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C6" w:rsidRDefault="002F37C6" w:rsidP="002F37C6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735"/>
        <w:gridCol w:w="2738"/>
      </w:tblGrid>
      <w:tr w:rsidR="00A309FD" w:rsidTr="004F7F2E">
        <w:trPr>
          <w:trHeight w:val="1808"/>
        </w:trPr>
        <w:tc>
          <w:tcPr>
            <w:tcW w:w="4219" w:type="dxa"/>
          </w:tcPr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1" w:type="dxa"/>
          </w:tcPr>
          <w:p w:rsidR="002F37C6" w:rsidRDefault="002F37C6" w:rsidP="00B256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02622" w:rsidRPr="002F37C6" w:rsidRDefault="00B25604" w:rsidP="00D27865">
      <w:pPr>
        <w:jc w:val="center"/>
        <w:rPr>
          <w:b/>
          <w:bCs/>
          <w:sz w:val="28"/>
          <w:szCs w:val="28"/>
        </w:rPr>
      </w:pPr>
      <w:r w:rsidRPr="002F37C6">
        <w:rPr>
          <w:b/>
          <w:bCs/>
          <w:sz w:val="28"/>
          <w:szCs w:val="28"/>
        </w:rPr>
        <w:t>-</w:t>
      </w:r>
      <w:r w:rsidR="008C6064" w:rsidRPr="002F37C6">
        <w:rPr>
          <w:b/>
          <w:bCs/>
          <w:sz w:val="28"/>
          <w:szCs w:val="28"/>
        </w:rPr>
        <w:t>Communiqué de presse</w:t>
      </w:r>
      <w:r w:rsidRPr="002F37C6">
        <w:rPr>
          <w:b/>
          <w:bCs/>
          <w:sz w:val="28"/>
          <w:szCs w:val="28"/>
        </w:rPr>
        <w:t>-</w:t>
      </w:r>
    </w:p>
    <w:p w:rsidR="008C6064" w:rsidRPr="00ED4E46" w:rsidRDefault="008C6064">
      <w:pPr>
        <w:rPr>
          <w:sz w:val="28"/>
          <w:szCs w:val="28"/>
        </w:rPr>
      </w:pPr>
    </w:p>
    <w:p w:rsidR="008C6064" w:rsidRPr="002F37C6" w:rsidRDefault="008C6064" w:rsidP="009879DF">
      <w:pPr>
        <w:jc w:val="both"/>
        <w:rPr>
          <w:sz w:val="24"/>
          <w:szCs w:val="24"/>
        </w:rPr>
      </w:pPr>
      <w:r w:rsidRPr="002F37C6">
        <w:rPr>
          <w:b/>
          <w:bCs/>
          <w:sz w:val="24"/>
          <w:szCs w:val="24"/>
        </w:rPr>
        <w:t>Mercredi 24 février 2021</w:t>
      </w:r>
      <w:r w:rsidRPr="002F37C6">
        <w:rPr>
          <w:sz w:val="24"/>
          <w:szCs w:val="24"/>
        </w:rPr>
        <w:t xml:space="preserve"> : Le </w:t>
      </w:r>
      <w:proofErr w:type="spellStart"/>
      <w:r w:rsidRPr="002F37C6">
        <w:rPr>
          <w:sz w:val="24"/>
          <w:szCs w:val="24"/>
        </w:rPr>
        <w:t>Haut Commissaire</w:t>
      </w:r>
      <w:proofErr w:type="spellEnd"/>
      <w:r w:rsidRPr="002F37C6">
        <w:rPr>
          <w:sz w:val="24"/>
          <w:szCs w:val="24"/>
        </w:rPr>
        <w:t xml:space="preserve"> au Plan, Monsieur Ahmed </w:t>
      </w:r>
      <w:proofErr w:type="spellStart"/>
      <w:r w:rsidRPr="002F37C6">
        <w:rPr>
          <w:sz w:val="24"/>
          <w:szCs w:val="24"/>
        </w:rPr>
        <w:t>Lahlimi</w:t>
      </w:r>
      <w:proofErr w:type="spellEnd"/>
      <w:r w:rsidRPr="002F37C6">
        <w:rPr>
          <w:sz w:val="24"/>
          <w:szCs w:val="24"/>
        </w:rPr>
        <w:t xml:space="preserve"> Alami et Madame S</w:t>
      </w:r>
      <w:r w:rsidR="005A3AD2">
        <w:rPr>
          <w:sz w:val="24"/>
          <w:szCs w:val="24"/>
        </w:rPr>
        <w:t>y</w:t>
      </w:r>
      <w:r w:rsidRPr="002F37C6">
        <w:rPr>
          <w:sz w:val="24"/>
          <w:szCs w:val="24"/>
        </w:rPr>
        <w:t>lv</w:t>
      </w:r>
      <w:r w:rsidR="005A3AD2">
        <w:rPr>
          <w:sz w:val="24"/>
          <w:szCs w:val="24"/>
        </w:rPr>
        <w:t>i</w:t>
      </w:r>
      <w:r w:rsidRPr="002F37C6">
        <w:rPr>
          <w:sz w:val="24"/>
          <w:szCs w:val="24"/>
        </w:rPr>
        <w:t>a Lopez</w:t>
      </w:r>
      <w:r w:rsidR="00602EFC">
        <w:rPr>
          <w:sz w:val="24"/>
          <w:szCs w:val="24"/>
        </w:rPr>
        <w:t>-</w:t>
      </w:r>
      <w:proofErr w:type="spellStart"/>
      <w:r w:rsidRPr="002F37C6">
        <w:rPr>
          <w:sz w:val="24"/>
          <w:szCs w:val="24"/>
        </w:rPr>
        <w:t>Ekra</w:t>
      </w:r>
      <w:proofErr w:type="spellEnd"/>
      <w:r w:rsidRPr="002F37C6">
        <w:rPr>
          <w:sz w:val="24"/>
          <w:szCs w:val="24"/>
        </w:rPr>
        <w:t xml:space="preserve">, </w:t>
      </w:r>
      <w:r w:rsidR="005A3AD2">
        <w:rPr>
          <w:sz w:val="24"/>
          <w:szCs w:val="24"/>
        </w:rPr>
        <w:t>Coordonnatrice</w:t>
      </w:r>
      <w:r w:rsidRPr="002F37C6">
        <w:rPr>
          <w:sz w:val="24"/>
          <w:szCs w:val="24"/>
        </w:rPr>
        <w:t xml:space="preserve"> Résidente du Système des Nations Unies</w:t>
      </w:r>
      <w:r w:rsidR="00754B94">
        <w:rPr>
          <w:sz w:val="24"/>
          <w:szCs w:val="24"/>
        </w:rPr>
        <w:t xml:space="preserve"> pour le Développement</w:t>
      </w:r>
      <w:r w:rsidRPr="002F37C6">
        <w:rPr>
          <w:sz w:val="24"/>
          <w:szCs w:val="24"/>
        </w:rPr>
        <w:t xml:space="preserve"> au Maroc</w:t>
      </w:r>
      <w:r w:rsidR="00754B94">
        <w:rPr>
          <w:sz w:val="24"/>
          <w:szCs w:val="24"/>
        </w:rPr>
        <w:t xml:space="preserve"> (SNUD)</w:t>
      </w:r>
      <w:r w:rsidRPr="002F37C6">
        <w:rPr>
          <w:sz w:val="24"/>
          <w:szCs w:val="24"/>
        </w:rPr>
        <w:t xml:space="preserve">, se sont réunis au </w:t>
      </w:r>
      <w:r w:rsidR="00AB0CB6" w:rsidRPr="002F37C6">
        <w:rPr>
          <w:sz w:val="24"/>
          <w:szCs w:val="24"/>
        </w:rPr>
        <w:t xml:space="preserve">siège du HCP pour </w:t>
      </w:r>
      <w:r w:rsidR="0019070B" w:rsidRPr="002F37C6">
        <w:rPr>
          <w:sz w:val="24"/>
          <w:szCs w:val="24"/>
        </w:rPr>
        <w:t>discuter</w:t>
      </w:r>
      <w:r w:rsidR="0019070B">
        <w:rPr>
          <w:sz w:val="24"/>
          <w:szCs w:val="24"/>
        </w:rPr>
        <w:t xml:space="preserve"> du</w:t>
      </w:r>
      <w:r w:rsidR="008D4FB8">
        <w:rPr>
          <w:sz w:val="24"/>
          <w:szCs w:val="24"/>
        </w:rPr>
        <w:t xml:space="preserve"> partenariat </w:t>
      </w:r>
      <w:r w:rsidR="0019070B">
        <w:rPr>
          <w:sz w:val="24"/>
          <w:szCs w:val="24"/>
        </w:rPr>
        <w:t>stratégique</w:t>
      </w:r>
      <w:r w:rsidR="0019070B" w:rsidRPr="00DE1AB8">
        <w:rPr>
          <w:sz w:val="24"/>
          <w:szCs w:val="24"/>
        </w:rPr>
        <w:t xml:space="preserve"> entre</w:t>
      </w:r>
      <w:r w:rsidRPr="00DE1AB8">
        <w:rPr>
          <w:sz w:val="24"/>
          <w:szCs w:val="24"/>
        </w:rPr>
        <w:t xml:space="preserve"> </w:t>
      </w:r>
      <w:r w:rsidR="00754B94">
        <w:rPr>
          <w:sz w:val="24"/>
          <w:szCs w:val="24"/>
        </w:rPr>
        <w:t xml:space="preserve">les deux </w:t>
      </w:r>
      <w:r w:rsidR="0019070B">
        <w:rPr>
          <w:sz w:val="24"/>
          <w:szCs w:val="24"/>
        </w:rPr>
        <w:t>parties dans</w:t>
      </w:r>
      <w:r w:rsidR="009879DF">
        <w:rPr>
          <w:sz w:val="24"/>
          <w:szCs w:val="24"/>
        </w:rPr>
        <w:t xml:space="preserve"> le cadre de la coopération Maroc-SNUD</w:t>
      </w:r>
      <w:r w:rsidRPr="002F37C6">
        <w:rPr>
          <w:sz w:val="24"/>
          <w:szCs w:val="24"/>
        </w:rPr>
        <w:t xml:space="preserve"> 2017-2021 et engager des réflexions </w:t>
      </w:r>
      <w:r w:rsidR="00754B94">
        <w:rPr>
          <w:sz w:val="24"/>
          <w:szCs w:val="24"/>
        </w:rPr>
        <w:t>pour l</w:t>
      </w:r>
      <w:r w:rsidR="008D4FB8">
        <w:rPr>
          <w:sz w:val="24"/>
          <w:szCs w:val="24"/>
        </w:rPr>
        <w:t>e</w:t>
      </w:r>
      <w:r w:rsidR="00754B94">
        <w:rPr>
          <w:sz w:val="24"/>
          <w:szCs w:val="24"/>
        </w:rPr>
        <w:t xml:space="preserve"> renforcer</w:t>
      </w:r>
      <w:r w:rsidRPr="002F37C6">
        <w:rPr>
          <w:sz w:val="24"/>
          <w:szCs w:val="24"/>
        </w:rPr>
        <w:t xml:space="preserve"> au </w:t>
      </w:r>
      <w:r w:rsidR="00D33703" w:rsidRPr="002F37C6">
        <w:rPr>
          <w:sz w:val="24"/>
          <w:szCs w:val="24"/>
        </w:rPr>
        <w:t>titre</w:t>
      </w:r>
      <w:r w:rsidRPr="002F37C6">
        <w:rPr>
          <w:sz w:val="24"/>
          <w:szCs w:val="24"/>
        </w:rPr>
        <w:t xml:space="preserve"> du cycle entrant 2022-2026.</w:t>
      </w:r>
    </w:p>
    <w:p w:rsidR="00C0218E" w:rsidRPr="00545580" w:rsidRDefault="006D18EF" w:rsidP="0054558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C6064" w:rsidRPr="002F37C6">
        <w:rPr>
          <w:sz w:val="24"/>
          <w:szCs w:val="24"/>
        </w:rPr>
        <w:t>es deux parties se sont félicité</w:t>
      </w:r>
      <w:r w:rsidR="00D33703" w:rsidRPr="002F37C6">
        <w:rPr>
          <w:sz w:val="24"/>
          <w:szCs w:val="24"/>
        </w:rPr>
        <w:t>e</w:t>
      </w:r>
      <w:r w:rsidR="008C6064" w:rsidRPr="002F37C6">
        <w:rPr>
          <w:sz w:val="24"/>
          <w:szCs w:val="24"/>
        </w:rPr>
        <w:t xml:space="preserve">s de la richesse </w:t>
      </w:r>
      <w:r w:rsidR="00C0218E" w:rsidRPr="002F37C6">
        <w:rPr>
          <w:sz w:val="24"/>
          <w:szCs w:val="24"/>
        </w:rPr>
        <w:t xml:space="preserve">et de la qualité </w:t>
      </w:r>
      <w:r w:rsidR="008C6064" w:rsidRPr="002F37C6">
        <w:rPr>
          <w:sz w:val="24"/>
          <w:szCs w:val="24"/>
        </w:rPr>
        <w:t>de leur coopération qui s’est particulièrement renforcée avec l</w:t>
      </w:r>
      <w:r w:rsidR="008C6064" w:rsidRPr="00545580">
        <w:rPr>
          <w:sz w:val="24"/>
          <w:szCs w:val="24"/>
        </w:rPr>
        <w:t>’</w:t>
      </w:r>
      <w:r w:rsidR="0019070B" w:rsidRPr="00545580">
        <w:rPr>
          <w:sz w:val="24"/>
          <w:szCs w:val="24"/>
        </w:rPr>
        <w:t>avènement</w:t>
      </w:r>
      <w:r w:rsidR="0019070B" w:rsidRPr="002F37C6">
        <w:rPr>
          <w:sz w:val="24"/>
          <w:szCs w:val="24"/>
        </w:rPr>
        <w:t xml:space="preserve"> de</w:t>
      </w:r>
      <w:r w:rsidR="008C6064" w:rsidRPr="002F37C6">
        <w:rPr>
          <w:sz w:val="24"/>
          <w:szCs w:val="24"/>
        </w:rPr>
        <w:t xml:space="preserve"> la pandémie du COVID-19</w:t>
      </w:r>
      <w:r w:rsidR="001313CD" w:rsidRPr="002F37C6">
        <w:rPr>
          <w:sz w:val="24"/>
          <w:szCs w:val="24"/>
        </w:rPr>
        <w:t xml:space="preserve"> pour </w:t>
      </w:r>
      <w:r w:rsidR="001313CD" w:rsidRPr="00545580">
        <w:rPr>
          <w:sz w:val="24"/>
          <w:szCs w:val="24"/>
        </w:rPr>
        <w:t xml:space="preserve">mieux éclairer les décideurs et </w:t>
      </w:r>
      <w:r w:rsidR="00197877" w:rsidRPr="00545580">
        <w:rPr>
          <w:sz w:val="24"/>
          <w:szCs w:val="24"/>
        </w:rPr>
        <w:t xml:space="preserve">la </w:t>
      </w:r>
      <w:r w:rsidR="001313CD" w:rsidRPr="00545580">
        <w:rPr>
          <w:sz w:val="24"/>
          <w:szCs w:val="24"/>
        </w:rPr>
        <w:t>société sur l’impact écon</w:t>
      </w:r>
      <w:r w:rsidR="00197877" w:rsidRPr="00545580">
        <w:rPr>
          <w:sz w:val="24"/>
          <w:szCs w:val="24"/>
        </w:rPr>
        <w:t>omique et social de la pandémie</w:t>
      </w:r>
      <w:r w:rsidR="00602EFC">
        <w:rPr>
          <w:sz w:val="24"/>
          <w:szCs w:val="24"/>
        </w:rPr>
        <w:t xml:space="preserve">. Cela s’est traduit </w:t>
      </w:r>
      <w:r w:rsidR="0044414C" w:rsidRPr="00545580">
        <w:rPr>
          <w:sz w:val="24"/>
          <w:szCs w:val="24"/>
        </w:rPr>
        <w:t>notamment par</w:t>
      </w:r>
      <w:r w:rsidR="008D4FB8">
        <w:rPr>
          <w:sz w:val="24"/>
          <w:szCs w:val="24"/>
        </w:rPr>
        <w:t xml:space="preserve"> l’innovation dans</w:t>
      </w:r>
      <w:r w:rsidR="00197877" w:rsidRPr="00545580">
        <w:rPr>
          <w:sz w:val="24"/>
          <w:szCs w:val="24"/>
        </w:rPr>
        <w:t xml:space="preserve"> l’adaptation des outils de collecte des données et la production de rapports et notes décryptant </w:t>
      </w:r>
      <w:r w:rsidR="00376B86">
        <w:rPr>
          <w:sz w:val="24"/>
          <w:szCs w:val="24"/>
        </w:rPr>
        <w:t>l’</w:t>
      </w:r>
      <w:r w:rsidR="00197877" w:rsidRPr="00545580">
        <w:rPr>
          <w:sz w:val="24"/>
          <w:szCs w:val="24"/>
        </w:rPr>
        <w:t xml:space="preserve">impact </w:t>
      </w:r>
      <w:r w:rsidR="00376B86">
        <w:rPr>
          <w:sz w:val="24"/>
          <w:szCs w:val="24"/>
        </w:rPr>
        <w:t xml:space="preserve">de la COVID-19 </w:t>
      </w:r>
      <w:r w:rsidR="00197877" w:rsidRPr="00545580">
        <w:rPr>
          <w:sz w:val="24"/>
          <w:szCs w:val="24"/>
        </w:rPr>
        <w:t xml:space="preserve">sur les ménages, les enfants, les femmes et les </w:t>
      </w:r>
      <w:r w:rsidR="00754B94" w:rsidRPr="00545580">
        <w:rPr>
          <w:sz w:val="24"/>
          <w:szCs w:val="24"/>
        </w:rPr>
        <w:t>réfugié</w:t>
      </w:r>
      <w:r w:rsidR="00602EFC">
        <w:rPr>
          <w:sz w:val="24"/>
          <w:szCs w:val="24"/>
        </w:rPr>
        <w:t>(e)</w:t>
      </w:r>
      <w:r w:rsidR="00754B94" w:rsidRPr="00545580">
        <w:rPr>
          <w:sz w:val="24"/>
          <w:szCs w:val="24"/>
        </w:rPr>
        <w:t>s</w:t>
      </w:r>
      <w:r w:rsidR="00197877" w:rsidRPr="00545580">
        <w:rPr>
          <w:sz w:val="24"/>
          <w:szCs w:val="24"/>
        </w:rPr>
        <w:t>.</w:t>
      </w:r>
    </w:p>
    <w:p w:rsidR="008C6064" w:rsidRPr="00545580" w:rsidRDefault="00754B94" w:rsidP="006D18EF">
      <w:pPr>
        <w:jc w:val="both"/>
        <w:rPr>
          <w:sz w:val="24"/>
          <w:szCs w:val="24"/>
        </w:rPr>
      </w:pPr>
      <w:proofErr w:type="gramStart"/>
      <w:r w:rsidRPr="00545580">
        <w:rPr>
          <w:sz w:val="24"/>
          <w:szCs w:val="24"/>
        </w:rPr>
        <w:t xml:space="preserve">Le </w:t>
      </w:r>
      <w:proofErr w:type="spellStart"/>
      <w:r w:rsidRPr="00545580">
        <w:rPr>
          <w:sz w:val="24"/>
          <w:szCs w:val="24"/>
        </w:rPr>
        <w:t xml:space="preserve">Haut </w:t>
      </w:r>
      <w:r w:rsidR="00C0218E" w:rsidRPr="00545580">
        <w:rPr>
          <w:sz w:val="24"/>
          <w:szCs w:val="24"/>
        </w:rPr>
        <w:t>Commissaire</w:t>
      </w:r>
      <w:proofErr w:type="spellEnd"/>
      <w:r w:rsidR="00C0218E" w:rsidRPr="00545580">
        <w:rPr>
          <w:sz w:val="24"/>
          <w:szCs w:val="24"/>
        </w:rPr>
        <w:t xml:space="preserve"> au Plan a </w:t>
      </w:r>
      <w:r w:rsidR="006D18EF">
        <w:rPr>
          <w:sz w:val="24"/>
          <w:szCs w:val="24"/>
        </w:rPr>
        <w:t>relevé le dynamisme et l’innovation qui ont marqué la coopération avec les</w:t>
      </w:r>
      <w:r w:rsidR="00C0218E" w:rsidRPr="00545580">
        <w:rPr>
          <w:sz w:val="24"/>
          <w:szCs w:val="24"/>
        </w:rPr>
        <w:t xml:space="preserve"> agences des Nations Unies qui ont appuyé le HCP dans </w:t>
      </w:r>
      <w:r w:rsidR="00DE1AB8" w:rsidRPr="00545580">
        <w:rPr>
          <w:sz w:val="24"/>
          <w:szCs w:val="24"/>
        </w:rPr>
        <w:t>plusieurs</w:t>
      </w:r>
      <w:r w:rsidR="00C0218E" w:rsidRPr="00545580">
        <w:rPr>
          <w:sz w:val="24"/>
          <w:szCs w:val="24"/>
        </w:rPr>
        <w:t xml:space="preserve"> projets importants pa</w:t>
      </w:r>
      <w:r w:rsidR="0044414C" w:rsidRPr="00545580">
        <w:rPr>
          <w:sz w:val="24"/>
          <w:szCs w:val="24"/>
        </w:rPr>
        <w:t>rmi lesquels</w:t>
      </w:r>
      <w:r w:rsidR="00B25604" w:rsidRPr="00545580">
        <w:rPr>
          <w:sz w:val="24"/>
          <w:szCs w:val="24"/>
        </w:rPr>
        <w:t>,</w:t>
      </w:r>
      <w:r w:rsidR="00C0218E" w:rsidRPr="00545580">
        <w:rPr>
          <w:sz w:val="24"/>
          <w:szCs w:val="24"/>
        </w:rPr>
        <w:t xml:space="preserve"> le </w:t>
      </w:r>
      <w:proofErr w:type="spellStart"/>
      <w:r w:rsidR="00C0218E" w:rsidRPr="00545580">
        <w:rPr>
          <w:sz w:val="24"/>
          <w:szCs w:val="24"/>
        </w:rPr>
        <w:t>reporting</w:t>
      </w:r>
      <w:proofErr w:type="spellEnd"/>
      <w:r w:rsidR="00C0218E" w:rsidRPr="00545580">
        <w:rPr>
          <w:sz w:val="24"/>
          <w:szCs w:val="24"/>
        </w:rPr>
        <w:t xml:space="preserve"> sur la mise en œuvre des objectifs de développeme</w:t>
      </w:r>
      <w:r w:rsidRPr="00545580">
        <w:rPr>
          <w:sz w:val="24"/>
          <w:szCs w:val="24"/>
        </w:rPr>
        <w:t>nt durable</w:t>
      </w:r>
      <w:r w:rsidR="00C0218E" w:rsidRPr="00545580">
        <w:rPr>
          <w:sz w:val="24"/>
          <w:szCs w:val="24"/>
        </w:rPr>
        <w:t>,</w:t>
      </w:r>
      <w:r w:rsidR="0044414C" w:rsidRPr="00545580">
        <w:rPr>
          <w:sz w:val="24"/>
          <w:szCs w:val="24"/>
        </w:rPr>
        <w:t xml:space="preserve"> la mise en place de bases de données régionales,</w:t>
      </w:r>
      <w:r w:rsidR="00C0218E" w:rsidRPr="00545580">
        <w:rPr>
          <w:sz w:val="24"/>
          <w:szCs w:val="24"/>
        </w:rPr>
        <w:t xml:space="preserve"> l</w:t>
      </w:r>
      <w:r w:rsidR="00DE1AB8" w:rsidRPr="00545580">
        <w:rPr>
          <w:sz w:val="24"/>
          <w:szCs w:val="24"/>
        </w:rPr>
        <w:t>’évaluation</w:t>
      </w:r>
      <w:r w:rsidR="00C0218E" w:rsidRPr="00545580">
        <w:rPr>
          <w:sz w:val="24"/>
          <w:szCs w:val="24"/>
        </w:rPr>
        <w:t xml:space="preserve"> du coût de la violence </w:t>
      </w:r>
      <w:r w:rsidR="002F37C6" w:rsidRPr="00545580">
        <w:rPr>
          <w:sz w:val="24"/>
          <w:szCs w:val="24"/>
        </w:rPr>
        <w:t>faite aux filles et aux femmes</w:t>
      </w:r>
      <w:r w:rsidR="00C0218E" w:rsidRPr="00545580">
        <w:rPr>
          <w:sz w:val="24"/>
          <w:szCs w:val="24"/>
        </w:rPr>
        <w:t xml:space="preserve">, </w:t>
      </w:r>
      <w:r w:rsidR="00197877" w:rsidRPr="00545580">
        <w:rPr>
          <w:sz w:val="24"/>
          <w:szCs w:val="24"/>
        </w:rPr>
        <w:t xml:space="preserve">l’élaboration du compte satellite de la forêt </w:t>
      </w:r>
      <w:r w:rsidR="00DE1AB8" w:rsidRPr="00545580">
        <w:rPr>
          <w:sz w:val="24"/>
          <w:szCs w:val="24"/>
        </w:rPr>
        <w:t xml:space="preserve">ainsi que </w:t>
      </w:r>
      <w:r w:rsidR="001313CD" w:rsidRPr="00545580">
        <w:rPr>
          <w:sz w:val="24"/>
          <w:szCs w:val="24"/>
        </w:rPr>
        <w:t>l</w:t>
      </w:r>
      <w:r w:rsidR="00197877" w:rsidRPr="00545580">
        <w:rPr>
          <w:sz w:val="24"/>
          <w:szCs w:val="24"/>
        </w:rPr>
        <w:t>a préparation du prochain recensement de la population et de l’habitat.</w:t>
      </w:r>
      <w:proofErr w:type="gramEnd"/>
    </w:p>
    <w:p w:rsidR="00197877" w:rsidRPr="00545580" w:rsidRDefault="00197877" w:rsidP="00944D05">
      <w:pPr>
        <w:jc w:val="both"/>
        <w:rPr>
          <w:sz w:val="24"/>
          <w:szCs w:val="24"/>
        </w:rPr>
      </w:pPr>
      <w:r w:rsidRPr="00545580">
        <w:rPr>
          <w:sz w:val="24"/>
          <w:szCs w:val="24"/>
        </w:rPr>
        <w:t xml:space="preserve">Les deux parties </w:t>
      </w:r>
      <w:r w:rsidR="006D18EF">
        <w:rPr>
          <w:sz w:val="24"/>
          <w:szCs w:val="24"/>
        </w:rPr>
        <w:t>se s</w:t>
      </w:r>
      <w:r w:rsidRPr="00545580">
        <w:rPr>
          <w:sz w:val="24"/>
          <w:szCs w:val="24"/>
        </w:rPr>
        <w:t xml:space="preserve">ont </w:t>
      </w:r>
      <w:r w:rsidR="006D18EF">
        <w:rPr>
          <w:sz w:val="24"/>
          <w:szCs w:val="24"/>
        </w:rPr>
        <w:t xml:space="preserve">engagées à </w:t>
      </w:r>
      <w:r w:rsidRPr="00545580">
        <w:rPr>
          <w:sz w:val="24"/>
          <w:szCs w:val="24"/>
        </w:rPr>
        <w:t xml:space="preserve">renforcer leur coopération au titre </w:t>
      </w:r>
      <w:r w:rsidR="005E6F7F">
        <w:rPr>
          <w:sz w:val="24"/>
          <w:szCs w:val="24"/>
        </w:rPr>
        <w:t xml:space="preserve">du prochain cadre </w:t>
      </w:r>
      <w:r w:rsidRPr="00545580">
        <w:rPr>
          <w:sz w:val="24"/>
          <w:szCs w:val="24"/>
        </w:rPr>
        <w:t xml:space="preserve">de coopération </w:t>
      </w:r>
      <w:r w:rsidR="005E6F7F">
        <w:rPr>
          <w:sz w:val="24"/>
          <w:szCs w:val="24"/>
        </w:rPr>
        <w:t xml:space="preserve">des Nations Unies </w:t>
      </w:r>
      <w:r w:rsidRPr="00545580">
        <w:rPr>
          <w:sz w:val="24"/>
          <w:szCs w:val="24"/>
        </w:rPr>
        <w:t>2022-2026 afin de mieux répondre aux attentes et priorités du pays. Assurer une veille stratégique sur l’impact de la COVID-19, recentrer l’appui à la mise en œuvre des ODD,</w:t>
      </w:r>
      <w:r w:rsidR="006D18EF">
        <w:rPr>
          <w:sz w:val="24"/>
          <w:szCs w:val="24"/>
        </w:rPr>
        <w:t xml:space="preserve"> consolider le programme de régionalisation avancé par </w:t>
      </w:r>
      <w:r w:rsidR="00B25604" w:rsidRPr="00545580">
        <w:rPr>
          <w:sz w:val="24"/>
          <w:szCs w:val="24"/>
        </w:rPr>
        <w:t xml:space="preserve">la production </w:t>
      </w:r>
      <w:r w:rsidR="00376B86">
        <w:rPr>
          <w:sz w:val="24"/>
          <w:szCs w:val="24"/>
        </w:rPr>
        <w:t xml:space="preserve">de connaissances et </w:t>
      </w:r>
      <w:r w:rsidR="00B25604" w:rsidRPr="00545580">
        <w:rPr>
          <w:sz w:val="24"/>
          <w:szCs w:val="24"/>
        </w:rPr>
        <w:t>d’analyse</w:t>
      </w:r>
      <w:r w:rsidR="00DE1AB8" w:rsidRPr="00545580">
        <w:rPr>
          <w:sz w:val="24"/>
          <w:szCs w:val="24"/>
        </w:rPr>
        <w:t>s</w:t>
      </w:r>
      <w:r w:rsidR="00B25604" w:rsidRPr="00545580">
        <w:rPr>
          <w:sz w:val="24"/>
          <w:szCs w:val="24"/>
        </w:rPr>
        <w:t xml:space="preserve"> approfondies sur les problématiques socio-économique</w:t>
      </w:r>
      <w:r w:rsidR="00DE1AB8" w:rsidRPr="00545580">
        <w:rPr>
          <w:sz w:val="24"/>
          <w:szCs w:val="24"/>
        </w:rPr>
        <w:t>s</w:t>
      </w:r>
      <w:r w:rsidR="00B25604" w:rsidRPr="00545580">
        <w:rPr>
          <w:sz w:val="24"/>
          <w:szCs w:val="24"/>
        </w:rPr>
        <w:t xml:space="preserve"> et environnementales</w:t>
      </w:r>
      <w:r w:rsidR="00376B86">
        <w:rPr>
          <w:sz w:val="24"/>
          <w:szCs w:val="24"/>
        </w:rPr>
        <w:t xml:space="preserve"> au niveau territorial</w:t>
      </w:r>
      <w:r w:rsidR="0019070B">
        <w:rPr>
          <w:sz w:val="24"/>
          <w:szCs w:val="24"/>
        </w:rPr>
        <w:t xml:space="preserve"> </w:t>
      </w:r>
      <w:bookmarkStart w:id="0" w:name="_GoBack"/>
      <w:bookmarkEnd w:id="0"/>
      <w:r w:rsidR="002F37C6" w:rsidRPr="00545580">
        <w:rPr>
          <w:sz w:val="24"/>
          <w:szCs w:val="24"/>
        </w:rPr>
        <w:t xml:space="preserve">et </w:t>
      </w:r>
      <w:r w:rsidR="00B25604" w:rsidRPr="00545580">
        <w:rPr>
          <w:sz w:val="24"/>
          <w:szCs w:val="24"/>
        </w:rPr>
        <w:t xml:space="preserve">mettre </w:t>
      </w:r>
      <w:r w:rsidR="002F37C6" w:rsidRPr="00545580">
        <w:rPr>
          <w:sz w:val="24"/>
          <w:szCs w:val="24"/>
        </w:rPr>
        <w:t xml:space="preserve">la </w:t>
      </w:r>
      <w:r w:rsidR="00B25604" w:rsidRPr="00545580">
        <w:rPr>
          <w:sz w:val="24"/>
          <w:szCs w:val="24"/>
        </w:rPr>
        <w:t>digitalisation au cœur des priorités</w:t>
      </w:r>
      <w:r w:rsidR="009879DF">
        <w:rPr>
          <w:sz w:val="24"/>
          <w:szCs w:val="24"/>
        </w:rPr>
        <w:t>,</w:t>
      </w:r>
      <w:r w:rsidR="00B25604" w:rsidRPr="00545580">
        <w:rPr>
          <w:sz w:val="24"/>
          <w:szCs w:val="24"/>
        </w:rPr>
        <w:t xml:space="preserve"> sont au</w:t>
      </w:r>
      <w:r w:rsidR="002F37C6" w:rsidRPr="00545580">
        <w:rPr>
          <w:sz w:val="24"/>
          <w:szCs w:val="24"/>
        </w:rPr>
        <w:t xml:space="preserve">tant de chantiers à </w:t>
      </w:r>
      <w:r w:rsidR="00754B94" w:rsidRPr="00545580">
        <w:rPr>
          <w:sz w:val="24"/>
          <w:szCs w:val="24"/>
        </w:rPr>
        <w:t xml:space="preserve">faire valoir dans le </w:t>
      </w:r>
      <w:r w:rsidR="00BB6B9E" w:rsidRPr="00545580">
        <w:rPr>
          <w:sz w:val="24"/>
          <w:szCs w:val="24"/>
        </w:rPr>
        <w:t>c</w:t>
      </w:r>
      <w:r w:rsidR="00754B94" w:rsidRPr="00545580">
        <w:rPr>
          <w:sz w:val="24"/>
          <w:szCs w:val="24"/>
        </w:rPr>
        <w:t xml:space="preserve">adre de </w:t>
      </w:r>
      <w:r w:rsidR="009879DF">
        <w:rPr>
          <w:sz w:val="24"/>
          <w:szCs w:val="24"/>
        </w:rPr>
        <w:t xml:space="preserve">la </w:t>
      </w:r>
      <w:r w:rsidR="00754B94" w:rsidRPr="00545580">
        <w:rPr>
          <w:sz w:val="24"/>
          <w:szCs w:val="24"/>
        </w:rPr>
        <w:t>coopération</w:t>
      </w:r>
      <w:r w:rsidR="009879DF">
        <w:rPr>
          <w:sz w:val="24"/>
          <w:szCs w:val="24"/>
        </w:rPr>
        <w:t xml:space="preserve"> entre le HCP et le SNUD au titre du cycle</w:t>
      </w:r>
      <w:r w:rsidR="00754B94" w:rsidRPr="00545580">
        <w:rPr>
          <w:sz w:val="24"/>
          <w:szCs w:val="24"/>
        </w:rPr>
        <w:t xml:space="preserve"> 2022-2026.</w:t>
      </w:r>
    </w:p>
    <w:sectPr w:rsidR="00197877" w:rsidRPr="00545580" w:rsidSect="00D27865">
      <w:headerReference w:type="default" r:id="rId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AF" w:rsidRDefault="00DB01AF" w:rsidP="00A309FD">
      <w:pPr>
        <w:spacing w:after="0" w:line="240" w:lineRule="auto"/>
      </w:pPr>
      <w:r>
        <w:separator/>
      </w:r>
    </w:p>
  </w:endnote>
  <w:endnote w:type="continuationSeparator" w:id="0">
    <w:p w:rsidR="00DB01AF" w:rsidRDefault="00DB01AF" w:rsidP="00A3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AF" w:rsidRDefault="00DB01AF" w:rsidP="00A309FD">
      <w:pPr>
        <w:spacing w:after="0" w:line="240" w:lineRule="auto"/>
      </w:pPr>
      <w:r>
        <w:separator/>
      </w:r>
    </w:p>
  </w:footnote>
  <w:footnote w:type="continuationSeparator" w:id="0">
    <w:p w:rsidR="00DB01AF" w:rsidRDefault="00DB01AF" w:rsidP="00A3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FD" w:rsidRDefault="00A309FD" w:rsidP="00A309FD">
    <w:pPr>
      <w:pStyle w:val="En-tte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3977005</wp:posOffset>
          </wp:positionH>
          <wp:positionV relativeFrom="paragraph">
            <wp:posOffset>112395</wp:posOffset>
          </wp:positionV>
          <wp:extent cx="1866900" cy="523875"/>
          <wp:effectExtent l="19050" t="0" r="0" b="0"/>
          <wp:wrapTight wrapText="bothSides">
            <wp:wrapPolygon edited="0">
              <wp:start x="1984" y="0"/>
              <wp:lineTo x="441" y="785"/>
              <wp:lineTo x="-220" y="4713"/>
              <wp:lineTo x="-220" y="14924"/>
              <wp:lineTo x="1102" y="21207"/>
              <wp:lineTo x="1543" y="21207"/>
              <wp:lineTo x="5510" y="21207"/>
              <wp:lineTo x="21600" y="18851"/>
              <wp:lineTo x="21600" y="15709"/>
              <wp:lineTo x="13665" y="12567"/>
              <wp:lineTo x="20939" y="7069"/>
              <wp:lineTo x="20498" y="1571"/>
              <wp:lineTo x="5951" y="0"/>
              <wp:lineTo x="1984" y="0"/>
            </wp:wrapPolygon>
          </wp:wrapTight>
          <wp:docPr id="3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-135255</wp:posOffset>
          </wp:positionV>
          <wp:extent cx="1409700" cy="981075"/>
          <wp:effectExtent l="1905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6064"/>
    <w:rsid w:val="000F3573"/>
    <w:rsid w:val="001313CD"/>
    <w:rsid w:val="0019070B"/>
    <w:rsid w:val="00197877"/>
    <w:rsid w:val="00223E04"/>
    <w:rsid w:val="002B34FA"/>
    <w:rsid w:val="002F37C6"/>
    <w:rsid w:val="00376B86"/>
    <w:rsid w:val="0039700E"/>
    <w:rsid w:val="0044414C"/>
    <w:rsid w:val="00474767"/>
    <w:rsid w:val="004F7F2E"/>
    <w:rsid w:val="00545580"/>
    <w:rsid w:val="005A3AD2"/>
    <w:rsid w:val="005E6F7F"/>
    <w:rsid w:val="00602EFC"/>
    <w:rsid w:val="006D18EF"/>
    <w:rsid w:val="0070418D"/>
    <w:rsid w:val="00754B94"/>
    <w:rsid w:val="007A2530"/>
    <w:rsid w:val="00825515"/>
    <w:rsid w:val="008C6064"/>
    <w:rsid w:val="008D4FB8"/>
    <w:rsid w:val="008F7B4D"/>
    <w:rsid w:val="00944D05"/>
    <w:rsid w:val="009879DF"/>
    <w:rsid w:val="00A309FD"/>
    <w:rsid w:val="00AB0CB6"/>
    <w:rsid w:val="00B25604"/>
    <w:rsid w:val="00BB6B9E"/>
    <w:rsid w:val="00C0218E"/>
    <w:rsid w:val="00C90C70"/>
    <w:rsid w:val="00D27865"/>
    <w:rsid w:val="00D33703"/>
    <w:rsid w:val="00D8535A"/>
    <w:rsid w:val="00DB01AF"/>
    <w:rsid w:val="00DD0325"/>
    <w:rsid w:val="00DE1AB8"/>
    <w:rsid w:val="00E02622"/>
    <w:rsid w:val="00E41059"/>
    <w:rsid w:val="00E84FFE"/>
    <w:rsid w:val="00ED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8C5CD-29B7-4FFB-99C5-751850B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7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09FD"/>
  </w:style>
  <w:style w:type="paragraph" w:styleId="Pieddepage">
    <w:name w:val="footer"/>
    <w:basedOn w:val="Normal"/>
    <w:link w:val="PieddepageCar"/>
    <w:uiPriority w:val="99"/>
    <w:semiHidden/>
    <w:unhideWhenUsed/>
    <w:rsid w:val="00A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Hasnae FDHIL</dc:creator>
  <cp:lastModifiedBy>sobha zouaidia</cp:lastModifiedBy>
  <cp:revision>7</cp:revision>
  <dcterms:created xsi:type="dcterms:W3CDTF">2021-02-25T09:41:00Z</dcterms:created>
  <dcterms:modified xsi:type="dcterms:W3CDTF">2021-02-25T11:48:00Z</dcterms:modified>
</cp:coreProperties>
</file>