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902D21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902D21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902D21" w:rsidRDefault="00902D21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902D21" w:rsidRDefault="00902D21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864AD" w:rsidRDefault="00EF11E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>COMMUNIQUE</w:t>
      </w:r>
      <w:r w:rsidR="002358C6"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DE PRESSE</w:t>
      </w:r>
    </w:p>
    <w:p w:rsidR="0088592B" w:rsidRPr="00902D21" w:rsidRDefault="0088592B" w:rsidP="00902D21">
      <w:pPr>
        <w:spacing w:line="360" w:lineRule="auto"/>
        <w:ind w:left="992" w:hanging="992"/>
        <w:jc w:val="center"/>
        <w:rPr>
          <w:rFonts w:ascii="Palatino" w:hAnsi="Palatino" w:cs="Times"/>
          <w:shadow/>
          <w:color w:val="FF9900"/>
        </w:rPr>
      </w:pPr>
    </w:p>
    <w:p w:rsidR="008E6AE9" w:rsidRDefault="002358C6" w:rsidP="00876083">
      <w:pPr>
        <w:ind w:left="142" w:hanging="142"/>
        <w:jc w:val="center"/>
        <w:rPr>
          <w:rFonts w:ascii="Calibri" w:hAnsi="Calibri"/>
          <w:b/>
          <w:bCs/>
          <w:shadow/>
          <w:color w:val="800080"/>
          <w:sz w:val="26"/>
          <w:szCs w:val="26"/>
        </w:rPr>
      </w:pPr>
      <w:r w:rsidRPr="002358C6">
        <w:rPr>
          <w:rFonts w:ascii="Calibri" w:hAnsi="Calibri"/>
          <w:b/>
          <w:bCs/>
          <w:shadow/>
          <w:color w:val="800080"/>
          <w:sz w:val="26"/>
          <w:szCs w:val="26"/>
        </w:rPr>
        <w:t xml:space="preserve">Participation du </w:t>
      </w:r>
      <w:r w:rsidR="00876083">
        <w:rPr>
          <w:rFonts w:ascii="Calibri" w:hAnsi="Calibri"/>
          <w:b/>
          <w:bCs/>
          <w:shadow/>
          <w:color w:val="800080"/>
          <w:sz w:val="26"/>
          <w:szCs w:val="26"/>
        </w:rPr>
        <w:t>Haut Commissariat au Plan</w:t>
      </w:r>
      <w:r w:rsidR="00DF6641">
        <w:rPr>
          <w:rFonts w:ascii="Calibri" w:hAnsi="Calibri"/>
          <w:b/>
          <w:bCs/>
          <w:shadow/>
          <w:color w:val="800080"/>
          <w:sz w:val="26"/>
          <w:szCs w:val="26"/>
        </w:rPr>
        <w:t xml:space="preserve"> </w:t>
      </w:r>
      <w:r w:rsidR="00876083">
        <w:rPr>
          <w:rFonts w:ascii="Calibri" w:hAnsi="Calibri"/>
          <w:b/>
          <w:bCs/>
          <w:shadow/>
          <w:color w:val="800080"/>
          <w:sz w:val="26"/>
          <w:szCs w:val="26"/>
        </w:rPr>
        <w:t xml:space="preserve">à </w:t>
      </w:r>
      <w:r w:rsidR="00DF6641">
        <w:rPr>
          <w:rFonts w:ascii="Calibri" w:hAnsi="Calibri"/>
          <w:b/>
          <w:bCs/>
          <w:shadow/>
          <w:color w:val="800080"/>
          <w:sz w:val="26"/>
          <w:szCs w:val="26"/>
        </w:rPr>
        <w:t xml:space="preserve">l’évaluation du </w:t>
      </w:r>
    </w:p>
    <w:p w:rsidR="002358C6" w:rsidRPr="002358C6" w:rsidRDefault="00DF6641" w:rsidP="008E6AE9">
      <w:pPr>
        <w:ind w:left="142" w:hanging="142"/>
        <w:jc w:val="center"/>
        <w:rPr>
          <w:rFonts w:ascii="Calibri" w:hAnsi="Calibri"/>
          <w:b/>
          <w:bCs/>
          <w:shadow/>
          <w:color w:val="800080"/>
          <w:sz w:val="26"/>
          <w:szCs w:val="26"/>
        </w:rPr>
      </w:pPr>
      <w:r>
        <w:rPr>
          <w:rFonts w:ascii="Calibri" w:hAnsi="Calibri"/>
          <w:b/>
          <w:bCs/>
          <w:shadow/>
          <w:color w:val="800080"/>
          <w:sz w:val="26"/>
          <w:szCs w:val="26"/>
        </w:rPr>
        <w:t>Système</w:t>
      </w:r>
      <w:r w:rsidR="008E6AE9">
        <w:rPr>
          <w:rFonts w:ascii="Calibri" w:hAnsi="Calibri"/>
          <w:b/>
          <w:bCs/>
          <w:shadow/>
          <w:color w:val="800080"/>
          <w:sz w:val="26"/>
          <w:szCs w:val="26"/>
        </w:rPr>
        <w:t xml:space="preserve"> </w:t>
      </w:r>
      <w:r>
        <w:rPr>
          <w:rFonts w:ascii="Calibri" w:hAnsi="Calibri"/>
          <w:b/>
          <w:bCs/>
          <w:shadow/>
          <w:color w:val="800080"/>
          <w:sz w:val="26"/>
          <w:szCs w:val="26"/>
        </w:rPr>
        <w:t xml:space="preserve">Statistique </w:t>
      </w:r>
      <w:r w:rsidR="00876083">
        <w:rPr>
          <w:rFonts w:ascii="Calibri" w:hAnsi="Calibri"/>
          <w:b/>
          <w:bCs/>
          <w:shadow/>
          <w:color w:val="800080"/>
          <w:sz w:val="26"/>
          <w:szCs w:val="26"/>
        </w:rPr>
        <w:t xml:space="preserve">National </w:t>
      </w:r>
      <w:r>
        <w:rPr>
          <w:rFonts w:ascii="Calibri" w:hAnsi="Calibri"/>
          <w:b/>
          <w:bCs/>
          <w:shadow/>
          <w:color w:val="800080"/>
          <w:sz w:val="26"/>
          <w:szCs w:val="26"/>
        </w:rPr>
        <w:t>de</w:t>
      </w:r>
      <w:r w:rsidR="00131509">
        <w:rPr>
          <w:rFonts w:ascii="Calibri" w:hAnsi="Calibri"/>
          <w:b/>
          <w:bCs/>
          <w:shadow/>
          <w:color w:val="800080"/>
          <w:sz w:val="26"/>
          <w:szCs w:val="26"/>
        </w:rPr>
        <w:t xml:space="preserve"> l’</w:t>
      </w:r>
      <w:r>
        <w:rPr>
          <w:rFonts w:ascii="Calibri" w:hAnsi="Calibri"/>
          <w:b/>
          <w:bCs/>
          <w:shadow/>
          <w:color w:val="800080"/>
          <w:sz w:val="26"/>
          <w:szCs w:val="26"/>
        </w:rPr>
        <w:t xml:space="preserve">Ile Maurice </w:t>
      </w:r>
    </w:p>
    <w:p w:rsidR="002358C6" w:rsidRDefault="00ED73BF" w:rsidP="007C2F91">
      <w:pPr>
        <w:pStyle w:val="Titre"/>
        <w:ind w:left="993" w:hanging="993"/>
        <w:rPr>
          <w:rFonts w:ascii="Book Antiqua" w:hAnsi="Book Antiqua"/>
          <w:iCs/>
          <w:color w:val="800080"/>
          <w:szCs w:val="24"/>
        </w:rPr>
      </w:pPr>
      <w:r>
        <w:rPr>
          <w:rFonts w:ascii="Book Antiqua" w:hAnsi="Book Antiqua"/>
          <w:iCs/>
          <w:color w:val="800080"/>
          <w:szCs w:val="24"/>
        </w:rPr>
        <w:t xml:space="preserve">         </w:t>
      </w:r>
    </w:p>
    <w:p w:rsidR="002358C6" w:rsidRDefault="002358C6" w:rsidP="002358C6">
      <w:pPr>
        <w:tabs>
          <w:tab w:val="left" w:pos="1889"/>
        </w:tabs>
        <w:jc w:val="both"/>
        <w:rPr>
          <w:color w:val="808080"/>
          <w:sz w:val="16"/>
          <w:szCs w:val="16"/>
        </w:rPr>
      </w:pPr>
      <w:bookmarkStart w:id="0" w:name="_GoBack"/>
    </w:p>
    <w:p w:rsidR="00F83849" w:rsidRPr="002358C6" w:rsidRDefault="00F83849" w:rsidP="002358C6">
      <w:pPr>
        <w:tabs>
          <w:tab w:val="left" w:pos="1889"/>
        </w:tabs>
        <w:jc w:val="both"/>
        <w:rPr>
          <w:color w:val="808080"/>
          <w:sz w:val="16"/>
          <w:szCs w:val="16"/>
        </w:rPr>
      </w:pPr>
    </w:p>
    <w:bookmarkEnd w:id="0"/>
    <w:p w:rsidR="00657312" w:rsidRDefault="000850C6" w:rsidP="00F83849">
      <w:pPr>
        <w:spacing w:line="264" w:lineRule="auto"/>
        <w:ind w:firstLine="709"/>
        <w:jc w:val="both"/>
        <w:rPr>
          <w:b/>
          <w:bCs/>
          <w:color w:val="808080"/>
          <w:sz w:val="23"/>
          <w:szCs w:val="23"/>
        </w:rPr>
      </w:pPr>
      <w:r>
        <w:rPr>
          <w:b/>
          <w:bCs/>
          <w:color w:val="808080"/>
          <w:sz w:val="23"/>
          <w:szCs w:val="23"/>
        </w:rPr>
        <w:t>D</w:t>
      </w:r>
      <w:r w:rsidR="00657312">
        <w:rPr>
          <w:b/>
          <w:bCs/>
          <w:color w:val="808080"/>
          <w:sz w:val="23"/>
          <w:szCs w:val="23"/>
        </w:rPr>
        <w:t xml:space="preserve">ans le cadre des activités du </w:t>
      </w:r>
      <w:r w:rsidR="00DF6641">
        <w:rPr>
          <w:b/>
          <w:bCs/>
          <w:color w:val="808080"/>
          <w:sz w:val="23"/>
          <w:szCs w:val="23"/>
        </w:rPr>
        <w:t>Programme S</w:t>
      </w:r>
      <w:r w:rsidR="00657312" w:rsidRPr="00DD5547">
        <w:rPr>
          <w:b/>
          <w:bCs/>
          <w:color w:val="808080"/>
          <w:sz w:val="23"/>
          <w:szCs w:val="23"/>
        </w:rPr>
        <w:t xml:space="preserve">tatistique </w:t>
      </w:r>
      <w:r w:rsidR="00DF6641">
        <w:rPr>
          <w:b/>
          <w:bCs/>
          <w:color w:val="808080"/>
          <w:sz w:val="23"/>
          <w:szCs w:val="23"/>
        </w:rPr>
        <w:t>P</w:t>
      </w:r>
      <w:r w:rsidR="00657312" w:rsidRPr="00DD5547">
        <w:rPr>
          <w:b/>
          <w:bCs/>
          <w:color w:val="808080"/>
          <w:sz w:val="23"/>
          <w:szCs w:val="23"/>
        </w:rPr>
        <w:t>anafricain</w:t>
      </w:r>
      <w:r>
        <w:rPr>
          <w:b/>
          <w:bCs/>
          <w:color w:val="808080"/>
          <w:sz w:val="23"/>
          <w:szCs w:val="23"/>
        </w:rPr>
        <w:t xml:space="preserve">, </w:t>
      </w:r>
      <w:r w:rsidR="00F83849">
        <w:rPr>
          <w:b/>
          <w:bCs/>
          <w:color w:val="808080"/>
          <w:sz w:val="23"/>
          <w:szCs w:val="23"/>
        </w:rPr>
        <w:t xml:space="preserve">composante </w:t>
      </w:r>
      <w:r>
        <w:rPr>
          <w:b/>
          <w:bCs/>
          <w:color w:val="808080"/>
          <w:sz w:val="23"/>
          <w:szCs w:val="23"/>
        </w:rPr>
        <w:t>du Partenariat Union Européenne-Afrique,</w:t>
      </w:r>
      <w:r w:rsidR="00657312" w:rsidRPr="00DD5547">
        <w:rPr>
          <w:b/>
          <w:bCs/>
          <w:color w:val="808080"/>
          <w:sz w:val="23"/>
          <w:szCs w:val="23"/>
        </w:rPr>
        <w:t xml:space="preserve"> </w:t>
      </w:r>
      <w:r w:rsidR="00657312">
        <w:rPr>
          <w:b/>
          <w:bCs/>
          <w:color w:val="808080"/>
          <w:sz w:val="23"/>
          <w:szCs w:val="23"/>
        </w:rPr>
        <w:t>initié et financé par l’Union Eur</w:t>
      </w:r>
      <w:r w:rsidR="00F40FE7">
        <w:rPr>
          <w:b/>
          <w:bCs/>
          <w:color w:val="808080"/>
          <w:sz w:val="23"/>
          <w:szCs w:val="23"/>
        </w:rPr>
        <w:t xml:space="preserve">opéenne </w:t>
      </w:r>
      <w:r>
        <w:rPr>
          <w:b/>
          <w:bCs/>
          <w:color w:val="808080"/>
          <w:sz w:val="23"/>
          <w:szCs w:val="23"/>
        </w:rPr>
        <w:t xml:space="preserve">au niveau </w:t>
      </w:r>
      <w:r w:rsidR="00F40FE7">
        <w:rPr>
          <w:b/>
          <w:bCs/>
          <w:color w:val="808080"/>
          <w:sz w:val="23"/>
          <w:szCs w:val="23"/>
        </w:rPr>
        <w:t>du continent A</w:t>
      </w:r>
      <w:r w:rsidR="00657312">
        <w:rPr>
          <w:b/>
          <w:bCs/>
          <w:color w:val="808080"/>
          <w:sz w:val="23"/>
          <w:szCs w:val="23"/>
        </w:rPr>
        <w:t>fricain</w:t>
      </w:r>
      <w:r>
        <w:rPr>
          <w:b/>
          <w:bCs/>
          <w:color w:val="808080"/>
          <w:sz w:val="23"/>
          <w:szCs w:val="23"/>
        </w:rPr>
        <w:t xml:space="preserve"> et sur demande de</w:t>
      </w:r>
      <w:r w:rsidR="00F83849">
        <w:rPr>
          <w:b/>
          <w:bCs/>
          <w:color w:val="808080"/>
          <w:sz w:val="23"/>
          <w:szCs w:val="23"/>
        </w:rPr>
        <w:t xml:space="preserve"> l’Office National Statistique</w:t>
      </w:r>
      <w:r>
        <w:rPr>
          <w:b/>
          <w:bCs/>
          <w:color w:val="808080"/>
          <w:sz w:val="23"/>
          <w:szCs w:val="23"/>
        </w:rPr>
        <w:t xml:space="preserve"> </w:t>
      </w:r>
      <w:r w:rsidR="00F83849">
        <w:rPr>
          <w:b/>
          <w:bCs/>
          <w:color w:val="808080"/>
          <w:sz w:val="23"/>
          <w:szCs w:val="23"/>
        </w:rPr>
        <w:t>de l’</w:t>
      </w:r>
      <w:r>
        <w:rPr>
          <w:b/>
          <w:bCs/>
          <w:color w:val="808080"/>
          <w:sz w:val="23"/>
          <w:szCs w:val="23"/>
        </w:rPr>
        <w:t>Ile Maurice</w:t>
      </w:r>
      <w:r w:rsidR="00F83849">
        <w:rPr>
          <w:b/>
          <w:bCs/>
          <w:color w:val="808080"/>
          <w:sz w:val="23"/>
          <w:szCs w:val="23"/>
        </w:rPr>
        <w:t xml:space="preserve"> (</w:t>
      </w:r>
      <w:proofErr w:type="spellStart"/>
      <w:r w:rsidR="00F83849">
        <w:rPr>
          <w:b/>
          <w:bCs/>
          <w:color w:val="808080"/>
          <w:sz w:val="23"/>
          <w:szCs w:val="23"/>
        </w:rPr>
        <w:t>Statistics</w:t>
      </w:r>
      <w:proofErr w:type="spellEnd"/>
      <w:r w:rsidR="00F83849">
        <w:rPr>
          <w:b/>
          <w:bCs/>
          <w:color w:val="808080"/>
          <w:sz w:val="23"/>
          <w:szCs w:val="23"/>
        </w:rPr>
        <w:t xml:space="preserve"> </w:t>
      </w:r>
      <w:proofErr w:type="spellStart"/>
      <w:r w:rsidR="00F83849">
        <w:rPr>
          <w:b/>
          <w:bCs/>
          <w:color w:val="808080"/>
          <w:sz w:val="23"/>
          <w:szCs w:val="23"/>
        </w:rPr>
        <w:t>Mauritius</w:t>
      </w:r>
      <w:proofErr w:type="spellEnd"/>
      <w:r w:rsidR="00F83849">
        <w:rPr>
          <w:b/>
          <w:bCs/>
          <w:color w:val="808080"/>
          <w:sz w:val="23"/>
          <w:szCs w:val="23"/>
        </w:rPr>
        <w:t>)</w:t>
      </w:r>
      <w:r w:rsidR="00657312">
        <w:rPr>
          <w:b/>
          <w:bCs/>
          <w:color w:val="808080"/>
          <w:sz w:val="23"/>
          <w:szCs w:val="23"/>
        </w:rPr>
        <w:t xml:space="preserve">, </w:t>
      </w:r>
      <w:r>
        <w:rPr>
          <w:b/>
          <w:bCs/>
          <w:color w:val="808080"/>
          <w:sz w:val="23"/>
          <w:szCs w:val="23"/>
        </w:rPr>
        <w:t>l</w:t>
      </w:r>
      <w:r w:rsidR="00657312">
        <w:rPr>
          <w:b/>
          <w:bCs/>
          <w:color w:val="808080"/>
          <w:sz w:val="23"/>
          <w:szCs w:val="23"/>
        </w:rPr>
        <w:t>e Maroc représenté</w:t>
      </w:r>
      <w:r>
        <w:rPr>
          <w:b/>
          <w:bCs/>
          <w:color w:val="808080"/>
          <w:sz w:val="23"/>
          <w:szCs w:val="23"/>
        </w:rPr>
        <w:t>,</w:t>
      </w:r>
      <w:r w:rsidR="00657312">
        <w:rPr>
          <w:b/>
          <w:bCs/>
          <w:color w:val="808080"/>
          <w:sz w:val="23"/>
          <w:szCs w:val="23"/>
        </w:rPr>
        <w:t xml:space="preserve"> par le Haut commissariat au Plan</w:t>
      </w:r>
      <w:r>
        <w:rPr>
          <w:b/>
          <w:bCs/>
          <w:color w:val="808080"/>
          <w:sz w:val="23"/>
          <w:szCs w:val="23"/>
        </w:rPr>
        <w:t>,</w:t>
      </w:r>
      <w:r w:rsidR="00657312">
        <w:rPr>
          <w:b/>
          <w:bCs/>
          <w:color w:val="808080"/>
          <w:sz w:val="23"/>
          <w:szCs w:val="23"/>
        </w:rPr>
        <w:t xml:space="preserve"> et l’Afrique du Sud</w:t>
      </w:r>
      <w:r>
        <w:rPr>
          <w:b/>
          <w:bCs/>
          <w:color w:val="808080"/>
          <w:sz w:val="23"/>
          <w:szCs w:val="23"/>
        </w:rPr>
        <w:t>,</w:t>
      </w:r>
      <w:r w:rsidR="00657312">
        <w:rPr>
          <w:b/>
          <w:bCs/>
          <w:color w:val="808080"/>
          <w:sz w:val="23"/>
          <w:szCs w:val="23"/>
        </w:rPr>
        <w:t xml:space="preserve"> représentée par son </w:t>
      </w:r>
      <w:r w:rsidR="00F40FE7">
        <w:rPr>
          <w:b/>
          <w:bCs/>
          <w:color w:val="808080"/>
          <w:sz w:val="23"/>
          <w:szCs w:val="23"/>
        </w:rPr>
        <w:t>O</w:t>
      </w:r>
      <w:r w:rsidR="00657312">
        <w:rPr>
          <w:b/>
          <w:bCs/>
          <w:color w:val="808080"/>
          <w:sz w:val="23"/>
          <w:szCs w:val="23"/>
        </w:rPr>
        <w:t xml:space="preserve">ffice </w:t>
      </w:r>
      <w:r w:rsidR="00F40FE7">
        <w:rPr>
          <w:b/>
          <w:bCs/>
          <w:color w:val="808080"/>
          <w:sz w:val="23"/>
          <w:szCs w:val="23"/>
        </w:rPr>
        <w:t>N</w:t>
      </w:r>
      <w:r w:rsidR="00657312">
        <w:rPr>
          <w:b/>
          <w:bCs/>
          <w:color w:val="808080"/>
          <w:sz w:val="23"/>
          <w:szCs w:val="23"/>
        </w:rPr>
        <w:t xml:space="preserve">ational de </w:t>
      </w:r>
      <w:r w:rsidR="00F40FE7">
        <w:rPr>
          <w:b/>
          <w:bCs/>
          <w:color w:val="808080"/>
          <w:sz w:val="23"/>
          <w:szCs w:val="23"/>
        </w:rPr>
        <w:t>S</w:t>
      </w:r>
      <w:r w:rsidR="00657312">
        <w:rPr>
          <w:b/>
          <w:bCs/>
          <w:color w:val="808080"/>
          <w:sz w:val="23"/>
          <w:szCs w:val="23"/>
        </w:rPr>
        <w:t>tatistique « </w:t>
      </w:r>
      <w:proofErr w:type="spellStart"/>
      <w:r w:rsidR="00657312">
        <w:rPr>
          <w:b/>
          <w:bCs/>
          <w:color w:val="808080"/>
          <w:sz w:val="23"/>
          <w:szCs w:val="23"/>
        </w:rPr>
        <w:t>Statistics</w:t>
      </w:r>
      <w:proofErr w:type="spellEnd"/>
      <w:r w:rsidR="00657312">
        <w:rPr>
          <w:b/>
          <w:bCs/>
          <w:color w:val="808080"/>
          <w:sz w:val="23"/>
          <w:szCs w:val="23"/>
        </w:rPr>
        <w:t xml:space="preserve"> South </w:t>
      </w:r>
      <w:proofErr w:type="spellStart"/>
      <w:r w:rsidR="00657312">
        <w:rPr>
          <w:b/>
          <w:bCs/>
          <w:color w:val="808080"/>
          <w:sz w:val="23"/>
          <w:szCs w:val="23"/>
        </w:rPr>
        <w:t>Africa</w:t>
      </w:r>
      <w:proofErr w:type="spellEnd"/>
      <w:r w:rsidR="00657312">
        <w:rPr>
          <w:b/>
          <w:bCs/>
          <w:color w:val="808080"/>
          <w:sz w:val="23"/>
          <w:szCs w:val="23"/>
        </w:rPr>
        <w:t xml:space="preserve"> » ont réalisé, du 21 au 25 mai 2018 à Port Louis, une </w:t>
      </w:r>
      <w:r>
        <w:rPr>
          <w:b/>
          <w:bCs/>
          <w:color w:val="808080"/>
          <w:sz w:val="23"/>
          <w:szCs w:val="23"/>
        </w:rPr>
        <w:t xml:space="preserve">évaluation </w:t>
      </w:r>
      <w:r w:rsidR="00657312">
        <w:rPr>
          <w:b/>
          <w:bCs/>
          <w:color w:val="808080"/>
          <w:sz w:val="23"/>
          <w:szCs w:val="23"/>
        </w:rPr>
        <w:t>du Système Statistique National de</w:t>
      </w:r>
      <w:r w:rsidR="00F33659">
        <w:rPr>
          <w:b/>
          <w:bCs/>
          <w:color w:val="808080"/>
          <w:sz w:val="23"/>
          <w:szCs w:val="23"/>
        </w:rPr>
        <w:t xml:space="preserve"> </w:t>
      </w:r>
      <w:proofErr w:type="gramStart"/>
      <w:r w:rsidR="00F33659">
        <w:rPr>
          <w:b/>
          <w:bCs/>
          <w:color w:val="808080"/>
          <w:sz w:val="23"/>
          <w:szCs w:val="23"/>
        </w:rPr>
        <w:t>l’</w:t>
      </w:r>
      <w:r w:rsidR="00657312">
        <w:rPr>
          <w:b/>
          <w:bCs/>
          <w:color w:val="808080"/>
          <w:sz w:val="23"/>
          <w:szCs w:val="23"/>
        </w:rPr>
        <w:t xml:space="preserve"> I</w:t>
      </w:r>
      <w:r w:rsidR="00F33659">
        <w:rPr>
          <w:b/>
          <w:bCs/>
          <w:color w:val="808080"/>
          <w:sz w:val="23"/>
          <w:szCs w:val="23"/>
        </w:rPr>
        <w:t>l</w:t>
      </w:r>
      <w:r w:rsidR="00657312">
        <w:rPr>
          <w:b/>
          <w:bCs/>
          <w:color w:val="808080"/>
          <w:sz w:val="23"/>
          <w:szCs w:val="23"/>
        </w:rPr>
        <w:t>e</w:t>
      </w:r>
      <w:proofErr w:type="gramEnd"/>
      <w:r w:rsidR="00657312">
        <w:rPr>
          <w:b/>
          <w:bCs/>
          <w:color w:val="808080"/>
          <w:sz w:val="23"/>
          <w:szCs w:val="23"/>
        </w:rPr>
        <w:t xml:space="preserve"> Maurice.</w:t>
      </w:r>
    </w:p>
    <w:p w:rsidR="00657312" w:rsidRDefault="00657312" w:rsidP="00657312">
      <w:pPr>
        <w:spacing w:line="264" w:lineRule="auto"/>
        <w:ind w:firstLine="709"/>
        <w:jc w:val="both"/>
        <w:rPr>
          <w:b/>
          <w:bCs/>
          <w:color w:val="808080"/>
          <w:sz w:val="23"/>
          <w:szCs w:val="23"/>
        </w:rPr>
      </w:pPr>
    </w:p>
    <w:p w:rsidR="00B20029" w:rsidRDefault="00F40FE7" w:rsidP="00B20029">
      <w:pPr>
        <w:spacing w:line="264" w:lineRule="auto"/>
        <w:ind w:firstLine="709"/>
        <w:jc w:val="both"/>
        <w:rPr>
          <w:b/>
          <w:bCs/>
          <w:color w:val="808080"/>
          <w:sz w:val="23"/>
          <w:szCs w:val="23"/>
        </w:rPr>
      </w:pPr>
      <w:r>
        <w:rPr>
          <w:b/>
          <w:bCs/>
          <w:color w:val="808080"/>
          <w:sz w:val="23"/>
          <w:szCs w:val="23"/>
        </w:rPr>
        <w:t xml:space="preserve">Cette revue </w:t>
      </w:r>
      <w:r w:rsidR="000850C6">
        <w:rPr>
          <w:b/>
          <w:bCs/>
          <w:color w:val="808080"/>
          <w:sz w:val="23"/>
          <w:szCs w:val="23"/>
        </w:rPr>
        <w:t>par les pairs du Système Statistique N</w:t>
      </w:r>
      <w:r w:rsidR="00AD178B" w:rsidRPr="00DD5547">
        <w:rPr>
          <w:b/>
          <w:bCs/>
          <w:color w:val="808080"/>
          <w:sz w:val="23"/>
          <w:szCs w:val="23"/>
        </w:rPr>
        <w:t xml:space="preserve">ational de </w:t>
      </w:r>
      <w:r w:rsidR="00F33659">
        <w:rPr>
          <w:b/>
          <w:bCs/>
          <w:color w:val="808080"/>
          <w:sz w:val="23"/>
          <w:szCs w:val="23"/>
        </w:rPr>
        <w:t xml:space="preserve">l’Ile </w:t>
      </w:r>
      <w:r w:rsidR="00AD178B" w:rsidRPr="00DD5547">
        <w:rPr>
          <w:b/>
          <w:bCs/>
          <w:color w:val="808080"/>
          <w:sz w:val="23"/>
          <w:szCs w:val="23"/>
        </w:rPr>
        <w:t>Maurice est l</w:t>
      </w:r>
      <w:r w:rsidR="00B20029">
        <w:rPr>
          <w:b/>
          <w:bCs/>
          <w:color w:val="808080"/>
          <w:sz w:val="23"/>
          <w:szCs w:val="23"/>
        </w:rPr>
        <w:t>a</w:t>
      </w:r>
      <w:r w:rsidR="00AD178B" w:rsidRPr="00DD5547">
        <w:rPr>
          <w:b/>
          <w:bCs/>
          <w:color w:val="808080"/>
          <w:sz w:val="23"/>
          <w:szCs w:val="23"/>
        </w:rPr>
        <w:t xml:space="preserve"> premi</w:t>
      </w:r>
      <w:r w:rsidR="00B20029">
        <w:rPr>
          <w:b/>
          <w:bCs/>
          <w:color w:val="808080"/>
          <w:sz w:val="23"/>
          <w:szCs w:val="23"/>
        </w:rPr>
        <w:t>ère</w:t>
      </w:r>
      <w:r w:rsidR="00AD178B" w:rsidRPr="00DD5547">
        <w:rPr>
          <w:b/>
          <w:bCs/>
          <w:color w:val="808080"/>
          <w:sz w:val="23"/>
          <w:szCs w:val="23"/>
        </w:rPr>
        <w:t xml:space="preserve"> d'une série d'examens </w:t>
      </w:r>
      <w:r w:rsidR="00803C92">
        <w:rPr>
          <w:b/>
          <w:bCs/>
          <w:color w:val="808080"/>
          <w:sz w:val="23"/>
          <w:szCs w:val="23"/>
        </w:rPr>
        <w:t>par les pairs au niveau du continent africain programmée pour la période</w:t>
      </w:r>
      <w:r w:rsidR="00AD178B" w:rsidRPr="00DD5547">
        <w:rPr>
          <w:b/>
          <w:bCs/>
          <w:color w:val="808080"/>
          <w:sz w:val="23"/>
          <w:szCs w:val="23"/>
        </w:rPr>
        <w:t xml:space="preserve"> 2018-2019</w:t>
      </w:r>
      <w:r w:rsidR="00AB4072">
        <w:rPr>
          <w:b/>
          <w:bCs/>
          <w:color w:val="808080"/>
          <w:sz w:val="23"/>
          <w:szCs w:val="23"/>
        </w:rPr>
        <w:t xml:space="preserve"> dans le cadre du Programme Statistique Panafricain</w:t>
      </w:r>
      <w:r w:rsidR="00803C92">
        <w:rPr>
          <w:b/>
          <w:bCs/>
          <w:color w:val="808080"/>
          <w:sz w:val="23"/>
          <w:szCs w:val="23"/>
        </w:rPr>
        <w:t xml:space="preserve">. </w:t>
      </w:r>
      <w:r w:rsidR="00B20029">
        <w:rPr>
          <w:b/>
          <w:bCs/>
          <w:color w:val="808080"/>
          <w:sz w:val="23"/>
          <w:szCs w:val="23"/>
        </w:rPr>
        <w:t xml:space="preserve">Ces revues par les pairs sont préparées par la Division Statistique de l’Union Africaine et supervisées par l’Office Statistique de l’Union Européenne (EUROSTAT). </w:t>
      </w:r>
    </w:p>
    <w:p w:rsidR="00803C92" w:rsidRDefault="00803C92" w:rsidP="0041164E">
      <w:pPr>
        <w:spacing w:line="264" w:lineRule="auto"/>
        <w:jc w:val="both"/>
        <w:rPr>
          <w:b/>
          <w:bCs/>
          <w:color w:val="808080"/>
          <w:sz w:val="23"/>
          <w:szCs w:val="23"/>
        </w:rPr>
      </w:pPr>
    </w:p>
    <w:p w:rsidR="00746E82" w:rsidRDefault="00746E82" w:rsidP="00B20029">
      <w:pPr>
        <w:spacing w:line="264" w:lineRule="auto"/>
        <w:ind w:firstLine="709"/>
        <w:jc w:val="both"/>
        <w:rPr>
          <w:b/>
          <w:bCs/>
          <w:color w:val="808080"/>
          <w:sz w:val="23"/>
          <w:szCs w:val="23"/>
        </w:rPr>
      </w:pPr>
      <w:r>
        <w:rPr>
          <w:b/>
          <w:bCs/>
          <w:color w:val="808080"/>
          <w:sz w:val="23"/>
          <w:szCs w:val="23"/>
        </w:rPr>
        <w:t xml:space="preserve">En plus du Haut Commissariat au Plan et de </w:t>
      </w:r>
      <w:proofErr w:type="spellStart"/>
      <w:r>
        <w:rPr>
          <w:b/>
          <w:bCs/>
          <w:color w:val="808080"/>
          <w:sz w:val="23"/>
          <w:szCs w:val="23"/>
        </w:rPr>
        <w:t>Statistics</w:t>
      </w:r>
      <w:proofErr w:type="spellEnd"/>
      <w:r>
        <w:rPr>
          <w:b/>
          <w:bCs/>
          <w:color w:val="808080"/>
          <w:sz w:val="23"/>
          <w:szCs w:val="23"/>
        </w:rPr>
        <w:t xml:space="preserve"> South </w:t>
      </w:r>
      <w:proofErr w:type="spellStart"/>
      <w:r>
        <w:rPr>
          <w:b/>
          <w:bCs/>
          <w:color w:val="808080"/>
          <w:sz w:val="23"/>
          <w:szCs w:val="23"/>
        </w:rPr>
        <w:t>Africa</w:t>
      </w:r>
      <w:proofErr w:type="spellEnd"/>
      <w:r>
        <w:rPr>
          <w:b/>
          <w:bCs/>
          <w:color w:val="808080"/>
          <w:sz w:val="23"/>
          <w:szCs w:val="23"/>
        </w:rPr>
        <w:t xml:space="preserve"> et de l’expert mandaté par le programme  pour cette mission</w:t>
      </w:r>
      <w:r w:rsidR="00876083">
        <w:rPr>
          <w:b/>
          <w:bCs/>
          <w:color w:val="808080"/>
          <w:sz w:val="23"/>
          <w:szCs w:val="23"/>
        </w:rPr>
        <w:t xml:space="preserve"> d’évaluation à Maurice</w:t>
      </w:r>
      <w:r>
        <w:rPr>
          <w:b/>
          <w:bCs/>
          <w:color w:val="808080"/>
          <w:sz w:val="23"/>
          <w:szCs w:val="23"/>
        </w:rPr>
        <w:t>, trois observateurs ont été associés à cette revue par les pairs. Il s’agit de la Division Statistique de l’Union Africaine, de PARIS 21 et d’un autre expert du programme.</w:t>
      </w:r>
      <w:r w:rsidRPr="00AD178B">
        <w:rPr>
          <w:b/>
          <w:bCs/>
          <w:color w:val="808080"/>
          <w:sz w:val="23"/>
          <w:szCs w:val="23"/>
        </w:rPr>
        <w:t xml:space="preserve"> </w:t>
      </w:r>
      <w:r>
        <w:rPr>
          <w:b/>
          <w:bCs/>
          <w:color w:val="808080"/>
          <w:sz w:val="23"/>
          <w:szCs w:val="23"/>
        </w:rPr>
        <w:t xml:space="preserve"> </w:t>
      </w:r>
    </w:p>
    <w:p w:rsidR="002B254E" w:rsidRDefault="002B254E" w:rsidP="002B254E">
      <w:pPr>
        <w:spacing w:line="264" w:lineRule="auto"/>
        <w:ind w:firstLine="709"/>
        <w:jc w:val="both"/>
        <w:rPr>
          <w:b/>
          <w:bCs/>
          <w:color w:val="808080"/>
          <w:sz w:val="23"/>
          <w:szCs w:val="23"/>
        </w:rPr>
      </w:pPr>
    </w:p>
    <w:p w:rsidR="002B254E" w:rsidRDefault="002B254E" w:rsidP="00F83849">
      <w:pPr>
        <w:autoSpaceDE w:val="0"/>
        <w:autoSpaceDN w:val="0"/>
        <w:adjustRightInd w:val="0"/>
        <w:ind w:firstLine="708"/>
        <w:jc w:val="both"/>
        <w:rPr>
          <w:b/>
          <w:bCs/>
          <w:color w:val="808080"/>
          <w:sz w:val="23"/>
          <w:szCs w:val="23"/>
        </w:rPr>
      </w:pPr>
      <w:r>
        <w:rPr>
          <w:b/>
          <w:bCs/>
          <w:color w:val="808080"/>
          <w:sz w:val="23"/>
          <w:szCs w:val="23"/>
        </w:rPr>
        <w:t>Il est à signaler que l</w:t>
      </w:r>
      <w:r w:rsidR="00F40FE7" w:rsidRPr="00AD178B">
        <w:rPr>
          <w:b/>
          <w:bCs/>
          <w:color w:val="808080"/>
          <w:sz w:val="23"/>
          <w:szCs w:val="23"/>
        </w:rPr>
        <w:t xml:space="preserve">a </w:t>
      </w:r>
      <w:r>
        <w:rPr>
          <w:b/>
          <w:bCs/>
          <w:color w:val="808080"/>
          <w:sz w:val="23"/>
          <w:szCs w:val="23"/>
        </w:rPr>
        <w:t xml:space="preserve">revue du Système Statistique National de l’Ile Maurice a porté sur l’évaluation de </w:t>
      </w:r>
      <w:proofErr w:type="spellStart"/>
      <w:r>
        <w:rPr>
          <w:b/>
          <w:bCs/>
          <w:color w:val="808080"/>
          <w:sz w:val="23"/>
          <w:szCs w:val="23"/>
        </w:rPr>
        <w:t>Statistics</w:t>
      </w:r>
      <w:proofErr w:type="spellEnd"/>
      <w:r>
        <w:rPr>
          <w:b/>
          <w:bCs/>
          <w:color w:val="808080"/>
          <w:sz w:val="23"/>
          <w:szCs w:val="23"/>
        </w:rPr>
        <w:t xml:space="preserve"> </w:t>
      </w:r>
      <w:proofErr w:type="spellStart"/>
      <w:r>
        <w:rPr>
          <w:b/>
          <w:bCs/>
          <w:color w:val="808080"/>
          <w:sz w:val="23"/>
          <w:szCs w:val="23"/>
        </w:rPr>
        <w:t>Mauritius</w:t>
      </w:r>
      <w:proofErr w:type="spellEnd"/>
      <w:r>
        <w:rPr>
          <w:b/>
          <w:bCs/>
          <w:color w:val="808080"/>
          <w:sz w:val="23"/>
          <w:szCs w:val="23"/>
        </w:rPr>
        <w:t xml:space="preserve"> et sur les autres composantes de son Système Statistique National et a été opérée conformément aux directives du </w:t>
      </w:r>
      <w:r w:rsidR="006F2DA6" w:rsidRPr="006F2DA6">
        <w:rPr>
          <w:b/>
          <w:bCs/>
          <w:color w:val="808080"/>
          <w:sz w:val="23"/>
          <w:szCs w:val="23"/>
        </w:rPr>
        <w:t>G</w:t>
      </w:r>
      <w:r w:rsidR="006F2DA6">
        <w:rPr>
          <w:b/>
          <w:bCs/>
          <w:color w:val="808080"/>
          <w:sz w:val="23"/>
          <w:szCs w:val="23"/>
        </w:rPr>
        <w:t>uide pour l</w:t>
      </w:r>
      <w:r w:rsidR="006F2DA6" w:rsidRPr="006F2DA6">
        <w:rPr>
          <w:b/>
          <w:bCs/>
          <w:color w:val="808080"/>
          <w:sz w:val="23"/>
          <w:szCs w:val="23"/>
        </w:rPr>
        <w:t>'E</w:t>
      </w:r>
      <w:r w:rsidR="006F2DA6">
        <w:rPr>
          <w:b/>
          <w:bCs/>
          <w:color w:val="808080"/>
          <w:sz w:val="23"/>
          <w:szCs w:val="23"/>
        </w:rPr>
        <w:t xml:space="preserve">valuation par les Pairs des </w:t>
      </w:r>
      <w:r w:rsidR="006F2DA6" w:rsidRPr="006F2DA6">
        <w:rPr>
          <w:b/>
          <w:bCs/>
          <w:color w:val="808080"/>
          <w:sz w:val="23"/>
          <w:szCs w:val="23"/>
        </w:rPr>
        <w:t>S</w:t>
      </w:r>
      <w:r w:rsidR="006F2DA6">
        <w:rPr>
          <w:b/>
          <w:bCs/>
          <w:color w:val="808080"/>
          <w:sz w:val="23"/>
          <w:szCs w:val="23"/>
        </w:rPr>
        <w:t>ystèmes Statistiques Nationaux en Afrique</w:t>
      </w:r>
      <w:r w:rsidR="00F83849">
        <w:rPr>
          <w:b/>
          <w:bCs/>
          <w:color w:val="808080"/>
          <w:sz w:val="23"/>
          <w:szCs w:val="23"/>
        </w:rPr>
        <w:t xml:space="preserve"> conçu dans le cadre du Programme Statistique Panafricain.</w:t>
      </w:r>
    </w:p>
    <w:p w:rsidR="00F83849" w:rsidRDefault="00F83849" w:rsidP="00F83849">
      <w:pPr>
        <w:autoSpaceDE w:val="0"/>
        <w:autoSpaceDN w:val="0"/>
        <w:adjustRightInd w:val="0"/>
        <w:rPr>
          <w:b/>
          <w:bCs/>
          <w:color w:val="808080"/>
          <w:sz w:val="23"/>
          <w:szCs w:val="23"/>
        </w:rPr>
      </w:pPr>
    </w:p>
    <w:p w:rsidR="00F83849" w:rsidRDefault="00F83849" w:rsidP="00F83849">
      <w:pPr>
        <w:spacing w:line="264" w:lineRule="auto"/>
        <w:ind w:firstLine="709"/>
        <w:jc w:val="both"/>
        <w:rPr>
          <w:b/>
          <w:bCs/>
          <w:color w:val="808080"/>
          <w:sz w:val="23"/>
          <w:szCs w:val="23"/>
        </w:rPr>
      </w:pPr>
      <w:r>
        <w:rPr>
          <w:b/>
          <w:bCs/>
          <w:color w:val="808080"/>
          <w:sz w:val="23"/>
          <w:szCs w:val="23"/>
        </w:rPr>
        <w:t xml:space="preserve">A l’issue de cette mission, l’équipe de la revue pays a présenté les principales recommandations issues de l’examen aux composantes du </w:t>
      </w:r>
      <w:r w:rsidRPr="006F2DA6">
        <w:rPr>
          <w:b/>
          <w:bCs/>
          <w:color w:val="808080"/>
          <w:sz w:val="23"/>
          <w:szCs w:val="23"/>
        </w:rPr>
        <w:t>S</w:t>
      </w:r>
      <w:r>
        <w:rPr>
          <w:b/>
          <w:bCs/>
          <w:color w:val="808080"/>
          <w:sz w:val="23"/>
          <w:szCs w:val="23"/>
        </w:rPr>
        <w:t xml:space="preserve">ystème Statistique Mauricien et se penche actuellement sur la rédaction du rapport de cette revue qui sera diffusé selon un calendrier et des règles fixées par le guide d’évaluation. </w:t>
      </w:r>
    </w:p>
    <w:p w:rsidR="00F83849" w:rsidRDefault="00F83849" w:rsidP="00F83849">
      <w:pPr>
        <w:spacing w:line="264" w:lineRule="auto"/>
        <w:ind w:firstLine="709"/>
        <w:jc w:val="both"/>
        <w:rPr>
          <w:b/>
          <w:bCs/>
          <w:color w:val="808080"/>
          <w:sz w:val="23"/>
          <w:szCs w:val="23"/>
        </w:rPr>
      </w:pPr>
    </w:p>
    <w:p w:rsidR="00F83849" w:rsidRDefault="00F83849" w:rsidP="00F83849">
      <w:pPr>
        <w:spacing w:line="264" w:lineRule="auto"/>
        <w:ind w:firstLine="709"/>
        <w:jc w:val="both"/>
        <w:rPr>
          <w:b/>
          <w:bCs/>
          <w:color w:val="808080"/>
          <w:sz w:val="23"/>
          <w:szCs w:val="23"/>
        </w:rPr>
      </w:pPr>
    </w:p>
    <w:p w:rsidR="00867FAB" w:rsidRPr="00AD178B" w:rsidRDefault="00867FAB" w:rsidP="00AD178B">
      <w:pPr>
        <w:spacing w:line="264" w:lineRule="auto"/>
        <w:ind w:firstLine="709"/>
        <w:jc w:val="both"/>
        <w:rPr>
          <w:b/>
          <w:bCs/>
          <w:color w:val="808080"/>
          <w:sz w:val="23"/>
          <w:szCs w:val="23"/>
        </w:rPr>
      </w:pPr>
    </w:p>
    <w:sectPr w:rsidR="00867FAB" w:rsidRPr="00AD178B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3F4" w:rsidRDefault="004A13F4">
      <w:r>
        <w:separator/>
      </w:r>
    </w:p>
  </w:endnote>
  <w:endnote w:type="continuationSeparator" w:id="0">
    <w:p w:rsidR="004A13F4" w:rsidRDefault="004A1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0A73D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0A73D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8384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6447E">
      <w:rPr>
        <w:rStyle w:val="Numrodepage"/>
        <w:noProof/>
        <w:sz w:val="20"/>
        <w:szCs w:val="20"/>
      </w:rPr>
      <w:t>1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0A73D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الرباط–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المغربص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3F4" w:rsidRDefault="004A13F4">
      <w:r>
        <w:separator/>
      </w:r>
    </w:p>
  </w:footnote>
  <w:footnote w:type="continuationSeparator" w:id="0">
    <w:p w:rsidR="004A13F4" w:rsidRDefault="004A1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902D21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60321"/>
    <w:rsid w:val="00061BA9"/>
    <w:rsid w:val="00064386"/>
    <w:rsid w:val="0006553F"/>
    <w:rsid w:val="00065DCD"/>
    <w:rsid w:val="00070037"/>
    <w:rsid w:val="00081BE5"/>
    <w:rsid w:val="00083263"/>
    <w:rsid w:val="000850C6"/>
    <w:rsid w:val="00085E86"/>
    <w:rsid w:val="000A3BE9"/>
    <w:rsid w:val="000A4F68"/>
    <w:rsid w:val="000A73D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1509"/>
    <w:rsid w:val="00137652"/>
    <w:rsid w:val="001379C2"/>
    <w:rsid w:val="001437B0"/>
    <w:rsid w:val="00143B44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358C6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A281B"/>
    <w:rsid w:val="002A5379"/>
    <w:rsid w:val="002A5A7C"/>
    <w:rsid w:val="002A688F"/>
    <w:rsid w:val="002B254E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447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D37C5"/>
    <w:rsid w:val="003E5DDB"/>
    <w:rsid w:val="003F28EA"/>
    <w:rsid w:val="003F445E"/>
    <w:rsid w:val="00401D3E"/>
    <w:rsid w:val="00403A20"/>
    <w:rsid w:val="00406AD1"/>
    <w:rsid w:val="0041164E"/>
    <w:rsid w:val="0041796D"/>
    <w:rsid w:val="004275D6"/>
    <w:rsid w:val="00446DB7"/>
    <w:rsid w:val="00447FBC"/>
    <w:rsid w:val="00455540"/>
    <w:rsid w:val="00461967"/>
    <w:rsid w:val="004744FF"/>
    <w:rsid w:val="00481E24"/>
    <w:rsid w:val="00484D41"/>
    <w:rsid w:val="00484E8D"/>
    <w:rsid w:val="00487904"/>
    <w:rsid w:val="0049060D"/>
    <w:rsid w:val="004A1173"/>
    <w:rsid w:val="004A13F4"/>
    <w:rsid w:val="004A225B"/>
    <w:rsid w:val="004A73C5"/>
    <w:rsid w:val="004B2CCC"/>
    <w:rsid w:val="004B3780"/>
    <w:rsid w:val="004B3B09"/>
    <w:rsid w:val="004B42B1"/>
    <w:rsid w:val="004B4D2F"/>
    <w:rsid w:val="004B5569"/>
    <w:rsid w:val="004B5F2A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A3ACC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312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2DA6"/>
    <w:rsid w:val="006F774E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46E82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3C92"/>
    <w:rsid w:val="0080593A"/>
    <w:rsid w:val="00807DC4"/>
    <w:rsid w:val="00811CEF"/>
    <w:rsid w:val="008148E1"/>
    <w:rsid w:val="00816870"/>
    <w:rsid w:val="00817D3A"/>
    <w:rsid w:val="008317B4"/>
    <w:rsid w:val="0083601D"/>
    <w:rsid w:val="008360E3"/>
    <w:rsid w:val="008373A3"/>
    <w:rsid w:val="0084269C"/>
    <w:rsid w:val="00851DF3"/>
    <w:rsid w:val="00852402"/>
    <w:rsid w:val="0086177A"/>
    <w:rsid w:val="008648C0"/>
    <w:rsid w:val="00866410"/>
    <w:rsid w:val="00867FAB"/>
    <w:rsid w:val="0087042E"/>
    <w:rsid w:val="008712A1"/>
    <w:rsid w:val="0087409F"/>
    <w:rsid w:val="00876083"/>
    <w:rsid w:val="00877C3F"/>
    <w:rsid w:val="00877E3C"/>
    <w:rsid w:val="0088015C"/>
    <w:rsid w:val="00884C20"/>
    <w:rsid w:val="0088592B"/>
    <w:rsid w:val="008864AD"/>
    <w:rsid w:val="00892946"/>
    <w:rsid w:val="008938AA"/>
    <w:rsid w:val="008946E5"/>
    <w:rsid w:val="00894A15"/>
    <w:rsid w:val="00894C3A"/>
    <w:rsid w:val="008951BF"/>
    <w:rsid w:val="008A2CAA"/>
    <w:rsid w:val="008A4CF7"/>
    <w:rsid w:val="008A6A9C"/>
    <w:rsid w:val="008A7125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E6AE9"/>
    <w:rsid w:val="008F3AB6"/>
    <w:rsid w:val="008F416D"/>
    <w:rsid w:val="008F6D54"/>
    <w:rsid w:val="008F72F2"/>
    <w:rsid w:val="008F7B26"/>
    <w:rsid w:val="008F7F80"/>
    <w:rsid w:val="00900744"/>
    <w:rsid w:val="00900B2E"/>
    <w:rsid w:val="00902D21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64F1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072"/>
    <w:rsid w:val="00AB4E07"/>
    <w:rsid w:val="00AB6A95"/>
    <w:rsid w:val="00AC09CB"/>
    <w:rsid w:val="00AC198C"/>
    <w:rsid w:val="00AC3133"/>
    <w:rsid w:val="00AC3EF4"/>
    <w:rsid w:val="00AC44F5"/>
    <w:rsid w:val="00AC5B9D"/>
    <w:rsid w:val="00AD178B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4A43"/>
    <w:rsid w:val="00B065DA"/>
    <w:rsid w:val="00B10250"/>
    <w:rsid w:val="00B12082"/>
    <w:rsid w:val="00B14CE3"/>
    <w:rsid w:val="00B20029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5F6F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077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4AB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6641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733C"/>
    <w:rsid w:val="00EA5644"/>
    <w:rsid w:val="00EB537F"/>
    <w:rsid w:val="00EB5AC5"/>
    <w:rsid w:val="00EB7741"/>
    <w:rsid w:val="00EC23C9"/>
    <w:rsid w:val="00EC5E2C"/>
    <w:rsid w:val="00EC6140"/>
    <w:rsid w:val="00ED73BF"/>
    <w:rsid w:val="00EE0046"/>
    <w:rsid w:val="00EE549F"/>
    <w:rsid w:val="00EE5D39"/>
    <w:rsid w:val="00EF11E3"/>
    <w:rsid w:val="00EF13CA"/>
    <w:rsid w:val="00EF2E82"/>
    <w:rsid w:val="00F06C96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659"/>
    <w:rsid w:val="00F35B0B"/>
    <w:rsid w:val="00F35C32"/>
    <w:rsid w:val="00F40FE7"/>
    <w:rsid w:val="00F437BD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3849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60E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st">
    <w:name w:val="st"/>
    <w:basedOn w:val="Policepardfaut"/>
    <w:rsid w:val="002358C6"/>
  </w:style>
  <w:style w:type="paragraph" w:styleId="PrformatHTML">
    <w:name w:val="HTML Preformatted"/>
    <w:basedOn w:val="Normal"/>
    <w:link w:val="PrformatHTMLCar"/>
    <w:uiPriority w:val="99"/>
    <w:semiHidden/>
    <w:unhideWhenUsed/>
    <w:rsid w:val="00AD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D178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4</cp:revision>
  <cp:lastPrinted>2018-06-05T10:20:00Z</cp:lastPrinted>
  <dcterms:created xsi:type="dcterms:W3CDTF">2018-06-07T10:37:00Z</dcterms:created>
  <dcterms:modified xsi:type="dcterms:W3CDTF">2018-06-07T10:55:00Z</dcterms:modified>
</cp:coreProperties>
</file>