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Default="0056478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F2C03" w:rsidRPr="00E82E2E" w:rsidRDefault="009F2C03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Pr="00082526" w:rsidRDefault="007C2F91" w:rsidP="007C2F91">
      <w:pPr>
        <w:ind w:left="993" w:hanging="993"/>
        <w:jc w:val="both"/>
        <w:rPr>
          <w:rFonts w:ascii="Book Antiqua" w:hAnsi="Book Antiqua"/>
          <w:b/>
          <w:bCs/>
          <w:rtl/>
        </w:rPr>
      </w:pPr>
    </w:p>
    <w:p w:rsidR="008E5D62" w:rsidRPr="003A45DD" w:rsidRDefault="003A45DD" w:rsidP="003A3A12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32"/>
          <w:szCs w:val="32"/>
        </w:rPr>
      </w:pPr>
      <w:r w:rsidRPr="003A45D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ب</w:t>
      </w:r>
      <w:r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ــــــ</w:t>
      </w:r>
      <w:r w:rsidRPr="003A45D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لاغ صح</w:t>
      </w:r>
      <w:r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ـــــ</w:t>
      </w:r>
      <w:r w:rsidRPr="003A45D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في</w:t>
      </w:r>
    </w:p>
    <w:p w:rsidR="00082526" w:rsidRDefault="00082526" w:rsidP="003A45DD">
      <w:pPr>
        <w:spacing w:line="276" w:lineRule="auto"/>
        <w:ind w:firstLine="709"/>
        <w:jc w:val="right"/>
        <w:rPr>
          <w:b/>
          <w:bCs/>
          <w:color w:val="808080"/>
          <w:rtl/>
          <w:lang w:bidi="ar-MA"/>
        </w:rPr>
      </w:pPr>
    </w:p>
    <w:p w:rsidR="00F631AD" w:rsidRDefault="00F631AD" w:rsidP="003A45DD">
      <w:pPr>
        <w:spacing w:line="276" w:lineRule="auto"/>
        <w:ind w:firstLine="709"/>
        <w:jc w:val="right"/>
        <w:rPr>
          <w:b/>
          <w:bCs/>
          <w:color w:val="808080"/>
          <w:rtl/>
          <w:lang w:bidi="ar-MA"/>
        </w:rPr>
      </w:pPr>
    </w:p>
    <w:p w:rsidR="005A2D46" w:rsidRPr="005A2D46" w:rsidRDefault="005A2D46" w:rsidP="005A2D46">
      <w:pPr>
        <w:jc w:val="center"/>
        <w:rPr>
          <w:rFonts w:ascii="Palatino" w:hAnsi="Palatino"/>
          <w:b/>
          <w:bCs/>
          <w:shadow/>
          <w:color w:val="800080"/>
          <w:sz w:val="32"/>
          <w:szCs w:val="32"/>
        </w:rPr>
      </w:pPr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 xml:space="preserve">انتخاب المندوبية السامية للتخطيط </w:t>
      </w:r>
      <w:proofErr w:type="gramStart"/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>رئيسا</w:t>
      </w:r>
      <w:proofErr w:type="gramEnd"/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 xml:space="preserve"> مشتركا مع المفوضية الأوروبية</w:t>
      </w:r>
    </w:p>
    <w:p w:rsidR="005A2D46" w:rsidRPr="005A2D46" w:rsidRDefault="005A2D46" w:rsidP="005A2D46">
      <w:pPr>
        <w:jc w:val="center"/>
        <w:rPr>
          <w:rFonts w:ascii="Palatino" w:hAnsi="Palatino"/>
          <w:b/>
          <w:bCs/>
          <w:shadow/>
          <w:color w:val="800080"/>
          <w:sz w:val="32"/>
          <w:szCs w:val="32"/>
          <w:rtl/>
        </w:rPr>
      </w:pPr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>ل</w:t>
      </w:r>
      <w:r w:rsidRPr="005A2D46">
        <w:rPr>
          <w:rFonts w:ascii="Palatino" w:hAnsi="Palatino"/>
          <w:b/>
          <w:bCs/>
          <w:shadow/>
          <w:color w:val="800080"/>
          <w:sz w:val="32"/>
          <w:szCs w:val="32"/>
          <w:rtl/>
        </w:rPr>
        <w:t xml:space="preserve">منتدى </w:t>
      </w:r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>الإ</w:t>
      </w:r>
      <w:r w:rsidRPr="005A2D46">
        <w:rPr>
          <w:rFonts w:ascii="Palatino" w:hAnsi="Palatino"/>
          <w:b/>
          <w:bCs/>
          <w:shadow/>
          <w:color w:val="800080"/>
          <w:sz w:val="32"/>
          <w:szCs w:val="32"/>
          <w:rtl/>
        </w:rPr>
        <w:t xml:space="preserve">حصائيين </w:t>
      </w:r>
      <w:proofErr w:type="spellStart"/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>الأورو</w:t>
      </w:r>
      <w:r w:rsidRPr="005A2D46">
        <w:rPr>
          <w:rFonts w:ascii="Palatino" w:hAnsi="Palatino"/>
          <w:b/>
          <w:bCs/>
          <w:shadow/>
          <w:color w:val="800080"/>
          <w:sz w:val="32"/>
          <w:szCs w:val="32"/>
          <w:rtl/>
        </w:rPr>
        <w:t>–</w:t>
      </w:r>
      <w:proofErr w:type="spellEnd"/>
      <w:r w:rsidRPr="005A2D46">
        <w:rPr>
          <w:rFonts w:ascii="Palatino" w:hAnsi="Palatino"/>
          <w:b/>
          <w:bCs/>
          <w:shadow/>
          <w:color w:val="800080"/>
          <w:sz w:val="32"/>
          <w:szCs w:val="32"/>
          <w:rtl/>
        </w:rPr>
        <w:t xml:space="preserve"> متوسطي</w:t>
      </w:r>
      <w:r w:rsidRPr="005A2D46">
        <w:rPr>
          <w:rFonts w:ascii="Palatino" w:hAnsi="Palatino" w:hint="cs"/>
          <w:b/>
          <w:bCs/>
          <w:shadow/>
          <w:color w:val="800080"/>
          <w:sz w:val="32"/>
          <w:szCs w:val="32"/>
          <w:rtl/>
        </w:rPr>
        <w:t>ين</w:t>
      </w:r>
    </w:p>
    <w:p w:rsidR="005A2D46" w:rsidRDefault="005A2D46" w:rsidP="005A2D46">
      <w:pPr>
        <w:jc w:val="center"/>
        <w:rPr>
          <w:rFonts w:ascii="Simplified Arabic" w:hAnsi="Simplified Arabic" w:cs="Simplified Arabic" w:hint="cs"/>
          <w:sz w:val="20"/>
          <w:szCs w:val="20"/>
          <w:rtl/>
        </w:rPr>
      </w:pPr>
    </w:p>
    <w:p w:rsidR="005A2D46" w:rsidRPr="006575B8" w:rsidRDefault="005A2D46" w:rsidP="005A2D46">
      <w:pPr>
        <w:jc w:val="center"/>
        <w:rPr>
          <w:rFonts w:ascii="Simplified Arabic" w:hAnsi="Simplified Arabic" w:cs="Simplified Arabic"/>
          <w:sz w:val="20"/>
          <w:szCs w:val="20"/>
        </w:rPr>
      </w:pPr>
    </w:p>
    <w:p w:rsidR="005A2D46" w:rsidRDefault="005A2D46" w:rsidP="005A2D46">
      <w:pPr>
        <w:bidi/>
        <w:spacing w:line="312" w:lineRule="auto"/>
        <w:jc w:val="both"/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</w:pP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مع </w:t>
      </w:r>
      <w:proofErr w:type="spellStart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رئاست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ها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</w:t>
      </w:r>
      <w:proofErr w:type="spellEnd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منذ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سنة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2014،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ثلاث مجموعات عمل قطاعية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من بين 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سبعة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في إطار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التعاون </w:t>
      </w:r>
      <w:proofErr w:type="spellStart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الأورو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-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متوسطي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في مجال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الإحصاء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</w:t>
      </w:r>
      <w:proofErr w:type="spellEnd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تم انتخاب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المندوبية السامية للتخطيط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للرئاسة المشتركة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مع المفوضية الأوروبية 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منتدى الإحصائيين </w:t>
      </w:r>
      <w:proofErr w:type="spellStart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-متوسط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ي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ي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ن وذلك خلفا للجهاز الإحصائي اللبناني.</w:t>
      </w:r>
    </w:p>
    <w:p w:rsidR="005A2D46" w:rsidRPr="005A2D46" w:rsidRDefault="004A5892" w:rsidP="005A2D46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     </w:t>
      </w:r>
    </w:p>
    <w:p w:rsidR="005A2D46" w:rsidRDefault="005A2D46" w:rsidP="005A2D46">
      <w:pPr>
        <w:bidi/>
        <w:spacing w:line="312" w:lineRule="auto"/>
        <w:jc w:val="both"/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</w:pP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وقد تمت عملية الانتخاب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هاته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بالإجماع خلال اجتماع المنتدى في دورته السادسة يومي 16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و17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ماي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2017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بمالطا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والذي شارك في أشغاله رؤساء الأجهزة الإحصائية لدول جنوب المتوسط وممثلون عن المفوضية الأوروبية (مكتب الإحصاء الأوروبي والمديرية العامة المكلفة بدول الجوار الأوروبي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وكذا ممثلون عن بعض الأجهزة الإحصائية الأوروبية. </w:t>
      </w:r>
    </w:p>
    <w:p w:rsidR="005A2D46" w:rsidRPr="005A2D46" w:rsidRDefault="005A2D46" w:rsidP="005A2D46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</w:p>
    <w:p w:rsidR="005A2D46" w:rsidRDefault="005A2D46" w:rsidP="005A2D46">
      <w:pPr>
        <w:bidi/>
        <w:spacing w:line="312" w:lineRule="auto"/>
        <w:jc w:val="both"/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</w:pP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ويأكد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هذا التتويج على الدور الذي يلعبه المغرب 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في تطوير التعاون </w:t>
      </w:r>
      <w:proofErr w:type="spellStart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-متوسطي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في مجال الإحصاء ويزكي المكانة التي يحظى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بها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النظام الإحصائي لبلادنا في المنطقة وعلى الصعيد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دول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ي.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</w:p>
    <w:p w:rsidR="005A2D46" w:rsidRPr="005A2D46" w:rsidRDefault="005A2D46" w:rsidP="005A2D46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</w:p>
    <w:p w:rsidR="005A2D46" w:rsidRDefault="005A2D46" w:rsidP="005A2D46">
      <w:pPr>
        <w:bidi/>
        <w:spacing w:line="312" w:lineRule="auto"/>
        <w:jc w:val="both"/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</w:pP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ويعتبر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منتدى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لإحصائيين </w:t>
      </w:r>
      <w:proofErr w:type="spellStart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الأورو-متوسطي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ن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</w:t>
      </w:r>
      <w:proofErr w:type="spellEnd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منذ إنشائ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ه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سنة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2013،</w:t>
      </w:r>
      <w:proofErr w:type="spellEnd"/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هيئة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العليا لاتخاذ 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القرار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والمكلفة بال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توجيه و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تقييم و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المصادقة على برامج مجموعات العمل المتوسطية والتي تغطي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قطاعات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الشغل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والهجرة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النقل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الطاقة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والسجل الإحصائي للمقاولات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والتجارة الخارجية والجودة بالإضافة إلى أنشطة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أفقية.</w:t>
      </w:r>
    </w:p>
    <w:p w:rsidR="005A2D46" w:rsidRPr="005A2D46" w:rsidRDefault="005A2D46" w:rsidP="005A2D46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</w:p>
    <w:p w:rsidR="005A2D46" w:rsidRPr="005A2D46" w:rsidRDefault="005A2D46" w:rsidP="005A2D46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وتجدر الإشارة في هذا الصدد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إلى أن المنتدى يعتبر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تتويجا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لسلسلة من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برامج التعاون 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-متوسطي في مجال الإحصاء (</w:t>
      </w:r>
      <w:proofErr w:type="spellStart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ميدستات)</w:t>
      </w:r>
      <w:proofErr w:type="spellEnd"/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والتي تهدف بالأساس إلى 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تعزيز 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مسار مواءمة الإحصائيات في المنطقة المتوسطية مع المعايير الدولية وتبادل الخبرات ودعم </w:t>
      </w:r>
      <w:r w:rsidRPr="005A2D46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القدرات التقنية</w:t>
      </w: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للأجهزة الإحصائية المتوسطية.</w:t>
      </w:r>
    </w:p>
    <w:p w:rsidR="00F631AD" w:rsidRDefault="003A45DD" w:rsidP="005A2D46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 w:rsidRPr="005A2D46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br/>
      </w:r>
    </w:p>
    <w:p w:rsidR="00F631AD" w:rsidRDefault="00F631AD" w:rsidP="00F631AD">
      <w:pPr>
        <w:bidi/>
        <w:spacing w:line="288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</w:p>
    <w:sectPr w:rsidR="00F631AD" w:rsidSect="003A3A1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107" w:rsidRDefault="00130107">
      <w:r>
        <w:separator/>
      </w:r>
    </w:p>
  </w:endnote>
  <w:endnote w:type="continuationSeparator" w:id="0">
    <w:p w:rsidR="00130107" w:rsidRDefault="0013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0091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0091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A2D4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A2D4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0091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660633" w:rsidRDefault="00867FAB" w:rsidP="00660633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660633" w:rsidRDefault="00867FAB" w:rsidP="00660633">
                <w:pPr>
                  <w:rPr>
                    <w:sz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107" w:rsidRDefault="00130107">
      <w:r>
        <w:separator/>
      </w:r>
    </w:p>
  </w:footnote>
  <w:footnote w:type="continuationSeparator" w:id="0">
    <w:p w:rsidR="00130107" w:rsidRDefault="0013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7E6C"/>
    <w:rsid w:val="000205FA"/>
    <w:rsid w:val="00024095"/>
    <w:rsid w:val="00027850"/>
    <w:rsid w:val="00050A6E"/>
    <w:rsid w:val="00053289"/>
    <w:rsid w:val="00053619"/>
    <w:rsid w:val="000554EE"/>
    <w:rsid w:val="00060321"/>
    <w:rsid w:val="00064386"/>
    <w:rsid w:val="0006553F"/>
    <w:rsid w:val="00065DCD"/>
    <w:rsid w:val="00070037"/>
    <w:rsid w:val="00072C11"/>
    <w:rsid w:val="00081BE5"/>
    <w:rsid w:val="00082526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3AA7"/>
    <w:rsid w:val="000F408A"/>
    <w:rsid w:val="000F4E0A"/>
    <w:rsid w:val="00100AF5"/>
    <w:rsid w:val="001063C7"/>
    <w:rsid w:val="00107113"/>
    <w:rsid w:val="00114C7E"/>
    <w:rsid w:val="00116B4A"/>
    <w:rsid w:val="00120AF1"/>
    <w:rsid w:val="001217AF"/>
    <w:rsid w:val="0012265F"/>
    <w:rsid w:val="00130107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4AB1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17A9A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1E39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3A12"/>
    <w:rsid w:val="003A45DD"/>
    <w:rsid w:val="003A5CB2"/>
    <w:rsid w:val="003B51AD"/>
    <w:rsid w:val="003B779D"/>
    <w:rsid w:val="003B7C9A"/>
    <w:rsid w:val="003C104F"/>
    <w:rsid w:val="003C131B"/>
    <w:rsid w:val="003C184E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97C73"/>
    <w:rsid w:val="004A1173"/>
    <w:rsid w:val="004A225B"/>
    <w:rsid w:val="004A5892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12CB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24A3"/>
    <w:rsid w:val="00564788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A2D4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0633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6B8F"/>
    <w:rsid w:val="006D7AEF"/>
    <w:rsid w:val="006D7FA4"/>
    <w:rsid w:val="006E22E0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4B9D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11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E6D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2C03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CD1"/>
    <w:rsid w:val="00A70FEB"/>
    <w:rsid w:val="00A74F2D"/>
    <w:rsid w:val="00A76F8C"/>
    <w:rsid w:val="00A821C4"/>
    <w:rsid w:val="00A8308B"/>
    <w:rsid w:val="00A834E9"/>
    <w:rsid w:val="00A859EE"/>
    <w:rsid w:val="00A87B84"/>
    <w:rsid w:val="00A97D29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5E9"/>
    <w:rsid w:val="00AE61E0"/>
    <w:rsid w:val="00AF3928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07DC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30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E2640"/>
    <w:rsid w:val="00C005F2"/>
    <w:rsid w:val="00C01A58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0D47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585"/>
    <w:rsid w:val="00C92E38"/>
    <w:rsid w:val="00C94FAA"/>
    <w:rsid w:val="00CA2232"/>
    <w:rsid w:val="00CA5039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338F4"/>
    <w:rsid w:val="00D40AE4"/>
    <w:rsid w:val="00D46A93"/>
    <w:rsid w:val="00D46BF6"/>
    <w:rsid w:val="00D4763E"/>
    <w:rsid w:val="00D562BD"/>
    <w:rsid w:val="00D60382"/>
    <w:rsid w:val="00D71FF6"/>
    <w:rsid w:val="00D7382E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00919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1AD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2012-11-26T10:50:00Z</cp:lastPrinted>
  <dcterms:created xsi:type="dcterms:W3CDTF">2017-05-29T04:46:00Z</dcterms:created>
  <dcterms:modified xsi:type="dcterms:W3CDTF">2017-05-29T04:53:00Z</dcterms:modified>
</cp:coreProperties>
</file>