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EB2EEB" w:rsidRDefault="00EB2EEB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EB2EEB" w:rsidRDefault="00EB2EEB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9E35E7" w:rsidRDefault="009E35E7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9E35E7" w:rsidRDefault="009E35E7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9E35E7" w:rsidRDefault="009E35E7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466F0C" w:rsidRDefault="00466F0C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7C2F91" w:rsidRDefault="00EB2EEB" w:rsidP="00766E87">
      <w:pPr>
        <w:jc w:val="center"/>
        <w:rPr>
          <w:b/>
          <w:bCs/>
          <w:shadow/>
          <w:color w:val="FF9900"/>
          <w:sz w:val="30"/>
          <w:szCs w:val="30"/>
          <w:rtl/>
        </w:rPr>
      </w:pPr>
      <w:r>
        <w:rPr>
          <w:rFonts w:hint="cs"/>
          <w:b/>
          <w:bCs/>
          <w:shadow/>
          <w:color w:val="FF9900"/>
          <w:sz w:val="30"/>
          <w:szCs w:val="30"/>
          <w:rtl/>
        </w:rPr>
        <w:t>بــــــــــلاغ صحــــفي</w:t>
      </w:r>
    </w:p>
    <w:p w:rsidR="00A20FD3" w:rsidRDefault="00A20FD3" w:rsidP="00766E87">
      <w:pPr>
        <w:jc w:val="center"/>
        <w:rPr>
          <w:b/>
          <w:bCs/>
          <w:shadow/>
          <w:color w:val="FF9900"/>
          <w:sz w:val="30"/>
          <w:szCs w:val="30"/>
          <w:rtl/>
        </w:rPr>
      </w:pPr>
    </w:p>
    <w:p w:rsidR="00EB2EEB" w:rsidRDefault="00EB2EEB" w:rsidP="00766E87">
      <w:pPr>
        <w:jc w:val="center"/>
        <w:rPr>
          <w:b/>
          <w:bCs/>
          <w:shadow/>
          <w:color w:val="FF9900"/>
          <w:sz w:val="30"/>
          <w:szCs w:val="30"/>
        </w:rPr>
      </w:pPr>
    </w:p>
    <w:p w:rsidR="00D6499D" w:rsidRDefault="00D6499D" w:rsidP="00766E87">
      <w:pPr>
        <w:jc w:val="center"/>
        <w:rPr>
          <w:b/>
          <w:bCs/>
          <w:shadow/>
          <w:color w:val="FF9900"/>
          <w:sz w:val="30"/>
          <w:szCs w:val="30"/>
        </w:rPr>
      </w:pPr>
    </w:p>
    <w:p w:rsidR="00D6499D" w:rsidRDefault="00D6499D" w:rsidP="00D6499D">
      <w:pPr>
        <w:bidi/>
        <w:spacing w:line="288" w:lineRule="auto"/>
        <w:ind w:firstLine="709"/>
        <w:jc w:val="both"/>
        <w:rPr>
          <w:b/>
          <w:bCs/>
          <w:color w:val="808080"/>
          <w:sz w:val="28"/>
          <w:szCs w:val="28"/>
        </w:rPr>
      </w:pPr>
      <w:r w:rsidRPr="00D6499D">
        <w:rPr>
          <w:rFonts w:hint="cs"/>
          <w:b/>
          <w:bCs/>
          <w:color w:val="808080"/>
          <w:sz w:val="28"/>
          <w:szCs w:val="28"/>
          <w:rtl/>
        </w:rPr>
        <w:t xml:space="preserve">يقوم وفد </w:t>
      </w:r>
      <w:r w:rsidRPr="00D6499D">
        <w:rPr>
          <w:b/>
          <w:bCs/>
          <w:color w:val="808080"/>
          <w:sz w:val="28"/>
          <w:szCs w:val="28"/>
          <w:rtl/>
        </w:rPr>
        <w:t>رفيع المستوى من مركز الإحصاء أبو ظبي ب</w:t>
      </w:r>
      <w:r w:rsidRPr="00D6499D">
        <w:rPr>
          <w:rFonts w:hint="cs"/>
          <w:b/>
          <w:bCs/>
          <w:color w:val="808080"/>
          <w:sz w:val="28"/>
          <w:szCs w:val="28"/>
          <w:rtl/>
        </w:rPr>
        <w:t xml:space="preserve">دولة </w:t>
      </w:r>
      <w:r w:rsidRPr="00D6499D">
        <w:rPr>
          <w:b/>
          <w:bCs/>
          <w:color w:val="808080"/>
          <w:sz w:val="28"/>
          <w:szCs w:val="28"/>
          <w:rtl/>
        </w:rPr>
        <w:t xml:space="preserve">الإمارات العربية </w:t>
      </w:r>
      <w:proofErr w:type="spellStart"/>
      <w:r w:rsidRPr="00D6499D">
        <w:rPr>
          <w:b/>
          <w:bCs/>
          <w:color w:val="808080"/>
          <w:sz w:val="28"/>
          <w:szCs w:val="28"/>
          <w:rtl/>
        </w:rPr>
        <w:t>المتحدة</w:t>
      </w:r>
      <w:r w:rsidRPr="00D6499D">
        <w:rPr>
          <w:rFonts w:hint="cs"/>
          <w:b/>
          <w:bCs/>
          <w:color w:val="808080"/>
          <w:sz w:val="28"/>
          <w:szCs w:val="28"/>
          <w:rtl/>
        </w:rPr>
        <w:t>،</w:t>
      </w:r>
      <w:proofErr w:type="spellEnd"/>
      <w:r w:rsidRPr="00D6499D">
        <w:rPr>
          <w:b/>
          <w:bCs/>
          <w:color w:val="808080"/>
          <w:sz w:val="28"/>
          <w:szCs w:val="28"/>
          <w:rtl/>
        </w:rPr>
        <w:t xml:space="preserve"> </w:t>
      </w:r>
      <w:r w:rsidRPr="00D6499D">
        <w:rPr>
          <w:rFonts w:hint="cs"/>
          <w:b/>
          <w:bCs/>
          <w:color w:val="808080"/>
          <w:sz w:val="28"/>
          <w:szCs w:val="28"/>
          <w:rtl/>
        </w:rPr>
        <w:t xml:space="preserve">برئاسة مديره العام السيد بطي </w:t>
      </w:r>
      <w:proofErr w:type="spellStart"/>
      <w:r w:rsidRPr="00D6499D">
        <w:rPr>
          <w:rFonts w:hint="cs"/>
          <w:b/>
          <w:bCs/>
          <w:color w:val="808080"/>
          <w:sz w:val="28"/>
          <w:szCs w:val="28"/>
          <w:rtl/>
        </w:rPr>
        <w:t>القبيسي،</w:t>
      </w:r>
      <w:proofErr w:type="spellEnd"/>
      <w:r w:rsidRPr="00D6499D">
        <w:rPr>
          <w:rFonts w:hint="cs"/>
          <w:b/>
          <w:bCs/>
          <w:color w:val="808080"/>
          <w:sz w:val="28"/>
          <w:szCs w:val="28"/>
          <w:rtl/>
        </w:rPr>
        <w:t xml:space="preserve"> بزيارة للمندوبية السامية للتخطيط من 28 إلى 29 مايو </w:t>
      </w:r>
      <w:proofErr w:type="spellStart"/>
      <w:r w:rsidRPr="00D6499D">
        <w:rPr>
          <w:rFonts w:hint="cs"/>
          <w:b/>
          <w:bCs/>
          <w:color w:val="808080"/>
          <w:sz w:val="28"/>
          <w:szCs w:val="28"/>
          <w:rtl/>
        </w:rPr>
        <w:t>2015،</w:t>
      </w:r>
      <w:proofErr w:type="spellEnd"/>
      <w:r w:rsidRPr="00D6499D">
        <w:rPr>
          <w:rFonts w:hint="cs"/>
          <w:b/>
          <w:bCs/>
          <w:color w:val="808080"/>
          <w:sz w:val="28"/>
          <w:szCs w:val="28"/>
          <w:rtl/>
        </w:rPr>
        <w:t xml:space="preserve"> قصد ا</w:t>
      </w:r>
      <w:r w:rsidRPr="00D6499D">
        <w:rPr>
          <w:b/>
          <w:bCs/>
          <w:color w:val="808080"/>
          <w:sz w:val="28"/>
          <w:szCs w:val="28"/>
          <w:rtl/>
        </w:rPr>
        <w:t>لإطلاع عل</w:t>
      </w:r>
      <w:r w:rsidRPr="00D6499D">
        <w:rPr>
          <w:rFonts w:hint="cs"/>
          <w:b/>
          <w:bCs/>
          <w:color w:val="808080"/>
          <w:sz w:val="28"/>
          <w:szCs w:val="28"/>
          <w:rtl/>
        </w:rPr>
        <w:t>ى</w:t>
      </w:r>
      <w:r w:rsidRPr="00D6499D">
        <w:rPr>
          <w:b/>
          <w:bCs/>
          <w:color w:val="808080"/>
          <w:sz w:val="28"/>
          <w:szCs w:val="28"/>
          <w:rtl/>
        </w:rPr>
        <w:t xml:space="preserve"> </w:t>
      </w:r>
      <w:r w:rsidRPr="00D6499D">
        <w:rPr>
          <w:rFonts w:hint="cs"/>
          <w:b/>
          <w:bCs/>
          <w:color w:val="808080"/>
          <w:sz w:val="28"/>
          <w:szCs w:val="28"/>
          <w:rtl/>
        </w:rPr>
        <w:t>التجربة المغربية</w:t>
      </w:r>
      <w:r w:rsidRPr="00D6499D">
        <w:rPr>
          <w:b/>
          <w:bCs/>
          <w:color w:val="808080"/>
          <w:sz w:val="28"/>
          <w:szCs w:val="28"/>
          <w:rtl/>
        </w:rPr>
        <w:t xml:space="preserve"> في مجال الإحصاء وعلى الخصوص منظومة البحوث </w:t>
      </w:r>
      <w:r w:rsidRPr="00D6499D">
        <w:rPr>
          <w:rFonts w:hint="cs"/>
          <w:b/>
          <w:bCs/>
          <w:color w:val="808080"/>
          <w:sz w:val="28"/>
          <w:szCs w:val="28"/>
          <w:rtl/>
        </w:rPr>
        <w:t>لدى الأسر</w:t>
      </w:r>
      <w:r w:rsidRPr="00D6499D">
        <w:rPr>
          <w:b/>
          <w:bCs/>
          <w:color w:val="808080"/>
          <w:sz w:val="28"/>
          <w:szCs w:val="28"/>
          <w:rtl/>
        </w:rPr>
        <w:t xml:space="preserve"> والمحاسبة الوطنية.</w:t>
      </w:r>
    </w:p>
    <w:p w:rsidR="00D6499D" w:rsidRPr="00D6499D" w:rsidRDefault="00D6499D" w:rsidP="00D6499D">
      <w:pPr>
        <w:bidi/>
        <w:ind w:firstLine="708"/>
        <w:jc w:val="both"/>
        <w:rPr>
          <w:b/>
          <w:bCs/>
          <w:color w:val="808080"/>
          <w:sz w:val="28"/>
          <w:szCs w:val="28"/>
          <w:rtl/>
        </w:rPr>
      </w:pPr>
    </w:p>
    <w:p w:rsidR="00D6499D" w:rsidRDefault="00D6499D" w:rsidP="00D6499D">
      <w:pPr>
        <w:bidi/>
        <w:spacing w:line="288" w:lineRule="auto"/>
        <w:ind w:firstLine="709"/>
        <w:jc w:val="both"/>
        <w:rPr>
          <w:b/>
          <w:bCs/>
          <w:color w:val="808080"/>
          <w:sz w:val="28"/>
          <w:szCs w:val="28"/>
        </w:rPr>
      </w:pPr>
      <w:r w:rsidRPr="00D6499D">
        <w:rPr>
          <w:rFonts w:hint="cs"/>
          <w:b/>
          <w:bCs/>
          <w:color w:val="808080"/>
          <w:sz w:val="28"/>
          <w:szCs w:val="28"/>
          <w:rtl/>
        </w:rPr>
        <w:t xml:space="preserve">وخلال هذه </w:t>
      </w:r>
      <w:proofErr w:type="spellStart"/>
      <w:r w:rsidRPr="00D6499D">
        <w:rPr>
          <w:rFonts w:hint="cs"/>
          <w:b/>
          <w:bCs/>
          <w:color w:val="808080"/>
          <w:sz w:val="28"/>
          <w:szCs w:val="28"/>
          <w:rtl/>
        </w:rPr>
        <w:t>الزيارة،</w:t>
      </w:r>
      <w:proofErr w:type="spellEnd"/>
      <w:r w:rsidRPr="00D6499D">
        <w:rPr>
          <w:rFonts w:hint="cs"/>
          <w:b/>
          <w:bCs/>
          <w:color w:val="808080"/>
          <w:sz w:val="28"/>
          <w:szCs w:val="28"/>
          <w:rtl/>
        </w:rPr>
        <w:t xml:space="preserve"> اتفق الطرفان على وضع برنامج للتعاون التقني يتماشى وحاجيات كل من </w:t>
      </w:r>
      <w:proofErr w:type="spellStart"/>
      <w:r w:rsidRPr="00D6499D">
        <w:rPr>
          <w:rFonts w:hint="cs"/>
          <w:b/>
          <w:bCs/>
          <w:color w:val="808080"/>
          <w:sz w:val="28"/>
          <w:szCs w:val="28"/>
          <w:rtl/>
        </w:rPr>
        <w:t>المؤسستين،</w:t>
      </w:r>
      <w:proofErr w:type="spellEnd"/>
      <w:r w:rsidRPr="00D6499D">
        <w:rPr>
          <w:rFonts w:hint="cs"/>
          <w:b/>
          <w:bCs/>
          <w:color w:val="808080"/>
          <w:sz w:val="28"/>
          <w:szCs w:val="28"/>
          <w:rtl/>
        </w:rPr>
        <w:t xml:space="preserve"> بالإضافة إلى بلورة مبادرات مشتركة للمساهمة في توفير أسباب النجاح لكل من مؤتمر الرابطة الدولية للإحصاءات الرسمية الذي ستنظمه إمارة أبو ظبي خلال سنة 2016 وا</w:t>
      </w:r>
      <w:r w:rsidRPr="00D6499D">
        <w:rPr>
          <w:b/>
          <w:bCs/>
          <w:color w:val="808080"/>
          <w:sz w:val="28"/>
          <w:szCs w:val="28"/>
          <w:rtl/>
        </w:rPr>
        <w:t xml:space="preserve">لمؤتمر العالمي </w:t>
      </w:r>
      <w:r w:rsidRPr="00D6499D">
        <w:rPr>
          <w:rFonts w:hint="cs"/>
          <w:b/>
          <w:bCs/>
          <w:color w:val="808080"/>
          <w:sz w:val="28"/>
          <w:szCs w:val="28"/>
          <w:rtl/>
        </w:rPr>
        <w:t>للإحصاء الذي ستحتضنه المملكة المغربية بمراكش سنة 2017.</w:t>
      </w:r>
    </w:p>
    <w:p w:rsidR="00D6499D" w:rsidRPr="00D6499D" w:rsidRDefault="00D6499D" w:rsidP="00D6499D">
      <w:pPr>
        <w:bidi/>
        <w:ind w:firstLine="708"/>
        <w:jc w:val="both"/>
        <w:rPr>
          <w:b/>
          <w:bCs/>
          <w:color w:val="808080"/>
          <w:sz w:val="28"/>
          <w:szCs w:val="28"/>
          <w:rtl/>
        </w:rPr>
      </w:pPr>
    </w:p>
    <w:p w:rsidR="00A20FD3" w:rsidRDefault="00D6499D" w:rsidP="00D6499D">
      <w:pPr>
        <w:bidi/>
        <w:spacing w:line="288" w:lineRule="auto"/>
        <w:ind w:firstLine="709"/>
        <w:jc w:val="both"/>
        <w:rPr>
          <w:b/>
          <w:bCs/>
          <w:color w:val="808080"/>
          <w:sz w:val="28"/>
          <w:szCs w:val="28"/>
        </w:rPr>
      </w:pPr>
      <w:r w:rsidRPr="00D6499D">
        <w:rPr>
          <w:rFonts w:hint="cs"/>
          <w:b/>
          <w:bCs/>
          <w:color w:val="808080"/>
          <w:sz w:val="28"/>
          <w:szCs w:val="28"/>
          <w:rtl/>
        </w:rPr>
        <w:t xml:space="preserve"> وفي ختام هذه </w:t>
      </w:r>
      <w:proofErr w:type="spellStart"/>
      <w:r w:rsidRPr="00D6499D">
        <w:rPr>
          <w:rFonts w:hint="cs"/>
          <w:b/>
          <w:bCs/>
          <w:color w:val="808080"/>
          <w:sz w:val="28"/>
          <w:szCs w:val="28"/>
          <w:rtl/>
        </w:rPr>
        <w:t>الزيارة،</w:t>
      </w:r>
      <w:proofErr w:type="spellEnd"/>
      <w:r w:rsidRPr="00D6499D">
        <w:rPr>
          <w:rFonts w:hint="cs"/>
          <w:b/>
          <w:bCs/>
          <w:color w:val="808080"/>
          <w:sz w:val="28"/>
          <w:szCs w:val="28"/>
          <w:rtl/>
        </w:rPr>
        <w:t xml:space="preserve"> استقبل السيد المندوب السامي للتخطيط السيد بطي </w:t>
      </w:r>
      <w:proofErr w:type="spellStart"/>
      <w:r w:rsidRPr="00D6499D">
        <w:rPr>
          <w:rFonts w:hint="cs"/>
          <w:b/>
          <w:bCs/>
          <w:color w:val="808080"/>
          <w:sz w:val="28"/>
          <w:szCs w:val="28"/>
          <w:rtl/>
        </w:rPr>
        <w:t>القبيسي</w:t>
      </w:r>
      <w:proofErr w:type="spellEnd"/>
      <w:r w:rsidRPr="00D6499D">
        <w:rPr>
          <w:rFonts w:hint="cs"/>
          <w:b/>
          <w:bCs/>
          <w:color w:val="808080"/>
          <w:sz w:val="28"/>
          <w:szCs w:val="28"/>
          <w:rtl/>
        </w:rPr>
        <w:t xml:space="preserve"> والوفد المرافق </w:t>
      </w:r>
      <w:proofErr w:type="spellStart"/>
      <w:r w:rsidRPr="00D6499D">
        <w:rPr>
          <w:rFonts w:hint="cs"/>
          <w:b/>
          <w:bCs/>
          <w:color w:val="808080"/>
          <w:sz w:val="28"/>
          <w:szCs w:val="28"/>
          <w:rtl/>
        </w:rPr>
        <w:t>له،</w:t>
      </w:r>
      <w:proofErr w:type="spellEnd"/>
      <w:r w:rsidRPr="00D6499D">
        <w:rPr>
          <w:rFonts w:hint="cs"/>
          <w:b/>
          <w:bCs/>
          <w:color w:val="808080"/>
          <w:sz w:val="28"/>
          <w:szCs w:val="28"/>
          <w:rtl/>
        </w:rPr>
        <w:t xml:space="preserve"> يوم 29 مايو </w:t>
      </w:r>
      <w:proofErr w:type="spellStart"/>
      <w:r w:rsidRPr="00D6499D">
        <w:rPr>
          <w:rFonts w:hint="cs"/>
          <w:b/>
          <w:bCs/>
          <w:color w:val="808080"/>
          <w:sz w:val="28"/>
          <w:szCs w:val="28"/>
          <w:rtl/>
        </w:rPr>
        <w:t>2015،</w:t>
      </w:r>
      <w:proofErr w:type="spellEnd"/>
      <w:r w:rsidRPr="00D6499D">
        <w:rPr>
          <w:rFonts w:hint="cs"/>
          <w:b/>
          <w:bCs/>
          <w:color w:val="808080"/>
          <w:sz w:val="28"/>
          <w:szCs w:val="28"/>
          <w:rtl/>
        </w:rPr>
        <w:t xml:space="preserve"> حيث أكد على استعداد المندوبية السامية للتخطيط للتعاون المثمر مع مركز الإحصاء أبو ظبي في كافة المجالات ذات الاهتمام المشترك وعلى ضرورة تكثيف الجهود المشتركة لإنجاح التظاهرتين العالميتين لـ 2016 </w:t>
      </w:r>
      <w:proofErr w:type="spellStart"/>
      <w:r w:rsidRPr="00D6499D">
        <w:rPr>
          <w:rFonts w:hint="cs"/>
          <w:b/>
          <w:bCs/>
          <w:color w:val="808080"/>
          <w:sz w:val="28"/>
          <w:szCs w:val="28"/>
          <w:rtl/>
        </w:rPr>
        <w:t>و2017،</w:t>
      </w:r>
      <w:proofErr w:type="spellEnd"/>
      <w:r w:rsidRPr="00D6499D">
        <w:rPr>
          <w:rFonts w:hint="cs"/>
          <w:b/>
          <w:bCs/>
          <w:color w:val="808080"/>
          <w:sz w:val="28"/>
          <w:szCs w:val="28"/>
          <w:rtl/>
        </w:rPr>
        <w:t xml:space="preserve"> وذك انسجاما مع علاقات الأخوة والتعاون التي تجمع ما بين البلدين الشقيقين ومع الروابط المتينة التي تجمع تاريخيا بين قائديهما.</w:t>
      </w:r>
      <w:r w:rsidR="00A20FD3" w:rsidRPr="00A20FD3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</w:p>
    <w:p w:rsidR="00D6499D" w:rsidRDefault="00D6499D" w:rsidP="00D6499D">
      <w:pPr>
        <w:bidi/>
        <w:ind w:firstLine="708"/>
        <w:jc w:val="both"/>
        <w:rPr>
          <w:b/>
          <w:bCs/>
          <w:color w:val="808080"/>
          <w:sz w:val="28"/>
          <w:szCs w:val="28"/>
        </w:rPr>
      </w:pPr>
    </w:p>
    <w:p w:rsidR="00D6499D" w:rsidRPr="00A20FD3" w:rsidRDefault="00D6499D" w:rsidP="00D6499D">
      <w:pPr>
        <w:bidi/>
        <w:ind w:firstLine="708"/>
        <w:jc w:val="both"/>
        <w:rPr>
          <w:b/>
          <w:bCs/>
          <w:color w:val="808080"/>
          <w:sz w:val="28"/>
          <w:szCs w:val="28"/>
          <w:rtl/>
        </w:rPr>
      </w:pPr>
    </w:p>
    <w:p w:rsidR="00A20FD3" w:rsidRDefault="00255549" w:rsidP="00A20FD3">
      <w:pPr>
        <w:bidi/>
        <w:jc w:val="both"/>
        <w:rPr>
          <w:b/>
          <w:bCs/>
          <w:color w:val="808080"/>
          <w:sz w:val="28"/>
          <w:szCs w:val="28"/>
        </w:rPr>
      </w:pPr>
      <w:r>
        <w:rPr>
          <w:b/>
          <w:bCs/>
          <w:color w:val="808080"/>
          <w:sz w:val="28"/>
          <w:szCs w:val="28"/>
        </w:rPr>
        <w:t xml:space="preserve">      </w:t>
      </w:r>
    </w:p>
    <w:p w:rsidR="00766E87" w:rsidRDefault="00C725B1" w:rsidP="002B32D1">
      <w:pPr>
        <w:jc w:val="both"/>
        <w:rPr>
          <w:b/>
          <w:bCs/>
          <w:shadow/>
          <w:color w:val="FF9900"/>
          <w:sz w:val="30"/>
          <w:szCs w:val="30"/>
        </w:rPr>
      </w:pPr>
      <w:r>
        <w:rPr>
          <w:rFonts w:hint="cs"/>
          <w:b/>
          <w:bCs/>
          <w:shadow/>
          <w:color w:val="FF9900"/>
          <w:sz w:val="30"/>
          <w:szCs w:val="30"/>
          <w:rtl/>
        </w:rPr>
        <w:t xml:space="preserve">        </w:t>
      </w:r>
    </w:p>
    <w:p w:rsidR="00497383" w:rsidRPr="00497383" w:rsidRDefault="00497383" w:rsidP="00497383">
      <w:pPr>
        <w:bidi/>
        <w:ind w:firstLine="709"/>
        <w:jc w:val="both"/>
        <w:rPr>
          <w:b/>
          <w:bCs/>
          <w:color w:val="808080"/>
          <w:sz w:val="28"/>
          <w:szCs w:val="28"/>
          <w:rtl/>
        </w:rPr>
      </w:pPr>
    </w:p>
    <w:p w:rsidR="0065118B" w:rsidRDefault="00497383" w:rsidP="00100D72">
      <w:pPr>
        <w:tabs>
          <w:tab w:val="left" w:pos="2290"/>
          <w:tab w:val="center" w:pos="4889"/>
        </w:tabs>
        <w:bidi/>
        <w:ind w:firstLine="709"/>
        <w:rPr>
          <w:rFonts w:ascii="Book Antiqua" w:hAnsi="Book Antiqua"/>
          <w:sz w:val="28"/>
          <w:szCs w:val="28"/>
          <w:rtl/>
          <w:lang w:bidi="ar-MA"/>
        </w:rPr>
      </w:pPr>
      <w:r>
        <w:rPr>
          <w:b/>
          <w:bCs/>
          <w:color w:val="808080"/>
          <w:sz w:val="28"/>
          <w:szCs w:val="28"/>
          <w:rtl/>
        </w:rPr>
        <w:tab/>
      </w:r>
    </w:p>
    <w:sectPr w:rsidR="0065118B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81B" w:rsidRDefault="0066581B">
      <w:r>
        <w:separator/>
      </w:r>
    </w:p>
  </w:endnote>
  <w:endnote w:type="continuationSeparator" w:id="0">
    <w:p w:rsidR="0066581B" w:rsidRDefault="00665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4592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C45921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6499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6499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45921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81B" w:rsidRDefault="0066581B">
      <w:r>
        <w:separator/>
      </w:r>
    </w:p>
  </w:footnote>
  <w:footnote w:type="continuationSeparator" w:id="0">
    <w:p w:rsidR="0066581B" w:rsidRDefault="006658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532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54EE"/>
    <w:rsid w:val="00060321"/>
    <w:rsid w:val="00064386"/>
    <w:rsid w:val="0006553F"/>
    <w:rsid w:val="00070037"/>
    <w:rsid w:val="00081BE5"/>
    <w:rsid w:val="0008291A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0F7E9A"/>
    <w:rsid w:val="00100AF5"/>
    <w:rsid w:val="00100D72"/>
    <w:rsid w:val="001063C7"/>
    <w:rsid w:val="00107113"/>
    <w:rsid w:val="00114C7E"/>
    <w:rsid w:val="00115D92"/>
    <w:rsid w:val="00116B4A"/>
    <w:rsid w:val="00120AF1"/>
    <w:rsid w:val="001217AF"/>
    <w:rsid w:val="0012265F"/>
    <w:rsid w:val="00137652"/>
    <w:rsid w:val="001379C2"/>
    <w:rsid w:val="001437B0"/>
    <w:rsid w:val="0014517F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5549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32D1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06B72"/>
    <w:rsid w:val="003104C0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357A"/>
    <w:rsid w:val="003D1D59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66F0C"/>
    <w:rsid w:val="004744FF"/>
    <w:rsid w:val="00476CB4"/>
    <w:rsid w:val="00481E24"/>
    <w:rsid w:val="00484E8D"/>
    <w:rsid w:val="0049060D"/>
    <w:rsid w:val="00497383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0116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0DD1"/>
    <w:rsid w:val="00564AE3"/>
    <w:rsid w:val="0057148E"/>
    <w:rsid w:val="00571918"/>
    <w:rsid w:val="005746EB"/>
    <w:rsid w:val="005754A6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21F5D"/>
    <w:rsid w:val="00630E13"/>
    <w:rsid w:val="0063123E"/>
    <w:rsid w:val="00633846"/>
    <w:rsid w:val="00633BBA"/>
    <w:rsid w:val="00635AEC"/>
    <w:rsid w:val="006418B5"/>
    <w:rsid w:val="0064282D"/>
    <w:rsid w:val="00650FBE"/>
    <w:rsid w:val="0065118B"/>
    <w:rsid w:val="00656EDF"/>
    <w:rsid w:val="0065766E"/>
    <w:rsid w:val="00661B0F"/>
    <w:rsid w:val="00665592"/>
    <w:rsid w:val="0066581B"/>
    <w:rsid w:val="00667E75"/>
    <w:rsid w:val="00667ECC"/>
    <w:rsid w:val="006707C0"/>
    <w:rsid w:val="006732B3"/>
    <w:rsid w:val="0067443F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2804"/>
    <w:rsid w:val="00700E75"/>
    <w:rsid w:val="007206D4"/>
    <w:rsid w:val="007273F0"/>
    <w:rsid w:val="00730B37"/>
    <w:rsid w:val="00730CFE"/>
    <w:rsid w:val="007320F2"/>
    <w:rsid w:val="007363ED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102AD"/>
    <w:rsid w:val="009269AC"/>
    <w:rsid w:val="00930BC1"/>
    <w:rsid w:val="00931126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4C53"/>
    <w:rsid w:val="0098683C"/>
    <w:rsid w:val="00990C6F"/>
    <w:rsid w:val="00996F92"/>
    <w:rsid w:val="009A205F"/>
    <w:rsid w:val="009A2769"/>
    <w:rsid w:val="009A3A8A"/>
    <w:rsid w:val="009A5BA1"/>
    <w:rsid w:val="009B253D"/>
    <w:rsid w:val="009B2B2B"/>
    <w:rsid w:val="009C0E61"/>
    <w:rsid w:val="009D0EEB"/>
    <w:rsid w:val="009D1867"/>
    <w:rsid w:val="009D3F74"/>
    <w:rsid w:val="009D664A"/>
    <w:rsid w:val="009E1925"/>
    <w:rsid w:val="009E3005"/>
    <w:rsid w:val="009E35E7"/>
    <w:rsid w:val="009E4032"/>
    <w:rsid w:val="009E4BD5"/>
    <w:rsid w:val="009F3563"/>
    <w:rsid w:val="009F5937"/>
    <w:rsid w:val="00A0074F"/>
    <w:rsid w:val="00A028B9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0FD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139D0"/>
    <w:rsid w:val="00B247B4"/>
    <w:rsid w:val="00B25334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2F61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BF0862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921"/>
    <w:rsid w:val="00C45E08"/>
    <w:rsid w:val="00C509B9"/>
    <w:rsid w:val="00C5584A"/>
    <w:rsid w:val="00C55A3C"/>
    <w:rsid w:val="00C569B9"/>
    <w:rsid w:val="00C57DE2"/>
    <w:rsid w:val="00C725B1"/>
    <w:rsid w:val="00C77AA4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51EE2"/>
    <w:rsid w:val="00D60382"/>
    <w:rsid w:val="00D6499D"/>
    <w:rsid w:val="00D71FF6"/>
    <w:rsid w:val="00D738A1"/>
    <w:rsid w:val="00D820EB"/>
    <w:rsid w:val="00D82174"/>
    <w:rsid w:val="00D876EE"/>
    <w:rsid w:val="00D93AEC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2EEB"/>
    <w:rsid w:val="00EB537F"/>
    <w:rsid w:val="00EB5AC5"/>
    <w:rsid w:val="00EB7741"/>
    <w:rsid w:val="00EC23C9"/>
    <w:rsid w:val="00EC6140"/>
    <w:rsid w:val="00EC652E"/>
    <w:rsid w:val="00EC793D"/>
    <w:rsid w:val="00ED65BB"/>
    <w:rsid w:val="00EE0046"/>
    <w:rsid w:val="00EE549F"/>
    <w:rsid w:val="00EE5D39"/>
    <w:rsid w:val="00EF13CA"/>
    <w:rsid w:val="00EF3F98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C7A51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4</cp:revision>
  <cp:lastPrinted>2012-11-26T10:50:00Z</cp:lastPrinted>
  <dcterms:created xsi:type="dcterms:W3CDTF">2015-05-29T19:23:00Z</dcterms:created>
  <dcterms:modified xsi:type="dcterms:W3CDTF">2015-05-29T19:37:00Z</dcterms:modified>
</cp:coreProperties>
</file>