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A2" w:rsidRPr="009C75E9" w:rsidRDefault="00655419" w:rsidP="006624F3">
      <w:pPr>
        <w:jc w:val="right"/>
        <w:rPr>
          <w:rFonts w:ascii="Calibri" w:hAnsi="Calibri" w:cs="Arabic Transparent"/>
          <w:b/>
          <w:bCs/>
          <w:color w:val="4F81BD"/>
          <w:sz w:val="28"/>
          <w:szCs w:val="28"/>
          <w:rtl/>
        </w:rPr>
      </w:pPr>
      <w:r>
        <w:rPr>
          <w:rFonts w:ascii="Calibri" w:hAnsi="Calibri" w:cs="Arabic Transparent"/>
          <w:noProof/>
          <w:rtl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margin-left:-63.4pt;margin-top:-59.3pt;width:130.5pt;height:66.4pt;z-index:251660800" wrapcoords="-106 0 -106 21308 21600 21308 21600 0 -106 0">
            <v:imagedata r:id="rId8" o:title=""/>
          </v:shape>
          <o:OLEObject Type="Embed" ProgID="PBrush" ShapeID="_x0000_s1048" DrawAspect="Content" ObjectID="_1694344905" r:id="rId9"/>
        </w:pict>
      </w:r>
      <w:r w:rsidR="00423E02">
        <w:rPr>
          <w:noProof/>
        </w:rPr>
        <w:pict>
          <v:group id="Group 27" o:spid="_x0000_s1064" style="position:absolute;margin-left:0;margin-top:-66.2pt;width:910.15pt;height:181.5pt;z-index:251653632;mso-position-horizontal:center;mso-position-horizontal-relative:margin" coordorigin="-1486,-220" coordsize="18203,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">
            <v:shape id="Freeform 3" o:spid="_x0000_s1065" style="position:absolute;left:-1364;top:-220;width:18081;height:2179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" path="m4248000,2160000v-456000,-30000,-912000,-60000,-1368000,-360000c2424000,1500000,1992000,660000,1512000,360000,1032000,60000,252000,60000,,e" filled="f" strokecolor="#e36c0a" strokeweight="20pt">
              <v:path arrowok="t" o:connecttype="custom" o:connectlocs="18081,2179;12258,1816;6436,363;0,0" o:connectangles="0,0,0,0"/>
            </v:shape>
            <v:shape id="Freeform 5" o:spid="_x0000_s1066" style="position:absolute;left:-1486;top:-56;width:18203;height:2326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18203,2326;12341,1938;6479,388;0,0" o:connectangles="0,0,0,0"/>
            </v:shape>
            <v:shape id="Freeform 6" o:spid="_x0000_s1067" style="position:absolute;left:-1306;top:-19;width:17901;height:2505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17901,2505;12136,2088;6372,418;0,0" o:connectangles="0,0,0,0"/>
            </v:shape>
            <v:shape id="Freeform 7" o:spid="_x0000_s1068" style="position:absolute;left:-1267;top:18;width:17827;height:2719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17827,2719;12086,2266;6345,453;0,0" o:connectangles="0,0,0,0"/>
            </v:shape>
            <v:shape id="Freeform 8" o:spid="_x0000_s1069" style="position:absolute;left:-1228;top:55;width:17631;height:2898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17631,2898;11953,2415;6275,483;0,0" o:connectangles="0,0,0,0"/>
            </v:shape>
            <v:shape id="Freeform 9" o:spid="_x0000_s1070" style="position:absolute;left:-1188;top:91;width:17556;height:3096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17556,3096;11902,2580;6249,516;0,0" o:connectangles="0,0,0,0"/>
            </v:shape>
            <v:shape id="Freeform 10" o:spid="_x0000_s1071" style="position:absolute;left:-1359;top:111;width:17744;height:3309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17744,3309;12030,2758;6316,552;0,0" o:connectangles="0,0,0,0"/>
            </v:shape>
            <v:shape id="Freeform 11" o:spid="_x0000_s1072" style="position:absolute;left:-1355;top:148;width:17775;height:3506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17775,3506;12051,2922;6327,584;0,0" o:connectangles="0,0,0,0"/>
            </v:shape>
            <v:shape id="Freeform 12" o:spid="_x0000_s1073" style="position:absolute;left:-1280;top:185;width:17612;height:3702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" path="m4248000,2160000v-456000,-30000,-912000,-60000,-1368000,-360000c2424000,1500000,1992000,660000,1512000,360000,1032000,60000,252000,60000,,e" filled="f" strokecolor="#e36c0a" strokeweight="1pt">
              <v:path arrowok="t" o:connecttype="custom" o:connectlocs="17612,3702;11940,3085;6269,617;0,0" o:connectangles="0,0,0,0"/>
            </v:shape>
            <w10:wrap anchorx="margin"/>
          </v:group>
        </w:pict>
      </w:r>
      <w:r w:rsidR="00741FD6">
        <w:rPr>
          <w:rFonts w:ascii="Calibri" w:hAnsi="Calibri" w:cs="Arabic Transparent"/>
          <w:b/>
          <w:bCs/>
          <w:color w:val="4F81BD"/>
          <w:sz w:val="28"/>
          <w:szCs w:val="28"/>
        </w:rPr>
        <w:t xml:space="preserve">                </w:t>
      </w:r>
    </w:p>
    <w:p w:rsidR="00A26696" w:rsidRPr="009C75E9" w:rsidRDefault="00423E02" w:rsidP="003D3A47">
      <w:pPr>
        <w:pStyle w:val="Paragraphedeliste"/>
        <w:ind w:left="3258"/>
        <w:rPr>
          <w:rFonts w:ascii="Calibri" w:hAnsi="Calibri" w:cs="Arabic Transparent"/>
          <w:b/>
          <w:bCs/>
          <w:color w:val="E36C0A"/>
          <w:sz w:val="44"/>
          <w:szCs w:val="44"/>
          <w:rtl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8" o:spid="_x0000_s1063" type="#_x0000_t202" style="position:absolute;left:0;text-align:left;margin-left:-20.25pt;margin-top:21.55pt;width:453.6pt;height:84.75pt;z-index:251658752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" filled="f" stroked="f" strokeweight=".5pt">
            <v:textbox>
              <w:txbxContent>
                <w:p w:rsidR="003D3A47" w:rsidRPr="009C75E9" w:rsidRDefault="003D3A47" w:rsidP="003D3A47">
                  <w:pPr>
                    <w:rPr>
                      <w:rFonts w:cs="Arabic Transparent"/>
                      <w:b/>
                      <w:bCs/>
                      <w:color w:val="E36C0A"/>
                      <w:sz w:val="44"/>
                      <w:szCs w:val="44"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</w:rPr>
                    <w:t>ال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660066"/>
                      <w:sz w:val="44"/>
                      <w:szCs w:val="44"/>
                      <w:rtl/>
                    </w:rPr>
                    <w:t xml:space="preserve">بحوث 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الفصلية</w:t>
                  </w:r>
                  <w:r w:rsidR="005E22D6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 xml:space="preserve"> 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حول ال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ظرفية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 xml:space="preserve"> الاقتصادية</w:t>
                  </w:r>
                </w:p>
                <w:p w:rsidR="003D3A47" w:rsidRPr="009C75E9" w:rsidRDefault="003D3A47" w:rsidP="003D3A47">
                  <w:pPr>
                    <w:pStyle w:val="Paragraphedeliste"/>
                    <w:numPr>
                      <w:ilvl w:val="0"/>
                      <w:numId w:val="22"/>
                    </w:numPr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قطاع الخدمات </w:t>
                  </w:r>
                  <w:r w:rsidR="00714799" w:rsidRPr="009C75E9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التجارية 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>غير المالية</w:t>
                  </w:r>
                </w:p>
                <w:p w:rsidR="003D3A47" w:rsidRPr="009C75E9" w:rsidRDefault="003D3A47" w:rsidP="003D3A47">
                  <w:pPr>
                    <w:pStyle w:val="Paragraphedeliste"/>
                    <w:numPr>
                      <w:ilvl w:val="0"/>
                      <w:numId w:val="22"/>
                    </w:numPr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  <w:rtl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قطاع تجارة الجملة  </w:t>
                  </w:r>
                </w:p>
                <w:p w:rsidR="003D3A47" w:rsidRDefault="003D3A47" w:rsidP="003D3A47">
                  <w:pPr>
                    <w:pStyle w:val="Paragraphedeliste"/>
                  </w:pPr>
                </w:p>
              </w:txbxContent>
            </v:textbox>
            <w10:wrap anchorx="margin"/>
          </v:shape>
        </w:pict>
      </w:r>
    </w:p>
    <w:p w:rsidR="00F70470" w:rsidRPr="009C75E9" w:rsidRDefault="00F70470" w:rsidP="00A26696">
      <w:pPr>
        <w:tabs>
          <w:tab w:val="left" w:pos="7760"/>
        </w:tabs>
        <w:spacing w:before="240"/>
        <w:jc w:val="center"/>
        <w:rPr>
          <w:rFonts w:ascii="Calibri" w:hAnsi="Calibri" w:cs="Arabic Transparent"/>
          <w:b/>
          <w:bCs/>
          <w:color w:val="E36C0A"/>
          <w:sz w:val="44"/>
          <w:szCs w:val="44"/>
          <w:rtl/>
        </w:rPr>
      </w:pPr>
    </w:p>
    <w:p w:rsidR="003D3A47" w:rsidRPr="009C75E9" w:rsidRDefault="003D3A47" w:rsidP="008B4C1A">
      <w:pPr>
        <w:pStyle w:val="Paragraphedeliste"/>
        <w:spacing w:before="120" w:after="240"/>
        <w:ind w:right="57"/>
        <w:rPr>
          <w:rFonts w:ascii="Calibri" w:hAnsi="Calibri" w:cs="Arabic Transparent"/>
          <w:b/>
          <w:bCs/>
          <w:color w:val="660066"/>
          <w:sz w:val="28"/>
          <w:szCs w:val="28"/>
          <w:rtl/>
          <w:lang w:bidi="ar-MA"/>
        </w:rPr>
      </w:pPr>
    </w:p>
    <w:p w:rsidR="00DA41BE" w:rsidRDefault="00DA41BE" w:rsidP="00E7156E">
      <w:pPr>
        <w:pStyle w:val="Paragraphedeliste"/>
        <w:spacing w:before="120" w:after="240"/>
        <w:ind w:left="7092" w:right="57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423E02" w:rsidP="00396163">
      <w:pPr>
        <w:pStyle w:val="Paragraphedeliste"/>
        <w:spacing w:before="120" w:after="240"/>
        <w:ind w:left="7092" w:right="57"/>
        <w:jc w:val="right"/>
        <w:rPr>
          <w:rFonts w:ascii="Calibri" w:hAnsi="Calibri" w:cs="Arabic Transparent"/>
          <w:color w:val="E36C0A"/>
          <w:sz w:val="36"/>
          <w:szCs w:val="36"/>
          <w:lang w:bidi="ar-MA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0" o:spid="_x0000_s1062" type="#_x0000_t32" style="position:absolute;left:0;text-align:left;margin-left:-57.35pt;margin-top:23.9pt;width:567.7pt;height:0;z-index:251656704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" strokecolor="#e46c0a"/>
        </w:pict>
      </w:r>
      <w:r w:rsidR="006A7BA5">
        <w:rPr>
          <w:rFonts w:ascii="Calibri" w:hAnsi="Calibri" w:cs="Arabic Transparent" w:hint="cs"/>
          <w:b/>
          <w:bCs/>
          <w:color w:val="660066"/>
          <w:sz w:val="32"/>
          <w:szCs w:val="32"/>
          <w:rtl/>
          <w:lang w:bidi="ar-MA"/>
        </w:rPr>
        <w:t>شتنبر</w:t>
      </w:r>
      <w:r w:rsidR="00C81B39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276A92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202</w:t>
      </w:r>
      <w:r w:rsidR="0012362A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1</w:t>
      </w:r>
    </w:p>
    <w:p w:rsidR="00F70470" w:rsidRPr="009A670B" w:rsidRDefault="00F70470" w:rsidP="00F70470">
      <w:pPr>
        <w:pStyle w:val="Paragraphedeliste"/>
        <w:contextualSpacing w:val="0"/>
        <w:rPr>
          <w:rFonts w:ascii="Calibri" w:hAnsi="Calibri" w:cs="Arabic Transparent"/>
          <w:color w:val="E36C0A"/>
          <w:sz w:val="8"/>
          <w:szCs w:val="8"/>
          <w:rtl/>
          <w:lang w:bidi="ar-MA"/>
        </w:rPr>
      </w:pPr>
    </w:p>
    <w:p w:rsidR="00C81B39" w:rsidRPr="009C75E9" w:rsidRDefault="00423E02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  <w:r>
        <w:rPr>
          <w:noProof/>
        </w:rPr>
        <w:pict>
          <v:shape id="Text Box 30" o:spid="_x0000_s1061" type="#_x0000_t202" style="position:absolute;left:0;text-align:left;margin-left:0;margin-top:16.6pt;width:464.85pt;height:87.65pt;z-index:251655680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" fillcolor="#fbd4b4">
            <v:textbox>
              <w:txbxContent>
                <w:p w:rsidR="00C81B39" w:rsidRPr="00C81B39" w:rsidRDefault="00C81B39" w:rsidP="00B94ADB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sz w:val="24"/>
                      <w:szCs w:val="24"/>
                      <w:rtl/>
                    </w:rPr>
                  </w:pP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تبرز هذه المذكرة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أهم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ارتسامات </w:t>
                  </w:r>
                  <w:r w:rsidR="009339E2" w:rsidRPr="009C75E9">
                    <w:rPr>
                      <w:rFonts w:cs="Times New Roman" w:hint="cs"/>
                      <w:sz w:val="26"/>
                      <w:szCs w:val="26"/>
                      <w:rtl/>
                      <w:lang w:bidi="ar-MA"/>
                    </w:rPr>
                    <w:t>أرباب</w:t>
                  </w:r>
                  <w:r w:rsidR="005E22D6">
                    <w:rPr>
                      <w:rFonts w:cs="Times New Roman" w:hint="cs"/>
                      <w:sz w:val="26"/>
                      <w:szCs w:val="26"/>
                      <w:rtl/>
                      <w:lang w:bidi="ar-MA"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ال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مقاولات المستقاة من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بحوث الظرفية الاقتصادية المنجزة من طرف المندوبية السامية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للتخطيط </w:t>
                  </w:r>
                  <w:r w:rsidR="00684D69">
                    <w:rPr>
                      <w:rFonts w:hint="cs"/>
                      <w:sz w:val="24"/>
                      <w:szCs w:val="24"/>
                      <w:rtl/>
                    </w:rPr>
                    <w:t>برسم الفصل</w:t>
                  </w:r>
                  <w:r w:rsidR="0026503B">
                    <w:rPr>
                      <w:sz w:val="24"/>
                      <w:szCs w:val="24"/>
                    </w:rPr>
                    <w:t xml:space="preserve"> </w:t>
                  </w:r>
                  <w:r w:rsidR="006A7BA5">
                    <w:rPr>
                      <w:rFonts w:cs="Times New Roman" w:hint="cs"/>
                      <w:sz w:val="24"/>
                      <w:szCs w:val="24"/>
                      <w:rtl/>
                      <w:lang w:bidi="ar-MA"/>
                    </w:rPr>
                    <w:t>الثالث</w:t>
                  </w:r>
                  <w:r w:rsidR="00703759">
                    <w:rPr>
                      <w:rFonts w:cs="Times New Roman" w:hint="cs"/>
                      <w:sz w:val="24"/>
                      <w:szCs w:val="24"/>
                      <w:rtl/>
                      <w:lang w:bidi="ar-MA"/>
                    </w:rPr>
                    <w:t xml:space="preserve"> من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 سنة </w:t>
                  </w:r>
                  <w:r w:rsidR="00276A92">
                    <w:rPr>
                      <w:rFonts w:hint="cs"/>
                      <w:sz w:val="24"/>
                      <w:szCs w:val="24"/>
                      <w:rtl/>
                    </w:rPr>
                    <w:t>202</w:t>
                  </w:r>
                  <w:r w:rsidR="0012362A">
                    <w:rPr>
                      <w:rFonts w:hint="cs"/>
                      <w:sz w:val="24"/>
                      <w:szCs w:val="24"/>
                      <w:rtl/>
                    </w:rPr>
                    <w:t>1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 لدى المقاولات ال</w:t>
                  </w:r>
                  <w:r w:rsidR="0071479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عاملة</w:t>
                  </w:r>
                  <w:r w:rsidR="005E22D6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  <w:r w:rsidR="0071479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ب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قطاع</w:t>
                  </w:r>
                  <w:r w:rsidR="008B4C1A">
                    <w:rPr>
                      <w:rFonts w:hint="cs"/>
                      <w:sz w:val="24"/>
                      <w:szCs w:val="24"/>
                      <w:rtl/>
                    </w:rPr>
                    <w:t>ي</w:t>
                  </w:r>
                  <w:r w:rsidR="005E22D6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="00EE18DE" w:rsidRPr="00EE18DE">
                    <w:rPr>
                      <w:rFonts w:hint="cs"/>
                      <w:sz w:val="24"/>
                      <w:szCs w:val="24"/>
                      <w:rtl/>
                    </w:rPr>
                    <w:t xml:space="preserve">الخدمات </w:t>
                  </w:r>
                  <w:r w:rsidR="00714799" w:rsidRPr="00714799">
                    <w:rPr>
                      <w:sz w:val="24"/>
                      <w:szCs w:val="24"/>
                      <w:rtl/>
                    </w:rPr>
                    <w:t>التجارية</w:t>
                  </w:r>
                  <w:r w:rsidR="005E22D6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="00EE18DE" w:rsidRPr="00EE18DE">
                    <w:rPr>
                      <w:sz w:val="24"/>
                      <w:szCs w:val="24"/>
                      <w:rtl/>
                    </w:rPr>
                    <w:t>غير المالية</w:t>
                  </w:r>
                  <w:r w:rsidR="00EE18DE">
                    <w:rPr>
                      <w:rFonts w:hint="cs"/>
                      <w:sz w:val="24"/>
                      <w:szCs w:val="24"/>
                      <w:rtl/>
                    </w:rPr>
                    <w:t xml:space="preserve"> و</w:t>
                  </w:r>
                  <w:r w:rsidR="00EE18DE" w:rsidRPr="00EE18DE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تجارة الجملة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. وترصد هذه الإرتسامات </w:t>
                  </w:r>
                  <w:r w:rsidRPr="00C81B39">
                    <w:rPr>
                      <w:sz w:val="24"/>
                      <w:szCs w:val="24"/>
                      <w:rtl/>
                    </w:rPr>
                    <w:t>التطور الحاصل في إنتاج هذ</w:t>
                  </w:r>
                  <w:r w:rsidR="005029D6">
                    <w:rPr>
                      <w:rFonts w:hint="cs"/>
                      <w:sz w:val="24"/>
                      <w:szCs w:val="24"/>
                      <w:rtl/>
                    </w:rPr>
                    <w:t>ين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 القطاع</w:t>
                  </w:r>
                  <w:r w:rsidR="007D0A36">
                    <w:rPr>
                      <w:rFonts w:hint="cs"/>
                      <w:sz w:val="24"/>
                      <w:szCs w:val="24"/>
                      <w:rtl/>
                    </w:rPr>
                    <w:t>ين</w:t>
                  </w:r>
                  <w:r w:rsidR="005E22D6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خلال الفصل </w:t>
                  </w:r>
                  <w:r w:rsidR="006A7BA5">
                    <w:rPr>
                      <w:rFonts w:hint="cs"/>
                      <w:sz w:val="24"/>
                      <w:szCs w:val="24"/>
                      <w:rtl/>
                    </w:rPr>
                    <w:t>الثاني</w:t>
                  </w:r>
                  <w:r w:rsidR="005E22D6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من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سنة </w:t>
                  </w:r>
                  <w:r w:rsidR="00CC0DE8">
                    <w:rPr>
                      <w:rFonts w:hint="cs"/>
                      <w:sz w:val="24"/>
                      <w:szCs w:val="24"/>
                      <w:rtl/>
                    </w:rPr>
                    <w:t>2021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 وكذا التوقعات الخاصة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بالفصل</w:t>
                  </w:r>
                  <w:r w:rsidR="0026503B">
                    <w:rPr>
                      <w:sz w:val="24"/>
                      <w:szCs w:val="24"/>
                    </w:rPr>
                    <w:t xml:space="preserve"> </w:t>
                  </w:r>
                  <w:r w:rsidR="006A7BA5">
                    <w:rPr>
                      <w:rFonts w:hint="cs"/>
                      <w:sz w:val="24"/>
                      <w:szCs w:val="24"/>
                      <w:rtl/>
                    </w:rPr>
                    <w:t>الثالث</w:t>
                  </w:r>
                  <w:r w:rsidR="00703759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="00703759">
                    <w:rPr>
                      <w:sz w:val="24"/>
                      <w:szCs w:val="24"/>
                      <w:rtl/>
                    </w:rPr>
                    <w:t>من</w:t>
                  </w:r>
                  <w:r w:rsidR="004C7C69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سنة </w:t>
                  </w:r>
                  <w:r w:rsidR="00276A92">
                    <w:rPr>
                      <w:rFonts w:hint="cs"/>
                      <w:sz w:val="24"/>
                      <w:szCs w:val="24"/>
                      <w:rtl/>
                    </w:rPr>
                    <w:t>202</w:t>
                  </w:r>
                  <w:r w:rsidR="00B94ADB">
                    <w:rPr>
                      <w:rFonts w:hint="cs"/>
                      <w:sz w:val="24"/>
                      <w:szCs w:val="24"/>
                      <w:rtl/>
                    </w:rPr>
                    <w:t>1.</w:t>
                  </w:r>
                </w:p>
              </w:txbxContent>
            </v:textbox>
            <w10:wrap anchorx="margin"/>
          </v:shape>
        </w:pict>
      </w: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F70470" w:rsidRPr="009A670B" w:rsidRDefault="00EF3303" w:rsidP="00782984">
      <w:pPr>
        <w:pStyle w:val="Paragraphedeliste"/>
        <w:jc w:val="right"/>
        <w:rPr>
          <w:rFonts w:ascii="Calibri" w:hAnsi="Calibri" w:cs="Arabic Transparent"/>
          <w:color w:val="E36C0A"/>
          <w:sz w:val="28"/>
          <w:szCs w:val="28"/>
          <w:rtl/>
          <w:lang w:bidi="ar-MA"/>
        </w:rPr>
      </w:pPr>
      <w:r>
        <w:rPr>
          <w:rFonts w:ascii="Calibri" w:hAnsi="Calibri" w:cs="Arabic Transparent"/>
          <w:color w:val="E36C0A"/>
          <w:sz w:val="28"/>
          <w:szCs w:val="28"/>
          <w:lang w:bidi="ar-MA"/>
        </w:rPr>
        <w:t xml:space="preserve">          </w:t>
      </w:r>
    </w:p>
    <w:p w:rsidR="00DA322C" w:rsidRPr="00446CA9" w:rsidRDefault="00DA322C" w:rsidP="00DA322C">
      <w:pPr>
        <w:pStyle w:val="Retraitcorpsdetexte"/>
        <w:numPr>
          <w:ilvl w:val="0"/>
          <w:numId w:val="23"/>
        </w:numPr>
        <w:spacing w:before="240" w:line="360" w:lineRule="exact"/>
        <w:ind w:right="-142"/>
        <w:jc w:val="both"/>
        <w:rPr>
          <w:rFonts w:ascii="Calibri" w:hAnsi="Calibri"/>
          <w:b/>
          <w:bCs/>
          <w:color w:val="660066"/>
          <w:sz w:val="32"/>
          <w:szCs w:val="32"/>
        </w:rPr>
      </w:pPr>
      <w:r w:rsidRPr="009C75E9">
        <w:rPr>
          <w:rFonts w:ascii="Calibri" w:hAnsi="Calibri" w:hint="cs"/>
          <w:b/>
          <w:bCs/>
          <w:color w:val="660066"/>
          <w:sz w:val="32"/>
          <w:szCs w:val="32"/>
          <w:rtl/>
        </w:rPr>
        <w:t>ارتسامات</w:t>
      </w:r>
      <w:r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</w:t>
      </w:r>
      <w:r w:rsidRPr="009C75E9">
        <w:rPr>
          <w:rFonts w:ascii="Calibri" w:hAnsi="Calibri" w:hint="cs"/>
          <w:b/>
          <w:bCs/>
          <w:color w:val="660066"/>
          <w:sz w:val="32"/>
          <w:szCs w:val="32"/>
          <w:rtl/>
        </w:rPr>
        <w:t>أرباب</w:t>
      </w:r>
      <w:r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</w:t>
      </w:r>
      <w:r w:rsidRPr="009C75E9">
        <w:rPr>
          <w:rFonts w:ascii="Calibri" w:hAnsi="Calibri" w:hint="cs"/>
          <w:b/>
          <w:bCs/>
          <w:color w:val="660066"/>
          <w:sz w:val="32"/>
          <w:szCs w:val="32"/>
          <w:rtl/>
        </w:rPr>
        <w:t>المقاولات</w:t>
      </w:r>
      <w:r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</w:t>
      </w:r>
      <w:r w:rsidRPr="00743513">
        <w:rPr>
          <w:rFonts w:ascii="Calibri" w:hAnsi="Calibri"/>
          <w:b/>
          <w:bCs/>
          <w:color w:val="660066"/>
          <w:sz w:val="32"/>
          <w:szCs w:val="32"/>
          <w:rtl/>
        </w:rPr>
        <w:t>الخاصة</w:t>
      </w:r>
      <w:r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ب</w:t>
      </w:r>
      <w:r w:rsidRPr="00A979AC">
        <w:rPr>
          <w:rFonts w:ascii="Calibri" w:hAnsi="Calibri"/>
          <w:b/>
          <w:bCs/>
          <w:color w:val="660066"/>
          <w:sz w:val="32"/>
          <w:szCs w:val="32"/>
          <w:rtl/>
        </w:rPr>
        <w:t xml:space="preserve">الفصل </w:t>
      </w:r>
      <w:r w:rsidR="006A7BA5">
        <w:rPr>
          <w:rFonts w:ascii="Calibri" w:hAnsi="Calibri" w:hint="cs"/>
          <w:b/>
          <w:bCs/>
          <w:color w:val="660066"/>
          <w:sz w:val="32"/>
          <w:szCs w:val="32"/>
          <w:rtl/>
        </w:rPr>
        <w:t>الثاني</w:t>
      </w:r>
      <w:r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</w:t>
      </w:r>
      <w:r w:rsidRPr="009C75E9"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من سنة </w:t>
      </w:r>
      <w:r w:rsidR="00CC0DE8">
        <w:rPr>
          <w:rFonts w:ascii="Calibri" w:hAnsi="Calibri" w:hint="cs"/>
          <w:b/>
          <w:bCs/>
          <w:color w:val="660066"/>
          <w:sz w:val="32"/>
          <w:szCs w:val="32"/>
          <w:rtl/>
        </w:rPr>
        <w:t>2021</w:t>
      </w:r>
    </w:p>
    <w:p w:rsidR="00DA322C" w:rsidRPr="009C75E9" w:rsidRDefault="00DA322C" w:rsidP="00DA322C">
      <w:pPr>
        <w:ind w:left="360"/>
        <w:rPr>
          <w:rFonts w:ascii="Calibri" w:hAnsi="Calibri" w:cs="Arabic Transparent"/>
          <w:color w:val="E36C0A"/>
          <w:sz w:val="16"/>
          <w:szCs w:val="16"/>
          <w:lang w:bidi="ar-MA"/>
        </w:rPr>
      </w:pPr>
    </w:p>
    <w:p w:rsidR="00DA322C" w:rsidRPr="009C75E9" w:rsidRDefault="00EF3303" w:rsidP="00DA322C">
      <w:pPr>
        <w:pStyle w:val="Paragraphedeliste"/>
        <w:numPr>
          <w:ilvl w:val="1"/>
          <w:numId w:val="19"/>
        </w:numPr>
        <w:spacing w:before="120"/>
        <w:ind w:left="1134" w:hanging="527"/>
        <w:rPr>
          <w:rFonts w:ascii="Calibri" w:hAnsi="Calibri" w:cs="Arabic Transparent"/>
          <w:b/>
          <w:bCs/>
          <w:color w:val="C00000"/>
          <w:sz w:val="28"/>
          <w:szCs w:val="28"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-200660</wp:posOffset>
            </wp:positionH>
            <wp:positionV relativeFrom="paragraph">
              <wp:posOffset>174625</wp:posOffset>
            </wp:positionV>
            <wp:extent cx="2993390" cy="2731135"/>
            <wp:effectExtent l="0" t="0" r="0" b="0"/>
            <wp:wrapSquare wrapText="bothSides"/>
            <wp:docPr id="3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273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322C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قطاع </w:t>
      </w:r>
      <w:r w:rsidR="00DA322C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الخدمات</w:t>
      </w:r>
      <w:r w:rsidR="00DA322C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DA322C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التجارية</w:t>
      </w:r>
      <w:r w:rsidR="00DA322C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DA322C" w:rsidRPr="009C75E9"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t>غير المالية</w:t>
      </w:r>
    </w:p>
    <w:p w:rsidR="00FA0711" w:rsidRDefault="00DA322C" w:rsidP="005C6942">
      <w:pPr>
        <w:pStyle w:val="Retraitcorpsdetexte"/>
        <w:spacing w:before="240" w:line="360" w:lineRule="auto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E23A74">
        <w:rPr>
          <w:rFonts w:cs="Times New Roman" w:hint="cs"/>
          <w:sz w:val="26"/>
          <w:szCs w:val="26"/>
          <w:rtl/>
          <w:lang w:bidi="ar-MA"/>
        </w:rPr>
        <w:t>خلال ا</w:t>
      </w:r>
      <w:r w:rsidRPr="00E23A74">
        <w:rPr>
          <w:rFonts w:cs="Times New Roman"/>
          <w:sz w:val="26"/>
          <w:szCs w:val="26"/>
          <w:rtl/>
          <w:lang w:bidi="ar-MA"/>
        </w:rPr>
        <w:t>لفصل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A7BA5">
        <w:rPr>
          <w:rFonts w:cs="Times New Roman" w:hint="cs"/>
          <w:sz w:val="26"/>
          <w:szCs w:val="26"/>
          <w:rtl/>
          <w:lang w:bidi="ar-MA"/>
        </w:rPr>
        <w:t>الثاني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E23A74">
        <w:rPr>
          <w:rFonts w:cs="Times New Roman" w:hint="cs"/>
          <w:sz w:val="26"/>
          <w:szCs w:val="26"/>
          <w:rtl/>
          <w:lang w:bidi="ar-MA"/>
        </w:rPr>
        <w:t xml:space="preserve">من </w:t>
      </w:r>
      <w:r>
        <w:rPr>
          <w:rFonts w:cs="Times New Roman"/>
          <w:sz w:val="26"/>
          <w:szCs w:val="26"/>
          <w:rtl/>
          <w:lang w:bidi="ar-MA"/>
        </w:rPr>
        <w:t>سنة</w:t>
      </w:r>
      <w:r>
        <w:rPr>
          <w:rFonts w:cs="Times New Roman"/>
          <w:sz w:val="26"/>
          <w:szCs w:val="26"/>
          <w:lang w:bidi="ar-MA"/>
        </w:rPr>
        <w:t xml:space="preserve"> </w:t>
      </w:r>
      <w:r w:rsidR="00CC0DE8">
        <w:rPr>
          <w:rFonts w:cs="Times New Roman"/>
          <w:sz w:val="26"/>
          <w:szCs w:val="26"/>
          <w:rtl/>
          <w:lang w:bidi="ar-MA"/>
        </w:rPr>
        <w:t>2021</w:t>
      </w:r>
      <w:r>
        <w:rPr>
          <w:rFonts w:cs="Times New Roman"/>
          <w:sz w:val="26"/>
          <w:szCs w:val="26"/>
          <w:rtl/>
          <w:lang w:bidi="ar-MA"/>
        </w:rPr>
        <w:t>،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FA0711" w:rsidRPr="006519F5">
        <w:rPr>
          <w:rFonts w:cs="Times New Roman" w:hint="cs"/>
          <w:sz w:val="26"/>
          <w:szCs w:val="26"/>
          <w:rtl/>
          <w:lang w:bidi="ar-MA"/>
        </w:rPr>
        <w:t>قد</w:t>
      </w:r>
      <w:r w:rsidR="00FA0711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FA0711" w:rsidRPr="009C75E9">
        <w:rPr>
          <w:rFonts w:cs="Times New Roman" w:hint="cs"/>
          <w:sz w:val="26"/>
          <w:szCs w:val="26"/>
          <w:rtl/>
          <w:lang w:bidi="ar-MA"/>
        </w:rPr>
        <w:t>يكون</w:t>
      </w:r>
      <w:r w:rsidR="00FA0711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FA0711" w:rsidRPr="009C75E9">
        <w:rPr>
          <w:rFonts w:cs="Times New Roman" w:hint="cs"/>
          <w:sz w:val="26"/>
          <w:szCs w:val="26"/>
          <w:rtl/>
          <w:lang w:bidi="ar-MA"/>
        </w:rPr>
        <w:t>النشاط</w:t>
      </w:r>
      <w:r w:rsidR="00FA0711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FA0711" w:rsidRPr="009C75E9">
        <w:rPr>
          <w:rFonts w:cs="Times New Roman" w:hint="cs"/>
          <w:sz w:val="26"/>
          <w:szCs w:val="26"/>
          <w:rtl/>
          <w:lang w:bidi="ar-MA"/>
        </w:rPr>
        <w:t>الإجمالي</w:t>
      </w:r>
      <w:r w:rsidR="00FA0711">
        <w:rPr>
          <w:rFonts w:cs="Times New Roman" w:hint="cs"/>
          <w:sz w:val="26"/>
          <w:szCs w:val="26"/>
          <w:rtl/>
          <w:lang w:bidi="ar-MA"/>
        </w:rPr>
        <w:t xml:space="preserve"> ل</w:t>
      </w:r>
      <w:r w:rsidR="00FA0711" w:rsidRPr="009C75E9">
        <w:rPr>
          <w:rFonts w:cs="Times New Roman" w:hint="cs"/>
          <w:sz w:val="26"/>
          <w:szCs w:val="26"/>
          <w:rtl/>
          <w:lang w:bidi="ar-MA"/>
        </w:rPr>
        <w:t>قطاع</w:t>
      </w:r>
      <w:r w:rsidR="00FA0711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FA0711" w:rsidRPr="00276A92">
        <w:rPr>
          <w:rFonts w:cs="Times New Roman"/>
          <w:b/>
          <w:bCs/>
          <w:color w:val="660066"/>
          <w:sz w:val="24"/>
          <w:szCs w:val="24"/>
          <w:rtl/>
          <w:lang w:bidi="ar-MA"/>
        </w:rPr>
        <w:t>الخدمات</w:t>
      </w:r>
      <w:r w:rsidR="00FA0711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التجارية</w:t>
      </w:r>
      <w:r w:rsidR="00FA0711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FA0711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="00FA0711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FA0711" w:rsidRPr="00E23A74">
        <w:rPr>
          <w:rFonts w:cs="Times New Roman"/>
          <w:sz w:val="26"/>
          <w:szCs w:val="26"/>
          <w:rtl/>
          <w:lang w:bidi="ar-MA"/>
        </w:rPr>
        <w:t>عرف</w:t>
      </w:r>
      <w:r w:rsidR="002D5C11">
        <w:rPr>
          <w:rFonts w:cs="Times New Roman" w:hint="cs"/>
          <w:sz w:val="26"/>
          <w:szCs w:val="26"/>
          <w:rtl/>
          <w:lang w:bidi="ar-MA"/>
        </w:rPr>
        <w:t xml:space="preserve"> انخفاضا حسب 51</w:t>
      </w:r>
      <w:r w:rsidR="00FA0711" w:rsidRPr="009C75E9">
        <w:rPr>
          <w:rFonts w:cs="Times New Roman" w:hint="cs"/>
          <w:sz w:val="26"/>
          <w:szCs w:val="26"/>
          <w:rtl/>
          <w:lang w:bidi="ar-MA"/>
        </w:rPr>
        <w:t>%</w:t>
      </w:r>
      <w:r w:rsidR="00FA0711" w:rsidRPr="009C75E9">
        <w:rPr>
          <w:rFonts w:cs="Times New Roman"/>
          <w:sz w:val="26"/>
          <w:szCs w:val="26"/>
          <w:rtl/>
          <w:lang w:bidi="ar-MA"/>
        </w:rPr>
        <w:t xml:space="preserve"> من</w:t>
      </w:r>
      <w:r w:rsidR="00FA0711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FA0711"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="00FA0711">
        <w:rPr>
          <w:rFonts w:cs="Times New Roman" w:hint="cs"/>
          <w:sz w:val="26"/>
          <w:szCs w:val="26"/>
          <w:rtl/>
          <w:lang w:bidi="ar-MA"/>
        </w:rPr>
        <w:t xml:space="preserve"> المقاولات</w:t>
      </w:r>
      <w:r w:rsidR="00FA0711" w:rsidRPr="009C75E9">
        <w:rPr>
          <w:rFonts w:cs="Times New Roman" w:hint="cs"/>
          <w:sz w:val="26"/>
          <w:szCs w:val="26"/>
          <w:rtl/>
          <w:lang w:bidi="ar-MA"/>
        </w:rPr>
        <w:t>،</w:t>
      </w:r>
      <w:r w:rsidR="00FA0711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FA0711" w:rsidRPr="00E23A74">
        <w:rPr>
          <w:rFonts w:cs="Times New Roman" w:hint="cs"/>
          <w:sz w:val="26"/>
          <w:szCs w:val="26"/>
          <w:rtl/>
          <w:lang w:bidi="ar-MA"/>
        </w:rPr>
        <w:t>و</w:t>
      </w:r>
      <w:r w:rsidR="000B79B4">
        <w:rPr>
          <w:rFonts w:cs="Times New Roman" w:hint="cs"/>
          <w:sz w:val="26"/>
          <w:szCs w:val="26"/>
          <w:rtl/>
          <w:lang w:bidi="ar-MA"/>
        </w:rPr>
        <w:t>ارتفاعا حسب 2</w:t>
      </w:r>
      <w:r w:rsidR="002D5C11">
        <w:rPr>
          <w:rFonts w:cs="Times New Roman" w:hint="cs"/>
          <w:sz w:val="26"/>
          <w:szCs w:val="26"/>
          <w:rtl/>
          <w:lang w:bidi="ar-MA"/>
        </w:rPr>
        <w:t>5</w:t>
      </w:r>
      <w:r w:rsidR="00FA0711" w:rsidRPr="00E23A74">
        <w:rPr>
          <w:rFonts w:cs="Times New Roman"/>
          <w:sz w:val="26"/>
          <w:szCs w:val="26"/>
          <w:lang w:bidi="ar-MA"/>
        </w:rPr>
        <w:t>%</w:t>
      </w:r>
      <w:r w:rsidR="00FA0711" w:rsidRPr="00E23A74">
        <w:rPr>
          <w:rFonts w:cs="Times New Roman" w:hint="cs"/>
          <w:sz w:val="26"/>
          <w:szCs w:val="26"/>
          <w:rtl/>
          <w:lang w:bidi="ar-MA"/>
        </w:rPr>
        <w:t xml:space="preserve"> منهم</w:t>
      </w:r>
      <w:r w:rsidR="00FA0711" w:rsidRPr="00E23A74">
        <w:rPr>
          <w:rFonts w:cs="Times New Roman"/>
          <w:sz w:val="26"/>
          <w:szCs w:val="26"/>
          <w:rtl/>
          <w:lang w:bidi="ar-MA"/>
        </w:rPr>
        <w:t>.</w:t>
      </w:r>
      <w:r w:rsidR="00FA0711">
        <w:rPr>
          <w:rFonts w:cs="Times New Roman" w:hint="cs"/>
          <w:sz w:val="26"/>
          <w:szCs w:val="26"/>
          <w:rtl/>
          <w:lang w:bidi="ar-MA"/>
        </w:rPr>
        <w:t xml:space="preserve"> ويعزى </w:t>
      </w:r>
      <w:r w:rsidR="00FA0711" w:rsidRPr="00E23A74">
        <w:rPr>
          <w:rFonts w:cs="Times New Roman" w:hint="cs"/>
          <w:sz w:val="26"/>
          <w:szCs w:val="26"/>
          <w:rtl/>
          <w:lang w:bidi="ar-MA"/>
        </w:rPr>
        <w:t>هذا</w:t>
      </w:r>
      <w:r w:rsidR="00FA0711">
        <w:rPr>
          <w:rFonts w:cs="Times New Roman" w:hint="cs"/>
          <w:sz w:val="26"/>
          <w:szCs w:val="26"/>
          <w:rtl/>
          <w:lang w:bidi="ar-MA"/>
        </w:rPr>
        <w:t xml:space="preserve"> التطور</w:t>
      </w:r>
      <w:r w:rsidR="00FA0711" w:rsidRPr="008A5B8D">
        <w:rPr>
          <w:rFonts w:cs="Times New Roman" w:hint="cs"/>
          <w:sz w:val="26"/>
          <w:szCs w:val="26"/>
          <w:rtl/>
          <w:lang w:bidi="ar-MA"/>
        </w:rPr>
        <w:t>،</w:t>
      </w:r>
      <w:r w:rsidR="00FA0711">
        <w:rPr>
          <w:rFonts w:cs="Times New Roman" w:hint="cs"/>
          <w:sz w:val="26"/>
          <w:szCs w:val="26"/>
          <w:rtl/>
          <w:lang w:bidi="ar-MA"/>
        </w:rPr>
        <w:t xml:space="preserve"> من جهة،</w:t>
      </w:r>
      <w:r w:rsidR="00FA0711">
        <w:rPr>
          <w:rFonts w:cs="Times New Roman"/>
          <w:sz w:val="26"/>
          <w:szCs w:val="26"/>
          <w:lang w:bidi="ar-MA"/>
        </w:rPr>
        <w:t xml:space="preserve"> </w:t>
      </w:r>
      <w:r w:rsidR="00FA0711" w:rsidRPr="00487EA4">
        <w:rPr>
          <w:rFonts w:cs="Times New Roman" w:hint="cs"/>
          <w:sz w:val="26"/>
          <w:szCs w:val="26"/>
          <w:rtl/>
          <w:lang w:bidi="ar-MA"/>
        </w:rPr>
        <w:t xml:space="preserve">إلى </w:t>
      </w:r>
      <w:r w:rsidR="00FA0711" w:rsidRPr="00487EA4">
        <w:rPr>
          <w:rFonts w:cs="Times New Roman"/>
          <w:sz w:val="26"/>
          <w:szCs w:val="26"/>
          <w:rtl/>
          <w:lang w:bidi="ar-MA"/>
        </w:rPr>
        <w:t>ا</w:t>
      </w:r>
      <w:r w:rsidR="00FA0711" w:rsidRPr="00487EA4">
        <w:rPr>
          <w:rFonts w:cs="Times New Roman" w:hint="cs"/>
          <w:sz w:val="26"/>
          <w:szCs w:val="26"/>
          <w:rtl/>
          <w:lang w:bidi="ar-MA"/>
        </w:rPr>
        <w:t>لانخفاض المسجل على مستوى</w:t>
      </w:r>
      <w:r w:rsidR="00FA0711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FA0711" w:rsidRPr="00E23A74">
        <w:rPr>
          <w:rFonts w:cs="Times New Roman" w:hint="cs"/>
          <w:sz w:val="26"/>
          <w:szCs w:val="26"/>
          <w:rtl/>
          <w:lang w:bidi="ar-MA"/>
        </w:rPr>
        <w:t>أنشطة</w:t>
      </w:r>
      <w:r w:rsidR="00FA0711">
        <w:rPr>
          <w:rFonts w:cs="Times New Roman"/>
          <w:sz w:val="26"/>
          <w:szCs w:val="26"/>
          <w:lang w:bidi="ar-MA"/>
        </w:rPr>
        <w:t xml:space="preserve"> </w:t>
      </w:r>
      <w:r w:rsidR="00FA0711">
        <w:rPr>
          <w:rFonts w:cs="Times New Roman" w:hint="cs"/>
          <w:sz w:val="26"/>
          <w:szCs w:val="26"/>
          <w:rtl/>
          <w:lang w:bidi="ar-MA"/>
        </w:rPr>
        <w:t>"</w:t>
      </w:r>
      <w:r w:rsidR="00FA0711" w:rsidRPr="00F14D69">
        <w:rPr>
          <w:rFonts w:cs="Times New Roman" w:hint="cs"/>
          <w:sz w:val="26"/>
          <w:szCs w:val="26"/>
          <w:rtl/>
          <w:lang w:bidi="ar-MA"/>
        </w:rPr>
        <w:t>الاتصالات</w:t>
      </w:r>
      <w:r w:rsidR="00FA0711" w:rsidRPr="00487EA4">
        <w:rPr>
          <w:rFonts w:cs="Times New Roman" w:hint="cs"/>
          <w:sz w:val="26"/>
          <w:szCs w:val="26"/>
          <w:rtl/>
          <w:lang w:bidi="ar-MA"/>
        </w:rPr>
        <w:t>"</w:t>
      </w:r>
      <w:r w:rsidR="00FA0711">
        <w:rPr>
          <w:rFonts w:cs="Times New Roman"/>
          <w:sz w:val="26"/>
          <w:szCs w:val="26"/>
          <w:lang w:bidi="ar-MA"/>
        </w:rPr>
        <w:t xml:space="preserve"> </w:t>
      </w:r>
      <w:r w:rsidR="00FA0711">
        <w:rPr>
          <w:rFonts w:cs="Times New Roman" w:hint="cs"/>
          <w:sz w:val="26"/>
          <w:szCs w:val="26"/>
          <w:rtl/>
          <w:lang w:bidi="ar-MA"/>
        </w:rPr>
        <w:t>و</w:t>
      </w:r>
      <w:r w:rsidR="000B79B4">
        <w:rPr>
          <w:rFonts w:cs="Times New Roman" w:hint="cs"/>
          <w:sz w:val="26"/>
          <w:szCs w:val="26"/>
          <w:rtl/>
          <w:lang w:bidi="ar-MA"/>
        </w:rPr>
        <w:t>"</w:t>
      </w:r>
      <w:r w:rsidR="008B02F2" w:rsidRPr="00750E2F">
        <w:rPr>
          <w:rFonts w:cs="Times New Roman" w:hint="cs"/>
          <w:sz w:val="26"/>
          <w:szCs w:val="26"/>
          <w:rtl/>
          <w:lang w:val="en-GB" w:bidi="ar-MA"/>
        </w:rPr>
        <w:t>الإيواء</w:t>
      </w:r>
      <w:r w:rsidR="008B02F2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B02F2">
        <w:rPr>
          <w:rFonts w:cs="Times New Roman" w:hint="cs"/>
          <w:sz w:val="26"/>
          <w:szCs w:val="26"/>
          <w:rtl/>
          <w:lang w:val="en-GB" w:bidi="ar-MA"/>
        </w:rPr>
        <w:t>و</w:t>
      </w:r>
      <w:r w:rsidR="002D5C11">
        <w:rPr>
          <w:rFonts w:cs="Times New Roman" w:hint="cs"/>
          <w:sz w:val="26"/>
          <w:szCs w:val="26"/>
          <w:rtl/>
          <w:lang w:bidi="ar-MA"/>
        </w:rPr>
        <w:t>المطاعم</w:t>
      </w:r>
      <w:r w:rsidR="000B79B4">
        <w:rPr>
          <w:rFonts w:cs="Times New Roman" w:hint="cs"/>
          <w:sz w:val="26"/>
          <w:szCs w:val="26"/>
          <w:rtl/>
          <w:lang w:bidi="ar-MA"/>
        </w:rPr>
        <w:t>"،</w:t>
      </w:r>
      <w:r w:rsidR="00FA0711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FA0711" w:rsidRPr="00487EA4">
        <w:rPr>
          <w:rFonts w:cs="Times New Roman" w:hint="cs"/>
          <w:sz w:val="26"/>
          <w:szCs w:val="26"/>
          <w:rtl/>
          <w:lang w:bidi="ar-MA"/>
        </w:rPr>
        <w:t>ومن جهة أخرى،</w:t>
      </w:r>
      <w:r w:rsidR="00FA0711">
        <w:rPr>
          <w:rFonts w:cs="Times New Roman"/>
          <w:sz w:val="26"/>
          <w:szCs w:val="26"/>
          <w:lang w:bidi="ar-MA"/>
        </w:rPr>
        <w:t xml:space="preserve"> </w:t>
      </w:r>
      <w:r w:rsidR="00FA0711">
        <w:rPr>
          <w:rFonts w:cs="Times New Roman" w:hint="cs"/>
          <w:sz w:val="26"/>
          <w:szCs w:val="26"/>
          <w:rtl/>
          <w:lang w:bidi="ar-MA"/>
        </w:rPr>
        <w:t xml:space="preserve">إلى التحسن المسجل في </w:t>
      </w:r>
      <w:r w:rsidR="00FA0711" w:rsidRPr="00E23A74">
        <w:rPr>
          <w:rFonts w:cs="Times New Roman" w:hint="cs"/>
          <w:sz w:val="26"/>
          <w:szCs w:val="26"/>
          <w:rtl/>
          <w:lang w:bidi="ar-MA"/>
        </w:rPr>
        <w:t>أ</w:t>
      </w:r>
      <w:r w:rsidR="00FA0711" w:rsidRPr="00E23A74">
        <w:rPr>
          <w:rFonts w:cs="Times New Roman"/>
          <w:sz w:val="26"/>
          <w:szCs w:val="26"/>
          <w:rtl/>
          <w:lang w:bidi="ar-MA"/>
        </w:rPr>
        <w:t>نشطة</w:t>
      </w:r>
      <w:r w:rsidR="00FA0711">
        <w:rPr>
          <w:rFonts w:cs="Times New Roman"/>
          <w:sz w:val="26"/>
          <w:szCs w:val="26"/>
          <w:lang w:bidi="ar-MA"/>
        </w:rPr>
        <w:t xml:space="preserve"> </w:t>
      </w:r>
      <w:r w:rsidR="009E5EF4">
        <w:rPr>
          <w:rFonts w:cs="Times New Roman" w:hint="cs"/>
          <w:sz w:val="26"/>
          <w:szCs w:val="26"/>
          <w:rtl/>
          <w:lang w:bidi="ar-MA"/>
        </w:rPr>
        <w:t>"</w:t>
      </w:r>
      <w:r w:rsidR="00FA0711" w:rsidRPr="00BD235E">
        <w:rPr>
          <w:rFonts w:cs="Times New Roman"/>
          <w:sz w:val="26"/>
          <w:szCs w:val="26"/>
          <w:rtl/>
          <w:lang w:bidi="ar-MA"/>
        </w:rPr>
        <w:t>النقل</w:t>
      </w:r>
      <w:r w:rsidR="009E5EF4">
        <w:rPr>
          <w:rFonts w:cs="Times New Roman" w:hint="cs"/>
          <w:sz w:val="26"/>
          <w:szCs w:val="26"/>
          <w:rtl/>
          <w:lang w:bidi="ar-MA"/>
        </w:rPr>
        <w:t xml:space="preserve"> الجوي</w:t>
      </w:r>
      <w:r w:rsidR="00FA0711" w:rsidRPr="0076125C">
        <w:rPr>
          <w:rFonts w:cs="Times New Roman" w:hint="cs"/>
          <w:sz w:val="26"/>
          <w:szCs w:val="26"/>
          <w:rtl/>
          <w:lang w:bidi="ar-MA"/>
        </w:rPr>
        <w:t>"</w:t>
      </w:r>
      <w:r w:rsidR="000B79B4" w:rsidRPr="000B79B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B79B4">
        <w:rPr>
          <w:rFonts w:cs="Times New Roman" w:hint="cs"/>
          <w:sz w:val="26"/>
          <w:szCs w:val="26"/>
          <w:rtl/>
          <w:lang w:bidi="ar-MA"/>
        </w:rPr>
        <w:t>و</w:t>
      </w:r>
      <w:r w:rsidR="002664DA">
        <w:rPr>
          <w:rFonts w:cs="Times New Roman" w:hint="cs"/>
          <w:sz w:val="26"/>
          <w:szCs w:val="26"/>
          <w:rtl/>
          <w:lang w:bidi="ar-MA"/>
        </w:rPr>
        <w:t>"</w:t>
      </w:r>
      <w:r w:rsidR="00894063">
        <w:rPr>
          <w:rFonts w:cs="Times New Roman" w:hint="cs"/>
          <w:sz w:val="26"/>
          <w:szCs w:val="26"/>
          <w:rtl/>
          <w:lang w:bidi="ar-MA"/>
        </w:rPr>
        <w:t>ا</w:t>
      </w:r>
      <w:r w:rsidR="0093030A" w:rsidRPr="00894063">
        <w:rPr>
          <w:rFonts w:cs="Times New Roman"/>
          <w:sz w:val="26"/>
          <w:szCs w:val="26"/>
          <w:rtl/>
          <w:lang w:bidi="ar-MA"/>
        </w:rPr>
        <w:t>لنقل البرّي والنقل عبر</w:t>
      </w:r>
      <w:r w:rsidR="00921F7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21F7F" w:rsidRPr="00894063">
        <w:rPr>
          <w:rFonts w:cs="Times New Roman" w:hint="cs"/>
          <w:sz w:val="26"/>
          <w:szCs w:val="26"/>
          <w:rtl/>
          <w:lang w:bidi="ar-MA"/>
        </w:rPr>
        <w:t>الأنابيب</w:t>
      </w:r>
      <w:r w:rsidR="0093030A">
        <w:rPr>
          <w:rFonts w:cs="Times New Roman" w:hint="cs"/>
          <w:sz w:val="26"/>
          <w:szCs w:val="26"/>
          <w:rtl/>
          <w:lang w:bidi="ar-MA"/>
        </w:rPr>
        <w:t>"</w:t>
      </w:r>
      <w:r w:rsidR="00FA0711" w:rsidRPr="00487EA4">
        <w:rPr>
          <w:rFonts w:cs="Times New Roman" w:hint="cs"/>
          <w:sz w:val="26"/>
          <w:szCs w:val="26"/>
          <w:rtl/>
          <w:lang w:bidi="ar-MA"/>
        </w:rPr>
        <w:t>.</w:t>
      </w:r>
      <w:r w:rsidR="00FA0711">
        <w:rPr>
          <w:rFonts w:cs="Times New Roman"/>
          <w:sz w:val="26"/>
          <w:szCs w:val="26"/>
          <w:lang w:bidi="ar-MA"/>
        </w:rPr>
        <w:t xml:space="preserve"> </w:t>
      </w:r>
      <w:r w:rsidR="00FA0711">
        <w:rPr>
          <w:rFonts w:cs="Times New Roman" w:hint="cs"/>
          <w:sz w:val="26"/>
          <w:szCs w:val="26"/>
          <w:rtl/>
          <w:lang w:bidi="ar-MA"/>
        </w:rPr>
        <w:t>وقد</w:t>
      </w:r>
      <w:r w:rsidR="00FA0711" w:rsidRPr="009C75E9">
        <w:rPr>
          <w:rFonts w:cs="Times New Roman"/>
          <w:sz w:val="26"/>
          <w:szCs w:val="26"/>
          <w:rtl/>
          <w:lang w:bidi="ar-MA"/>
        </w:rPr>
        <w:t xml:space="preserve"> تكون </w:t>
      </w:r>
      <w:r w:rsidR="00FA0711" w:rsidRPr="009C75E9">
        <w:rPr>
          <w:rFonts w:cs="Times New Roman" w:hint="cs"/>
          <w:sz w:val="26"/>
          <w:szCs w:val="26"/>
          <w:rtl/>
          <w:lang w:bidi="ar-MA"/>
        </w:rPr>
        <w:t>قدرة</w:t>
      </w:r>
      <w:r w:rsidR="00FA0711" w:rsidRPr="009C75E9">
        <w:rPr>
          <w:rFonts w:cs="Times New Roman"/>
          <w:sz w:val="26"/>
          <w:szCs w:val="26"/>
          <w:rtl/>
          <w:lang w:bidi="ar-MA"/>
        </w:rPr>
        <w:t xml:space="preserve"> الإنتاج </w:t>
      </w:r>
      <w:r w:rsidR="00FA0711" w:rsidRPr="009C75E9">
        <w:rPr>
          <w:rFonts w:cs="Times New Roman" w:hint="cs"/>
          <w:sz w:val="26"/>
          <w:szCs w:val="26"/>
          <w:rtl/>
          <w:lang w:bidi="ar-MA"/>
        </w:rPr>
        <w:t>المستعملة</w:t>
      </w:r>
      <w:r w:rsidR="00FA0711">
        <w:rPr>
          <w:rFonts w:cs="Times New Roman" w:hint="cs"/>
          <w:sz w:val="26"/>
          <w:szCs w:val="26"/>
          <w:rtl/>
          <w:lang w:bidi="ar-MA"/>
        </w:rPr>
        <w:t xml:space="preserve"> ل</w:t>
      </w:r>
      <w:r w:rsidR="00FA0711" w:rsidRPr="009C75E9">
        <w:rPr>
          <w:rFonts w:cs="Times New Roman"/>
          <w:sz w:val="26"/>
          <w:szCs w:val="26"/>
          <w:rtl/>
          <w:lang w:bidi="ar-MA"/>
        </w:rPr>
        <w:t>مقاولات</w:t>
      </w:r>
      <w:r w:rsidR="00FA0711">
        <w:rPr>
          <w:rFonts w:cs="Times New Roman" w:hint="cs"/>
          <w:sz w:val="26"/>
          <w:szCs w:val="26"/>
          <w:rtl/>
          <w:lang w:bidi="ar-MA"/>
        </w:rPr>
        <w:t xml:space="preserve"> هذا القطاع </w:t>
      </w:r>
      <w:r w:rsidR="00FA0711" w:rsidRPr="009C75E9">
        <w:rPr>
          <w:rFonts w:cs="Times New Roman" w:hint="cs"/>
          <w:sz w:val="26"/>
          <w:szCs w:val="26"/>
          <w:rtl/>
          <w:lang w:bidi="ar-MA"/>
        </w:rPr>
        <w:t>بلغت ن</w:t>
      </w:r>
      <w:r w:rsidR="00FA0711" w:rsidRPr="006519F5">
        <w:rPr>
          <w:rFonts w:cs="Times New Roman" w:hint="cs"/>
          <w:sz w:val="26"/>
          <w:szCs w:val="26"/>
          <w:rtl/>
          <w:lang w:bidi="ar-MA"/>
        </w:rPr>
        <w:t>سبة</w:t>
      </w:r>
      <w:r w:rsidR="00CD11EA">
        <w:rPr>
          <w:rFonts w:cs="Times New Roman" w:hint="cs"/>
          <w:sz w:val="26"/>
          <w:szCs w:val="26"/>
          <w:rtl/>
          <w:lang w:bidi="ar-MA"/>
        </w:rPr>
        <w:t xml:space="preserve"> 7</w:t>
      </w:r>
      <w:r w:rsidR="009E5EF4">
        <w:rPr>
          <w:rFonts w:cs="Times New Roman" w:hint="cs"/>
          <w:sz w:val="26"/>
          <w:szCs w:val="26"/>
          <w:rtl/>
          <w:lang w:bidi="ar-MA"/>
        </w:rPr>
        <w:t>2</w:t>
      </w:r>
      <w:r w:rsidR="00FA0711" w:rsidRPr="006519F5">
        <w:rPr>
          <w:rFonts w:cs="Times New Roman"/>
          <w:sz w:val="26"/>
          <w:szCs w:val="26"/>
          <w:lang w:bidi="ar-MA"/>
        </w:rPr>
        <w:t>%</w:t>
      </w:r>
      <w:r w:rsidR="00FA0711" w:rsidRPr="006519F5">
        <w:rPr>
          <w:rFonts w:cs="Times New Roman" w:hint="cs"/>
          <w:sz w:val="26"/>
          <w:szCs w:val="26"/>
          <w:rtl/>
          <w:lang w:bidi="ar-MA"/>
        </w:rPr>
        <w:t>.</w:t>
      </w:r>
      <w:r w:rsidR="00FA0711">
        <w:rPr>
          <w:rFonts w:cs="Times New Roman" w:hint="cs"/>
          <w:sz w:val="26"/>
          <w:szCs w:val="26"/>
          <w:rtl/>
          <w:lang w:bidi="ar-MA"/>
        </w:rPr>
        <w:t xml:space="preserve"> </w:t>
      </w:r>
    </w:p>
    <w:p w:rsidR="00DA322C" w:rsidRPr="00177315" w:rsidRDefault="00FA0711" w:rsidP="009E5EF4">
      <w:pPr>
        <w:pStyle w:val="Retraitcorpsdetexte"/>
        <w:spacing w:before="240" w:line="360" w:lineRule="auto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>اعتبر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>مستوى دفاتر الطلب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21F7F">
        <w:rPr>
          <w:rFonts w:cs="Times New Roman" w:hint="cs"/>
          <w:sz w:val="26"/>
          <w:szCs w:val="26"/>
          <w:rtl/>
          <w:lang w:bidi="ar-MA"/>
        </w:rPr>
        <w:t>لق</w:t>
      </w:r>
      <w:r w:rsidRPr="00921F7F">
        <w:rPr>
          <w:rFonts w:cs="Times New Roman"/>
          <w:sz w:val="26"/>
          <w:szCs w:val="26"/>
          <w:rtl/>
          <w:lang w:bidi="ar-MA"/>
        </w:rPr>
        <w:t xml:space="preserve">طاع </w:t>
      </w:r>
      <w:r w:rsidRPr="00921F7F">
        <w:rPr>
          <w:rFonts w:cs="Times New Roman"/>
          <w:b/>
          <w:bCs/>
          <w:color w:val="660066"/>
          <w:sz w:val="24"/>
          <w:szCs w:val="24"/>
          <w:rtl/>
          <w:lang w:bidi="ar-MA"/>
        </w:rPr>
        <w:t>الخدمات التجارية</w:t>
      </w:r>
      <w:r w:rsidRPr="00921F7F">
        <w:rPr>
          <w:rFonts w:cs="Times New Roman" w:hint="cs"/>
          <w:b/>
          <w:bCs/>
          <w:color w:val="660066"/>
          <w:sz w:val="24"/>
          <w:szCs w:val="24"/>
          <w:rtl/>
          <w:lang w:bidi="ar-MA"/>
        </w:rPr>
        <w:t xml:space="preserve"> </w:t>
      </w:r>
      <w:r w:rsidRPr="00921F7F">
        <w:rPr>
          <w:rFonts w:cs="Times New Roman"/>
          <w:b/>
          <w:bCs/>
          <w:color w:val="660066"/>
          <w:sz w:val="24"/>
          <w:szCs w:val="24"/>
          <w:rtl/>
          <w:lang w:bidi="ar-MA"/>
        </w:rPr>
        <w:t>غير المالية</w:t>
      </w:r>
      <w:r w:rsidRPr="00921F7F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>اقل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من</w:t>
      </w:r>
      <w:r>
        <w:rPr>
          <w:rFonts w:cs="Times New Roman" w:hint="cs"/>
          <w:sz w:val="26"/>
          <w:szCs w:val="26"/>
          <w:rtl/>
          <w:lang w:bidi="ar-MA"/>
        </w:rPr>
        <w:t xml:space="preserve"> ال</w:t>
      </w:r>
      <w:r w:rsidRPr="009C75E9">
        <w:rPr>
          <w:rFonts w:cs="Times New Roman" w:hint="cs"/>
          <w:sz w:val="26"/>
          <w:szCs w:val="26"/>
          <w:rtl/>
          <w:lang w:bidi="ar-MA"/>
        </w:rPr>
        <w:t>ع</w:t>
      </w:r>
      <w:r w:rsidRPr="009C75E9">
        <w:rPr>
          <w:rFonts w:cs="Times New Roman"/>
          <w:sz w:val="26"/>
          <w:szCs w:val="26"/>
          <w:rtl/>
          <w:lang w:bidi="ar-MA"/>
        </w:rPr>
        <w:t>ادي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حسب</w:t>
      </w:r>
      <w:r>
        <w:rPr>
          <w:rFonts w:cs="Times New Roman" w:hint="cs"/>
          <w:sz w:val="26"/>
          <w:szCs w:val="26"/>
          <w:rtl/>
          <w:lang w:bidi="ar-MA"/>
        </w:rPr>
        <w:t xml:space="preserve"> 3</w:t>
      </w:r>
      <w:r w:rsidR="005E6D45">
        <w:rPr>
          <w:rFonts w:cs="Times New Roman" w:hint="cs"/>
          <w:sz w:val="26"/>
          <w:szCs w:val="26"/>
          <w:rtl/>
          <w:lang w:bidi="ar-MA"/>
        </w:rPr>
        <w:t>2</w:t>
      </w:r>
      <w:r w:rsidRPr="009C75E9">
        <w:rPr>
          <w:rFonts w:cs="Times New Roman"/>
          <w:sz w:val="26"/>
          <w:szCs w:val="26"/>
          <w:lang w:bidi="ar-MA"/>
        </w:rPr>
        <w:t>%</w:t>
      </w:r>
      <w:r w:rsidRPr="009C75E9">
        <w:rPr>
          <w:rFonts w:cs="Times New Roman"/>
          <w:sz w:val="26"/>
          <w:szCs w:val="26"/>
          <w:rtl/>
          <w:lang w:bidi="ar-MA"/>
        </w:rPr>
        <w:t>.</w:t>
      </w:r>
      <w:r>
        <w:rPr>
          <w:rFonts w:cs="Times New Roman" w:hint="cs"/>
          <w:sz w:val="26"/>
          <w:szCs w:val="26"/>
          <w:rtl/>
          <w:lang w:bidi="ar-MA"/>
        </w:rPr>
        <w:t xml:space="preserve"> و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بخصوص </w:t>
      </w:r>
      <w:r w:rsidRPr="009C75E9">
        <w:rPr>
          <w:rFonts w:cs="Times New Roman"/>
          <w:sz w:val="26"/>
          <w:szCs w:val="26"/>
          <w:rtl/>
          <w:lang w:bidi="ar-MA"/>
        </w:rPr>
        <w:t>عدد المشتغلين</w:t>
      </w:r>
      <w:r w:rsidRPr="009C75E9">
        <w:rPr>
          <w:rFonts w:cs="Times New Roman" w:hint="cs"/>
          <w:sz w:val="26"/>
          <w:szCs w:val="26"/>
          <w:rtl/>
          <w:lang w:bidi="ar-MA"/>
        </w:rPr>
        <w:t>،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قد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يكون </w:t>
      </w:r>
      <w:r w:rsidRPr="009C75E9">
        <w:rPr>
          <w:rFonts w:cs="Times New Roman"/>
          <w:sz w:val="26"/>
          <w:szCs w:val="26"/>
          <w:rtl/>
          <w:lang w:bidi="ar-MA"/>
        </w:rPr>
        <w:t>عرف</w:t>
      </w:r>
      <w:r w:rsidRPr="00A37962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>انخفاضا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حسب</w:t>
      </w:r>
      <w:r w:rsidR="00CD11EA">
        <w:rPr>
          <w:rFonts w:cs="Times New Roman" w:hint="cs"/>
          <w:sz w:val="26"/>
          <w:szCs w:val="26"/>
          <w:rtl/>
          <w:lang w:bidi="ar-MA"/>
        </w:rPr>
        <w:t xml:space="preserve"> 2</w:t>
      </w:r>
      <w:r w:rsidR="009E5EF4">
        <w:rPr>
          <w:rFonts w:cs="Times New Roman" w:hint="cs"/>
          <w:sz w:val="26"/>
          <w:szCs w:val="26"/>
          <w:rtl/>
          <w:lang w:bidi="ar-MA"/>
        </w:rPr>
        <w:t>5</w:t>
      </w:r>
      <w:r w:rsidRPr="009C75E9">
        <w:rPr>
          <w:rFonts w:cs="Times New Roman"/>
          <w:sz w:val="26"/>
          <w:szCs w:val="26"/>
          <w:lang w:bidi="ar-MA"/>
        </w:rPr>
        <w:t>%</w:t>
      </w:r>
      <w:r w:rsidR="00DA322C" w:rsidRPr="00E23A74">
        <w:rPr>
          <w:rFonts w:cs="Times New Roman"/>
          <w:sz w:val="26"/>
          <w:szCs w:val="26"/>
          <w:rtl/>
          <w:lang w:bidi="ar-MA"/>
        </w:rPr>
        <w:t>.</w:t>
      </w:r>
      <w:r w:rsidR="00DA322C">
        <w:rPr>
          <w:rFonts w:cs="Times New Roman" w:hint="cs"/>
          <w:sz w:val="26"/>
          <w:szCs w:val="26"/>
          <w:rtl/>
          <w:lang w:bidi="ar-MA"/>
        </w:rPr>
        <w:t xml:space="preserve">  </w:t>
      </w:r>
    </w:p>
    <w:p w:rsidR="00DA322C" w:rsidRPr="001E75A9" w:rsidRDefault="00DA322C" w:rsidP="001E75A9">
      <w:pPr>
        <w:pStyle w:val="Paragraphedeliste"/>
        <w:numPr>
          <w:ilvl w:val="1"/>
          <w:numId w:val="19"/>
        </w:numPr>
        <w:spacing w:before="120"/>
        <w:ind w:left="1134" w:hanging="527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 w:rsidRPr="00921F7F">
        <w:rPr>
          <w:rFonts w:cs="Times New Roman"/>
          <w:sz w:val="26"/>
          <w:szCs w:val="26"/>
          <w:rtl/>
          <w:lang w:bidi="ar-MA"/>
        </w:rPr>
        <w:br w:type="page"/>
      </w:r>
      <w:r w:rsidRPr="001E75A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lastRenderedPageBreak/>
        <w:t>قطاع تجارة الجملة</w:t>
      </w:r>
    </w:p>
    <w:p w:rsidR="00B94ADB" w:rsidRDefault="00EF3303" w:rsidP="001D455E">
      <w:pPr>
        <w:pStyle w:val="Retraitcorpsdetexte"/>
        <w:spacing w:before="200" w:line="38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-344170</wp:posOffset>
            </wp:positionH>
            <wp:positionV relativeFrom="paragraph">
              <wp:posOffset>132715</wp:posOffset>
            </wp:positionV>
            <wp:extent cx="3315970" cy="2973705"/>
            <wp:effectExtent l="0" t="0" r="0" b="0"/>
            <wp:wrapSquare wrapText="bothSides"/>
            <wp:docPr id="3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70" cy="297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56AB">
        <w:rPr>
          <w:rFonts w:cs="Times New Roman"/>
          <w:sz w:val="26"/>
          <w:szCs w:val="26"/>
          <w:lang w:bidi="ar-MA"/>
        </w:rPr>
        <w:t xml:space="preserve"> </w:t>
      </w:r>
      <w:r w:rsidR="000256AB" w:rsidRPr="009C75E9">
        <w:rPr>
          <w:rFonts w:cs="Times New Roman"/>
          <w:sz w:val="26"/>
          <w:szCs w:val="26"/>
          <w:rtl/>
          <w:lang w:bidi="ar-MA"/>
        </w:rPr>
        <w:t xml:space="preserve">خلال الفصل </w:t>
      </w:r>
      <w:r w:rsidR="006A7BA5">
        <w:rPr>
          <w:rFonts w:cs="Times New Roman" w:hint="cs"/>
          <w:sz w:val="26"/>
          <w:szCs w:val="26"/>
          <w:rtl/>
          <w:lang w:bidi="ar-MA"/>
        </w:rPr>
        <w:t>الثاني</w:t>
      </w:r>
      <w:r w:rsidR="000256AB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256AB" w:rsidRPr="009C75E9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="000256AB" w:rsidRPr="009C75E9">
        <w:rPr>
          <w:rFonts w:cs="Times New Roman"/>
          <w:sz w:val="26"/>
          <w:szCs w:val="26"/>
          <w:rtl/>
          <w:lang w:bidi="ar-MA"/>
        </w:rPr>
        <w:t xml:space="preserve">سنة </w:t>
      </w:r>
      <w:r w:rsidR="00CC0DE8">
        <w:rPr>
          <w:rFonts w:cs="Times New Roman"/>
          <w:sz w:val="26"/>
          <w:szCs w:val="26"/>
          <w:rtl/>
          <w:lang w:bidi="ar-MA"/>
        </w:rPr>
        <w:t>2021</w:t>
      </w:r>
      <w:r w:rsidR="000256AB" w:rsidRPr="009C75E9">
        <w:rPr>
          <w:rFonts w:cs="Times New Roman"/>
          <w:sz w:val="26"/>
          <w:szCs w:val="26"/>
          <w:rtl/>
          <w:lang w:bidi="ar-MA"/>
        </w:rPr>
        <w:t xml:space="preserve">، </w:t>
      </w:r>
      <w:r w:rsidR="00B94ADB" w:rsidRPr="009C75E9">
        <w:rPr>
          <w:rFonts w:cs="Times New Roman"/>
          <w:sz w:val="26"/>
          <w:szCs w:val="26"/>
          <w:rtl/>
          <w:lang w:bidi="ar-MA"/>
        </w:rPr>
        <w:t xml:space="preserve">قد تكون </w:t>
      </w:r>
      <w:r w:rsidR="00B94ADB" w:rsidRPr="009C75E9">
        <w:rPr>
          <w:rFonts w:cs="Times New Roman" w:hint="cs"/>
          <w:sz w:val="26"/>
          <w:szCs w:val="26"/>
          <w:rtl/>
          <w:lang w:bidi="ar-MA"/>
        </w:rPr>
        <w:t>مبيعات</w:t>
      </w:r>
      <w:r w:rsidR="00B94ADB" w:rsidRPr="009C75E9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قطاع</w:t>
      </w:r>
      <w:r w:rsidR="00B94ADB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تجارة الجملة</w:t>
      </w:r>
      <w:r w:rsidR="00B94ADB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B94ADB" w:rsidRPr="009C75E9">
        <w:rPr>
          <w:rFonts w:cs="Times New Roman" w:hint="cs"/>
          <w:sz w:val="26"/>
          <w:szCs w:val="26"/>
          <w:rtl/>
          <w:lang w:bidi="ar-MA"/>
        </w:rPr>
        <w:t>في</w:t>
      </w:r>
      <w:r w:rsidR="00B94ADB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94ADB" w:rsidRPr="009C75E9">
        <w:rPr>
          <w:rFonts w:cs="Times New Roman" w:hint="cs"/>
          <w:sz w:val="26"/>
          <w:szCs w:val="26"/>
          <w:rtl/>
          <w:lang w:bidi="ar-MA"/>
        </w:rPr>
        <w:t>السوق الداخلي</w:t>
      </w:r>
      <w:r w:rsidR="00B94ADB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94ADB" w:rsidRPr="009C75E9">
        <w:rPr>
          <w:rFonts w:cs="Times New Roman"/>
          <w:sz w:val="26"/>
          <w:szCs w:val="26"/>
          <w:rtl/>
          <w:lang w:bidi="ar-MA"/>
        </w:rPr>
        <w:t>عرفت</w:t>
      </w:r>
      <w:r w:rsidR="00B94ADB">
        <w:rPr>
          <w:rFonts w:cs="Times New Roman" w:hint="cs"/>
          <w:sz w:val="26"/>
          <w:szCs w:val="26"/>
          <w:rtl/>
          <w:lang w:bidi="ar-MA"/>
        </w:rPr>
        <w:t xml:space="preserve"> ارتفاعا </w:t>
      </w:r>
      <w:r w:rsidR="00B94ADB" w:rsidRPr="009C75E9">
        <w:rPr>
          <w:rFonts w:cs="Times New Roman" w:hint="cs"/>
          <w:sz w:val="26"/>
          <w:szCs w:val="26"/>
          <w:rtl/>
          <w:lang w:bidi="ar-MA"/>
        </w:rPr>
        <w:t>حسب</w:t>
      </w:r>
      <w:r w:rsidR="00B94ADB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D455E">
        <w:rPr>
          <w:rFonts w:cs="Times New Roman"/>
          <w:sz w:val="26"/>
          <w:szCs w:val="26"/>
          <w:lang w:bidi="ar-MA"/>
        </w:rPr>
        <w:t>48</w:t>
      </w:r>
      <w:r w:rsidR="00B94ADB">
        <w:rPr>
          <w:rFonts w:cs="Times New Roman"/>
          <w:sz w:val="26"/>
          <w:szCs w:val="26"/>
          <w:lang w:bidi="ar-MA"/>
        </w:rPr>
        <w:t>%</w:t>
      </w:r>
      <w:r w:rsidR="00B94ADB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94ADB" w:rsidRPr="009C75E9">
        <w:rPr>
          <w:rFonts w:cs="Times New Roman"/>
          <w:sz w:val="26"/>
          <w:szCs w:val="26"/>
          <w:rtl/>
          <w:lang w:bidi="ar-MA"/>
        </w:rPr>
        <w:t xml:space="preserve">من </w:t>
      </w:r>
      <w:r w:rsidR="00B94ADB"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="00B94ADB" w:rsidRPr="009C75E9">
        <w:rPr>
          <w:rFonts w:cs="Times New Roman"/>
          <w:sz w:val="26"/>
          <w:szCs w:val="26"/>
          <w:rtl/>
          <w:lang w:bidi="ar-MA"/>
        </w:rPr>
        <w:t xml:space="preserve"> المقاولات</w:t>
      </w:r>
      <w:r w:rsidR="00B94ADB">
        <w:rPr>
          <w:rFonts w:cs="Times New Roman"/>
          <w:sz w:val="26"/>
          <w:szCs w:val="26"/>
          <w:lang w:bidi="ar-MA"/>
        </w:rPr>
        <w:t xml:space="preserve"> </w:t>
      </w:r>
      <w:r w:rsidR="00B94ADB">
        <w:rPr>
          <w:rFonts w:cs="Times New Roman" w:hint="cs"/>
          <w:sz w:val="26"/>
          <w:szCs w:val="26"/>
          <w:rtl/>
          <w:lang w:bidi="ar-MA"/>
        </w:rPr>
        <w:t>وانخفاضا</w:t>
      </w:r>
      <w:r w:rsidR="00B94ADB">
        <w:rPr>
          <w:rFonts w:cs="Times New Roman"/>
          <w:sz w:val="26"/>
          <w:szCs w:val="26"/>
          <w:lang w:bidi="ar-MA"/>
        </w:rPr>
        <w:t xml:space="preserve"> </w:t>
      </w:r>
      <w:r w:rsidR="00B94ADB"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1D455E">
        <w:rPr>
          <w:rFonts w:cs="Times New Roman"/>
          <w:sz w:val="26"/>
          <w:szCs w:val="26"/>
          <w:lang w:bidi="ar-MA"/>
        </w:rPr>
        <w:t>20</w:t>
      </w:r>
      <w:r w:rsidR="00B94ADB" w:rsidRPr="009C75E9">
        <w:rPr>
          <w:rFonts w:cs="Times New Roman"/>
          <w:sz w:val="26"/>
          <w:szCs w:val="26"/>
          <w:lang w:bidi="ar-MA"/>
        </w:rPr>
        <w:t>%</w:t>
      </w:r>
      <w:r w:rsidR="00B94ADB">
        <w:rPr>
          <w:rFonts w:cs="Times New Roman" w:hint="cs"/>
          <w:sz w:val="26"/>
          <w:szCs w:val="26"/>
          <w:rtl/>
          <w:lang w:bidi="ar-MA"/>
        </w:rPr>
        <w:t xml:space="preserve"> منهم.</w:t>
      </w:r>
    </w:p>
    <w:p w:rsidR="00B94ADB" w:rsidRPr="004060F9" w:rsidRDefault="00B94ADB" w:rsidP="005C6942">
      <w:pPr>
        <w:pStyle w:val="Retraitcorpsdetexte"/>
        <w:spacing w:before="240" w:line="380" w:lineRule="exact"/>
        <w:ind w:right="-142" w:firstLine="0"/>
        <w:jc w:val="both"/>
        <w:rPr>
          <w:rFonts w:cs="Times New Roman"/>
          <w:color w:val="FF0000"/>
          <w:sz w:val="26"/>
          <w:szCs w:val="26"/>
          <w:rtl/>
          <w:lang w:val="en-GB" w:bidi="ar-MA"/>
        </w:rPr>
      </w:pPr>
      <w:r w:rsidRPr="009C75E9">
        <w:rPr>
          <w:rFonts w:cs="Times New Roman"/>
          <w:sz w:val="26"/>
          <w:szCs w:val="26"/>
          <w:rtl/>
          <w:lang w:bidi="ar-MA"/>
        </w:rPr>
        <w:t>و</w:t>
      </w:r>
      <w:r w:rsidRPr="009C75E9">
        <w:rPr>
          <w:rFonts w:cs="Times New Roman" w:hint="cs"/>
          <w:sz w:val="26"/>
          <w:szCs w:val="26"/>
          <w:rtl/>
          <w:lang w:bidi="ar-MA"/>
        </w:rPr>
        <w:t>قد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يعزى هذا </w:t>
      </w:r>
      <w:r w:rsidRPr="009C75E9">
        <w:rPr>
          <w:rFonts w:cs="Times New Roman" w:hint="cs"/>
          <w:sz w:val="26"/>
          <w:szCs w:val="26"/>
          <w:rtl/>
          <w:lang w:bidi="ar-MA"/>
        </w:rPr>
        <w:t>التطور</w:t>
      </w:r>
      <w:r>
        <w:rPr>
          <w:rFonts w:cs="Times New Roman" w:hint="cs"/>
          <w:sz w:val="26"/>
          <w:szCs w:val="26"/>
          <w:rtl/>
          <w:lang w:bidi="ar-MA"/>
        </w:rPr>
        <w:t xml:space="preserve"> بالأساس</w:t>
      </w:r>
      <w:r w:rsidRPr="00F833D2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 xml:space="preserve">من جهة </w:t>
      </w:r>
      <w:r w:rsidRPr="00F833D2">
        <w:rPr>
          <w:rFonts w:cs="Times New Roman" w:hint="cs"/>
          <w:sz w:val="26"/>
          <w:szCs w:val="26"/>
          <w:rtl/>
          <w:lang w:bidi="ar-MA"/>
        </w:rPr>
        <w:t>إلى ال</w:t>
      </w:r>
      <w:r>
        <w:rPr>
          <w:rFonts w:cs="Times New Roman" w:hint="cs"/>
          <w:sz w:val="26"/>
          <w:szCs w:val="26"/>
          <w:rtl/>
          <w:lang w:bidi="ar-MA"/>
        </w:rPr>
        <w:t xml:space="preserve">ارتفاع </w:t>
      </w:r>
      <w:r w:rsidRPr="00F833D2">
        <w:rPr>
          <w:rFonts w:cs="Times New Roman" w:hint="cs"/>
          <w:sz w:val="26"/>
          <w:szCs w:val="26"/>
          <w:rtl/>
          <w:lang w:bidi="ar-MA"/>
        </w:rPr>
        <w:t>المسجل في</w:t>
      </w:r>
      <w:r>
        <w:rPr>
          <w:rFonts w:cs="Times New Roman" w:hint="cs"/>
          <w:sz w:val="26"/>
          <w:szCs w:val="26"/>
          <w:rtl/>
          <w:lang w:bidi="ar-MA"/>
        </w:rPr>
        <w:t xml:space="preserve"> مبيعات</w:t>
      </w:r>
      <w:r w:rsidR="00EA3A66">
        <w:rPr>
          <w:rFonts w:cs="Times New Roman" w:hint="cs"/>
          <w:sz w:val="26"/>
          <w:szCs w:val="26"/>
          <w:rtl/>
          <w:lang w:bidi="ar-MA"/>
        </w:rPr>
        <w:t xml:space="preserve"> "</w:t>
      </w:r>
      <w:r w:rsidR="00EA3A66" w:rsidRPr="00C30390">
        <w:rPr>
          <w:rFonts w:cs="Times New Roman"/>
          <w:sz w:val="26"/>
          <w:szCs w:val="26"/>
          <w:rtl/>
          <w:lang w:bidi="ar-MA"/>
        </w:rPr>
        <w:t>أصناف أخرى من تجارة الجملة المتخصصة</w:t>
      </w:r>
      <w:r w:rsidR="00EA3A66">
        <w:rPr>
          <w:rFonts w:cs="Times New Roman" w:hint="cs"/>
          <w:sz w:val="26"/>
          <w:szCs w:val="26"/>
          <w:rtl/>
          <w:lang w:bidi="ar-MA"/>
        </w:rPr>
        <w:t>"</w:t>
      </w:r>
      <w:r w:rsidR="00EA3A66" w:rsidRPr="00EA3A66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7470DD">
        <w:rPr>
          <w:rFonts w:cs="Times New Roman" w:hint="cs"/>
          <w:sz w:val="26"/>
          <w:szCs w:val="26"/>
          <w:rtl/>
          <w:lang w:bidi="ar-MA"/>
        </w:rPr>
        <w:t>و</w:t>
      </w:r>
      <w:r w:rsidR="00F74EB3">
        <w:rPr>
          <w:rFonts w:cs="Times New Roman" w:hint="cs"/>
          <w:sz w:val="26"/>
          <w:szCs w:val="26"/>
          <w:rtl/>
          <w:lang w:bidi="ar-MA"/>
        </w:rPr>
        <w:t>"</w:t>
      </w:r>
      <w:r w:rsidR="00F74EB3">
        <w:rPr>
          <w:rFonts w:cs="Times New Roman"/>
          <w:sz w:val="26"/>
          <w:szCs w:val="26"/>
          <w:lang w:bidi="ar-MA"/>
        </w:rPr>
        <w:t xml:space="preserve"> </w:t>
      </w:r>
      <w:r w:rsidR="007470DD">
        <w:rPr>
          <w:rFonts w:cs="Times New Roman" w:hint="cs"/>
          <w:sz w:val="26"/>
          <w:szCs w:val="26"/>
          <w:rtl/>
          <w:lang w:bidi="ar-MA"/>
        </w:rPr>
        <w:t>مبيعات</w:t>
      </w:r>
      <w:r w:rsidR="007470DD">
        <w:rPr>
          <w:rFonts w:cs="Times New Roman"/>
          <w:sz w:val="26"/>
          <w:szCs w:val="26"/>
          <w:lang w:bidi="ar-MA"/>
        </w:rPr>
        <w:t> </w:t>
      </w:r>
      <w:r w:rsidR="009D2A76" w:rsidRPr="00C30390">
        <w:rPr>
          <w:rFonts w:cs="Times New Roman"/>
          <w:sz w:val="26"/>
          <w:szCs w:val="26"/>
          <w:rtl/>
          <w:lang w:bidi="ar-MA"/>
        </w:rPr>
        <w:t>تجارة</w:t>
      </w:r>
      <w:r w:rsidR="00EA3A66">
        <w:rPr>
          <w:rFonts w:cs="Times New Roman" w:hint="cs"/>
          <w:sz w:val="26"/>
          <w:szCs w:val="26"/>
          <w:rtl/>
          <w:lang w:bidi="ar-MA"/>
        </w:rPr>
        <w:t xml:space="preserve"> المواد </w:t>
      </w:r>
      <w:r w:rsidR="007470DD">
        <w:rPr>
          <w:rFonts w:cs="Times New Roman" w:hint="cs"/>
          <w:sz w:val="26"/>
          <w:szCs w:val="26"/>
          <w:rtl/>
          <w:lang w:bidi="ar-MA"/>
        </w:rPr>
        <w:t>الغذائية</w:t>
      </w:r>
      <w:r w:rsidR="00EA3A66">
        <w:rPr>
          <w:rFonts w:cs="Times New Roman" w:hint="cs"/>
          <w:sz w:val="26"/>
          <w:szCs w:val="26"/>
          <w:rtl/>
          <w:lang w:bidi="ar-MA"/>
        </w:rPr>
        <w:t xml:space="preserve"> والمشروبات ب</w:t>
      </w:r>
      <w:r w:rsidR="00EA3A66" w:rsidRPr="00C30390">
        <w:rPr>
          <w:rFonts w:cs="Times New Roman"/>
          <w:sz w:val="26"/>
          <w:szCs w:val="26"/>
          <w:rtl/>
          <w:lang w:bidi="ar-MA"/>
        </w:rPr>
        <w:t>الجملة</w:t>
      </w:r>
      <w:r w:rsidR="00EA3A66">
        <w:rPr>
          <w:rFonts w:cs="Times New Roman" w:hint="cs"/>
          <w:sz w:val="26"/>
          <w:szCs w:val="26"/>
          <w:rtl/>
          <w:lang w:bidi="ar-MA"/>
        </w:rPr>
        <w:t>"</w:t>
      </w:r>
      <w:r w:rsidR="00EA3A66" w:rsidRPr="000711F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A3A66">
        <w:rPr>
          <w:rFonts w:cs="Times New Roman"/>
          <w:sz w:val="26"/>
          <w:szCs w:val="26"/>
          <w:lang w:bidi="ar-MA"/>
        </w:rPr>
        <w:t> </w:t>
      </w:r>
      <w:r w:rsidR="00EA3A66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 xml:space="preserve">ومبيعات </w:t>
      </w:r>
      <w:r w:rsidR="00F5728D">
        <w:rPr>
          <w:rFonts w:cs="Times New Roman" w:hint="cs"/>
          <w:sz w:val="26"/>
          <w:szCs w:val="26"/>
          <w:rtl/>
          <w:lang w:bidi="ar-MA"/>
        </w:rPr>
        <w:t>"</w:t>
      </w:r>
      <w:r w:rsidR="00F5728D" w:rsidRPr="000A3B2F">
        <w:rPr>
          <w:rFonts w:cs="Times New Roman"/>
          <w:sz w:val="26"/>
          <w:szCs w:val="26"/>
          <w:rtl/>
          <w:lang w:bidi="ar-MA"/>
        </w:rPr>
        <w:t>تجارة لوازم منزلية بالجملة</w:t>
      </w:r>
      <w:r w:rsidR="00F5728D">
        <w:rPr>
          <w:rFonts w:cs="Times New Roman" w:hint="cs"/>
          <w:sz w:val="26"/>
          <w:szCs w:val="26"/>
          <w:rtl/>
          <w:lang w:bidi="ar-MA"/>
        </w:rPr>
        <w:t>"</w:t>
      </w:r>
      <w:r>
        <w:rPr>
          <w:rFonts w:cs="Times New Roman"/>
          <w:sz w:val="26"/>
          <w:szCs w:val="26"/>
          <w:rtl/>
          <w:lang w:bidi="ar-MA"/>
        </w:rPr>
        <w:t>،</w:t>
      </w:r>
      <w:r>
        <w:rPr>
          <w:rFonts w:cs="Times New Roman" w:hint="cs"/>
          <w:sz w:val="26"/>
          <w:szCs w:val="26"/>
          <w:rtl/>
          <w:lang w:bidi="ar-MA"/>
        </w:rPr>
        <w:t xml:space="preserve"> ومن جهة أخرى،</w:t>
      </w:r>
      <w:r w:rsidRPr="00B32F92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F833D2">
        <w:rPr>
          <w:rFonts w:cs="Times New Roman" w:hint="cs"/>
          <w:sz w:val="26"/>
          <w:szCs w:val="26"/>
          <w:rtl/>
          <w:lang w:bidi="ar-MA"/>
        </w:rPr>
        <w:t>إلى</w:t>
      </w:r>
      <w:r>
        <w:rPr>
          <w:rFonts w:cs="Times New Roman"/>
          <w:sz w:val="26"/>
          <w:szCs w:val="26"/>
          <w:lang w:bidi="ar-MA"/>
        </w:rPr>
        <w:t xml:space="preserve"> </w:t>
      </w:r>
      <w:r w:rsidRPr="00F833D2">
        <w:rPr>
          <w:rFonts w:cs="Times New Roman" w:hint="cs"/>
          <w:sz w:val="26"/>
          <w:szCs w:val="26"/>
          <w:rtl/>
          <w:lang w:bidi="ar-MA"/>
        </w:rPr>
        <w:t>ال</w:t>
      </w:r>
      <w:r>
        <w:rPr>
          <w:rFonts w:cs="Times New Roman" w:hint="cs"/>
          <w:sz w:val="26"/>
          <w:szCs w:val="26"/>
          <w:rtl/>
          <w:lang w:bidi="ar-MA"/>
        </w:rPr>
        <w:t>انخفاض</w:t>
      </w:r>
      <w:r w:rsidRPr="00F833D2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 xml:space="preserve">المسجل في مبيعات </w:t>
      </w:r>
      <w:r w:rsidR="00F5728D" w:rsidRPr="00AE5374">
        <w:rPr>
          <w:rFonts w:cs="Times New Roman" w:hint="cs"/>
          <w:sz w:val="26"/>
          <w:szCs w:val="26"/>
          <w:rtl/>
          <w:lang w:bidi="ar-MA"/>
        </w:rPr>
        <w:t>"</w:t>
      </w:r>
      <w:r w:rsidR="00F5728D" w:rsidRPr="008D3EBF">
        <w:rPr>
          <w:rFonts w:cs="Times New Roman"/>
          <w:sz w:val="26"/>
          <w:szCs w:val="26"/>
          <w:rtl/>
          <w:lang w:bidi="ar-MA"/>
        </w:rPr>
        <w:t>تجارة تجهيزات صناعية أخرى</w:t>
      </w:r>
      <w:r w:rsidR="008011F3" w:rsidRPr="008011F3">
        <w:rPr>
          <w:rFonts w:cs="Times New Roman"/>
          <w:sz w:val="26"/>
          <w:szCs w:val="26"/>
          <w:rtl/>
          <w:lang w:bidi="ar-MA"/>
        </w:rPr>
        <w:t xml:space="preserve"> </w:t>
      </w:r>
      <w:r w:rsidR="008011F3" w:rsidRPr="008D3EBF">
        <w:rPr>
          <w:rFonts w:cs="Times New Roman"/>
          <w:sz w:val="26"/>
          <w:szCs w:val="26"/>
          <w:rtl/>
          <w:lang w:bidi="ar-MA"/>
        </w:rPr>
        <w:t>بالجملة</w:t>
      </w:r>
      <w:r w:rsidR="008011F3" w:rsidRPr="00F833D2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F5728D" w:rsidRPr="00F833D2">
        <w:rPr>
          <w:rFonts w:cs="Times New Roman" w:hint="cs"/>
          <w:sz w:val="26"/>
          <w:szCs w:val="26"/>
          <w:rtl/>
          <w:lang w:bidi="ar-MA"/>
        </w:rPr>
        <w:t>"</w:t>
      </w:r>
      <w:r>
        <w:rPr>
          <w:rFonts w:cs="Times New Roman"/>
          <w:sz w:val="26"/>
          <w:szCs w:val="26"/>
          <w:lang w:bidi="ar-MA"/>
        </w:rPr>
        <w:t>.</w:t>
      </w:r>
      <w:r w:rsidRPr="004060F9">
        <w:rPr>
          <w:rtl/>
        </w:rPr>
        <w:t xml:space="preserve"> </w:t>
      </w:r>
      <w:r w:rsidRPr="004060F9">
        <w:rPr>
          <w:rFonts w:cs="Times New Roman"/>
          <w:sz w:val="26"/>
          <w:szCs w:val="26"/>
          <w:rtl/>
          <w:lang w:bidi="ar-MA"/>
        </w:rPr>
        <w:t xml:space="preserve">وبخصوص عدد المشتغلين، قد يكون عرف </w:t>
      </w:r>
      <w:r w:rsidR="008011F3">
        <w:rPr>
          <w:rFonts w:cs="Times New Roman" w:hint="cs"/>
          <w:sz w:val="26"/>
          <w:szCs w:val="26"/>
          <w:rtl/>
          <w:lang w:bidi="ar-MA"/>
        </w:rPr>
        <w:t xml:space="preserve">استقرارا </w:t>
      </w:r>
      <w:r w:rsidRPr="004060F9">
        <w:rPr>
          <w:rFonts w:cs="Times New Roman"/>
          <w:sz w:val="26"/>
          <w:szCs w:val="26"/>
          <w:rtl/>
          <w:lang w:bidi="ar-MA"/>
        </w:rPr>
        <w:t xml:space="preserve">حسب </w:t>
      </w:r>
      <w:r w:rsidR="00C122CA">
        <w:rPr>
          <w:rFonts w:cs="Times New Roman" w:hint="cs"/>
          <w:sz w:val="26"/>
          <w:szCs w:val="26"/>
          <w:rtl/>
          <w:lang w:bidi="ar-MA"/>
        </w:rPr>
        <w:t>71</w:t>
      </w:r>
      <w:r w:rsidRPr="004060F9">
        <w:rPr>
          <w:rFonts w:cs="Times New Roman"/>
          <w:sz w:val="26"/>
          <w:szCs w:val="26"/>
          <w:rtl/>
          <w:lang w:bidi="ar-MA"/>
        </w:rPr>
        <w:t>% من أرباب المقاولات</w:t>
      </w:r>
      <w:r>
        <w:rPr>
          <w:rFonts w:cs="Times New Roman" w:hint="cs"/>
          <w:sz w:val="26"/>
          <w:szCs w:val="26"/>
          <w:rtl/>
          <w:lang w:bidi="ar-MA"/>
        </w:rPr>
        <w:t>.</w:t>
      </w:r>
    </w:p>
    <w:p w:rsidR="00A01FC6" w:rsidRPr="00502D19" w:rsidRDefault="00B94ADB" w:rsidP="00AA03A6">
      <w:pPr>
        <w:pStyle w:val="Retraitcorpsdetexte"/>
        <w:spacing w:before="240" w:line="360" w:lineRule="auto"/>
        <w:ind w:right="-142" w:firstLine="0"/>
        <w:jc w:val="both"/>
        <w:rPr>
          <w:rFonts w:cs="Times New Roman"/>
          <w:sz w:val="26"/>
          <w:szCs w:val="26"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>و</w:t>
      </w:r>
      <w:r w:rsidRPr="009C75E9">
        <w:rPr>
          <w:rFonts w:cs="Times New Roman" w:hint="cs"/>
          <w:sz w:val="26"/>
          <w:szCs w:val="26"/>
          <w:rtl/>
          <w:lang w:bidi="ar-MA"/>
        </w:rPr>
        <w:t>اعتبر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>مستوى المخزون من السلع عاديا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حسب </w:t>
      </w:r>
      <w:r w:rsidR="00A01FC6">
        <w:rPr>
          <w:rFonts w:cs="Times New Roman" w:hint="cs"/>
          <w:sz w:val="26"/>
          <w:szCs w:val="26"/>
          <w:rtl/>
          <w:lang w:bidi="ar-MA"/>
        </w:rPr>
        <w:t>70</w:t>
      </w:r>
      <w:r w:rsidRPr="009C75E9">
        <w:rPr>
          <w:rFonts w:cs="Times New Roman"/>
          <w:sz w:val="26"/>
          <w:szCs w:val="26"/>
          <w:lang w:bidi="ar-MA"/>
        </w:rPr>
        <w:t>%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/>
          <w:sz w:val="26"/>
          <w:szCs w:val="26"/>
          <w:rtl/>
          <w:lang w:bidi="ar-MA"/>
        </w:rPr>
        <w:t>من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تجار الجملة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و</w:t>
      </w:r>
      <w:r>
        <w:rPr>
          <w:rFonts w:cs="Times New Roman" w:hint="cs"/>
          <w:sz w:val="26"/>
          <w:szCs w:val="26"/>
          <w:rtl/>
          <w:lang w:bidi="ar-MA"/>
        </w:rPr>
        <w:t>أقل من ال</w:t>
      </w:r>
      <w:r w:rsidRPr="009C75E9">
        <w:rPr>
          <w:rFonts w:cs="Times New Roman"/>
          <w:sz w:val="26"/>
          <w:szCs w:val="26"/>
          <w:rtl/>
          <w:lang w:bidi="ar-MA"/>
        </w:rPr>
        <w:t>عادي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A01FC6">
        <w:rPr>
          <w:rFonts w:cs="Times New Roman" w:hint="cs"/>
          <w:sz w:val="26"/>
          <w:szCs w:val="26"/>
          <w:rtl/>
          <w:lang w:bidi="ar-MA"/>
        </w:rPr>
        <w:t>18</w:t>
      </w:r>
      <w:r w:rsidRPr="009C75E9">
        <w:rPr>
          <w:rFonts w:cs="Times New Roman" w:hint="cs"/>
          <w:sz w:val="26"/>
          <w:szCs w:val="26"/>
          <w:rtl/>
          <w:lang w:bidi="ar-MA"/>
        </w:rPr>
        <w:t>%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43513">
        <w:rPr>
          <w:rFonts w:cs="Times New Roman"/>
          <w:sz w:val="26"/>
          <w:szCs w:val="26"/>
          <w:rtl/>
          <w:lang w:bidi="ar-MA"/>
        </w:rPr>
        <w:t>منهم</w:t>
      </w:r>
      <w:r w:rsidRPr="009C75E9">
        <w:rPr>
          <w:rFonts w:cs="Times New Roman"/>
          <w:sz w:val="26"/>
          <w:szCs w:val="26"/>
          <w:rtl/>
          <w:lang w:bidi="ar-MA"/>
        </w:rPr>
        <w:t>.</w:t>
      </w:r>
      <w:r w:rsidR="00AA03A6">
        <w:rPr>
          <w:rFonts w:cs="Times New Roman"/>
          <w:sz w:val="26"/>
          <w:szCs w:val="26"/>
          <w:lang w:bidi="ar-MA"/>
        </w:rPr>
        <w:t xml:space="preserve"> </w:t>
      </w:r>
      <w:r w:rsidRPr="00743513">
        <w:rPr>
          <w:rFonts w:cs="Times New Roman"/>
          <w:sz w:val="26"/>
          <w:szCs w:val="26"/>
          <w:rtl/>
          <w:lang w:bidi="ar-MA"/>
        </w:rPr>
        <w:t>أما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أسعار </w:t>
      </w:r>
      <w:r w:rsidRPr="009C75E9">
        <w:rPr>
          <w:rFonts w:cs="Times New Roman" w:hint="cs"/>
          <w:sz w:val="26"/>
          <w:szCs w:val="26"/>
          <w:rtl/>
          <w:lang w:bidi="ar-MA"/>
        </w:rPr>
        <w:t>البيع،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ف</w:t>
      </w:r>
      <w:r w:rsidRPr="009C75E9">
        <w:rPr>
          <w:rFonts w:cs="Times New Roman"/>
          <w:sz w:val="26"/>
          <w:szCs w:val="26"/>
          <w:rtl/>
          <w:lang w:bidi="ar-MA"/>
        </w:rPr>
        <w:t>قد تكون عرفت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01FC6">
        <w:rPr>
          <w:rFonts w:cs="Times New Roman" w:hint="cs"/>
          <w:sz w:val="26"/>
          <w:szCs w:val="26"/>
          <w:rtl/>
          <w:lang w:bidi="ar-MA"/>
        </w:rPr>
        <w:t xml:space="preserve">ارتفاعا </w:t>
      </w:r>
      <w:r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A01FC6">
        <w:rPr>
          <w:rFonts w:cs="Times New Roman" w:hint="cs"/>
          <w:sz w:val="26"/>
          <w:szCs w:val="26"/>
          <w:rtl/>
          <w:lang w:bidi="ar-MA"/>
        </w:rPr>
        <w:t>45</w:t>
      </w:r>
      <w:r>
        <w:rPr>
          <w:rFonts w:cs="Times New Roman"/>
          <w:sz w:val="26"/>
          <w:szCs w:val="26"/>
          <w:lang w:bidi="ar-MA"/>
        </w:rPr>
        <w:t>%</w:t>
      </w:r>
      <w:r>
        <w:rPr>
          <w:rFonts w:cs="Times New Roman" w:hint="cs"/>
          <w:sz w:val="26"/>
          <w:szCs w:val="26"/>
          <w:rtl/>
          <w:lang w:bidi="ar-MA"/>
        </w:rPr>
        <w:t xml:space="preserve"> من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>
        <w:rPr>
          <w:rFonts w:cs="Times New Roman" w:hint="cs"/>
          <w:sz w:val="26"/>
          <w:szCs w:val="26"/>
          <w:rtl/>
          <w:lang w:bidi="ar-MA"/>
        </w:rPr>
        <w:t xml:space="preserve"> ال</w:t>
      </w:r>
      <w:r w:rsidRPr="009C75E9">
        <w:rPr>
          <w:rFonts w:cs="Times New Roman"/>
          <w:sz w:val="26"/>
          <w:szCs w:val="26"/>
          <w:rtl/>
          <w:lang w:bidi="ar-MA"/>
        </w:rPr>
        <w:t>مقاولات</w:t>
      </w:r>
      <w:r>
        <w:rPr>
          <w:rFonts w:cs="Times New Roman" w:hint="cs"/>
          <w:sz w:val="26"/>
          <w:szCs w:val="26"/>
          <w:rtl/>
          <w:lang w:bidi="ar-MA"/>
        </w:rPr>
        <w:t>،</w:t>
      </w:r>
      <w:r w:rsidR="00A01FC6">
        <w:rPr>
          <w:rFonts w:cs="Times New Roman" w:hint="cs"/>
          <w:sz w:val="26"/>
          <w:szCs w:val="26"/>
          <w:rtl/>
          <w:lang w:bidi="ar-MA"/>
        </w:rPr>
        <w:t xml:space="preserve"> واستقرارا حسب 48</w:t>
      </w:r>
      <w:r w:rsidR="00A01FC6" w:rsidRPr="009C75E9">
        <w:rPr>
          <w:rFonts w:cs="Times New Roman"/>
          <w:sz w:val="26"/>
          <w:szCs w:val="26"/>
          <w:lang w:bidi="ar-MA"/>
        </w:rPr>
        <w:t>%</w:t>
      </w:r>
      <w:r w:rsidR="00A01FC6">
        <w:rPr>
          <w:rFonts w:cs="Times New Roman" w:hint="cs"/>
          <w:sz w:val="26"/>
          <w:szCs w:val="26"/>
          <w:rtl/>
          <w:lang w:bidi="ar-MA"/>
        </w:rPr>
        <w:t xml:space="preserve"> منهم</w:t>
      </w:r>
      <w:r w:rsidR="00A01FC6" w:rsidRPr="009C75E9">
        <w:rPr>
          <w:rFonts w:cs="Times New Roman"/>
          <w:sz w:val="26"/>
          <w:szCs w:val="26"/>
          <w:rtl/>
          <w:lang w:bidi="ar-MA"/>
        </w:rPr>
        <w:t>.</w:t>
      </w:r>
    </w:p>
    <w:p w:rsidR="00446CA9" w:rsidRPr="009C75E9" w:rsidRDefault="00A01FC6" w:rsidP="00A01FC6">
      <w:pPr>
        <w:pStyle w:val="Retraitcorpsdetexte"/>
        <w:numPr>
          <w:ilvl w:val="0"/>
          <w:numId w:val="23"/>
        </w:numPr>
        <w:spacing w:before="240" w:line="360" w:lineRule="exact"/>
        <w:ind w:right="-142"/>
        <w:jc w:val="both"/>
        <w:rPr>
          <w:rFonts w:ascii="Calibri" w:hAnsi="Calibri"/>
          <w:b/>
          <w:bCs/>
          <w:color w:val="660066"/>
          <w:sz w:val="32"/>
          <w:szCs w:val="32"/>
        </w:rPr>
      </w:pPr>
      <w:r>
        <w:rPr>
          <w:rFonts w:ascii="Calibri" w:hAnsi="Calibri"/>
          <w:b/>
          <w:bCs/>
          <w:color w:val="660066"/>
          <w:sz w:val="24"/>
          <w:szCs w:val="24"/>
          <w:lang w:bidi="ar-MA"/>
        </w:rPr>
        <w:t xml:space="preserve">   </w:t>
      </w:r>
      <w:r w:rsidRPr="009C75E9">
        <w:rPr>
          <w:rFonts w:ascii="Calibri" w:hAnsi="Calibri"/>
          <w:b/>
          <w:bCs/>
          <w:color w:val="660066"/>
          <w:sz w:val="32"/>
          <w:szCs w:val="32"/>
          <w:rtl/>
        </w:rPr>
        <w:t>توقعــات</w:t>
      </w:r>
      <w:r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</w:t>
      </w:r>
      <w:r w:rsidRPr="009C75E9">
        <w:rPr>
          <w:rFonts w:ascii="Calibri" w:hAnsi="Calibri" w:hint="cs"/>
          <w:b/>
          <w:bCs/>
          <w:color w:val="660066"/>
          <w:sz w:val="32"/>
          <w:szCs w:val="32"/>
          <w:rtl/>
        </w:rPr>
        <w:t>أرباب المقاولات</w:t>
      </w:r>
      <w:r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</w:t>
      </w:r>
      <w:r w:rsidRPr="00743513">
        <w:rPr>
          <w:rFonts w:ascii="Calibri" w:hAnsi="Calibri"/>
          <w:b/>
          <w:bCs/>
          <w:color w:val="660066"/>
          <w:sz w:val="32"/>
          <w:szCs w:val="32"/>
          <w:rtl/>
        </w:rPr>
        <w:t>الخاصة</w:t>
      </w:r>
      <w:r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</w:t>
      </w:r>
      <w:r>
        <w:rPr>
          <w:rFonts w:ascii="Calibri" w:hAnsi="Calibri" w:hint="cs"/>
          <w:b/>
          <w:bCs/>
          <w:color w:val="660066"/>
          <w:sz w:val="32"/>
          <w:szCs w:val="32"/>
          <w:rtl/>
          <w:lang w:bidi="ar-MA"/>
        </w:rPr>
        <w:t>ب</w:t>
      </w:r>
      <w:r w:rsidRPr="009C75E9">
        <w:rPr>
          <w:rFonts w:ascii="Calibri" w:hAnsi="Calibri"/>
          <w:b/>
          <w:bCs/>
          <w:color w:val="660066"/>
          <w:sz w:val="32"/>
          <w:szCs w:val="32"/>
          <w:rtl/>
        </w:rPr>
        <w:t>الفصل</w:t>
      </w:r>
      <w:r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الثالث م</w:t>
      </w:r>
      <w:r w:rsidR="00446CA9">
        <w:rPr>
          <w:rFonts w:ascii="Calibri" w:hAnsi="Calibri" w:hint="cs"/>
          <w:b/>
          <w:bCs/>
          <w:color w:val="660066"/>
          <w:sz w:val="32"/>
          <w:szCs w:val="32"/>
          <w:rtl/>
        </w:rPr>
        <w:t>ن</w:t>
      </w:r>
      <w:r w:rsidR="00446CA9" w:rsidRPr="009C75E9"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سنة </w:t>
      </w:r>
      <w:r w:rsidR="00446CA9">
        <w:rPr>
          <w:rFonts w:ascii="Calibri" w:hAnsi="Calibri"/>
          <w:b/>
          <w:bCs/>
          <w:color w:val="660066"/>
          <w:sz w:val="32"/>
          <w:szCs w:val="32"/>
          <w:rtl/>
        </w:rPr>
        <w:t>202</w:t>
      </w:r>
      <w:r w:rsidR="008A6A05">
        <w:rPr>
          <w:rFonts w:ascii="Calibri" w:hAnsi="Calibri" w:hint="cs"/>
          <w:b/>
          <w:bCs/>
          <w:color w:val="660066"/>
          <w:sz w:val="32"/>
          <w:szCs w:val="32"/>
          <w:rtl/>
        </w:rPr>
        <w:t>1</w:t>
      </w:r>
    </w:p>
    <w:p w:rsidR="00446CA9" w:rsidRPr="009C75E9" w:rsidRDefault="00446CA9" w:rsidP="00446CA9">
      <w:pPr>
        <w:pStyle w:val="Paragraphedeliste"/>
        <w:jc w:val="center"/>
        <w:rPr>
          <w:rFonts w:ascii="Calibri" w:hAnsi="Calibri" w:cs="Arabic Transparent"/>
          <w:b/>
          <w:bCs/>
          <w:color w:val="660066"/>
          <w:sz w:val="32"/>
          <w:szCs w:val="32"/>
        </w:rPr>
      </w:pPr>
    </w:p>
    <w:p w:rsidR="00446CA9" w:rsidRPr="009C75E9" w:rsidRDefault="00446CA9" w:rsidP="009D46B9">
      <w:pPr>
        <w:pStyle w:val="Paragraphedeliste"/>
        <w:numPr>
          <w:ilvl w:val="1"/>
          <w:numId w:val="16"/>
        </w:numPr>
        <w:ind w:left="1132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قطاع </w:t>
      </w:r>
      <w:r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الخدمات</w:t>
      </w:r>
      <w:r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التجارية</w:t>
      </w:r>
      <w:r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Pr="009C75E9"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t>غير المالية</w:t>
      </w:r>
    </w:p>
    <w:p w:rsidR="00446CA9" w:rsidRPr="009C75E9" w:rsidRDefault="00446CA9" w:rsidP="00446CA9">
      <w:pPr>
        <w:jc w:val="both"/>
        <w:rPr>
          <w:rFonts w:cs="Times New Roman"/>
          <w:sz w:val="26"/>
          <w:szCs w:val="26"/>
          <w:rtl/>
          <w:lang w:bidi="ar-MA"/>
        </w:rPr>
      </w:pPr>
    </w:p>
    <w:p w:rsidR="00B94ADB" w:rsidRDefault="00EF3303" w:rsidP="00327CFD">
      <w:pPr>
        <w:pStyle w:val="Retraitcorpsdetexte"/>
        <w:spacing w:before="120" w:line="380" w:lineRule="exact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88265</wp:posOffset>
            </wp:positionV>
            <wp:extent cx="2901950" cy="2774950"/>
            <wp:effectExtent l="19050" t="0" r="0" b="0"/>
            <wp:wrapSquare wrapText="bothSides"/>
            <wp:docPr id="3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277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6CA9">
        <w:rPr>
          <w:rFonts w:cs="Times New Roman" w:hint="cs"/>
          <w:sz w:val="26"/>
          <w:szCs w:val="26"/>
          <w:rtl/>
          <w:lang w:bidi="ar-MA"/>
        </w:rPr>
        <w:t xml:space="preserve">خلال </w:t>
      </w:r>
      <w:r w:rsidR="00446CA9" w:rsidRPr="009C75E9">
        <w:rPr>
          <w:rFonts w:cs="Times New Roman" w:hint="cs"/>
          <w:sz w:val="26"/>
          <w:szCs w:val="26"/>
          <w:rtl/>
          <w:lang w:bidi="ar-MA"/>
        </w:rPr>
        <w:t>الفصل</w:t>
      </w:r>
      <w:r w:rsidR="00446CA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A7BA5">
        <w:rPr>
          <w:rFonts w:cs="Times New Roman" w:hint="cs"/>
          <w:sz w:val="26"/>
          <w:szCs w:val="26"/>
          <w:rtl/>
          <w:lang w:bidi="ar-MA"/>
        </w:rPr>
        <w:t>الثالث</w:t>
      </w:r>
      <w:r w:rsidR="00446CA9">
        <w:rPr>
          <w:rFonts w:cs="Times New Roman" w:hint="cs"/>
          <w:sz w:val="26"/>
          <w:szCs w:val="26"/>
          <w:rtl/>
          <w:lang w:bidi="ar-MA"/>
        </w:rPr>
        <w:t xml:space="preserve"> من</w:t>
      </w:r>
      <w:r w:rsidR="00446CA9" w:rsidRPr="009C75E9">
        <w:rPr>
          <w:rFonts w:cs="Times New Roman"/>
          <w:sz w:val="26"/>
          <w:szCs w:val="26"/>
          <w:rtl/>
          <w:lang w:bidi="ar-MA"/>
        </w:rPr>
        <w:t xml:space="preserve"> سنة </w:t>
      </w:r>
      <w:r w:rsidR="00446CA9">
        <w:rPr>
          <w:rFonts w:cs="Times New Roman" w:hint="cs"/>
          <w:sz w:val="26"/>
          <w:szCs w:val="26"/>
          <w:rtl/>
          <w:lang w:bidi="ar-MA"/>
        </w:rPr>
        <w:t>2</w:t>
      </w:r>
      <w:r w:rsidR="008A6A05">
        <w:rPr>
          <w:rFonts w:cs="Times New Roman" w:hint="cs"/>
          <w:sz w:val="26"/>
          <w:szCs w:val="26"/>
          <w:rtl/>
          <w:lang w:bidi="ar-MA"/>
        </w:rPr>
        <w:t>1</w:t>
      </w:r>
      <w:r w:rsidR="00446CA9">
        <w:rPr>
          <w:rFonts w:cs="Times New Roman"/>
          <w:sz w:val="26"/>
          <w:szCs w:val="26"/>
          <w:lang w:bidi="ar-MA"/>
        </w:rPr>
        <w:t>20</w:t>
      </w:r>
      <w:r w:rsidR="00446CA9" w:rsidRPr="009C75E9"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="00B94ADB">
        <w:rPr>
          <w:rFonts w:cs="Times New Roman" w:hint="cs"/>
          <w:sz w:val="26"/>
          <w:szCs w:val="26"/>
          <w:rtl/>
          <w:lang w:bidi="ar-MA"/>
        </w:rPr>
        <w:t xml:space="preserve">يتوقع </w:t>
      </w:r>
      <w:r w:rsidR="00000BEB">
        <w:rPr>
          <w:rFonts w:cs="Times New Roman" w:hint="cs"/>
          <w:sz w:val="26"/>
          <w:szCs w:val="26"/>
          <w:rtl/>
          <w:lang w:bidi="ar-MA"/>
        </w:rPr>
        <w:t>38</w:t>
      </w:r>
      <w:r w:rsidR="00B94ADB" w:rsidRPr="0076125C">
        <w:rPr>
          <w:rFonts w:cs="Times New Roman"/>
          <w:sz w:val="26"/>
          <w:szCs w:val="26"/>
          <w:rtl/>
          <w:lang w:bidi="ar-MA"/>
        </w:rPr>
        <w:t>%</w:t>
      </w:r>
      <w:r w:rsidR="00B94ADB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94ADB" w:rsidRPr="0076125C">
        <w:rPr>
          <w:rFonts w:cs="Times New Roman"/>
          <w:sz w:val="26"/>
          <w:szCs w:val="26"/>
          <w:rtl/>
          <w:lang w:bidi="ar-MA"/>
        </w:rPr>
        <w:t xml:space="preserve">من مقاولي </w:t>
      </w:r>
      <w:r w:rsidR="00B94ADB" w:rsidRPr="0012027F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الخدمات التجارية</w:t>
      </w:r>
      <w:r w:rsidR="00B94ADB" w:rsidRPr="0012027F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B94ADB" w:rsidRPr="0012027F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غير </w:t>
      </w:r>
      <w:r w:rsidR="00B94ADB" w:rsidRPr="0012027F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المالية</w:t>
      </w:r>
      <w:r w:rsidR="00B94ADB" w:rsidRPr="0012027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94ADB" w:rsidRPr="007E5CD1">
        <w:rPr>
          <w:rFonts w:cs="Times New Roman" w:hint="cs"/>
          <w:sz w:val="26"/>
          <w:szCs w:val="26"/>
          <w:rtl/>
          <w:lang w:bidi="ar-MA"/>
        </w:rPr>
        <w:t>ا</w:t>
      </w:r>
      <w:r w:rsidR="00000BEB">
        <w:rPr>
          <w:rFonts w:cs="Times New Roman" w:hint="cs"/>
          <w:sz w:val="26"/>
          <w:szCs w:val="26"/>
          <w:rtl/>
          <w:lang w:bidi="ar-MA"/>
        </w:rPr>
        <w:t xml:space="preserve">رتفاعا </w:t>
      </w:r>
      <w:r w:rsidR="00B94ADB" w:rsidRPr="0076125C">
        <w:rPr>
          <w:rFonts w:cs="Times New Roman" w:hint="cs"/>
          <w:sz w:val="26"/>
          <w:szCs w:val="26"/>
          <w:rtl/>
          <w:lang w:bidi="ar-MA"/>
        </w:rPr>
        <w:t>ل</w:t>
      </w:r>
      <w:r w:rsidR="00B94ADB" w:rsidRPr="0076125C">
        <w:rPr>
          <w:rFonts w:cs="Times New Roman"/>
          <w:sz w:val="26"/>
          <w:szCs w:val="26"/>
          <w:rtl/>
          <w:lang w:bidi="ar-MA"/>
        </w:rPr>
        <w:t xml:space="preserve">لنشاط </w:t>
      </w:r>
      <w:r w:rsidR="00B94ADB">
        <w:rPr>
          <w:rFonts w:cs="Times New Roman" w:hint="cs"/>
          <w:sz w:val="26"/>
          <w:szCs w:val="26"/>
          <w:rtl/>
          <w:lang w:bidi="ar-MA"/>
        </w:rPr>
        <w:t>الإجمالي</w:t>
      </w:r>
      <w:r w:rsidR="00000BEB" w:rsidRPr="00000BEB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00BEB">
        <w:rPr>
          <w:rFonts w:cs="Times New Roman" w:hint="cs"/>
          <w:sz w:val="26"/>
          <w:szCs w:val="26"/>
          <w:rtl/>
          <w:lang w:bidi="ar-MA"/>
        </w:rPr>
        <w:t>وا</w:t>
      </w:r>
      <w:r w:rsidR="00000BEB" w:rsidRPr="007E5CD1">
        <w:rPr>
          <w:rFonts w:cs="Times New Roman" w:hint="cs"/>
          <w:sz w:val="26"/>
          <w:szCs w:val="26"/>
          <w:rtl/>
          <w:lang w:bidi="ar-MA"/>
        </w:rPr>
        <w:t>ستقرارا</w:t>
      </w:r>
      <w:r w:rsidR="00000BEB">
        <w:rPr>
          <w:rFonts w:cs="Times New Roman" w:hint="cs"/>
          <w:sz w:val="26"/>
          <w:szCs w:val="26"/>
          <w:rtl/>
          <w:lang w:bidi="ar-MA"/>
        </w:rPr>
        <w:t xml:space="preserve"> حسب 47</w:t>
      </w:r>
      <w:r w:rsidR="00000BEB" w:rsidRPr="0076125C">
        <w:rPr>
          <w:rFonts w:cs="Times New Roman"/>
          <w:sz w:val="26"/>
          <w:szCs w:val="26"/>
          <w:rtl/>
          <w:lang w:bidi="ar-MA"/>
        </w:rPr>
        <w:t>%</w:t>
      </w:r>
      <w:r w:rsidR="00000BEB">
        <w:rPr>
          <w:rFonts w:cs="Times New Roman" w:hint="cs"/>
          <w:sz w:val="26"/>
          <w:szCs w:val="26"/>
          <w:rtl/>
          <w:lang w:bidi="ar-MA"/>
        </w:rPr>
        <w:t xml:space="preserve"> منهم</w:t>
      </w:r>
      <w:r w:rsidR="00B94ADB" w:rsidRPr="0076125C">
        <w:rPr>
          <w:rFonts w:cs="Times New Roman" w:hint="cs"/>
          <w:sz w:val="26"/>
          <w:szCs w:val="26"/>
          <w:rtl/>
          <w:lang w:bidi="ar-MA"/>
        </w:rPr>
        <w:t xml:space="preserve">. </w:t>
      </w:r>
      <w:r w:rsidR="00B94ADB" w:rsidRPr="00C14A75">
        <w:rPr>
          <w:rFonts w:cs="Times New Roman"/>
          <w:sz w:val="26"/>
          <w:szCs w:val="26"/>
          <w:rtl/>
          <w:lang w:bidi="ar-MA"/>
        </w:rPr>
        <w:t>وتعزى هاته التوقعات</w:t>
      </w:r>
      <w:r w:rsidR="00B94ADB">
        <w:rPr>
          <w:rFonts w:cs="Times New Roman" w:hint="cs"/>
          <w:sz w:val="26"/>
          <w:szCs w:val="26"/>
          <w:rtl/>
          <w:lang w:bidi="ar-MA"/>
        </w:rPr>
        <w:t>،</w:t>
      </w:r>
      <w:r w:rsidR="00B94ADB" w:rsidRPr="0076125C">
        <w:rPr>
          <w:rFonts w:cs="Times New Roman" w:hint="cs"/>
          <w:sz w:val="26"/>
          <w:szCs w:val="26"/>
          <w:rtl/>
          <w:lang w:bidi="ar-MA"/>
        </w:rPr>
        <w:t xml:space="preserve"> من جهة،</w:t>
      </w:r>
      <w:r w:rsidR="00B94ADB" w:rsidRPr="00DF3A9F">
        <w:rPr>
          <w:rtl/>
        </w:rPr>
        <w:t xml:space="preserve"> </w:t>
      </w:r>
      <w:r w:rsidR="00B94ADB" w:rsidRPr="00DF3A9F">
        <w:rPr>
          <w:rFonts w:cs="Times New Roman"/>
          <w:sz w:val="26"/>
          <w:szCs w:val="26"/>
          <w:rtl/>
          <w:lang w:bidi="ar-MA"/>
        </w:rPr>
        <w:t>إلى التحسن المنتظر على مستوى "النقل الجوي" و"ا</w:t>
      </w:r>
      <w:r w:rsidR="0093030A" w:rsidRPr="0093030A">
        <w:rPr>
          <w:rFonts w:cs="Times New Roman"/>
          <w:sz w:val="26"/>
          <w:szCs w:val="26"/>
          <w:rtl/>
          <w:lang w:bidi="ar-MA"/>
        </w:rPr>
        <w:t>لنقل البرّي والنقل عبر</w:t>
      </w:r>
      <w:r w:rsidR="00003EE3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03EE3" w:rsidRPr="0093030A">
        <w:rPr>
          <w:rFonts w:cs="Times New Roman" w:hint="cs"/>
          <w:sz w:val="26"/>
          <w:szCs w:val="26"/>
          <w:rtl/>
          <w:lang w:bidi="ar-MA"/>
        </w:rPr>
        <w:t>الأنابيب</w:t>
      </w:r>
      <w:r w:rsidR="00B94ADB" w:rsidRPr="00DF3A9F">
        <w:rPr>
          <w:rFonts w:cs="Times New Roman"/>
          <w:sz w:val="26"/>
          <w:szCs w:val="26"/>
          <w:rtl/>
          <w:lang w:bidi="ar-MA"/>
        </w:rPr>
        <w:t>"، ومن جهة أخرى،</w:t>
      </w:r>
      <w:r w:rsidR="00B94ADB">
        <w:rPr>
          <w:rFonts w:cs="Times New Roman"/>
          <w:sz w:val="26"/>
          <w:szCs w:val="26"/>
          <w:lang w:bidi="ar-MA"/>
        </w:rPr>
        <w:t xml:space="preserve"> </w:t>
      </w:r>
      <w:r w:rsidR="00B94ADB" w:rsidRPr="00C14A75">
        <w:rPr>
          <w:rFonts w:cs="Times New Roman" w:hint="cs"/>
          <w:sz w:val="26"/>
          <w:szCs w:val="26"/>
          <w:rtl/>
          <w:lang w:bidi="ar-MA"/>
        </w:rPr>
        <w:t>إلى</w:t>
      </w:r>
      <w:r w:rsidR="00B94ADB" w:rsidRPr="00C14A75">
        <w:rPr>
          <w:rFonts w:cs="Times New Roman"/>
          <w:sz w:val="26"/>
          <w:szCs w:val="26"/>
          <w:rtl/>
          <w:lang w:bidi="ar-MA"/>
        </w:rPr>
        <w:t xml:space="preserve"> الانخفاض المنتظر في "</w:t>
      </w:r>
      <w:r w:rsidR="00B94ADB" w:rsidRPr="00FA20F7">
        <w:rPr>
          <w:rFonts w:cs="Times New Roman"/>
          <w:sz w:val="26"/>
          <w:szCs w:val="26"/>
          <w:rtl/>
          <w:lang w:bidi="ar-MA"/>
        </w:rPr>
        <w:t>أنشطة التأجير والاستئجار</w:t>
      </w:r>
      <w:r w:rsidR="002673D7" w:rsidRPr="00C14A75">
        <w:rPr>
          <w:rFonts w:cs="Times New Roman"/>
          <w:sz w:val="26"/>
          <w:szCs w:val="26"/>
          <w:rtl/>
          <w:lang w:bidi="ar-MA"/>
        </w:rPr>
        <w:t>"</w:t>
      </w:r>
      <w:r w:rsidR="002673D7">
        <w:rPr>
          <w:rFonts w:cs="Times New Roman"/>
          <w:sz w:val="26"/>
          <w:szCs w:val="26"/>
          <w:lang w:bidi="ar-MA"/>
        </w:rPr>
        <w:t> </w:t>
      </w:r>
      <w:r w:rsidR="00B94ADB">
        <w:rPr>
          <w:rFonts w:cs="Times New Roman"/>
          <w:sz w:val="26"/>
          <w:szCs w:val="26"/>
          <w:lang w:bidi="ar-MA"/>
        </w:rPr>
        <w:t>.</w:t>
      </w:r>
    </w:p>
    <w:p w:rsidR="00446CA9" w:rsidRDefault="00B94ADB" w:rsidP="00A31FBE">
      <w:pPr>
        <w:pStyle w:val="Retraitcorpsdetexte"/>
        <w:spacing w:before="120" w:line="360" w:lineRule="auto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 w:rsidRPr="00245514">
        <w:rPr>
          <w:rFonts w:cs="Times New Roman"/>
          <w:sz w:val="26"/>
          <w:szCs w:val="26"/>
          <w:rtl/>
          <w:lang w:bidi="ar-MA"/>
        </w:rPr>
        <w:t xml:space="preserve">فيما يخص </w:t>
      </w:r>
      <w:r w:rsidRPr="00245514">
        <w:rPr>
          <w:rFonts w:cs="Times New Roman" w:hint="cs"/>
          <w:sz w:val="26"/>
          <w:szCs w:val="26"/>
          <w:rtl/>
          <w:lang w:bidi="ar-MA"/>
        </w:rPr>
        <w:t>الطلب المتوقع</w:t>
      </w:r>
      <w:r w:rsidRPr="00245514">
        <w:rPr>
          <w:rFonts w:cs="Times New Roman"/>
          <w:sz w:val="26"/>
          <w:szCs w:val="26"/>
          <w:rtl/>
          <w:lang w:bidi="ar-MA"/>
        </w:rPr>
        <w:t xml:space="preserve"> </w:t>
      </w:r>
      <w:r w:rsidRPr="0076125C">
        <w:rPr>
          <w:rFonts w:cs="Times New Roman" w:hint="cs"/>
          <w:sz w:val="26"/>
          <w:szCs w:val="26"/>
          <w:rtl/>
          <w:lang w:bidi="ar-MA"/>
        </w:rPr>
        <w:t xml:space="preserve">خلال الفصل </w:t>
      </w:r>
      <w:r w:rsidR="006A7BA5">
        <w:rPr>
          <w:rFonts w:cs="Times New Roman" w:hint="cs"/>
          <w:sz w:val="26"/>
          <w:szCs w:val="26"/>
          <w:rtl/>
          <w:lang w:bidi="ar-MA"/>
        </w:rPr>
        <w:t>الثالث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6125C">
        <w:rPr>
          <w:rFonts w:cs="Times New Roman" w:hint="cs"/>
          <w:sz w:val="26"/>
          <w:szCs w:val="26"/>
          <w:rtl/>
          <w:lang w:bidi="ar-MA"/>
        </w:rPr>
        <w:t>من</w:t>
      </w:r>
      <w:r w:rsidRPr="0076125C">
        <w:rPr>
          <w:rFonts w:cs="Times New Roman"/>
          <w:sz w:val="26"/>
          <w:szCs w:val="26"/>
          <w:rtl/>
          <w:lang w:bidi="ar-MA"/>
        </w:rPr>
        <w:t xml:space="preserve"> سنة </w:t>
      </w:r>
      <w:r w:rsidR="00386AD8">
        <w:rPr>
          <w:rFonts w:cs="Times New Roman" w:hint="cs"/>
          <w:sz w:val="26"/>
          <w:szCs w:val="26"/>
          <w:rtl/>
          <w:lang w:bidi="ar-MA"/>
        </w:rPr>
        <w:t>2021، فإن</w:t>
      </w:r>
      <w:r w:rsidR="00A31FBE">
        <w:rPr>
          <w:rFonts w:cs="Times New Roman" w:hint="cs"/>
          <w:sz w:val="26"/>
          <w:szCs w:val="26"/>
          <w:rtl/>
          <w:lang w:bidi="ar-MA"/>
        </w:rPr>
        <w:t xml:space="preserve"> 57</w:t>
      </w:r>
      <w:r w:rsidR="00EC6462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/>
          <w:sz w:val="26"/>
          <w:szCs w:val="26"/>
          <w:lang w:bidi="ar-MA"/>
        </w:rPr>
        <w:t>%</w:t>
      </w:r>
      <w:r>
        <w:rPr>
          <w:rFonts w:cs="Times New Roman" w:hint="cs"/>
          <w:sz w:val="26"/>
          <w:szCs w:val="26"/>
          <w:rtl/>
          <w:lang w:bidi="ar-MA"/>
        </w:rPr>
        <w:t xml:space="preserve"> من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أرباب مقاولات </w:t>
      </w:r>
      <w:r w:rsidRPr="0076125C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الخدمات التجارية</w:t>
      </w:r>
      <w:r w:rsidRPr="0076125C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76125C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Pr="0076125C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>
        <w:rPr>
          <w:rFonts w:cs="Times New Roman"/>
          <w:sz w:val="26"/>
          <w:szCs w:val="26"/>
          <w:rtl/>
          <w:lang w:bidi="ar-MA"/>
        </w:rPr>
        <w:t>يرتقبون</w:t>
      </w:r>
      <w:r>
        <w:rPr>
          <w:rFonts w:cs="Times New Roman" w:hint="cs"/>
          <w:sz w:val="26"/>
          <w:szCs w:val="26"/>
          <w:rtl/>
          <w:lang w:bidi="ar-MA"/>
        </w:rPr>
        <w:t xml:space="preserve"> استقرار</w:t>
      </w:r>
      <w:r w:rsidRPr="009C75E9">
        <w:rPr>
          <w:rFonts w:cs="Times New Roman" w:hint="cs"/>
          <w:sz w:val="26"/>
          <w:szCs w:val="26"/>
          <w:rtl/>
          <w:lang w:bidi="ar-MA"/>
        </w:rPr>
        <w:t>ه. كم</w:t>
      </w:r>
      <w:r w:rsidRPr="009C75E9">
        <w:rPr>
          <w:rFonts w:cs="Times New Roman" w:hint="eastAsia"/>
          <w:sz w:val="26"/>
          <w:szCs w:val="26"/>
          <w:rtl/>
          <w:lang w:bidi="ar-MA"/>
        </w:rPr>
        <w:t>ا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يتوقع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C6462">
        <w:rPr>
          <w:rFonts w:cs="Times New Roman" w:hint="cs"/>
          <w:sz w:val="26"/>
          <w:szCs w:val="26"/>
          <w:rtl/>
          <w:lang w:bidi="ar-MA"/>
        </w:rPr>
        <w:t>7</w:t>
      </w:r>
      <w:r w:rsidR="00A31FBE">
        <w:rPr>
          <w:rFonts w:cs="Times New Roman" w:hint="cs"/>
          <w:sz w:val="26"/>
          <w:szCs w:val="26"/>
          <w:rtl/>
          <w:lang w:bidi="ar-MA"/>
        </w:rPr>
        <w:t>0</w:t>
      </w:r>
      <w:r w:rsidRPr="009C75E9">
        <w:rPr>
          <w:rFonts w:cs="Times New Roman" w:hint="cs"/>
          <w:sz w:val="26"/>
          <w:szCs w:val="26"/>
          <w:rtl/>
          <w:lang w:bidi="ar-MA"/>
        </w:rPr>
        <w:t>%</w:t>
      </w:r>
      <w:r>
        <w:rPr>
          <w:rFonts w:cs="Times New Roman"/>
          <w:sz w:val="26"/>
          <w:szCs w:val="26"/>
          <w:rtl/>
          <w:lang w:bidi="ar-MA"/>
        </w:rPr>
        <w:t xml:space="preserve"> من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أرباب المقاولات </w:t>
      </w:r>
      <w:r>
        <w:rPr>
          <w:rFonts w:cs="Times New Roman" w:hint="cs"/>
          <w:sz w:val="26"/>
          <w:szCs w:val="26"/>
          <w:rtl/>
          <w:lang w:bidi="ar-MA"/>
        </w:rPr>
        <w:t xml:space="preserve">بهذا القطاع </w:t>
      </w:r>
      <w:r>
        <w:rPr>
          <w:rFonts w:cs="Times New Roman" w:hint="cs"/>
          <w:sz w:val="26"/>
          <w:szCs w:val="26"/>
          <w:rtl/>
          <w:lang w:bidi="ar-MA"/>
        </w:rPr>
        <w:lastRenderedPageBreak/>
        <w:t>استقرارا</w:t>
      </w:r>
      <w:r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في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>عدد المشتغلين</w:t>
      </w:r>
      <w:r w:rsidR="00446CA9" w:rsidRPr="009C75E9">
        <w:rPr>
          <w:rFonts w:cs="Times New Roman" w:hint="cs"/>
          <w:sz w:val="26"/>
          <w:szCs w:val="26"/>
          <w:rtl/>
          <w:lang w:bidi="ar-MA"/>
        </w:rPr>
        <w:t>.</w:t>
      </w:r>
    </w:p>
    <w:p w:rsidR="00446CA9" w:rsidRDefault="00446CA9" w:rsidP="00446CA9">
      <w:pPr>
        <w:pStyle w:val="Retraitcorpsdetexte"/>
        <w:spacing w:line="360" w:lineRule="auto"/>
        <w:ind w:firstLine="0"/>
        <w:jc w:val="both"/>
        <w:rPr>
          <w:rFonts w:cs="Times New Roman"/>
          <w:sz w:val="26"/>
          <w:szCs w:val="26"/>
          <w:rtl/>
          <w:lang w:bidi="ar-MA"/>
        </w:rPr>
      </w:pPr>
    </w:p>
    <w:p w:rsidR="00446CA9" w:rsidRPr="009C75E9" w:rsidRDefault="00446CA9" w:rsidP="00446CA9">
      <w:pPr>
        <w:pStyle w:val="Paragraphedeliste"/>
        <w:numPr>
          <w:ilvl w:val="1"/>
          <w:numId w:val="16"/>
        </w:numPr>
        <w:ind w:left="1132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قطاع تجارة الجملة</w:t>
      </w:r>
    </w:p>
    <w:p w:rsidR="00B94ADB" w:rsidRPr="009C75E9" w:rsidRDefault="00EF3303" w:rsidP="00A01FC6">
      <w:pPr>
        <w:pStyle w:val="Retraitcorpsdetexte"/>
        <w:spacing w:before="120" w:line="360" w:lineRule="auto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126365</wp:posOffset>
            </wp:positionV>
            <wp:extent cx="2840990" cy="2542540"/>
            <wp:effectExtent l="0" t="0" r="0" b="0"/>
            <wp:wrapSquare wrapText="bothSides"/>
            <wp:docPr id="3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254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413E">
        <w:rPr>
          <w:rFonts w:cs="Times New Roman"/>
          <w:sz w:val="26"/>
          <w:szCs w:val="26"/>
          <w:lang w:bidi="ar-MA"/>
        </w:rPr>
        <w:t xml:space="preserve"> </w:t>
      </w:r>
      <w:r w:rsidR="00DC413E">
        <w:rPr>
          <w:rFonts w:cs="Times New Roman" w:hint="cs"/>
          <w:sz w:val="26"/>
          <w:szCs w:val="26"/>
          <w:rtl/>
          <w:lang w:bidi="ar-MA"/>
        </w:rPr>
        <w:t xml:space="preserve">خلال </w:t>
      </w:r>
      <w:r w:rsidR="00DC413E" w:rsidRPr="009C75E9">
        <w:rPr>
          <w:rFonts w:cs="Times New Roman" w:hint="cs"/>
          <w:sz w:val="26"/>
          <w:szCs w:val="26"/>
          <w:rtl/>
          <w:lang w:bidi="ar-MA"/>
        </w:rPr>
        <w:t>الفصل</w:t>
      </w:r>
      <w:r w:rsidR="00DC413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A7BA5">
        <w:rPr>
          <w:rFonts w:cs="Times New Roman" w:hint="cs"/>
          <w:sz w:val="26"/>
          <w:szCs w:val="26"/>
          <w:rtl/>
          <w:lang w:bidi="ar-MA"/>
        </w:rPr>
        <w:t>الثالث</w:t>
      </w:r>
      <w:r w:rsidR="00DC413E">
        <w:rPr>
          <w:rFonts w:cs="Times New Roman" w:hint="cs"/>
          <w:sz w:val="26"/>
          <w:szCs w:val="26"/>
          <w:rtl/>
          <w:lang w:bidi="ar-MA"/>
        </w:rPr>
        <w:t xml:space="preserve"> من</w:t>
      </w:r>
      <w:r w:rsidR="00DC413E">
        <w:rPr>
          <w:rFonts w:cs="Times New Roman"/>
          <w:sz w:val="26"/>
          <w:szCs w:val="26"/>
          <w:rtl/>
          <w:lang w:bidi="ar-MA"/>
        </w:rPr>
        <w:t xml:space="preserve"> سنة</w:t>
      </w:r>
      <w:r w:rsidR="00DC413E">
        <w:rPr>
          <w:rFonts w:cs="Times New Roman" w:hint="cs"/>
          <w:sz w:val="26"/>
          <w:szCs w:val="26"/>
          <w:rtl/>
          <w:lang w:bidi="ar-MA"/>
        </w:rPr>
        <w:t xml:space="preserve"> 21</w:t>
      </w:r>
      <w:r w:rsidR="00DC413E">
        <w:rPr>
          <w:rFonts w:cs="Times New Roman"/>
          <w:sz w:val="26"/>
          <w:szCs w:val="26"/>
          <w:lang w:bidi="ar-MA"/>
        </w:rPr>
        <w:t>20</w:t>
      </w:r>
      <w:r w:rsidR="00DC413E"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="00B94ADB" w:rsidRPr="009C75E9">
        <w:rPr>
          <w:rFonts w:cs="Times New Roman" w:hint="cs"/>
          <w:sz w:val="26"/>
          <w:szCs w:val="26"/>
          <w:rtl/>
          <w:lang w:bidi="ar-MA"/>
        </w:rPr>
        <w:t xml:space="preserve">يتوقع </w:t>
      </w:r>
      <w:r w:rsidR="00A01FC6">
        <w:rPr>
          <w:rFonts w:cs="Times New Roman" w:hint="cs"/>
          <w:sz w:val="26"/>
          <w:szCs w:val="26"/>
          <w:rtl/>
          <w:lang w:bidi="ar-MA"/>
        </w:rPr>
        <w:t>33</w:t>
      </w:r>
      <w:r w:rsidR="00B94ADB" w:rsidRPr="009C75E9">
        <w:rPr>
          <w:rFonts w:cs="Times New Roman"/>
          <w:sz w:val="26"/>
          <w:szCs w:val="26"/>
          <w:lang w:bidi="ar-MA"/>
        </w:rPr>
        <w:t>%</w:t>
      </w:r>
      <w:r w:rsidR="00B94ADB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94ADB">
        <w:rPr>
          <w:rFonts w:cs="Times New Roman"/>
          <w:sz w:val="26"/>
          <w:szCs w:val="26"/>
          <w:rtl/>
          <w:lang w:bidi="ar-MA"/>
        </w:rPr>
        <w:t>من</w:t>
      </w:r>
      <w:r w:rsidR="00B94ADB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94ADB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تجار الجملة</w:t>
      </w:r>
      <w:r w:rsidR="00B94ADB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AD612A">
        <w:rPr>
          <w:rFonts w:cs="Times New Roman" w:hint="cs"/>
          <w:sz w:val="26"/>
          <w:szCs w:val="26"/>
          <w:rtl/>
          <w:lang w:bidi="ar-MA"/>
        </w:rPr>
        <w:t xml:space="preserve">ارتفاعا </w:t>
      </w:r>
      <w:r w:rsidR="00B94ADB" w:rsidRPr="00821C05">
        <w:rPr>
          <w:rFonts w:cs="Times New Roman" w:hint="cs"/>
          <w:sz w:val="26"/>
          <w:szCs w:val="26"/>
          <w:rtl/>
          <w:lang w:bidi="ar-MA"/>
        </w:rPr>
        <w:t>في</w:t>
      </w:r>
      <w:r w:rsidR="00B94ADB" w:rsidRPr="009C75E9">
        <w:rPr>
          <w:rFonts w:cs="Times New Roman" w:hint="cs"/>
          <w:sz w:val="26"/>
          <w:szCs w:val="26"/>
          <w:rtl/>
          <w:lang w:bidi="ar-MA"/>
        </w:rPr>
        <w:t xml:space="preserve"> حجم</w:t>
      </w:r>
      <w:r w:rsidR="00B94ADB">
        <w:rPr>
          <w:rFonts w:cs="Times New Roman" w:hint="cs"/>
          <w:sz w:val="26"/>
          <w:szCs w:val="26"/>
          <w:rtl/>
          <w:lang w:bidi="ar-MA"/>
        </w:rPr>
        <w:t xml:space="preserve"> إجمالي </w:t>
      </w:r>
      <w:r w:rsidR="00B94ADB" w:rsidRPr="009C75E9">
        <w:rPr>
          <w:rFonts w:cs="Times New Roman"/>
          <w:sz w:val="26"/>
          <w:szCs w:val="26"/>
          <w:rtl/>
          <w:lang w:bidi="ar-MA"/>
        </w:rPr>
        <w:t>المبيعات</w:t>
      </w:r>
      <w:r w:rsidR="00B94ADB">
        <w:rPr>
          <w:rFonts w:cs="Times New Roman"/>
          <w:sz w:val="26"/>
          <w:szCs w:val="26"/>
          <w:lang w:bidi="ar-MA"/>
        </w:rPr>
        <w:t xml:space="preserve"> </w:t>
      </w:r>
      <w:r w:rsidR="00AD612A">
        <w:rPr>
          <w:rFonts w:cs="Times New Roman" w:hint="cs"/>
          <w:sz w:val="26"/>
          <w:szCs w:val="26"/>
          <w:rtl/>
          <w:lang w:bidi="ar-MA"/>
        </w:rPr>
        <w:t>وانخفاضا</w:t>
      </w:r>
      <w:r w:rsidR="00AD612A">
        <w:rPr>
          <w:rFonts w:cs="Times New Roman"/>
          <w:sz w:val="26"/>
          <w:szCs w:val="26"/>
          <w:lang w:bidi="ar-MA"/>
        </w:rPr>
        <w:t xml:space="preserve"> </w:t>
      </w:r>
      <w:r w:rsidR="00B94ADB"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A01FC6">
        <w:rPr>
          <w:rFonts w:cs="Times New Roman" w:hint="cs"/>
          <w:sz w:val="26"/>
          <w:szCs w:val="26"/>
          <w:rtl/>
          <w:lang w:bidi="ar-MA"/>
        </w:rPr>
        <w:t>26</w:t>
      </w:r>
      <w:r w:rsidR="00B94ADB" w:rsidRPr="009C75E9">
        <w:rPr>
          <w:rFonts w:cs="Times New Roman"/>
          <w:sz w:val="26"/>
          <w:szCs w:val="26"/>
          <w:lang w:bidi="ar-MA"/>
        </w:rPr>
        <w:t>%</w:t>
      </w:r>
      <w:r w:rsidR="00B94ADB" w:rsidRPr="00C6584B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B94ADB">
        <w:rPr>
          <w:rFonts w:cs="Times New Roman" w:hint="cs"/>
          <w:sz w:val="26"/>
          <w:szCs w:val="26"/>
          <w:rtl/>
          <w:lang w:bidi="ar-MA"/>
        </w:rPr>
        <w:t>منهم.</w:t>
      </w:r>
    </w:p>
    <w:p w:rsidR="00B94ADB" w:rsidRPr="00A6529A" w:rsidRDefault="00B94ADB" w:rsidP="00816FC5">
      <w:pPr>
        <w:pStyle w:val="Retraitcorpsdetexte"/>
        <w:spacing w:before="120" w:line="360" w:lineRule="auto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/>
          <w:sz w:val="26"/>
          <w:szCs w:val="26"/>
          <w:rtl/>
          <w:lang w:bidi="ar-MA"/>
        </w:rPr>
        <w:t>و</w:t>
      </w:r>
      <w:r w:rsidRPr="009C75E9">
        <w:rPr>
          <w:rFonts w:cs="Times New Roman" w:hint="cs"/>
          <w:sz w:val="26"/>
          <w:szCs w:val="26"/>
          <w:rtl/>
          <w:lang w:bidi="ar-MA"/>
        </w:rPr>
        <w:t>قد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يعزى هذا </w:t>
      </w:r>
      <w:r w:rsidRPr="009C75E9">
        <w:rPr>
          <w:rFonts w:cs="Times New Roman" w:hint="cs"/>
          <w:sz w:val="26"/>
          <w:szCs w:val="26"/>
          <w:rtl/>
          <w:lang w:bidi="ar-MA"/>
        </w:rPr>
        <w:t>التطور</w:t>
      </w:r>
      <w:r>
        <w:rPr>
          <w:rFonts w:cs="Times New Roman" w:hint="cs"/>
          <w:sz w:val="26"/>
          <w:szCs w:val="26"/>
          <w:rtl/>
          <w:lang w:bidi="ar-MA"/>
        </w:rPr>
        <w:t xml:space="preserve"> من جهة </w:t>
      </w:r>
      <w:r w:rsidRPr="00F833D2">
        <w:rPr>
          <w:rFonts w:cs="Times New Roman" w:hint="cs"/>
          <w:sz w:val="26"/>
          <w:szCs w:val="26"/>
          <w:rtl/>
          <w:lang w:bidi="ar-MA"/>
        </w:rPr>
        <w:t>إلى ال</w:t>
      </w:r>
      <w:r>
        <w:rPr>
          <w:rFonts w:cs="Times New Roman" w:hint="cs"/>
          <w:sz w:val="26"/>
          <w:szCs w:val="26"/>
          <w:rtl/>
          <w:lang w:bidi="ar-MA"/>
        </w:rPr>
        <w:t xml:space="preserve">ارتفاع المرتقب في حجم مبيعات </w:t>
      </w:r>
      <w:r w:rsidR="00816FC5">
        <w:rPr>
          <w:rFonts w:cs="Times New Roman" w:hint="cs"/>
          <w:sz w:val="26"/>
          <w:szCs w:val="26"/>
          <w:rtl/>
          <w:lang w:bidi="ar-MA"/>
        </w:rPr>
        <w:t>"</w:t>
      </w:r>
      <w:r w:rsidR="00816FC5" w:rsidRPr="00C30390">
        <w:rPr>
          <w:rFonts w:cs="Times New Roman"/>
          <w:sz w:val="26"/>
          <w:szCs w:val="26"/>
          <w:rtl/>
          <w:lang w:bidi="ar-MA"/>
        </w:rPr>
        <w:t>أصناف أخرى من تجارة الجملة المتخصصة</w:t>
      </w:r>
      <w:r w:rsidR="00816FC5">
        <w:rPr>
          <w:rFonts w:cs="Times New Roman" w:hint="cs"/>
          <w:sz w:val="26"/>
          <w:szCs w:val="26"/>
          <w:rtl/>
          <w:lang w:bidi="ar-MA"/>
        </w:rPr>
        <w:t>"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16FC5">
        <w:rPr>
          <w:rFonts w:cs="Times New Roman" w:hint="cs"/>
          <w:sz w:val="26"/>
          <w:szCs w:val="26"/>
          <w:rtl/>
          <w:lang w:bidi="ar-MA"/>
        </w:rPr>
        <w:t>ومبيعات "</w:t>
      </w:r>
      <w:r w:rsidR="00816FC5" w:rsidRPr="00C30390">
        <w:rPr>
          <w:rFonts w:cs="Times New Roman"/>
          <w:sz w:val="26"/>
          <w:szCs w:val="26"/>
          <w:rtl/>
          <w:lang w:bidi="ar-MA"/>
        </w:rPr>
        <w:t>تجارة</w:t>
      </w:r>
      <w:r w:rsidR="00816FC5">
        <w:rPr>
          <w:rFonts w:cs="Times New Roman" w:hint="cs"/>
          <w:sz w:val="26"/>
          <w:szCs w:val="26"/>
          <w:rtl/>
          <w:lang w:bidi="ar-MA"/>
        </w:rPr>
        <w:t xml:space="preserve"> المواد </w:t>
      </w:r>
      <w:r w:rsidR="007470DD">
        <w:rPr>
          <w:rFonts w:cs="Times New Roman" w:hint="cs"/>
          <w:sz w:val="26"/>
          <w:szCs w:val="26"/>
          <w:rtl/>
          <w:lang w:bidi="ar-MA"/>
        </w:rPr>
        <w:t>الغذائية</w:t>
      </w:r>
      <w:r w:rsidR="00816FC5">
        <w:rPr>
          <w:rFonts w:cs="Times New Roman" w:hint="cs"/>
          <w:sz w:val="26"/>
          <w:szCs w:val="26"/>
          <w:rtl/>
          <w:lang w:bidi="ar-MA"/>
        </w:rPr>
        <w:t xml:space="preserve"> والمشروبات ب</w:t>
      </w:r>
      <w:r w:rsidR="00816FC5" w:rsidRPr="00C30390">
        <w:rPr>
          <w:rFonts w:cs="Times New Roman"/>
          <w:sz w:val="26"/>
          <w:szCs w:val="26"/>
          <w:rtl/>
          <w:lang w:bidi="ar-MA"/>
        </w:rPr>
        <w:t>الجملة</w:t>
      </w:r>
      <w:r w:rsidR="00816FC5">
        <w:rPr>
          <w:rFonts w:cs="Times New Roman" w:hint="cs"/>
          <w:sz w:val="26"/>
          <w:szCs w:val="26"/>
          <w:rtl/>
          <w:lang w:bidi="ar-MA"/>
        </w:rPr>
        <w:t>"</w:t>
      </w:r>
      <w:r>
        <w:rPr>
          <w:rFonts w:cs="Times New Roman" w:hint="cs"/>
          <w:sz w:val="26"/>
          <w:szCs w:val="26"/>
          <w:rtl/>
          <w:lang w:bidi="ar-MA"/>
        </w:rPr>
        <w:t xml:space="preserve">، ومن جهة أخرى، </w:t>
      </w:r>
      <w:r w:rsidRPr="00F833D2">
        <w:rPr>
          <w:rFonts w:cs="Times New Roman" w:hint="cs"/>
          <w:sz w:val="26"/>
          <w:szCs w:val="26"/>
          <w:rtl/>
          <w:lang w:bidi="ar-MA"/>
        </w:rPr>
        <w:t>إلى ال</w:t>
      </w:r>
      <w:r>
        <w:rPr>
          <w:rFonts w:cs="Times New Roman" w:hint="cs"/>
          <w:sz w:val="26"/>
          <w:szCs w:val="26"/>
          <w:rtl/>
          <w:lang w:bidi="ar-MA"/>
        </w:rPr>
        <w:t>انخفاض المنتظر</w:t>
      </w:r>
      <w:r w:rsidRPr="00F833D2">
        <w:rPr>
          <w:rFonts w:cs="Times New Roman" w:hint="cs"/>
          <w:sz w:val="26"/>
          <w:szCs w:val="26"/>
          <w:rtl/>
          <w:lang w:bidi="ar-MA"/>
        </w:rPr>
        <w:t xml:space="preserve"> في</w:t>
      </w:r>
      <w:r>
        <w:rPr>
          <w:rFonts w:cs="Times New Roman" w:hint="cs"/>
          <w:sz w:val="26"/>
          <w:szCs w:val="26"/>
          <w:rtl/>
          <w:lang w:bidi="ar-MA"/>
        </w:rPr>
        <w:t xml:space="preserve"> مبيعات</w:t>
      </w:r>
      <w:r w:rsidR="00816FC5">
        <w:rPr>
          <w:rFonts w:cs="Times New Roman" w:hint="cs"/>
          <w:sz w:val="26"/>
          <w:szCs w:val="26"/>
          <w:rtl/>
          <w:lang w:bidi="ar-MA"/>
        </w:rPr>
        <w:t xml:space="preserve"> "</w:t>
      </w:r>
      <w:r w:rsidR="00816FC5" w:rsidRPr="008D3EBF">
        <w:rPr>
          <w:rFonts w:cs="Times New Roman"/>
          <w:sz w:val="26"/>
          <w:szCs w:val="26"/>
          <w:rtl/>
          <w:lang w:bidi="ar-MA"/>
        </w:rPr>
        <w:t>تجارة تجهيزات الاعلام والاتصال</w:t>
      </w:r>
      <w:r w:rsidR="00816FC5" w:rsidRPr="000161A7">
        <w:rPr>
          <w:rFonts w:cs="Times New Roman"/>
          <w:sz w:val="26"/>
          <w:szCs w:val="26"/>
          <w:rtl/>
          <w:lang w:bidi="ar-MA"/>
        </w:rPr>
        <w:t xml:space="preserve"> </w:t>
      </w:r>
      <w:r w:rsidR="00816FC5">
        <w:rPr>
          <w:rFonts w:cs="Times New Roman"/>
          <w:sz w:val="26"/>
          <w:szCs w:val="26"/>
          <w:rtl/>
          <w:lang w:bidi="ar-MA"/>
        </w:rPr>
        <w:t>بالجملة</w:t>
      </w:r>
      <w:r w:rsidR="00816FC5">
        <w:rPr>
          <w:rFonts w:cs="Times New Roman" w:hint="cs"/>
          <w:sz w:val="26"/>
          <w:szCs w:val="26"/>
          <w:rtl/>
          <w:lang w:bidi="ar-MA"/>
        </w:rPr>
        <w:t>"</w:t>
      </w:r>
      <w:r w:rsidR="00CA3BAF">
        <w:rPr>
          <w:rFonts w:cs="Times New Roman" w:hint="cs"/>
          <w:sz w:val="26"/>
          <w:szCs w:val="26"/>
          <w:rtl/>
          <w:lang w:bidi="ar-MA"/>
        </w:rPr>
        <w:t>.</w:t>
      </w:r>
      <w:r w:rsidRPr="000711F4">
        <w:rPr>
          <w:rFonts w:cs="Times New Roman" w:hint="cs"/>
          <w:sz w:val="26"/>
          <w:szCs w:val="26"/>
          <w:rtl/>
          <w:lang w:bidi="ar-MA"/>
        </w:rPr>
        <w:t xml:space="preserve"> </w:t>
      </w:r>
    </w:p>
    <w:p w:rsidR="00DC413E" w:rsidRPr="009C75E9" w:rsidRDefault="00B94ADB" w:rsidP="00CA3BAF">
      <w:pPr>
        <w:pStyle w:val="Retraitcorpsdetexte"/>
        <w:spacing w:before="120" w:line="360" w:lineRule="auto"/>
        <w:ind w:firstLine="0"/>
        <w:jc w:val="both"/>
        <w:rPr>
          <w:rFonts w:cs="Times New Roman"/>
          <w:sz w:val="26"/>
          <w:szCs w:val="26"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 xml:space="preserve">وبخصوص مستوى </w:t>
      </w:r>
      <w:r w:rsidRPr="00743513">
        <w:rPr>
          <w:rFonts w:cs="Times New Roman"/>
          <w:sz w:val="26"/>
          <w:szCs w:val="26"/>
          <w:rtl/>
          <w:lang w:bidi="ar-MA"/>
        </w:rPr>
        <w:t>دفاتر الطلب،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43513">
        <w:rPr>
          <w:rFonts w:cs="Times New Roman" w:hint="cs"/>
          <w:sz w:val="26"/>
          <w:szCs w:val="26"/>
          <w:rtl/>
          <w:lang w:bidi="ar-MA"/>
        </w:rPr>
        <w:t xml:space="preserve">يتوقع أن </w:t>
      </w:r>
      <w:r w:rsidR="007470DD" w:rsidRPr="00743513">
        <w:rPr>
          <w:rFonts w:cs="Times New Roman" w:hint="cs"/>
          <w:sz w:val="26"/>
          <w:szCs w:val="26"/>
          <w:rtl/>
          <w:lang w:bidi="ar-MA"/>
        </w:rPr>
        <w:t>يكون</w:t>
      </w:r>
      <w:r w:rsidR="007470D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7470DD">
        <w:rPr>
          <w:rFonts w:cs="Times New Roman"/>
          <w:sz w:val="26"/>
          <w:szCs w:val="26"/>
          <w:rtl/>
          <w:lang w:bidi="ar-MA"/>
        </w:rPr>
        <w:t>عاديا</w:t>
      </w:r>
      <w:r w:rsidR="00E76E00">
        <w:rPr>
          <w:rFonts w:cs="Times New Roman" w:hint="cs"/>
          <w:sz w:val="26"/>
          <w:szCs w:val="26"/>
          <w:rtl/>
          <w:lang w:bidi="ar-MA"/>
        </w:rPr>
        <w:t xml:space="preserve"> حسب </w:t>
      </w:r>
      <w:r w:rsidR="00816FC5">
        <w:rPr>
          <w:rFonts w:eastAsia="Arial Unicode MS" w:hint="cs"/>
          <w:sz w:val="26"/>
          <w:szCs w:val="26"/>
          <w:rtl/>
        </w:rPr>
        <w:t>49</w:t>
      </w:r>
      <w:r w:rsidR="00E76E00">
        <w:rPr>
          <w:rFonts w:cs="Times New Roman" w:hint="cs"/>
          <w:sz w:val="26"/>
          <w:szCs w:val="26"/>
          <w:rtl/>
          <w:lang w:bidi="ar-MA"/>
        </w:rPr>
        <w:t>%</w:t>
      </w:r>
      <w:r w:rsidR="00E76E00" w:rsidRPr="00743513">
        <w:rPr>
          <w:rFonts w:cs="Times New Roman"/>
          <w:sz w:val="26"/>
          <w:szCs w:val="26"/>
          <w:rtl/>
          <w:lang w:bidi="ar-MA"/>
        </w:rPr>
        <w:t xml:space="preserve"> من</w:t>
      </w:r>
      <w:r w:rsidR="00E76E00">
        <w:rPr>
          <w:rFonts w:cs="Times New Roman" w:hint="cs"/>
          <w:sz w:val="26"/>
          <w:szCs w:val="26"/>
          <w:rtl/>
          <w:lang w:bidi="ar-MA"/>
        </w:rPr>
        <w:t xml:space="preserve"> تجار الجملة </w:t>
      </w:r>
      <w:r w:rsidR="007470DD">
        <w:rPr>
          <w:rFonts w:cs="Times New Roman" w:hint="cs"/>
          <w:sz w:val="26"/>
          <w:szCs w:val="26"/>
          <w:rtl/>
          <w:lang w:bidi="ar-MA"/>
        </w:rPr>
        <w:t>وأقل من</w:t>
      </w:r>
      <w:r>
        <w:rPr>
          <w:rFonts w:cs="Times New Roman" w:hint="cs"/>
          <w:sz w:val="26"/>
          <w:szCs w:val="26"/>
          <w:rtl/>
          <w:lang w:bidi="ar-MA"/>
        </w:rPr>
        <w:t xml:space="preserve"> العادي حسب </w:t>
      </w:r>
      <w:r w:rsidR="00816FC5">
        <w:rPr>
          <w:rFonts w:eastAsia="Arial Unicode MS" w:hint="cs"/>
          <w:sz w:val="26"/>
          <w:szCs w:val="26"/>
          <w:rtl/>
        </w:rPr>
        <w:t>36</w:t>
      </w:r>
      <w:r>
        <w:rPr>
          <w:rFonts w:cs="Times New Roman" w:hint="cs"/>
          <w:sz w:val="26"/>
          <w:szCs w:val="26"/>
          <w:rtl/>
          <w:lang w:bidi="ar-MA"/>
        </w:rPr>
        <w:t>%</w:t>
      </w:r>
      <w:r w:rsidR="00E76E00">
        <w:rPr>
          <w:rFonts w:cs="Times New Roman" w:hint="cs"/>
          <w:sz w:val="26"/>
          <w:szCs w:val="26"/>
          <w:rtl/>
          <w:lang w:bidi="ar-MA"/>
        </w:rPr>
        <w:t xml:space="preserve"> منهم</w:t>
      </w:r>
      <w:r w:rsidRPr="00743513">
        <w:rPr>
          <w:rFonts w:cs="Times New Roman"/>
          <w:sz w:val="26"/>
          <w:szCs w:val="26"/>
          <w:rtl/>
          <w:lang w:bidi="ar-MA"/>
        </w:rPr>
        <w:t>.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كما يتوقع </w:t>
      </w:r>
      <w:r w:rsidR="00816FC5">
        <w:rPr>
          <w:rFonts w:cs="Times New Roman" w:hint="cs"/>
          <w:sz w:val="26"/>
          <w:szCs w:val="26"/>
          <w:rtl/>
          <w:lang w:bidi="ar-MA"/>
        </w:rPr>
        <w:t>63</w:t>
      </w:r>
      <w:r w:rsidRPr="009C75E9">
        <w:rPr>
          <w:rFonts w:cs="Times New Roman"/>
          <w:sz w:val="26"/>
          <w:szCs w:val="26"/>
          <w:lang w:bidi="ar-MA"/>
        </w:rPr>
        <w:t>%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>
        <w:rPr>
          <w:rFonts w:cs="Times New Roman"/>
          <w:sz w:val="26"/>
          <w:szCs w:val="26"/>
          <w:rtl/>
          <w:lang w:bidi="ar-MA"/>
        </w:rPr>
        <w:t>من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أرباب المقاولات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استقرارا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في عدد </w:t>
      </w:r>
      <w:r w:rsidR="00DC413E" w:rsidRPr="009C75E9">
        <w:rPr>
          <w:rFonts w:cs="Times New Roman" w:hint="cs"/>
          <w:sz w:val="26"/>
          <w:szCs w:val="26"/>
          <w:rtl/>
          <w:lang w:bidi="ar-MA"/>
        </w:rPr>
        <w:t>المشتغلين</w:t>
      </w:r>
      <w:r w:rsidR="00816FC5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7470DD">
        <w:rPr>
          <w:rFonts w:cs="Times New Roman" w:hint="cs"/>
          <w:sz w:val="26"/>
          <w:szCs w:val="26"/>
          <w:rtl/>
          <w:lang w:bidi="ar-MA"/>
        </w:rPr>
        <w:t>وارتفاعا</w:t>
      </w:r>
      <w:r w:rsidR="00816FC5">
        <w:rPr>
          <w:rFonts w:cs="Times New Roman" w:hint="cs"/>
          <w:sz w:val="26"/>
          <w:szCs w:val="26"/>
          <w:rtl/>
          <w:lang w:bidi="ar-MA"/>
        </w:rPr>
        <w:t xml:space="preserve"> حسب 28</w:t>
      </w:r>
      <w:r w:rsidR="00816FC5" w:rsidRPr="009C75E9">
        <w:rPr>
          <w:rFonts w:cs="Times New Roman"/>
          <w:sz w:val="26"/>
          <w:szCs w:val="26"/>
          <w:lang w:bidi="ar-MA"/>
        </w:rPr>
        <w:t>%</w:t>
      </w:r>
      <w:r w:rsidR="00816FC5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816FC5">
        <w:rPr>
          <w:rFonts w:cs="Times New Roman" w:hint="cs"/>
          <w:sz w:val="26"/>
          <w:szCs w:val="26"/>
          <w:rtl/>
          <w:lang w:bidi="ar-MA"/>
        </w:rPr>
        <w:t>منهم</w:t>
      </w:r>
      <w:r w:rsidR="00DC413E">
        <w:rPr>
          <w:rFonts w:cs="Times New Roman"/>
          <w:sz w:val="26"/>
          <w:szCs w:val="26"/>
          <w:lang w:bidi="ar-MA"/>
        </w:rPr>
        <w:t>.</w:t>
      </w:r>
    </w:p>
    <w:p w:rsidR="00446CA9" w:rsidRPr="00DC413E" w:rsidRDefault="00446CA9" w:rsidP="00DC413E">
      <w:pPr>
        <w:pStyle w:val="Retraitcorpsdetexte"/>
        <w:spacing w:before="120" w:line="360" w:lineRule="auto"/>
        <w:ind w:firstLine="0"/>
        <w:jc w:val="both"/>
        <w:rPr>
          <w:rFonts w:cs="Times New Roman"/>
          <w:sz w:val="26"/>
          <w:szCs w:val="26"/>
          <w:lang w:bidi="ar-MA"/>
        </w:rPr>
      </w:pPr>
    </w:p>
    <w:p w:rsidR="00C17009" w:rsidRPr="009C75E9" w:rsidRDefault="008733D2" w:rsidP="008733D2">
      <w:pPr>
        <w:pStyle w:val="Retraitcorpsdetexte"/>
        <w:spacing w:after="240"/>
        <w:ind w:firstLine="0"/>
        <w:jc w:val="center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  <w:r>
        <w:rPr>
          <w:rFonts w:ascii="Calibri" w:hAnsi="Calibri"/>
          <w:b/>
          <w:bCs/>
          <w:color w:val="660066"/>
          <w:sz w:val="24"/>
          <w:szCs w:val="24"/>
          <w:lang w:bidi="ar-MA"/>
        </w:rPr>
        <w:t xml:space="preserve"> </w:t>
      </w:r>
    </w:p>
    <w:sectPr w:rsidR="00C17009" w:rsidRPr="009C75E9" w:rsidSect="006926C0"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340" w:rsidRDefault="003F4340" w:rsidP="000E251D">
      <w:r>
        <w:separator/>
      </w:r>
    </w:p>
  </w:endnote>
  <w:endnote w:type="continuationSeparator" w:id="1">
    <w:p w:rsidR="003F4340" w:rsidRDefault="003F4340" w:rsidP="000E2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B54" w:rsidRDefault="008A0B54" w:rsidP="008A0B54">
    <w:pPr>
      <w:pStyle w:val="Pieddepage"/>
      <w:rPr>
        <w:rtl/>
      </w:rPr>
    </w:pPr>
  </w:p>
  <w:tbl>
    <w:tblPr>
      <w:tblW w:w="5000" w:type="pct"/>
      <w:tblBorders>
        <w:top w:val="single" w:sz="4" w:space="0" w:color="8064A2"/>
      </w:tblBorders>
      <w:tblLook w:val="04A0"/>
    </w:tblPr>
    <w:tblGrid>
      <w:gridCol w:w="2786"/>
      <w:gridCol w:w="6500"/>
    </w:tblGrid>
    <w:tr w:rsidR="008A0B54" w:rsidTr="00BC4BF7">
      <w:trPr>
        <w:trHeight w:val="360"/>
      </w:trPr>
      <w:tc>
        <w:tcPr>
          <w:tcW w:w="1500" w:type="pct"/>
          <w:shd w:val="clear" w:color="auto" w:fill="auto"/>
        </w:tcPr>
        <w:p w:rsidR="008A0B54" w:rsidRPr="00EB0E01" w:rsidRDefault="006A7BA5" w:rsidP="0012362A">
          <w:pPr>
            <w:pStyle w:val="Pieddepage"/>
            <w:jc w:val="right"/>
            <w:rPr>
              <w:color w:val="FFFFFF"/>
              <w:rtl/>
              <w:lang w:bidi="ar-MA"/>
            </w:rPr>
          </w:pPr>
          <w:r>
            <w:rPr>
              <w:rFonts w:cs="Times New Roman" w:hint="cs"/>
              <w:rtl/>
              <w:lang w:bidi="ar-MA"/>
            </w:rPr>
            <w:t>شتنبر</w:t>
          </w:r>
          <w:r w:rsidR="008A0B54">
            <w:rPr>
              <w:rFonts w:cs="Times New Roman" w:hint="cs"/>
              <w:rtl/>
              <w:lang w:bidi="ar-MA"/>
            </w:rPr>
            <w:t xml:space="preserve">  </w:t>
          </w:r>
          <w:r w:rsidR="008A0B54">
            <w:rPr>
              <w:rFonts w:hint="cs"/>
              <w:rtl/>
            </w:rPr>
            <w:t xml:space="preserve"> -</w:t>
          </w:r>
          <w:r w:rsidR="0012362A">
            <w:rPr>
              <w:rFonts w:hint="cs"/>
              <w:rtl/>
            </w:rPr>
            <w:t>2021</w:t>
          </w:r>
          <w:r w:rsidR="008A0B54">
            <w:rPr>
              <w:rFonts w:hint="cs"/>
              <w:rtl/>
            </w:rPr>
            <w:t>-</w:t>
          </w:r>
          <w:r w:rsidR="008A0B54">
            <w:t xml:space="preserve">   </w:t>
          </w:r>
          <w:r w:rsidR="008A0B54">
            <w:rPr>
              <w:rFonts w:hint="cs"/>
              <w:rtl/>
            </w:rPr>
            <w:t xml:space="preserve"> </w:t>
          </w:r>
          <w:r w:rsidR="0059685A">
            <w:fldChar w:fldCharType="begin"/>
          </w:r>
          <w:r w:rsidR="00A879C9">
            <w:instrText>PAGE   \* MERGEFORMAT</w:instrText>
          </w:r>
          <w:r w:rsidR="0059685A">
            <w:fldChar w:fldCharType="separate"/>
          </w:r>
          <w:r w:rsidR="00855C6A">
            <w:rPr>
              <w:noProof/>
              <w:rtl/>
            </w:rPr>
            <w:t>2</w:t>
          </w:r>
          <w:r w:rsidR="0059685A">
            <w:rPr>
              <w:noProof/>
            </w:rPr>
            <w:fldChar w:fldCharType="end"/>
          </w:r>
        </w:p>
      </w:tc>
      <w:tc>
        <w:tcPr>
          <w:tcW w:w="3500" w:type="pct"/>
        </w:tcPr>
        <w:p w:rsidR="008A0B54" w:rsidRDefault="008A0B54" w:rsidP="008A0B54">
          <w:pPr>
            <w:pStyle w:val="Pieddepage"/>
            <w:rPr>
              <w:rtl/>
              <w:lang w:bidi="ar-MA"/>
            </w:rPr>
          </w:pPr>
          <w:r>
            <w:rPr>
              <w:rFonts w:hint="cs"/>
              <w:rtl/>
            </w:rPr>
            <w:t>البحوث الفصلية حول الظرفية الاقتصادية</w:t>
          </w:r>
          <w:r>
            <w:rPr>
              <w:rFonts w:hint="cs"/>
              <w:rtl/>
              <w:lang w:bidi="ar-MA"/>
            </w:rPr>
            <w:t xml:space="preserve">، </w:t>
          </w:r>
          <w:r w:rsidRPr="00B64323">
            <w:rPr>
              <w:rtl/>
              <w:lang w:bidi="ar-MA"/>
            </w:rPr>
            <w:t>قطاعي الخدمات التجارية غير المالية وتجارة الجملة</w:t>
          </w:r>
        </w:p>
      </w:tc>
    </w:tr>
  </w:tbl>
  <w:p w:rsidR="008A0B54" w:rsidRPr="003D2F76" w:rsidRDefault="008A0B54" w:rsidP="008A0B54">
    <w:pPr>
      <w:pStyle w:val="Pieddepage"/>
    </w:pPr>
  </w:p>
  <w:p w:rsidR="008A0B54" w:rsidRDefault="008A0B54" w:rsidP="008A0B54">
    <w:pPr>
      <w:pStyle w:val="Pieddepage"/>
    </w:pPr>
  </w:p>
  <w:p w:rsidR="000E251D" w:rsidRPr="008A0B54" w:rsidRDefault="000E251D" w:rsidP="008A0B5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340" w:rsidRDefault="003F4340" w:rsidP="000E251D">
      <w:r>
        <w:separator/>
      </w:r>
    </w:p>
  </w:footnote>
  <w:footnote w:type="continuationSeparator" w:id="1">
    <w:p w:rsidR="003F4340" w:rsidRDefault="003F4340" w:rsidP="000E25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922C0"/>
    <w:multiLevelType w:val="multilevel"/>
    <w:tmpl w:val="C838C5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">
    <w:nsid w:val="14E71D1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506216"/>
    <w:multiLevelType w:val="multilevel"/>
    <w:tmpl w:val="95263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b/>
      </w:rPr>
    </w:lvl>
  </w:abstractNum>
  <w:abstractNum w:abstractNumId="3">
    <w:nsid w:val="24BD2A03"/>
    <w:multiLevelType w:val="singleLevel"/>
    <w:tmpl w:val="05588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E36C0A"/>
        <w:sz w:val="28"/>
      </w:rPr>
    </w:lvl>
  </w:abstractNum>
  <w:abstractNum w:abstractNumId="4">
    <w:nsid w:val="28FE6192"/>
    <w:multiLevelType w:val="singleLevel"/>
    <w:tmpl w:val="FBE4096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</w:abstractNum>
  <w:abstractNum w:abstractNumId="5">
    <w:nsid w:val="2FF914E0"/>
    <w:multiLevelType w:val="hybridMultilevel"/>
    <w:tmpl w:val="E3060DB8"/>
    <w:lvl w:ilvl="0" w:tplc="F0F21CA8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6">
    <w:nsid w:val="31D031A4"/>
    <w:multiLevelType w:val="hybridMultilevel"/>
    <w:tmpl w:val="AB30E7FA"/>
    <w:lvl w:ilvl="0" w:tplc="3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E57F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28D0174"/>
    <w:multiLevelType w:val="multilevel"/>
    <w:tmpl w:val="FD8465A2"/>
    <w:lvl w:ilvl="0">
      <w:start w:val="1"/>
      <w:numFmt w:val="decimal"/>
      <w:lvlText w:val="%1."/>
      <w:lvlJc w:val="right"/>
      <w:pPr>
        <w:ind w:left="14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51165"/>
    <w:multiLevelType w:val="hybridMultilevel"/>
    <w:tmpl w:val="0284DD40"/>
    <w:lvl w:ilvl="0" w:tplc="7444ED7E">
      <w:start w:val="1"/>
      <w:numFmt w:val="decimal"/>
      <w:lvlText w:val="%1."/>
      <w:lvlJc w:val="right"/>
      <w:pPr>
        <w:ind w:left="785" w:hanging="360"/>
      </w:pPr>
      <w:rPr>
        <w:rFonts w:hint="default"/>
        <w:b/>
        <w:bCs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740" w:hanging="360"/>
      </w:pPr>
    </w:lvl>
    <w:lvl w:ilvl="2" w:tplc="216EC628">
      <w:start w:val="1"/>
      <w:numFmt w:val="decimal"/>
      <w:lvlText w:val="%3."/>
      <w:lvlJc w:val="right"/>
      <w:pPr>
        <w:ind w:left="1460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180" w:hanging="360"/>
      </w:pPr>
    </w:lvl>
    <w:lvl w:ilvl="4" w:tplc="040C0019" w:tentative="1">
      <w:start w:val="1"/>
      <w:numFmt w:val="lowerLetter"/>
      <w:lvlText w:val="%5."/>
      <w:lvlJc w:val="left"/>
      <w:pPr>
        <w:ind w:left="2900" w:hanging="360"/>
      </w:pPr>
    </w:lvl>
    <w:lvl w:ilvl="5" w:tplc="040C001B" w:tentative="1">
      <w:start w:val="1"/>
      <w:numFmt w:val="lowerRoman"/>
      <w:lvlText w:val="%6."/>
      <w:lvlJc w:val="right"/>
      <w:pPr>
        <w:ind w:left="3620" w:hanging="180"/>
      </w:pPr>
    </w:lvl>
    <w:lvl w:ilvl="6" w:tplc="040C000F" w:tentative="1">
      <w:start w:val="1"/>
      <w:numFmt w:val="decimal"/>
      <w:lvlText w:val="%7."/>
      <w:lvlJc w:val="left"/>
      <w:pPr>
        <w:ind w:left="4340" w:hanging="360"/>
      </w:pPr>
    </w:lvl>
    <w:lvl w:ilvl="7" w:tplc="040C0019" w:tentative="1">
      <w:start w:val="1"/>
      <w:numFmt w:val="lowerLetter"/>
      <w:lvlText w:val="%8."/>
      <w:lvlJc w:val="left"/>
      <w:pPr>
        <w:ind w:left="5060" w:hanging="360"/>
      </w:pPr>
    </w:lvl>
    <w:lvl w:ilvl="8" w:tplc="040C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0">
    <w:nsid w:val="40F77A4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45B1B03"/>
    <w:multiLevelType w:val="multilevel"/>
    <w:tmpl w:val="ED682EE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59B1597"/>
    <w:multiLevelType w:val="hybridMultilevel"/>
    <w:tmpl w:val="8826BF92"/>
    <w:lvl w:ilvl="0" w:tplc="A7866EA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4A16793F"/>
    <w:multiLevelType w:val="multilevel"/>
    <w:tmpl w:val="C4464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66006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C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  <w:b/>
      </w:rPr>
    </w:lvl>
  </w:abstractNum>
  <w:abstractNum w:abstractNumId="14">
    <w:nsid w:val="4ED50A75"/>
    <w:multiLevelType w:val="multilevel"/>
    <w:tmpl w:val="C838C5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5">
    <w:nsid w:val="4F9D6F55"/>
    <w:multiLevelType w:val="multilevel"/>
    <w:tmpl w:val="CEFA0D1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50173B14"/>
    <w:multiLevelType w:val="hybridMultilevel"/>
    <w:tmpl w:val="54E2E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067B7C"/>
    <w:multiLevelType w:val="hybridMultilevel"/>
    <w:tmpl w:val="24344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D015A5"/>
    <w:multiLevelType w:val="hybridMultilevel"/>
    <w:tmpl w:val="BEDC7C26"/>
    <w:lvl w:ilvl="0" w:tplc="4544C5F6">
      <w:start w:val="1"/>
      <w:numFmt w:val="upperRoman"/>
      <w:lvlText w:val="%1."/>
      <w:lvlJc w:val="right"/>
      <w:pPr>
        <w:ind w:left="1485" w:hanging="360"/>
      </w:pPr>
      <w:rPr>
        <w:sz w:val="40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>
    <w:nsid w:val="643928E5"/>
    <w:multiLevelType w:val="hybridMultilevel"/>
    <w:tmpl w:val="0FF20152"/>
    <w:lvl w:ilvl="0" w:tplc="040C000F">
      <w:start w:val="1"/>
      <w:numFmt w:val="decimal"/>
      <w:lvlText w:val="%1."/>
      <w:lvlJc w:val="left"/>
      <w:pPr>
        <w:ind w:left="1845" w:hanging="360"/>
      </w:p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0">
    <w:nsid w:val="6B974DA8"/>
    <w:multiLevelType w:val="hybridMultilevel"/>
    <w:tmpl w:val="C77A3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7E40E3"/>
    <w:multiLevelType w:val="hybridMultilevel"/>
    <w:tmpl w:val="EC8C4028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>
    <w:nsid w:val="77386B48"/>
    <w:multiLevelType w:val="multilevel"/>
    <w:tmpl w:val="F4E0EF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3">
    <w:nsid w:val="7DA7310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8"/>
  </w:num>
  <w:num w:numId="3">
    <w:abstractNumId w:val="21"/>
  </w:num>
  <w:num w:numId="4">
    <w:abstractNumId w:val="19"/>
  </w:num>
  <w:num w:numId="5">
    <w:abstractNumId w:val="5"/>
  </w:num>
  <w:num w:numId="6">
    <w:abstractNumId w:val="12"/>
  </w:num>
  <w:num w:numId="7">
    <w:abstractNumId w:val="9"/>
  </w:num>
  <w:num w:numId="8">
    <w:abstractNumId w:val="4"/>
  </w:num>
  <w:num w:numId="9">
    <w:abstractNumId w:val="8"/>
  </w:num>
  <w:num w:numId="10">
    <w:abstractNumId w:val="13"/>
  </w:num>
  <w:num w:numId="11">
    <w:abstractNumId w:val="2"/>
  </w:num>
  <w:num w:numId="12">
    <w:abstractNumId w:val="7"/>
  </w:num>
  <w:num w:numId="13">
    <w:abstractNumId w:val="23"/>
  </w:num>
  <w:num w:numId="14">
    <w:abstractNumId w:val="1"/>
  </w:num>
  <w:num w:numId="15">
    <w:abstractNumId w:val="10"/>
  </w:num>
  <w:num w:numId="16">
    <w:abstractNumId w:val="14"/>
  </w:num>
  <w:num w:numId="17">
    <w:abstractNumId w:val="22"/>
  </w:num>
  <w:num w:numId="18">
    <w:abstractNumId w:val="0"/>
  </w:num>
  <w:num w:numId="19">
    <w:abstractNumId w:val="15"/>
  </w:num>
  <w:num w:numId="20">
    <w:abstractNumId w:val="17"/>
  </w:num>
  <w:num w:numId="21">
    <w:abstractNumId w:val="16"/>
  </w:num>
  <w:num w:numId="22">
    <w:abstractNumId w:val="20"/>
  </w:num>
  <w:num w:numId="23">
    <w:abstractNumId w:val="6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59FB"/>
    <w:rsid w:val="00000BEB"/>
    <w:rsid w:val="00003EE3"/>
    <w:rsid w:val="00005DF0"/>
    <w:rsid w:val="00006D1C"/>
    <w:rsid w:val="000076C4"/>
    <w:rsid w:val="00007707"/>
    <w:rsid w:val="00007ECF"/>
    <w:rsid w:val="00011B1A"/>
    <w:rsid w:val="00015CDE"/>
    <w:rsid w:val="000161A7"/>
    <w:rsid w:val="0001667E"/>
    <w:rsid w:val="00017130"/>
    <w:rsid w:val="00020708"/>
    <w:rsid w:val="00023725"/>
    <w:rsid w:val="00024432"/>
    <w:rsid w:val="000256AB"/>
    <w:rsid w:val="00025B4D"/>
    <w:rsid w:val="0002610E"/>
    <w:rsid w:val="00027334"/>
    <w:rsid w:val="00027E35"/>
    <w:rsid w:val="00034CF1"/>
    <w:rsid w:val="00034DC7"/>
    <w:rsid w:val="00036FC3"/>
    <w:rsid w:val="000414ED"/>
    <w:rsid w:val="000421E6"/>
    <w:rsid w:val="00042BDA"/>
    <w:rsid w:val="00046205"/>
    <w:rsid w:val="000462D3"/>
    <w:rsid w:val="00047173"/>
    <w:rsid w:val="000516D7"/>
    <w:rsid w:val="0006180E"/>
    <w:rsid w:val="00062885"/>
    <w:rsid w:val="0006322D"/>
    <w:rsid w:val="00063588"/>
    <w:rsid w:val="00064B42"/>
    <w:rsid w:val="000654D0"/>
    <w:rsid w:val="000654DD"/>
    <w:rsid w:val="000657C4"/>
    <w:rsid w:val="00065A43"/>
    <w:rsid w:val="000702AA"/>
    <w:rsid w:val="0007049E"/>
    <w:rsid w:val="000711FC"/>
    <w:rsid w:val="000754CF"/>
    <w:rsid w:val="0007646D"/>
    <w:rsid w:val="00076B81"/>
    <w:rsid w:val="00076FF6"/>
    <w:rsid w:val="000838A8"/>
    <w:rsid w:val="00083993"/>
    <w:rsid w:val="00086FD2"/>
    <w:rsid w:val="00087E71"/>
    <w:rsid w:val="00090F6E"/>
    <w:rsid w:val="00092658"/>
    <w:rsid w:val="00092DDB"/>
    <w:rsid w:val="00093354"/>
    <w:rsid w:val="00093DD8"/>
    <w:rsid w:val="00096617"/>
    <w:rsid w:val="000A07BB"/>
    <w:rsid w:val="000A1094"/>
    <w:rsid w:val="000A6716"/>
    <w:rsid w:val="000A6B41"/>
    <w:rsid w:val="000A732F"/>
    <w:rsid w:val="000B052E"/>
    <w:rsid w:val="000B089D"/>
    <w:rsid w:val="000B1585"/>
    <w:rsid w:val="000B3D81"/>
    <w:rsid w:val="000B3F49"/>
    <w:rsid w:val="000B70ED"/>
    <w:rsid w:val="000B7837"/>
    <w:rsid w:val="000B79B4"/>
    <w:rsid w:val="000C0A98"/>
    <w:rsid w:val="000C252E"/>
    <w:rsid w:val="000C52DD"/>
    <w:rsid w:val="000C59D2"/>
    <w:rsid w:val="000D2277"/>
    <w:rsid w:val="000D5A90"/>
    <w:rsid w:val="000D77EC"/>
    <w:rsid w:val="000E0036"/>
    <w:rsid w:val="000E1A56"/>
    <w:rsid w:val="000E251D"/>
    <w:rsid w:val="000E4878"/>
    <w:rsid w:val="000F1383"/>
    <w:rsid w:val="000F45F7"/>
    <w:rsid w:val="000F7FCB"/>
    <w:rsid w:val="001000BA"/>
    <w:rsid w:val="00102F43"/>
    <w:rsid w:val="00103E81"/>
    <w:rsid w:val="00104B56"/>
    <w:rsid w:val="00104F4F"/>
    <w:rsid w:val="001056E5"/>
    <w:rsid w:val="00111731"/>
    <w:rsid w:val="0011253B"/>
    <w:rsid w:val="00112B0B"/>
    <w:rsid w:val="001158C0"/>
    <w:rsid w:val="0011775D"/>
    <w:rsid w:val="0012027F"/>
    <w:rsid w:val="0012362A"/>
    <w:rsid w:val="001241FB"/>
    <w:rsid w:val="001249C4"/>
    <w:rsid w:val="00124B93"/>
    <w:rsid w:val="00132A8E"/>
    <w:rsid w:val="00133B46"/>
    <w:rsid w:val="00133DE2"/>
    <w:rsid w:val="00134842"/>
    <w:rsid w:val="0013761A"/>
    <w:rsid w:val="00140D5A"/>
    <w:rsid w:val="00141E9F"/>
    <w:rsid w:val="0014240A"/>
    <w:rsid w:val="00143950"/>
    <w:rsid w:val="0014462F"/>
    <w:rsid w:val="001464F1"/>
    <w:rsid w:val="00146980"/>
    <w:rsid w:val="001529DA"/>
    <w:rsid w:val="00152B99"/>
    <w:rsid w:val="00162CE4"/>
    <w:rsid w:val="00162D9A"/>
    <w:rsid w:val="0016438C"/>
    <w:rsid w:val="00164FC9"/>
    <w:rsid w:val="0016510E"/>
    <w:rsid w:val="00166E4D"/>
    <w:rsid w:val="00170A3E"/>
    <w:rsid w:val="001711F3"/>
    <w:rsid w:val="001732E6"/>
    <w:rsid w:val="001751C1"/>
    <w:rsid w:val="00175FE5"/>
    <w:rsid w:val="001760D5"/>
    <w:rsid w:val="001762D6"/>
    <w:rsid w:val="00176CFE"/>
    <w:rsid w:val="00177315"/>
    <w:rsid w:val="00180A98"/>
    <w:rsid w:val="001819D0"/>
    <w:rsid w:val="001820CA"/>
    <w:rsid w:val="001826A5"/>
    <w:rsid w:val="00182F91"/>
    <w:rsid w:val="00184198"/>
    <w:rsid w:val="00184F33"/>
    <w:rsid w:val="001857E0"/>
    <w:rsid w:val="00185807"/>
    <w:rsid w:val="00186A05"/>
    <w:rsid w:val="00186CC5"/>
    <w:rsid w:val="001872CC"/>
    <w:rsid w:val="00187C4B"/>
    <w:rsid w:val="00190591"/>
    <w:rsid w:val="00191ADB"/>
    <w:rsid w:val="001938B7"/>
    <w:rsid w:val="0019424E"/>
    <w:rsid w:val="00194DC0"/>
    <w:rsid w:val="00195431"/>
    <w:rsid w:val="00195A85"/>
    <w:rsid w:val="001A1344"/>
    <w:rsid w:val="001A18E2"/>
    <w:rsid w:val="001A2B88"/>
    <w:rsid w:val="001A778D"/>
    <w:rsid w:val="001B26D5"/>
    <w:rsid w:val="001B36E5"/>
    <w:rsid w:val="001B39D2"/>
    <w:rsid w:val="001B4146"/>
    <w:rsid w:val="001B52D7"/>
    <w:rsid w:val="001B5BA6"/>
    <w:rsid w:val="001B6BB1"/>
    <w:rsid w:val="001C306E"/>
    <w:rsid w:val="001C3436"/>
    <w:rsid w:val="001C3E3F"/>
    <w:rsid w:val="001C5F9F"/>
    <w:rsid w:val="001C76F9"/>
    <w:rsid w:val="001D3001"/>
    <w:rsid w:val="001D455E"/>
    <w:rsid w:val="001E2FEF"/>
    <w:rsid w:val="001E3CDE"/>
    <w:rsid w:val="001E5180"/>
    <w:rsid w:val="001E6A8E"/>
    <w:rsid w:val="001E728B"/>
    <w:rsid w:val="001E75A9"/>
    <w:rsid w:val="001E792A"/>
    <w:rsid w:val="001E7CF3"/>
    <w:rsid w:val="001F139A"/>
    <w:rsid w:val="001F1999"/>
    <w:rsid w:val="001F46A9"/>
    <w:rsid w:val="001F7962"/>
    <w:rsid w:val="0020021D"/>
    <w:rsid w:val="0020243C"/>
    <w:rsid w:val="00203A6B"/>
    <w:rsid w:val="002053F4"/>
    <w:rsid w:val="00205513"/>
    <w:rsid w:val="00206E0D"/>
    <w:rsid w:val="002077CD"/>
    <w:rsid w:val="00207DC1"/>
    <w:rsid w:val="00213A80"/>
    <w:rsid w:val="00214EB0"/>
    <w:rsid w:val="002173B7"/>
    <w:rsid w:val="0022350B"/>
    <w:rsid w:val="00226884"/>
    <w:rsid w:val="00232131"/>
    <w:rsid w:val="00232FA6"/>
    <w:rsid w:val="0023474C"/>
    <w:rsid w:val="002363A3"/>
    <w:rsid w:val="00237AB0"/>
    <w:rsid w:val="00237BFF"/>
    <w:rsid w:val="0024077A"/>
    <w:rsid w:val="00240EBB"/>
    <w:rsid w:val="00242C40"/>
    <w:rsid w:val="00244B83"/>
    <w:rsid w:val="002452E6"/>
    <w:rsid w:val="0024679E"/>
    <w:rsid w:val="00246988"/>
    <w:rsid w:val="002471F0"/>
    <w:rsid w:val="002479F7"/>
    <w:rsid w:val="002508B1"/>
    <w:rsid w:val="00252321"/>
    <w:rsid w:val="0025793D"/>
    <w:rsid w:val="00261807"/>
    <w:rsid w:val="002626E5"/>
    <w:rsid w:val="0026369E"/>
    <w:rsid w:val="00263C5B"/>
    <w:rsid w:val="0026503B"/>
    <w:rsid w:val="00265C3E"/>
    <w:rsid w:val="002664DA"/>
    <w:rsid w:val="00266A46"/>
    <w:rsid w:val="002670A2"/>
    <w:rsid w:val="002673D7"/>
    <w:rsid w:val="00270A23"/>
    <w:rsid w:val="00275EFD"/>
    <w:rsid w:val="00276A92"/>
    <w:rsid w:val="00280878"/>
    <w:rsid w:val="0029054C"/>
    <w:rsid w:val="00292E8E"/>
    <w:rsid w:val="002A328D"/>
    <w:rsid w:val="002A37D9"/>
    <w:rsid w:val="002A3FC4"/>
    <w:rsid w:val="002A4683"/>
    <w:rsid w:val="002A5F5E"/>
    <w:rsid w:val="002B290B"/>
    <w:rsid w:val="002B319C"/>
    <w:rsid w:val="002B42F8"/>
    <w:rsid w:val="002B6D9F"/>
    <w:rsid w:val="002B7280"/>
    <w:rsid w:val="002B72E0"/>
    <w:rsid w:val="002C15BC"/>
    <w:rsid w:val="002C1A7A"/>
    <w:rsid w:val="002C5B68"/>
    <w:rsid w:val="002C6BBC"/>
    <w:rsid w:val="002C7E32"/>
    <w:rsid w:val="002D2C5B"/>
    <w:rsid w:val="002D5C11"/>
    <w:rsid w:val="002D6DB9"/>
    <w:rsid w:val="002E347E"/>
    <w:rsid w:val="002E49CA"/>
    <w:rsid w:val="002E4C07"/>
    <w:rsid w:val="002F0795"/>
    <w:rsid w:val="002F08BD"/>
    <w:rsid w:val="002F093A"/>
    <w:rsid w:val="002F100B"/>
    <w:rsid w:val="002F1BBD"/>
    <w:rsid w:val="002F2296"/>
    <w:rsid w:val="002F2BE9"/>
    <w:rsid w:val="002F35CB"/>
    <w:rsid w:val="002F382A"/>
    <w:rsid w:val="0030229E"/>
    <w:rsid w:val="003024E2"/>
    <w:rsid w:val="003052C2"/>
    <w:rsid w:val="00305723"/>
    <w:rsid w:val="003061B3"/>
    <w:rsid w:val="003108B5"/>
    <w:rsid w:val="00313EEC"/>
    <w:rsid w:val="00314A87"/>
    <w:rsid w:val="00314D4E"/>
    <w:rsid w:val="00322C86"/>
    <w:rsid w:val="0032436B"/>
    <w:rsid w:val="00324E7B"/>
    <w:rsid w:val="003261DC"/>
    <w:rsid w:val="00327CFD"/>
    <w:rsid w:val="00331B24"/>
    <w:rsid w:val="00331CA1"/>
    <w:rsid w:val="003358FD"/>
    <w:rsid w:val="003371D6"/>
    <w:rsid w:val="00337681"/>
    <w:rsid w:val="00340006"/>
    <w:rsid w:val="0034059B"/>
    <w:rsid w:val="003426B1"/>
    <w:rsid w:val="00343272"/>
    <w:rsid w:val="00343A3B"/>
    <w:rsid w:val="00344CE3"/>
    <w:rsid w:val="00345BE1"/>
    <w:rsid w:val="00347FD0"/>
    <w:rsid w:val="003501EF"/>
    <w:rsid w:val="00351134"/>
    <w:rsid w:val="00354683"/>
    <w:rsid w:val="00354BA4"/>
    <w:rsid w:val="0035528F"/>
    <w:rsid w:val="0035559F"/>
    <w:rsid w:val="00355B23"/>
    <w:rsid w:val="00361087"/>
    <w:rsid w:val="003624FB"/>
    <w:rsid w:val="00364CD0"/>
    <w:rsid w:val="003677B3"/>
    <w:rsid w:val="00377535"/>
    <w:rsid w:val="00380648"/>
    <w:rsid w:val="00382937"/>
    <w:rsid w:val="00386AD8"/>
    <w:rsid w:val="0038736F"/>
    <w:rsid w:val="00390CA6"/>
    <w:rsid w:val="00394B72"/>
    <w:rsid w:val="003953B5"/>
    <w:rsid w:val="00395FBB"/>
    <w:rsid w:val="00396163"/>
    <w:rsid w:val="003A6073"/>
    <w:rsid w:val="003B0FD2"/>
    <w:rsid w:val="003B5874"/>
    <w:rsid w:val="003B6D89"/>
    <w:rsid w:val="003C322F"/>
    <w:rsid w:val="003D2804"/>
    <w:rsid w:val="003D38E2"/>
    <w:rsid w:val="003D3A47"/>
    <w:rsid w:val="003D48E9"/>
    <w:rsid w:val="003D4F40"/>
    <w:rsid w:val="003E63AC"/>
    <w:rsid w:val="003E6A02"/>
    <w:rsid w:val="003E747A"/>
    <w:rsid w:val="003F4340"/>
    <w:rsid w:val="003F434D"/>
    <w:rsid w:val="003F5E20"/>
    <w:rsid w:val="003F5F50"/>
    <w:rsid w:val="003F6332"/>
    <w:rsid w:val="003F6657"/>
    <w:rsid w:val="003F6BED"/>
    <w:rsid w:val="003F757B"/>
    <w:rsid w:val="00401ED0"/>
    <w:rsid w:val="00403042"/>
    <w:rsid w:val="004062D5"/>
    <w:rsid w:val="0040695B"/>
    <w:rsid w:val="00406CD7"/>
    <w:rsid w:val="004123C1"/>
    <w:rsid w:val="00412BF2"/>
    <w:rsid w:val="00413F03"/>
    <w:rsid w:val="0041590F"/>
    <w:rsid w:val="004172A0"/>
    <w:rsid w:val="00417747"/>
    <w:rsid w:val="004218F7"/>
    <w:rsid w:val="004233BB"/>
    <w:rsid w:val="00423E02"/>
    <w:rsid w:val="0042530F"/>
    <w:rsid w:val="004268FB"/>
    <w:rsid w:val="004324FC"/>
    <w:rsid w:val="00432CED"/>
    <w:rsid w:val="00436426"/>
    <w:rsid w:val="00437834"/>
    <w:rsid w:val="00440497"/>
    <w:rsid w:val="00445DFC"/>
    <w:rsid w:val="00446CA9"/>
    <w:rsid w:val="004477CA"/>
    <w:rsid w:val="00447FB5"/>
    <w:rsid w:val="00447FBF"/>
    <w:rsid w:val="00451034"/>
    <w:rsid w:val="004521D5"/>
    <w:rsid w:val="004551FE"/>
    <w:rsid w:val="004559FB"/>
    <w:rsid w:val="004573EE"/>
    <w:rsid w:val="004611CC"/>
    <w:rsid w:val="00461D8D"/>
    <w:rsid w:val="00463BA2"/>
    <w:rsid w:val="0046424D"/>
    <w:rsid w:val="004652DA"/>
    <w:rsid w:val="0046579C"/>
    <w:rsid w:val="0047141D"/>
    <w:rsid w:val="00474170"/>
    <w:rsid w:val="00474E92"/>
    <w:rsid w:val="00480583"/>
    <w:rsid w:val="00482288"/>
    <w:rsid w:val="00490AAE"/>
    <w:rsid w:val="00490CC8"/>
    <w:rsid w:val="00493B38"/>
    <w:rsid w:val="00493B58"/>
    <w:rsid w:val="00494DA0"/>
    <w:rsid w:val="004955CB"/>
    <w:rsid w:val="00495A60"/>
    <w:rsid w:val="00495B2B"/>
    <w:rsid w:val="00496A1C"/>
    <w:rsid w:val="00496B2B"/>
    <w:rsid w:val="004A0E9B"/>
    <w:rsid w:val="004A16A5"/>
    <w:rsid w:val="004A2020"/>
    <w:rsid w:val="004A24F5"/>
    <w:rsid w:val="004A331A"/>
    <w:rsid w:val="004A649F"/>
    <w:rsid w:val="004A6780"/>
    <w:rsid w:val="004B45CB"/>
    <w:rsid w:val="004B7154"/>
    <w:rsid w:val="004C008E"/>
    <w:rsid w:val="004C29EF"/>
    <w:rsid w:val="004C2ACE"/>
    <w:rsid w:val="004C2D51"/>
    <w:rsid w:val="004C7C69"/>
    <w:rsid w:val="004D0E23"/>
    <w:rsid w:val="004D6E60"/>
    <w:rsid w:val="004E3C5B"/>
    <w:rsid w:val="004E4EBF"/>
    <w:rsid w:val="004E505D"/>
    <w:rsid w:val="004E516D"/>
    <w:rsid w:val="004E6794"/>
    <w:rsid w:val="004E7557"/>
    <w:rsid w:val="004F484E"/>
    <w:rsid w:val="004F5242"/>
    <w:rsid w:val="004F52B0"/>
    <w:rsid w:val="004F64BA"/>
    <w:rsid w:val="0050230A"/>
    <w:rsid w:val="005029D6"/>
    <w:rsid w:val="00502D19"/>
    <w:rsid w:val="0050529E"/>
    <w:rsid w:val="005055E7"/>
    <w:rsid w:val="0050605A"/>
    <w:rsid w:val="00507BE5"/>
    <w:rsid w:val="005110D6"/>
    <w:rsid w:val="00512FA3"/>
    <w:rsid w:val="00512FA7"/>
    <w:rsid w:val="0051593C"/>
    <w:rsid w:val="00516ACF"/>
    <w:rsid w:val="00517B18"/>
    <w:rsid w:val="00521AE9"/>
    <w:rsid w:val="00525E1F"/>
    <w:rsid w:val="005328E4"/>
    <w:rsid w:val="00532EF1"/>
    <w:rsid w:val="00533073"/>
    <w:rsid w:val="005330CD"/>
    <w:rsid w:val="005408BE"/>
    <w:rsid w:val="0054382A"/>
    <w:rsid w:val="00543E9C"/>
    <w:rsid w:val="0054478E"/>
    <w:rsid w:val="00545F40"/>
    <w:rsid w:val="005502D5"/>
    <w:rsid w:val="0055030D"/>
    <w:rsid w:val="005507A2"/>
    <w:rsid w:val="005524D9"/>
    <w:rsid w:val="00552FA3"/>
    <w:rsid w:val="00553025"/>
    <w:rsid w:val="00554F4E"/>
    <w:rsid w:val="0056350E"/>
    <w:rsid w:val="0057004E"/>
    <w:rsid w:val="00571A71"/>
    <w:rsid w:val="005721F7"/>
    <w:rsid w:val="005734CB"/>
    <w:rsid w:val="00573CA1"/>
    <w:rsid w:val="00574CE9"/>
    <w:rsid w:val="0058061F"/>
    <w:rsid w:val="00581893"/>
    <w:rsid w:val="00581D7F"/>
    <w:rsid w:val="0058261F"/>
    <w:rsid w:val="005830D8"/>
    <w:rsid w:val="0058345D"/>
    <w:rsid w:val="005835A6"/>
    <w:rsid w:val="005852BF"/>
    <w:rsid w:val="00585BD6"/>
    <w:rsid w:val="005924AE"/>
    <w:rsid w:val="005928A5"/>
    <w:rsid w:val="00592ED6"/>
    <w:rsid w:val="0059685A"/>
    <w:rsid w:val="00597456"/>
    <w:rsid w:val="00597784"/>
    <w:rsid w:val="005A042D"/>
    <w:rsid w:val="005A153A"/>
    <w:rsid w:val="005A1B17"/>
    <w:rsid w:val="005A21C1"/>
    <w:rsid w:val="005A427A"/>
    <w:rsid w:val="005A42DE"/>
    <w:rsid w:val="005A472F"/>
    <w:rsid w:val="005A7DFF"/>
    <w:rsid w:val="005B0459"/>
    <w:rsid w:val="005B2786"/>
    <w:rsid w:val="005B6BE4"/>
    <w:rsid w:val="005C5608"/>
    <w:rsid w:val="005C6942"/>
    <w:rsid w:val="005D0614"/>
    <w:rsid w:val="005D2698"/>
    <w:rsid w:val="005D2A5B"/>
    <w:rsid w:val="005D5458"/>
    <w:rsid w:val="005E22D6"/>
    <w:rsid w:val="005E3A65"/>
    <w:rsid w:val="005E606F"/>
    <w:rsid w:val="005E6BA5"/>
    <w:rsid w:val="005E6D45"/>
    <w:rsid w:val="005F0291"/>
    <w:rsid w:val="005F06E8"/>
    <w:rsid w:val="005F4246"/>
    <w:rsid w:val="005F4963"/>
    <w:rsid w:val="005F4B22"/>
    <w:rsid w:val="005F6371"/>
    <w:rsid w:val="005F7673"/>
    <w:rsid w:val="00600352"/>
    <w:rsid w:val="00600643"/>
    <w:rsid w:val="00601CB1"/>
    <w:rsid w:val="006032A4"/>
    <w:rsid w:val="00603AFD"/>
    <w:rsid w:val="00610A01"/>
    <w:rsid w:val="00612D98"/>
    <w:rsid w:val="006143A0"/>
    <w:rsid w:val="00616FE2"/>
    <w:rsid w:val="00617CBA"/>
    <w:rsid w:val="0062002F"/>
    <w:rsid w:val="0062212A"/>
    <w:rsid w:val="00625BF8"/>
    <w:rsid w:val="00633EEC"/>
    <w:rsid w:val="0063709B"/>
    <w:rsid w:val="00641D78"/>
    <w:rsid w:val="00641E74"/>
    <w:rsid w:val="006422AB"/>
    <w:rsid w:val="006425D3"/>
    <w:rsid w:val="006426FC"/>
    <w:rsid w:val="006435F0"/>
    <w:rsid w:val="00645426"/>
    <w:rsid w:val="00645B42"/>
    <w:rsid w:val="00645F70"/>
    <w:rsid w:val="0064646A"/>
    <w:rsid w:val="006503BA"/>
    <w:rsid w:val="006511C0"/>
    <w:rsid w:val="00651E41"/>
    <w:rsid w:val="00655419"/>
    <w:rsid w:val="006624F3"/>
    <w:rsid w:val="00662800"/>
    <w:rsid w:val="00663F53"/>
    <w:rsid w:val="00666AB0"/>
    <w:rsid w:val="00671D09"/>
    <w:rsid w:val="00672917"/>
    <w:rsid w:val="00675EA0"/>
    <w:rsid w:val="0067691D"/>
    <w:rsid w:val="0067729E"/>
    <w:rsid w:val="006809F6"/>
    <w:rsid w:val="00681568"/>
    <w:rsid w:val="006828A5"/>
    <w:rsid w:val="00684106"/>
    <w:rsid w:val="00684666"/>
    <w:rsid w:val="00684D69"/>
    <w:rsid w:val="0068634E"/>
    <w:rsid w:val="00687203"/>
    <w:rsid w:val="006907B7"/>
    <w:rsid w:val="006926C0"/>
    <w:rsid w:val="0069333C"/>
    <w:rsid w:val="00693762"/>
    <w:rsid w:val="00694450"/>
    <w:rsid w:val="006948E4"/>
    <w:rsid w:val="006961CB"/>
    <w:rsid w:val="00696A8B"/>
    <w:rsid w:val="006A0BB4"/>
    <w:rsid w:val="006A299F"/>
    <w:rsid w:val="006A73DC"/>
    <w:rsid w:val="006A7BA5"/>
    <w:rsid w:val="006B0789"/>
    <w:rsid w:val="006B32F6"/>
    <w:rsid w:val="006B3F1E"/>
    <w:rsid w:val="006B7980"/>
    <w:rsid w:val="006C1FEA"/>
    <w:rsid w:val="006C202F"/>
    <w:rsid w:val="006C2EAE"/>
    <w:rsid w:val="006C2EBB"/>
    <w:rsid w:val="006C4553"/>
    <w:rsid w:val="006C49FB"/>
    <w:rsid w:val="006C6A6F"/>
    <w:rsid w:val="006C6EBA"/>
    <w:rsid w:val="006C7BC4"/>
    <w:rsid w:val="006C7DB5"/>
    <w:rsid w:val="006D0625"/>
    <w:rsid w:val="006D0FD4"/>
    <w:rsid w:val="006D51ED"/>
    <w:rsid w:val="006D77E1"/>
    <w:rsid w:val="006E1145"/>
    <w:rsid w:val="006E2123"/>
    <w:rsid w:val="006E23EF"/>
    <w:rsid w:val="006E55FA"/>
    <w:rsid w:val="006E60F5"/>
    <w:rsid w:val="006E7C13"/>
    <w:rsid w:val="006F050D"/>
    <w:rsid w:val="006F3EEF"/>
    <w:rsid w:val="006F45F9"/>
    <w:rsid w:val="006F48BA"/>
    <w:rsid w:val="006F6A60"/>
    <w:rsid w:val="006F74FF"/>
    <w:rsid w:val="006F7803"/>
    <w:rsid w:val="00700124"/>
    <w:rsid w:val="00700830"/>
    <w:rsid w:val="00700B09"/>
    <w:rsid w:val="00700D25"/>
    <w:rsid w:val="00701EF7"/>
    <w:rsid w:val="00703759"/>
    <w:rsid w:val="007065FA"/>
    <w:rsid w:val="007067B2"/>
    <w:rsid w:val="007077E1"/>
    <w:rsid w:val="00714799"/>
    <w:rsid w:val="00714EB6"/>
    <w:rsid w:val="00715A4E"/>
    <w:rsid w:val="0071601E"/>
    <w:rsid w:val="007229BC"/>
    <w:rsid w:val="007246DA"/>
    <w:rsid w:val="007265EA"/>
    <w:rsid w:val="00732E82"/>
    <w:rsid w:val="00736F37"/>
    <w:rsid w:val="007371E7"/>
    <w:rsid w:val="00741F56"/>
    <w:rsid w:val="00741FD6"/>
    <w:rsid w:val="00742D5D"/>
    <w:rsid w:val="007453C2"/>
    <w:rsid w:val="00746F47"/>
    <w:rsid w:val="007470DD"/>
    <w:rsid w:val="00747D2E"/>
    <w:rsid w:val="00747F52"/>
    <w:rsid w:val="00750E2F"/>
    <w:rsid w:val="00754718"/>
    <w:rsid w:val="00757054"/>
    <w:rsid w:val="0076000F"/>
    <w:rsid w:val="00761256"/>
    <w:rsid w:val="00762201"/>
    <w:rsid w:val="0076571C"/>
    <w:rsid w:val="0076670A"/>
    <w:rsid w:val="00767B32"/>
    <w:rsid w:val="00767DE1"/>
    <w:rsid w:val="007705A8"/>
    <w:rsid w:val="007726C5"/>
    <w:rsid w:val="00772F46"/>
    <w:rsid w:val="00774CB3"/>
    <w:rsid w:val="00780B3E"/>
    <w:rsid w:val="00780DD3"/>
    <w:rsid w:val="00781123"/>
    <w:rsid w:val="00782703"/>
    <w:rsid w:val="00782984"/>
    <w:rsid w:val="0078558E"/>
    <w:rsid w:val="00785E54"/>
    <w:rsid w:val="00786CC5"/>
    <w:rsid w:val="00787D5C"/>
    <w:rsid w:val="00790267"/>
    <w:rsid w:val="007902CF"/>
    <w:rsid w:val="00792095"/>
    <w:rsid w:val="00796595"/>
    <w:rsid w:val="00796E2F"/>
    <w:rsid w:val="007A21DC"/>
    <w:rsid w:val="007A4F6A"/>
    <w:rsid w:val="007B0E60"/>
    <w:rsid w:val="007B17EE"/>
    <w:rsid w:val="007B3BA4"/>
    <w:rsid w:val="007B3DD4"/>
    <w:rsid w:val="007B6A64"/>
    <w:rsid w:val="007C17D7"/>
    <w:rsid w:val="007C2D4C"/>
    <w:rsid w:val="007C439E"/>
    <w:rsid w:val="007C47D0"/>
    <w:rsid w:val="007D0A36"/>
    <w:rsid w:val="007D38DA"/>
    <w:rsid w:val="007D3AC1"/>
    <w:rsid w:val="007D7570"/>
    <w:rsid w:val="007D7A28"/>
    <w:rsid w:val="007E1726"/>
    <w:rsid w:val="007E17C2"/>
    <w:rsid w:val="007E335C"/>
    <w:rsid w:val="007E4ECA"/>
    <w:rsid w:val="007E6ABC"/>
    <w:rsid w:val="007E7173"/>
    <w:rsid w:val="007E79EB"/>
    <w:rsid w:val="007F0E03"/>
    <w:rsid w:val="007F0F88"/>
    <w:rsid w:val="007F36C5"/>
    <w:rsid w:val="007F3867"/>
    <w:rsid w:val="007F6CB8"/>
    <w:rsid w:val="008011F3"/>
    <w:rsid w:val="00801747"/>
    <w:rsid w:val="008051FC"/>
    <w:rsid w:val="00805FAF"/>
    <w:rsid w:val="00806102"/>
    <w:rsid w:val="00806B00"/>
    <w:rsid w:val="00806EFB"/>
    <w:rsid w:val="00807E0F"/>
    <w:rsid w:val="008106E0"/>
    <w:rsid w:val="00810727"/>
    <w:rsid w:val="00811B9C"/>
    <w:rsid w:val="00813DC1"/>
    <w:rsid w:val="00816B71"/>
    <w:rsid w:val="00816FC5"/>
    <w:rsid w:val="00817D85"/>
    <w:rsid w:val="0082039D"/>
    <w:rsid w:val="008219B2"/>
    <w:rsid w:val="00823856"/>
    <w:rsid w:val="00826ABB"/>
    <w:rsid w:val="00826B2D"/>
    <w:rsid w:val="00827D5B"/>
    <w:rsid w:val="008340F7"/>
    <w:rsid w:val="00837D07"/>
    <w:rsid w:val="008406EC"/>
    <w:rsid w:val="00842958"/>
    <w:rsid w:val="00844AD9"/>
    <w:rsid w:val="00845CF1"/>
    <w:rsid w:val="00855C6A"/>
    <w:rsid w:val="0085677C"/>
    <w:rsid w:val="00856AA8"/>
    <w:rsid w:val="00857304"/>
    <w:rsid w:val="0086078C"/>
    <w:rsid w:val="0086189E"/>
    <w:rsid w:val="00863C9C"/>
    <w:rsid w:val="00870473"/>
    <w:rsid w:val="00871420"/>
    <w:rsid w:val="0087174F"/>
    <w:rsid w:val="00871800"/>
    <w:rsid w:val="00872075"/>
    <w:rsid w:val="008733D2"/>
    <w:rsid w:val="0087504A"/>
    <w:rsid w:val="0087593E"/>
    <w:rsid w:val="00876A6F"/>
    <w:rsid w:val="0087713F"/>
    <w:rsid w:val="00881B41"/>
    <w:rsid w:val="0088576A"/>
    <w:rsid w:val="008927BC"/>
    <w:rsid w:val="00894063"/>
    <w:rsid w:val="008972CF"/>
    <w:rsid w:val="008979E8"/>
    <w:rsid w:val="008A0B54"/>
    <w:rsid w:val="008A1694"/>
    <w:rsid w:val="008A2676"/>
    <w:rsid w:val="008A5B8D"/>
    <w:rsid w:val="008A6A05"/>
    <w:rsid w:val="008A7828"/>
    <w:rsid w:val="008B02F2"/>
    <w:rsid w:val="008B06D3"/>
    <w:rsid w:val="008B1663"/>
    <w:rsid w:val="008B1E99"/>
    <w:rsid w:val="008B2864"/>
    <w:rsid w:val="008B4C1A"/>
    <w:rsid w:val="008B4C41"/>
    <w:rsid w:val="008B5E9D"/>
    <w:rsid w:val="008B641D"/>
    <w:rsid w:val="008B7B66"/>
    <w:rsid w:val="008B7E86"/>
    <w:rsid w:val="008C29E1"/>
    <w:rsid w:val="008C3538"/>
    <w:rsid w:val="008C3DC3"/>
    <w:rsid w:val="008C46F0"/>
    <w:rsid w:val="008C4A64"/>
    <w:rsid w:val="008C59F8"/>
    <w:rsid w:val="008D0100"/>
    <w:rsid w:val="008D59AE"/>
    <w:rsid w:val="008D61F3"/>
    <w:rsid w:val="008D761A"/>
    <w:rsid w:val="008D7762"/>
    <w:rsid w:val="008D7B1D"/>
    <w:rsid w:val="008D7BF8"/>
    <w:rsid w:val="008E0A55"/>
    <w:rsid w:val="008E1590"/>
    <w:rsid w:val="008E1E37"/>
    <w:rsid w:val="008E5F72"/>
    <w:rsid w:val="008F14A9"/>
    <w:rsid w:val="008F23EA"/>
    <w:rsid w:val="008F28F8"/>
    <w:rsid w:val="008F656B"/>
    <w:rsid w:val="009006C5"/>
    <w:rsid w:val="009028CE"/>
    <w:rsid w:val="00904B58"/>
    <w:rsid w:val="00905C0E"/>
    <w:rsid w:val="00906A2D"/>
    <w:rsid w:val="0090707D"/>
    <w:rsid w:val="00910F07"/>
    <w:rsid w:val="009113E6"/>
    <w:rsid w:val="0091366F"/>
    <w:rsid w:val="00921F7F"/>
    <w:rsid w:val="00922AA3"/>
    <w:rsid w:val="0093030A"/>
    <w:rsid w:val="00931D5D"/>
    <w:rsid w:val="00933889"/>
    <w:rsid w:val="00933918"/>
    <w:rsid w:val="009339E2"/>
    <w:rsid w:val="00934EE5"/>
    <w:rsid w:val="009360BC"/>
    <w:rsid w:val="009378C4"/>
    <w:rsid w:val="00937E42"/>
    <w:rsid w:val="009401C9"/>
    <w:rsid w:val="0094279F"/>
    <w:rsid w:val="00943253"/>
    <w:rsid w:val="009440EC"/>
    <w:rsid w:val="00944115"/>
    <w:rsid w:val="0094487F"/>
    <w:rsid w:val="009453BD"/>
    <w:rsid w:val="009511CE"/>
    <w:rsid w:val="00952468"/>
    <w:rsid w:val="00953868"/>
    <w:rsid w:val="00953979"/>
    <w:rsid w:val="00960FCA"/>
    <w:rsid w:val="00965C28"/>
    <w:rsid w:val="00966890"/>
    <w:rsid w:val="00967215"/>
    <w:rsid w:val="00972B7F"/>
    <w:rsid w:val="00973AEF"/>
    <w:rsid w:val="00975A24"/>
    <w:rsid w:val="009769C2"/>
    <w:rsid w:val="00980D11"/>
    <w:rsid w:val="00982B10"/>
    <w:rsid w:val="00982EF0"/>
    <w:rsid w:val="00985D8E"/>
    <w:rsid w:val="009862A7"/>
    <w:rsid w:val="00987981"/>
    <w:rsid w:val="00990398"/>
    <w:rsid w:val="00990E56"/>
    <w:rsid w:val="0099293B"/>
    <w:rsid w:val="0099519C"/>
    <w:rsid w:val="00997ADF"/>
    <w:rsid w:val="009A11E1"/>
    <w:rsid w:val="009A3C12"/>
    <w:rsid w:val="009A6168"/>
    <w:rsid w:val="009A670B"/>
    <w:rsid w:val="009A6A76"/>
    <w:rsid w:val="009A6CA9"/>
    <w:rsid w:val="009A7006"/>
    <w:rsid w:val="009B00A2"/>
    <w:rsid w:val="009B543C"/>
    <w:rsid w:val="009B55C1"/>
    <w:rsid w:val="009B5F4C"/>
    <w:rsid w:val="009C3EDB"/>
    <w:rsid w:val="009C5896"/>
    <w:rsid w:val="009C5969"/>
    <w:rsid w:val="009C6F33"/>
    <w:rsid w:val="009C75E9"/>
    <w:rsid w:val="009C780E"/>
    <w:rsid w:val="009D1660"/>
    <w:rsid w:val="009D1C12"/>
    <w:rsid w:val="009D2A76"/>
    <w:rsid w:val="009D46B9"/>
    <w:rsid w:val="009D4B7D"/>
    <w:rsid w:val="009D5C2A"/>
    <w:rsid w:val="009E1E4D"/>
    <w:rsid w:val="009E5EF4"/>
    <w:rsid w:val="009E7CE7"/>
    <w:rsid w:val="009F41E7"/>
    <w:rsid w:val="009F5131"/>
    <w:rsid w:val="009F6437"/>
    <w:rsid w:val="009F6CC2"/>
    <w:rsid w:val="00A01226"/>
    <w:rsid w:val="00A01FC6"/>
    <w:rsid w:val="00A0209F"/>
    <w:rsid w:val="00A02FBD"/>
    <w:rsid w:val="00A03EC1"/>
    <w:rsid w:val="00A06584"/>
    <w:rsid w:val="00A1550F"/>
    <w:rsid w:val="00A16DD4"/>
    <w:rsid w:val="00A175B3"/>
    <w:rsid w:val="00A24397"/>
    <w:rsid w:val="00A26696"/>
    <w:rsid w:val="00A31FBE"/>
    <w:rsid w:val="00A34235"/>
    <w:rsid w:val="00A37962"/>
    <w:rsid w:val="00A40C95"/>
    <w:rsid w:val="00A414D0"/>
    <w:rsid w:val="00A4347D"/>
    <w:rsid w:val="00A44E94"/>
    <w:rsid w:val="00A460BB"/>
    <w:rsid w:val="00A51B5A"/>
    <w:rsid w:val="00A52EE2"/>
    <w:rsid w:val="00A60109"/>
    <w:rsid w:val="00A6038C"/>
    <w:rsid w:val="00A609BF"/>
    <w:rsid w:val="00A62039"/>
    <w:rsid w:val="00A63143"/>
    <w:rsid w:val="00A635DE"/>
    <w:rsid w:val="00A63D3E"/>
    <w:rsid w:val="00A642DB"/>
    <w:rsid w:val="00A6529A"/>
    <w:rsid w:val="00A65E6F"/>
    <w:rsid w:val="00A66923"/>
    <w:rsid w:val="00A7013F"/>
    <w:rsid w:val="00A71C65"/>
    <w:rsid w:val="00A73E63"/>
    <w:rsid w:val="00A741F5"/>
    <w:rsid w:val="00A74EC9"/>
    <w:rsid w:val="00A76F9F"/>
    <w:rsid w:val="00A826F6"/>
    <w:rsid w:val="00A83307"/>
    <w:rsid w:val="00A86040"/>
    <w:rsid w:val="00A879C9"/>
    <w:rsid w:val="00A9276C"/>
    <w:rsid w:val="00A9284E"/>
    <w:rsid w:val="00A95855"/>
    <w:rsid w:val="00A97422"/>
    <w:rsid w:val="00A9770D"/>
    <w:rsid w:val="00A97834"/>
    <w:rsid w:val="00A979AC"/>
    <w:rsid w:val="00AA03A6"/>
    <w:rsid w:val="00AA0ED5"/>
    <w:rsid w:val="00AA390F"/>
    <w:rsid w:val="00AB3F90"/>
    <w:rsid w:val="00AB4F2D"/>
    <w:rsid w:val="00AC0BAD"/>
    <w:rsid w:val="00AC68C9"/>
    <w:rsid w:val="00AD08B3"/>
    <w:rsid w:val="00AD1A2F"/>
    <w:rsid w:val="00AD447B"/>
    <w:rsid w:val="00AD4B6C"/>
    <w:rsid w:val="00AD4B78"/>
    <w:rsid w:val="00AD534F"/>
    <w:rsid w:val="00AD612A"/>
    <w:rsid w:val="00AD6528"/>
    <w:rsid w:val="00AD752E"/>
    <w:rsid w:val="00AE1377"/>
    <w:rsid w:val="00AE1CFC"/>
    <w:rsid w:val="00AE32A2"/>
    <w:rsid w:val="00AE3E91"/>
    <w:rsid w:val="00AF0BD7"/>
    <w:rsid w:val="00AF2340"/>
    <w:rsid w:val="00AF3F27"/>
    <w:rsid w:val="00AF4397"/>
    <w:rsid w:val="00AF5A6B"/>
    <w:rsid w:val="00AF6E36"/>
    <w:rsid w:val="00B02A84"/>
    <w:rsid w:val="00B11CD2"/>
    <w:rsid w:val="00B120F8"/>
    <w:rsid w:val="00B12E1A"/>
    <w:rsid w:val="00B150EC"/>
    <w:rsid w:val="00B155D5"/>
    <w:rsid w:val="00B158EE"/>
    <w:rsid w:val="00B17B27"/>
    <w:rsid w:val="00B22AEE"/>
    <w:rsid w:val="00B25133"/>
    <w:rsid w:val="00B25491"/>
    <w:rsid w:val="00B26391"/>
    <w:rsid w:val="00B26CE3"/>
    <w:rsid w:val="00B2727D"/>
    <w:rsid w:val="00B32A94"/>
    <w:rsid w:val="00B32F92"/>
    <w:rsid w:val="00B3418C"/>
    <w:rsid w:val="00B349BE"/>
    <w:rsid w:val="00B448DD"/>
    <w:rsid w:val="00B450E9"/>
    <w:rsid w:val="00B45EFC"/>
    <w:rsid w:val="00B503D7"/>
    <w:rsid w:val="00B511E9"/>
    <w:rsid w:val="00B53DD5"/>
    <w:rsid w:val="00B5457E"/>
    <w:rsid w:val="00B54A18"/>
    <w:rsid w:val="00B56383"/>
    <w:rsid w:val="00B56B5F"/>
    <w:rsid w:val="00B56FAD"/>
    <w:rsid w:val="00B5733C"/>
    <w:rsid w:val="00B61D2C"/>
    <w:rsid w:val="00B640ED"/>
    <w:rsid w:val="00B64C80"/>
    <w:rsid w:val="00B64E06"/>
    <w:rsid w:val="00B6724D"/>
    <w:rsid w:val="00B70A22"/>
    <w:rsid w:val="00B71B84"/>
    <w:rsid w:val="00B73F1F"/>
    <w:rsid w:val="00B77013"/>
    <w:rsid w:val="00B778F7"/>
    <w:rsid w:val="00B85C02"/>
    <w:rsid w:val="00B8623B"/>
    <w:rsid w:val="00B90E7E"/>
    <w:rsid w:val="00B94ADB"/>
    <w:rsid w:val="00B964EC"/>
    <w:rsid w:val="00B97BEB"/>
    <w:rsid w:val="00B97CA0"/>
    <w:rsid w:val="00BA2971"/>
    <w:rsid w:val="00BA3DA8"/>
    <w:rsid w:val="00BA4E38"/>
    <w:rsid w:val="00BA54FC"/>
    <w:rsid w:val="00BA5872"/>
    <w:rsid w:val="00BA589B"/>
    <w:rsid w:val="00BA6A7F"/>
    <w:rsid w:val="00BB0CEF"/>
    <w:rsid w:val="00BB2669"/>
    <w:rsid w:val="00BC0D86"/>
    <w:rsid w:val="00BC4BF7"/>
    <w:rsid w:val="00BC4F68"/>
    <w:rsid w:val="00BC5453"/>
    <w:rsid w:val="00BC7769"/>
    <w:rsid w:val="00BD094C"/>
    <w:rsid w:val="00BD3B41"/>
    <w:rsid w:val="00BD4721"/>
    <w:rsid w:val="00BD56DA"/>
    <w:rsid w:val="00BD7EB4"/>
    <w:rsid w:val="00BE00BE"/>
    <w:rsid w:val="00BE4B6E"/>
    <w:rsid w:val="00BF0E91"/>
    <w:rsid w:val="00BF2E0A"/>
    <w:rsid w:val="00BF4216"/>
    <w:rsid w:val="00BF64B1"/>
    <w:rsid w:val="00C01785"/>
    <w:rsid w:val="00C0193A"/>
    <w:rsid w:val="00C0350A"/>
    <w:rsid w:val="00C04184"/>
    <w:rsid w:val="00C04B92"/>
    <w:rsid w:val="00C057DF"/>
    <w:rsid w:val="00C0656C"/>
    <w:rsid w:val="00C066E4"/>
    <w:rsid w:val="00C115E7"/>
    <w:rsid w:val="00C11E2F"/>
    <w:rsid w:val="00C122CA"/>
    <w:rsid w:val="00C14A75"/>
    <w:rsid w:val="00C17009"/>
    <w:rsid w:val="00C21B8E"/>
    <w:rsid w:val="00C22B99"/>
    <w:rsid w:val="00C261FA"/>
    <w:rsid w:val="00C2627F"/>
    <w:rsid w:val="00C26F32"/>
    <w:rsid w:val="00C27279"/>
    <w:rsid w:val="00C27532"/>
    <w:rsid w:val="00C276E6"/>
    <w:rsid w:val="00C301AB"/>
    <w:rsid w:val="00C306F2"/>
    <w:rsid w:val="00C31361"/>
    <w:rsid w:val="00C354BC"/>
    <w:rsid w:val="00C35851"/>
    <w:rsid w:val="00C36985"/>
    <w:rsid w:val="00C369A6"/>
    <w:rsid w:val="00C40F00"/>
    <w:rsid w:val="00C445A8"/>
    <w:rsid w:val="00C458DC"/>
    <w:rsid w:val="00C46166"/>
    <w:rsid w:val="00C54716"/>
    <w:rsid w:val="00C566BD"/>
    <w:rsid w:val="00C5677C"/>
    <w:rsid w:val="00C575A6"/>
    <w:rsid w:val="00C633BC"/>
    <w:rsid w:val="00C637F5"/>
    <w:rsid w:val="00C640F0"/>
    <w:rsid w:val="00C64ABE"/>
    <w:rsid w:val="00C64C76"/>
    <w:rsid w:val="00C64DCB"/>
    <w:rsid w:val="00C67EA7"/>
    <w:rsid w:val="00C7540C"/>
    <w:rsid w:val="00C7687B"/>
    <w:rsid w:val="00C81B39"/>
    <w:rsid w:val="00C81BE9"/>
    <w:rsid w:val="00C8219C"/>
    <w:rsid w:val="00C8289F"/>
    <w:rsid w:val="00C83DB7"/>
    <w:rsid w:val="00C878D9"/>
    <w:rsid w:val="00C90314"/>
    <w:rsid w:val="00C9110F"/>
    <w:rsid w:val="00C93227"/>
    <w:rsid w:val="00C9380B"/>
    <w:rsid w:val="00C94AC9"/>
    <w:rsid w:val="00C95132"/>
    <w:rsid w:val="00C95443"/>
    <w:rsid w:val="00C95E78"/>
    <w:rsid w:val="00CA104F"/>
    <w:rsid w:val="00CA33AA"/>
    <w:rsid w:val="00CA3BAF"/>
    <w:rsid w:val="00CA4CC8"/>
    <w:rsid w:val="00CB0274"/>
    <w:rsid w:val="00CB1CF8"/>
    <w:rsid w:val="00CB34EF"/>
    <w:rsid w:val="00CB5B9D"/>
    <w:rsid w:val="00CB711F"/>
    <w:rsid w:val="00CC0DE8"/>
    <w:rsid w:val="00CC0E8A"/>
    <w:rsid w:val="00CC316A"/>
    <w:rsid w:val="00CC4A78"/>
    <w:rsid w:val="00CC5BC5"/>
    <w:rsid w:val="00CD0F41"/>
    <w:rsid w:val="00CD11EA"/>
    <w:rsid w:val="00CD18C6"/>
    <w:rsid w:val="00CD2E75"/>
    <w:rsid w:val="00CD3740"/>
    <w:rsid w:val="00CD3752"/>
    <w:rsid w:val="00CD6373"/>
    <w:rsid w:val="00CE09AC"/>
    <w:rsid w:val="00CE13A8"/>
    <w:rsid w:val="00CE2ED1"/>
    <w:rsid w:val="00CE63AF"/>
    <w:rsid w:val="00CE6C94"/>
    <w:rsid w:val="00CF4006"/>
    <w:rsid w:val="00CF6C90"/>
    <w:rsid w:val="00D01008"/>
    <w:rsid w:val="00D012A9"/>
    <w:rsid w:val="00D01D72"/>
    <w:rsid w:val="00D0306E"/>
    <w:rsid w:val="00D03210"/>
    <w:rsid w:val="00D03C03"/>
    <w:rsid w:val="00D06A8C"/>
    <w:rsid w:val="00D20E1D"/>
    <w:rsid w:val="00D22E65"/>
    <w:rsid w:val="00D26F4C"/>
    <w:rsid w:val="00D27422"/>
    <w:rsid w:val="00D2796E"/>
    <w:rsid w:val="00D304DD"/>
    <w:rsid w:val="00D31D01"/>
    <w:rsid w:val="00D32252"/>
    <w:rsid w:val="00D32B3C"/>
    <w:rsid w:val="00D3478B"/>
    <w:rsid w:val="00D41CC6"/>
    <w:rsid w:val="00D468E5"/>
    <w:rsid w:val="00D51C32"/>
    <w:rsid w:val="00D54F4C"/>
    <w:rsid w:val="00D57284"/>
    <w:rsid w:val="00D60697"/>
    <w:rsid w:val="00D60828"/>
    <w:rsid w:val="00D627EC"/>
    <w:rsid w:val="00D65D53"/>
    <w:rsid w:val="00D669C1"/>
    <w:rsid w:val="00D672C3"/>
    <w:rsid w:val="00D674DB"/>
    <w:rsid w:val="00D6798F"/>
    <w:rsid w:val="00D70B72"/>
    <w:rsid w:val="00D72320"/>
    <w:rsid w:val="00D7269C"/>
    <w:rsid w:val="00D733E6"/>
    <w:rsid w:val="00D7558A"/>
    <w:rsid w:val="00D7655D"/>
    <w:rsid w:val="00D7667F"/>
    <w:rsid w:val="00D77B35"/>
    <w:rsid w:val="00D8017F"/>
    <w:rsid w:val="00D80C65"/>
    <w:rsid w:val="00D84A07"/>
    <w:rsid w:val="00D85196"/>
    <w:rsid w:val="00D8576F"/>
    <w:rsid w:val="00D91422"/>
    <w:rsid w:val="00D9232D"/>
    <w:rsid w:val="00D9272A"/>
    <w:rsid w:val="00D97663"/>
    <w:rsid w:val="00DA03C3"/>
    <w:rsid w:val="00DA0584"/>
    <w:rsid w:val="00DA0708"/>
    <w:rsid w:val="00DA31E4"/>
    <w:rsid w:val="00DA322C"/>
    <w:rsid w:val="00DA41BE"/>
    <w:rsid w:val="00DA79BD"/>
    <w:rsid w:val="00DA7DFD"/>
    <w:rsid w:val="00DB37A2"/>
    <w:rsid w:val="00DC3CC7"/>
    <w:rsid w:val="00DC413E"/>
    <w:rsid w:val="00DC43C4"/>
    <w:rsid w:val="00DC560D"/>
    <w:rsid w:val="00DD43E9"/>
    <w:rsid w:val="00DE00C0"/>
    <w:rsid w:val="00DE0BF5"/>
    <w:rsid w:val="00DE19E2"/>
    <w:rsid w:val="00DE28B8"/>
    <w:rsid w:val="00DE2EBE"/>
    <w:rsid w:val="00DE46F6"/>
    <w:rsid w:val="00DF16A1"/>
    <w:rsid w:val="00DF2F55"/>
    <w:rsid w:val="00DF492F"/>
    <w:rsid w:val="00DF5290"/>
    <w:rsid w:val="00E0011A"/>
    <w:rsid w:val="00E01EE5"/>
    <w:rsid w:val="00E02981"/>
    <w:rsid w:val="00E109BF"/>
    <w:rsid w:val="00E122E1"/>
    <w:rsid w:val="00E1581C"/>
    <w:rsid w:val="00E15843"/>
    <w:rsid w:val="00E16988"/>
    <w:rsid w:val="00E16B43"/>
    <w:rsid w:val="00E17E6F"/>
    <w:rsid w:val="00E21FDC"/>
    <w:rsid w:val="00E23A74"/>
    <w:rsid w:val="00E24835"/>
    <w:rsid w:val="00E24942"/>
    <w:rsid w:val="00E25799"/>
    <w:rsid w:val="00E30236"/>
    <w:rsid w:val="00E30FD6"/>
    <w:rsid w:val="00E33CFE"/>
    <w:rsid w:val="00E36C16"/>
    <w:rsid w:val="00E37AF5"/>
    <w:rsid w:val="00E37B14"/>
    <w:rsid w:val="00E42236"/>
    <w:rsid w:val="00E422E0"/>
    <w:rsid w:val="00E432E1"/>
    <w:rsid w:val="00E460CB"/>
    <w:rsid w:val="00E46176"/>
    <w:rsid w:val="00E468A6"/>
    <w:rsid w:val="00E50E64"/>
    <w:rsid w:val="00E52181"/>
    <w:rsid w:val="00E56C07"/>
    <w:rsid w:val="00E56D4F"/>
    <w:rsid w:val="00E57266"/>
    <w:rsid w:val="00E62C97"/>
    <w:rsid w:val="00E64A5D"/>
    <w:rsid w:val="00E65CE6"/>
    <w:rsid w:val="00E711A4"/>
    <w:rsid w:val="00E7156E"/>
    <w:rsid w:val="00E720F4"/>
    <w:rsid w:val="00E72AAB"/>
    <w:rsid w:val="00E74597"/>
    <w:rsid w:val="00E76E00"/>
    <w:rsid w:val="00E80F57"/>
    <w:rsid w:val="00E83C66"/>
    <w:rsid w:val="00E8542C"/>
    <w:rsid w:val="00E9010B"/>
    <w:rsid w:val="00E92A4E"/>
    <w:rsid w:val="00E92D15"/>
    <w:rsid w:val="00E93968"/>
    <w:rsid w:val="00E94638"/>
    <w:rsid w:val="00E94AAC"/>
    <w:rsid w:val="00E951DD"/>
    <w:rsid w:val="00E95835"/>
    <w:rsid w:val="00E976A2"/>
    <w:rsid w:val="00E978D7"/>
    <w:rsid w:val="00EA2577"/>
    <w:rsid w:val="00EA33AA"/>
    <w:rsid w:val="00EA3A66"/>
    <w:rsid w:val="00EA3AB5"/>
    <w:rsid w:val="00EA532D"/>
    <w:rsid w:val="00EA5D3B"/>
    <w:rsid w:val="00EA6B13"/>
    <w:rsid w:val="00EB402B"/>
    <w:rsid w:val="00EB48EA"/>
    <w:rsid w:val="00EB49B2"/>
    <w:rsid w:val="00EB4C83"/>
    <w:rsid w:val="00EC4380"/>
    <w:rsid w:val="00EC6462"/>
    <w:rsid w:val="00EC75C5"/>
    <w:rsid w:val="00ED09F0"/>
    <w:rsid w:val="00ED1871"/>
    <w:rsid w:val="00ED58D9"/>
    <w:rsid w:val="00ED6DD1"/>
    <w:rsid w:val="00EE05F2"/>
    <w:rsid w:val="00EE0D82"/>
    <w:rsid w:val="00EE0E67"/>
    <w:rsid w:val="00EE127F"/>
    <w:rsid w:val="00EE18DE"/>
    <w:rsid w:val="00EE3B01"/>
    <w:rsid w:val="00EE44C7"/>
    <w:rsid w:val="00EE64F6"/>
    <w:rsid w:val="00EE65F7"/>
    <w:rsid w:val="00EE6B59"/>
    <w:rsid w:val="00EF0241"/>
    <w:rsid w:val="00EF22A5"/>
    <w:rsid w:val="00EF3303"/>
    <w:rsid w:val="00EF4BC8"/>
    <w:rsid w:val="00EF57BF"/>
    <w:rsid w:val="00EF60A1"/>
    <w:rsid w:val="00EF6AAD"/>
    <w:rsid w:val="00EF6C75"/>
    <w:rsid w:val="00EF7137"/>
    <w:rsid w:val="00EF74BE"/>
    <w:rsid w:val="00EF7852"/>
    <w:rsid w:val="00F02EC5"/>
    <w:rsid w:val="00F03784"/>
    <w:rsid w:val="00F06042"/>
    <w:rsid w:val="00F1017D"/>
    <w:rsid w:val="00F115D6"/>
    <w:rsid w:val="00F14D69"/>
    <w:rsid w:val="00F14DB1"/>
    <w:rsid w:val="00F160FB"/>
    <w:rsid w:val="00F17282"/>
    <w:rsid w:val="00F22ABD"/>
    <w:rsid w:val="00F258C6"/>
    <w:rsid w:val="00F30ECC"/>
    <w:rsid w:val="00F322EB"/>
    <w:rsid w:val="00F3276B"/>
    <w:rsid w:val="00F32DD4"/>
    <w:rsid w:val="00F33373"/>
    <w:rsid w:val="00F338D2"/>
    <w:rsid w:val="00F36D30"/>
    <w:rsid w:val="00F41912"/>
    <w:rsid w:val="00F4304B"/>
    <w:rsid w:val="00F43632"/>
    <w:rsid w:val="00F4592D"/>
    <w:rsid w:val="00F5104B"/>
    <w:rsid w:val="00F5385F"/>
    <w:rsid w:val="00F566F1"/>
    <w:rsid w:val="00F56EF8"/>
    <w:rsid w:val="00F5728D"/>
    <w:rsid w:val="00F5784C"/>
    <w:rsid w:val="00F60A3C"/>
    <w:rsid w:val="00F65198"/>
    <w:rsid w:val="00F65576"/>
    <w:rsid w:val="00F65EE7"/>
    <w:rsid w:val="00F70470"/>
    <w:rsid w:val="00F71699"/>
    <w:rsid w:val="00F721C8"/>
    <w:rsid w:val="00F723A8"/>
    <w:rsid w:val="00F73C82"/>
    <w:rsid w:val="00F73D8A"/>
    <w:rsid w:val="00F744BD"/>
    <w:rsid w:val="00F74EB3"/>
    <w:rsid w:val="00F8037B"/>
    <w:rsid w:val="00F815EE"/>
    <w:rsid w:val="00F832DB"/>
    <w:rsid w:val="00F833D2"/>
    <w:rsid w:val="00F839CE"/>
    <w:rsid w:val="00F860FE"/>
    <w:rsid w:val="00F86528"/>
    <w:rsid w:val="00F86BF8"/>
    <w:rsid w:val="00F86CBE"/>
    <w:rsid w:val="00F907F5"/>
    <w:rsid w:val="00F916C5"/>
    <w:rsid w:val="00F939C5"/>
    <w:rsid w:val="00F966BA"/>
    <w:rsid w:val="00FA0711"/>
    <w:rsid w:val="00FA20F7"/>
    <w:rsid w:val="00FA2F35"/>
    <w:rsid w:val="00FA7EEA"/>
    <w:rsid w:val="00FB117E"/>
    <w:rsid w:val="00FB3D4A"/>
    <w:rsid w:val="00FB58E2"/>
    <w:rsid w:val="00FB7005"/>
    <w:rsid w:val="00FC061F"/>
    <w:rsid w:val="00FC777C"/>
    <w:rsid w:val="00FC784F"/>
    <w:rsid w:val="00FC7A45"/>
    <w:rsid w:val="00FD03BE"/>
    <w:rsid w:val="00FD23D4"/>
    <w:rsid w:val="00FD3870"/>
    <w:rsid w:val="00FD44C8"/>
    <w:rsid w:val="00FD47DC"/>
    <w:rsid w:val="00FD5C93"/>
    <w:rsid w:val="00FD669F"/>
    <w:rsid w:val="00FD6DE0"/>
    <w:rsid w:val="00FE0109"/>
    <w:rsid w:val="00FE1D43"/>
    <w:rsid w:val="00FE3043"/>
    <w:rsid w:val="00FE4064"/>
    <w:rsid w:val="00FE5DDB"/>
    <w:rsid w:val="00FF3B82"/>
    <w:rsid w:val="00FF3E72"/>
    <w:rsid w:val="00FF63DF"/>
    <w:rsid w:val="00FF6DED"/>
    <w:rsid w:val="00FF7018"/>
    <w:rsid w:val="00FF7ADE"/>
    <w:rsid w:val="00FF7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b/>
      <w:bCs/>
      <w:i/>
      <w:iCs/>
      <w:color w:val="5A5A5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b/>
      <w:bCs/>
      <w:color w:val="7F7F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smallCaps/>
      <w:sz w:val="52"/>
      <w:szCs w:val="52"/>
    </w:rPr>
  </w:style>
  <w:style w:type="character" w:customStyle="1" w:styleId="TitreCar">
    <w:name w:val="Titre Car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i/>
      <w:iCs/>
    </w:rPr>
  </w:style>
  <w:style w:type="character" w:customStyle="1" w:styleId="CitationCar">
    <w:name w:val="Citation Car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link w:val="Citationintense"/>
    <w:uiPriority w:val="30"/>
    <w:rsid w:val="00931D5D"/>
    <w:rPr>
      <w:i/>
      <w:iCs/>
    </w:rPr>
  </w:style>
  <w:style w:type="character" w:customStyle="1" w:styleId="Accentuationlgre1">
    <w:name w:val="Accentuation légère1"/>
    <w:uiPriority w:val="19"/>
    <w:qFormat/>
    <w:rsid w:val="00931D5D"/>
    <w:rPr>
      <w:i/>
      <w:iCs/>
    </w:rPr>
  </w:style>
  <w:style w:type="character" w:customStyle="1" w:styleId="Accentuationintense1">
    <w:name w:val="Accentuation intense1"/>
    <w:uiPriority w:val="21"/>
    <w:qFormat/>
    <w:rsid w:val="00931D5D"/>
    <w:rPr>
      <w:b/>
      <w:bCs/>
      <w:i/>
      <w:iCs/>
    </w:rPr>
  </w:style>
  <w:style w:type="character" w:customStyle="1" w:styleId="Rfrencelgre1">
    <w:name w:val="Référence légère1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link w:val="Retraitcorpsdetexte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</w:style>
  <w:style w:type="character" w:customStyle="1" w:styleId="CommentaireCar">
    <w:name w:val="Commentaire Car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90CC8"/>
    <w:rPr>
      <w:rFonts w:ascii="Times New Roman" w:eastAsia="Times New Roman" w:hAnsi="Times New Roman" w:cs="Traditional Arabic"/>
      <w:b/>
      <w:bCs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0E251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4486C-C057-4253-8756-8CC66A4CB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2157</Characters>
  <Application>Microsoft Office Word</Application>
  <DocSecurity>0</DocSecurity>
  <Lines>17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Benzina</dc:creator>
  <cp:lastModifiedBy>User</cp:lastModifiedBy>
  <cp:revision>3</cp:revision>
  <cp:lastPrinted>2021-09-27T17:56:00Z</cp:lastPrinted>
  <dcterms:created xsi:type="dcterms:W3CDTF">2021-09-28T13:35:00Z</dcterms:created>
  <dcterms:modified xsi:type="dcterms:W3CDTF">2021-09-28T13:35:00Z</dcterms:modified>
</cp:coreProperties>
</file>