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092C46" w:rsidP="004558B4">
      <w:pPr>
        <w:rPr>
          <w:rFonts w:cs="Simplified Arabic"/>
          <w:b/>
          <w:bCs/>
          <w:sz w:val="29"/>
          <w:szCs w:val="29"/>
          <w:rtl/>
        </w:rPr>
      </w:pPr>
      <w:r w:rsidRPr="00092C46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60118112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4F7E37" w:rsidRPr="008E2925" w:rsidRDefault="004F7E37" w:rsidP="004F7E37">
      <w:pPr>
        <w:bidi/>
        <w:jc w:val="center"/>
        <w:rPr>
          <w:rFonts w:cs="Simplified Arabic"/>
          <w:b/>
          <w:bCs/>
          <w:sz w:val="40"/>
          <w:szCs w:val="40"/>
          <w:lang w:bidi="ar-MA"/>
        </w:rPr>
      </w:pPr>
      <w:r w:rsidRPr="008E2925">
        <w:rPr>
          <w:rFonts w:cs="Simplified Arabic" w:hint="cs"/>
          <w:b/>
          <w:bCs/>
          <w:color w:val="FF0000"/>
          <w:sz w:val="40"/>
          <w:szCs w:val="40"/>
          <w:rtl/>
        </w:rPr>
        <w:t>مذكرة حول الحسابات ا</w:t>
      </w:r>
      <w:r w:rsidRPr="008E2925">
        <w:rPr>
          <w:rFonts w:cs="Simplified Arabic"/>
          <w:b/>
          <w:bCs/>
          <w:color w:val="FF0000"/>
          <w:sz w:val="40"/>
          <w:szCs w:val="40"/>
          <w:rtl/>
        </w:rPr>
        <w:t>لجهوية</w:t>
      </w:r>
      <w:r w:rsidRPr="008E2925">
        <w:rPr>
          <w:rFonts w:cs="Simplified Arabic" w:hint="cs"/>
          <w:b/>
          <w:bCs/>
          <w:color w:val="FF0000"/>
          <w:sz w:val="40"/>
          <w:szCs w:val="40"/>
          <w:rtl/>
        </w:rPr>
        <w:t xml:space="preserve"> لسنة </w:t>
      </w:r>
      <w:r>
        <w:rPr>
          <w:rFonts w:cs="Simplified Arabic" w:hint="cs"/>
          <w:b/>
          <w:bCs/>
          <w:color w:val="FF0000"/>
          <w:sz w:val="40"/>
          <w:szCs w:val="40"/>
          <w:rtl/>
        </w:rPr>
        <w:t>2018</w:t>
      </w:r>
    </w:p>
    <w:p w:rsidR="004F7E37" w:rsidRPr="00291010" w:rsidRDefault="004F7E37" w:rsidP="004F7E37">
      <w:pPr>
        <w:bidi/>
        <w:jc w:val="center"/>
        <w:rPr>
          <w:rFonts w:cs="Simplified Arabic"/>
          <w:b/>
          <w:bCs/>
          <w:sz w:val="56"/>
          <w:szCs w:val="56"/>
          <w:rtl/>
        </w:rPr>
      </w:pPr>
      <w:r>
        <w:rPr>
          <w:rFonts w:cs="Simplified Arabic"/>
          <w:b/>
          <w:bCs/>
          <w:sz w:val="56"/>
          <w:szCs w:val="56"/>
        </w:rPr>
        <w:t xml:space="preserve">    </w:t>
      </w:r>
    </w:p>
    <w:p w:rsidR="004F7E37" w:rsidRPr="00FA73F7" w:rsidRDefault="004F7E37" w:rsidP="004F7E3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4F7E37" w:rsidRPr="00006686" w:rsidRDefault="004F7E37" w:rsidP="006318ED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/>
          <w:b/>
          <w:bCs/>
          <w:sz w:val="28"/>
          <w:szCs w:val="28"/>
          <w:lang w:bidi="ar-MA"/>
        </w:rPr>
        <w:t>2018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بالحجم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1096,5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درهم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نمو</w:t>
      </w:r>
      <w:r w:rsidR="006318E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الاقتصادي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٪ مقارنة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سنة 201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إجمالي 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108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 بزيادة قدرها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٪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4F7E37" w:rsidRPr="00345E83" w:rsidRDefault="004F7E37" w:rsidP="004F7E37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عرض هذ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ه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ال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مذكرة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توزيع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Pr="00064D50">
        <w:rPr>
          <w:rFonts w:cs="Simplified Arabic" w:hint="cs"/>
          <w:b/>
          <w:bCs/>
          <w:sz w:val="28"/>
          <w:szCs w:val="28"/>
          <w:rtl/>
          <w:lang w:bidi="ar-MA"/>
        </w:rPr>
        <w:t>لك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</w:p>
    <w:p w:rsidR="004F7E37" w:rsidRPr="004558B4" w:rsidRDefault="004F7E37" w:rsidP="004F7E37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4F7E37" w:rsidRPr="006318ED" w:rsidRDefault="004F7E37" w:rsidP="004F7E37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</w:t>
      </w:r>
      <w:r w:rsidRPr="006318ED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نمو</w:t>
      </w: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 الاقتصادي حسب الجهات</w:t>
      </w:r>
    </w:p>
    <w:p w:rsidR="004F7E37" w:rsidRPr="00174850" w:rsidRDefault="004F7E37" w:rsidP="006318ED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2018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الجهات. وهكذا سجلت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خمس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أكبر من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المتوسط الوطني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proofErr w:type="gramStart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gramEnd"/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. ويتعلق الأمر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بكل من 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 الحسيمة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سوس-ماسة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 و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 الحمراء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كلميم – واد نون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والجهة الشرقية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174850" w:rsidRDefault="006318ED" w:rsidP="006318ED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أظهرت كل من جه</w:t>
      </w:r>
      <w:r w:rsidR="004F7E37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تي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البيضاء- سطات ومراكش –آسفي معدل نمو قريب من المتوسط الوطني بلغ</w:t>
      </w:r>
      <w:r w:rsidR="00483A4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 نسبته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3,</w:t>
      </w:r>
      <w:r w:rsidR="004F7E37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F7E37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و3,</w:t>
      </w:r>
      <w:r w:rsidR="004F7E37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F7E37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التوالي.</w:t>
      </w:r>
    </w:p>
    <w:p w:rsidR="004F7E37" w:rsidRPr="00174850" w:rsidRDefault="004F7E37" w:rsidP="00A36769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أما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الجهات</w:t>
      </w:r>
      <w:r w:rsidR="00483A4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الخمس المتبقية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فقد سجلت معدلات نمو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أقل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من المعدل الوطني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تراوحت بين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 xml:space="preserve">2,8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درعة- تافيلالت  و</w:t>
      </w:r>
      <w:r w:rsidR="00A36769" w:rsidRPr="00174850">
        <w:rPr>
          <w:rFonts w:ascii="Simplified Arabic" w:hAnsi="Simplified Arabic" w:cs="Simplified Arabic"/>
          <w:sz w:val="25"/>
          <w:szCs w:val="25"/>
          <w:lang w:bidi="ar-MA"/>
        </w:rPr>
        <w:t>-0,7</w:t>
      </w:r>
      <w:r w:rsidR="00A36769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36769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483A46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الرباط – سلا –القنيطرة.</w:t>
      </w:r>
    </w:p>
    <w:p w:rsidR="004F7E37" w:rsidRPr="00551609" w:rsidRDefault="004F7E37" w:rsidP="00F40EE0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spellStart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lastRenderedPageBreak/>
        <w:t>بالمقابل،</w:t>
      </w:r>
      <w:proofErr w:type="spellEnd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ساهمت جهة </w:t>
      </w:r>
      <w:proofErr w:type="spellStart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الدارالبيضاء-</w:t>
      </w:r>
      <w:proofErr w:type="spellEnd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سطات</w:t>
      </w:r>
      <w:proofErr w:type="spellEnd"/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بما يعادل 3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551609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</w:t>
      </w:r>
      <w:r w:rsidR="00F40EE0"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مساهمتها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الوطني 1,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</w:t>
      </w:r>
    </w:p>
    <w:p w:rsidR="004F7E37" w:rsidRPr="003E0187" w:rsidRDefault="004F7E37" w:rsidP="004F7E37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 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طنجة-تطوان-الحسيمة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بحصة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بالحجم أي ما يعادل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 من النمو.</w:t>
      </w:r>
    </w:p>
    <w:p w:rsidR="004F7E37" w:rsidRPr="003E0187" w:rsidRDefault="004F7E37" w:rsidP="004F7E37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في حين بلغت مساهمة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العشر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المتبقية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40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نسبة النمو الذي سجله الاقتصاد الوطني سنة 201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 1,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 </w:t>
      </w:r>
    </w:p>
    <w:p w:rsidR="004F7E37" w:rsidRDefault="004F7E37" w:rsidP="004F7E37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5849620" cy="4143740"/>
            <wp:effectExtent l="19050" t="0" r="17780" b="916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36769" w:rsidRDefault="00A36769" w:rsidP="004F7E37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</w:p>
    <w:p w:rsidR="004F7E37" w:rsidRPr="00292366" w:rsidRDefault="004F7E37" w:rsidP="00A36769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مساهمة الجهات في </w:t>
      </w:r>
      <w:proofErr w:type="gramStart"/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خلق</w:t>
      </w:r>
      <w:proofErr w:type="gramEnd"/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 الناتج الداخلي الإجمالي بالأسعار الجارية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جهات 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وطنجة-تطوان-الحسيمة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و15,6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و10,8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4558B4" w:rsidRDefault="004F7E37" w:rsidP="00292366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خمس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34,2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7F1EB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8,4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لكل واحدة</w:t>
      </w:r>
      <w:r w:rsidR="00A869B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والجهة الشرقية بنسبة 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 تافيلالت والجهات الجنوبية الثلاث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 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</w:t>
      </w:r>
      <w:r w:rsidR="0029236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و4,5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4F7E37" w:rsidRDefault="004F7E37" w:rsidP="00292366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هذه </w:t>
      </w:r>
      <w:r w:rsidR="0029236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</w:t>
      </w:r>
      <w:r w:rsidR="0029236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60,4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62,7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2018.</w:t>
      </w:r>
    </w:p>
    <w:p w:rsidR="004F7E37" w:rsidRPr="00292366" w:rsidRDefault="004F7E37" w:rsidP="004F7E37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الناتج الداخلي الإجمالي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الجه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وي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حسب 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قطاعات 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الأنشطة الاقتصادية </w:t>
      </w:r>
    </w:p>
    <w:p w:rsidR="004F7E37" w:rsidRPr="004558B4" w:rsidRDefault="004F7E37" w:rsidP="00292366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2018.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إلا</w:t>
      </w:r>
      <w:proofErr w:type="gram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هذا القطاع</w:t>
      </w:r>
      <w:r w:rsidR="0029236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9236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 الثروة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 الجهوي 28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و21,1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و18,6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 وبني ملال- خنيفرة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 w:rsidR="00FD581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FD5816" w:rsidRPr="00FD5816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4558B4" w:rsidRDefault="004F7E37" w:rsidP="00BC7ACE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BC7A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BC7A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4558B4" w:rsidRDefault="004F7E37" w:rsidP="00BC7ACE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شطة القطاع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الثالث</w:t>
      </w:r>
      <w:r w:rsidR="00F10A85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 (50,1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وتظهر جهات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و61,8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60,8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 w:rsidR="00BC7ACE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الحصص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A10116" w:rsidRDefault="004F7E37" w:rsidP="004F7E37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مساهمة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الجهات</w:t>
      </w: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في الأنشطة الاقتصادية الوطنية</w:t>
      </w:r>
    </w:p>
    <w:p w:rsidR="004F7E37" w:rsidRPr="00B02302" w:rsidRDefault="004F7E37" w:rsidP="00F10A8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تظل أنشطة القطاع الأولي م</w:t>
      </w:r>
      <w:r w:rsidR="00F10A85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مركزة في عدد محدود من الجهات، حيث ساهمت ست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="00F10A85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ما يقارب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ثلاث ارباع القيمة المضافة لهذا القطاع. وعليه فإن جهات الرباط-سلا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القنيطرة، فاس-مكناس، الدار البيضاء-سطات ومراكش-آسفي ، وسوس-ماسة و طنجة-تطوان- الحسيمة ساهمت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74,9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75,5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Default="004F7E37" w:rsidP="00F10A8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جهة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وجهة طنجة-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</w:t>
      </w:r>
      <w:r w:rsidR="00F10A8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F10A85" w:rsidRPr="00B02302" w:rsidRDefault="00F10A85" w:rsidP="00F10A8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gram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أخرى ،</w:t>
      </w:r>
      <w:proofErr w:type="gram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فإن 59.5٪ من الثروة الناتجة عن أنشطة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القطاع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الثالث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تعود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 - سطات ، والرباط - سلا - القنيطرة وطنجة - تطوان - الحسيمة.</w:t>
      </w:r>
    </w:p>
    <w:p w:rsidR="004F7E37" w:rsidRPr="00F10A85" w:rsidRDefault="004F7E37" w:rsidP="004F7E37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lastRenderedPageBreak/>
        <w:t xml:space="preserve">الناتج الداخلي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الإجمالي </w:t>
      </w:r>
      <w:proofErr w:type="spellStart"/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الجهوي</w:t>
      </w:r>
      <w:proofErr w:type="spellEnd"/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حسب الفرد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31473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خلال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وقد سجلت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</w:t>
      </w:r>
      <w:r w:rsidR="00F10A8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F10A85" w:rsidRPr="00F10A85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هذا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85669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49654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49275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36218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36157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32114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16747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="00A602E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36479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ارتفاعا،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12680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13106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4558B4" w:rsidRDefault="004F7E37" w:rsidP="004F7E37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4F7E37" w:rsidRPr="00A602E8" w:rsidRDefault="004F7E37" w:rsidP="004F7E37">
      <w:pPr>
        <w:bidi/>
        <w:rPr>
          <w:rFonts w:ascii="Simplified Arabic" w:hAnsi="Simplified Arabic" w:cs="Simplified Arabic"/>
          <w:b/>
          <w:bCs/>
          <w:color w:val="C0504D" w:themeColor="accent2"/>
          <w:rtl/>
          <w:lang w:bidi="ar-MA"/>
        </w:rPr>
      </w:pPr>
      <w:r w:rsidRPr="00A602E8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نفقات الاستهلاك النهائي للأسر حسب الجهات 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39,8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</w:p>
    <w:p w:rsidR="004F7E37" w:rsidRPr="00B02302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آسفي،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نفقات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الاستهلاك النهائي للأسر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34,4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 11,7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4F7E37" w:rsidRPr="004558B4" w:rsidRDefault="004F7E37" w:rsidP="00A602E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 w:rsidR="00A602E8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السبعة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بلغت مساهمتها في نفقات الاستهلاك النهائي للأسر ما يقارب الربع (25</w:t>
      </w:r>
      <w:proofErr w:type="gramStart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proofErr w:type="gram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602E8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 حصص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proofErr w:type="gram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gram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95363A" w:rsidRDefault="004F7E37" w:rsidP="0095363A">
      <w:pPr>
        <w:bidi/>
        <w:spacing w:before="120" w:after="120"/>
        <w:jc w:val="both"/>
        <w:rPr>
          <w:rFonts w:ascii="Simplified Arabic" w:hAnsi="Simplified Arabic" w:cs="Simplified Arabic"/>
          <w:color w:val="FF0000"/>
          <w:sz w:val="25"/>
          <w:szCs w:val="25"/>
          <w:u w:val="single"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وفي ظل هذه </w:t>
      </w:r>
      <w:proofErr w:type="spell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الظروف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proofErr w:type="spellEnd"/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اتسعت التفاوتات نسبيا بين الجهات على مستوى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="00B02302" w:rsidRPr="00B02302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34,4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33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4F7E37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4F7E37" w:rsidRDefault="004F7E37" w:rsidP="004F7E37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61775"/>
            <wp:effectExtent l="19050" t="0" r="1778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F7E37" w:rsidRPr="004558B4" w:rsidRDefault="004F7E37" w:rsidP="004F7E37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18081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26075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22028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(19711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19624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19316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18655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4F7E37" w:rsidRPr="003E0187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تراوحت بين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12633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17132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4F7E37" w:rsidRPr="004558B4" w:rsidRDefault="004F7E37" w:rsidP="00B02302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spellStart"/>
      <w:proofErr w:type="gramStart"/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proofErr w:type="gram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95363A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سجل تشتت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نفقات الاستهلاك النهائي للأسر حسب الفرد </w:t>
      </w:r>
      <w:r w:rsidR="0095363A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طفيف</w:t>
      </w:r>
      <w:r w:rsidR="0095363A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2733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2856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Default="004F7E37" w:rsidP="004F7E37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8B66FE" w:rsidRDefault="004F7E37" w:rsidP="00113037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المتعلقة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لسنتي</w:t>
      </w:r>
      <w:r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  <w:t>2017</w:t>
      </w:r>
      <w:r w:rsidRPr="001F229C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  <w:t>2018</w:t>
      </w:r>
    </w:p>
    <w:p w:rsidR="00CA06A8" w:rsidRDefault="00CA06A8" w:rsidP="00CA06A8">
      <w:pPr>
        <w:rPr>
          <w:noProof/>
          <w:lang w:bidi="ar-MA"/>
        </w:rPr>
        <w:sectPr w:rsidR="00CA06A8" w:rsidSect="00782310">
          <w:footerReference w:type="default" r:id="rId12"/>
          <w:pgSz w:w="11906" w:h="16838"/>
          <w:pgMar w:top="1440" w:right="1700" w:bottom="1440" w:left="1701" w:header="708" w:footer="708" w:gutter="0"/>
          <w:cols w:space="708"/>
          <w:docGrid w:linePitch="360"/>
        </w:sectPr>
      </w:pPr>
    </w:p>
    <w:p w:rsidR="00CA06A8" w:rsidRPr="00D909F3" w:rsidRDefault="00CA06A8" w:rsidP="00CB5C37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نمو الناتج الداخلي الإجمالي بين سنتي 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tbl>
      <w:tblPr>
        <w:tblW w:w="14296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501"/>
        <w:gridCol w:w="1741"/>
        <w:gridCol w:w="1632"/>
        <w:gridCol w:w="1349"/>
        <w:gridCol w:w="2394"/>
        <w:gridCol w:w="1501"/>
        <w:gridCol w:w="2394"/>
        <w:gridCol w:w="1784"/>
      </w:tblGrid>
      <w:tr w:rsidR="00CB5C37" w:rsidRPr="00CB5C37" w:rsidTr="00113037">
        <w:trPr>
          <w:trHeight w:val="303"/>
          <w:jc w:val="center"/>
        </w:trPr>
        <w:tc>
          <w:tcPr>
            <w:tcW w:w="3242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2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3895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CB5C37" w:rsidRPr="00CB5C37" w:rsidTr="00113037">
        <w:trPr>
          <w:trHeight w:val="303"/>
          <w:jc w:val="center"/>
        </w:trPr>
        <w:tc>
          <w:tcPr>
            <w:tcW w:w="3242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1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 w:rsidR="00506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 w:rsidR="00506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 w:rsidR="00506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 w:rsidR="00506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671BC3" w:rsidRDefault="00671BC3" w:rsidP="004F12FF">
      <w:pPr>
        <w:jc w:val="right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D909F3" w:rsidRDefault="004F12FF" w:rsidP="00671BC3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بالأسعار الجارية) حسب الجهات لسنـــــــتي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3366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04"/>
        <w:gridCol w:w="1627"/>
        <w:gridCol w:w="1526"/>
        <w:gridCol w:w="1261"/>
        <w:gridCol w:w="2238"/>
        <w:gridCol w:w="1404"/>
        <w:gridCol w:w="2238"/>
        <w:gridCol w:w="1668"/>
      </w:tblGrid>
      <w:tr w:rsidR="00CB5C37" w:rsidRPr="00CB5C37" w:rsidTr="00113037">
        <w:trPr>
          <w:trHeight w:val="316"/>
          <w:jc w:val="center"/>
        </w:trPr>
        <w:tc>
          <w:tcPr>
            <w:tcW w:w="303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الناتج الداخلي الإجمالي حسب الفرد </w:t>
            </w:r>
            <w:r w:rsidR="00C34C2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</w:t>
            </w: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بالدرهــــــم</w:t>
            </w:r>
            <w:r w:rsidR="00C34C2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)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3642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238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68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CB5C37" w:rsidRPr="00CB5C37" w:rsidTr="00113037">
        <w:trPr>
          <w:trHeight w:val="316"/>
          <w:jc w:val="center"/>
        </w:trPr>
        <w:tc>
          <w:tcPr>
            <w:tcW w:w="303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238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EF0F11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F0F11" w:rsidRPr="00CB5C37" w:rsidRDefault="00EF0F11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32 114</w:t>
            </w:r>
          </w:p>
        </w:tc>
        <w:tc>
          <w:tcPr>
            <w:tcW w:w="1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30 205</w:t>
            </w:r>
          </w:p>
        </w:tc>
        <w:tc>
          <w:tcPr>
            <w:tcW w:w="15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119 630</w:t>
            </w:r>
          </w:p>
        </w:tc>
        <w:tc>
          <w:tcPr>
            <w:tcW w:w="14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111 168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22 832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54 850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52 191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21 483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21 338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93 409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92 146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36 218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172 738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171 838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24 397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24 062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62 987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61 732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49 654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358 404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339 644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19 870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93 151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90 069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16 747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16 134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28 031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26 839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26 479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25 153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74 597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69 894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36 157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34 308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15 974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15 081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49 275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45 418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19 163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17 404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85 669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85 573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14 157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31 473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30 502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1 108 463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1 063 045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D909F3" w:rsidRDefault="004F12FF" w:rsidP="00671BC3">
      <w:pPr>
        <w:jc w:val="both"/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CB5C37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31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380"/>
        <w:gridCol w:w="2200"/>
        <w:gridCol w:w="1640"/>
      </w:tblGrid>
      <w:tr w:rsidR="00CB5C37" w:rsidRPr="00CB5C37" w:rsidTr="00113037">
        <w:trPr>
          <w:trHeight w:val="360"/>
          <w:jc w:val="center"/>
        </w:trPr>
        <w:tc>
          <w:tcPr>
            <w:tcW w:w="29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358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29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المأوية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EF0F11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F0F11" w:rsidRPr="00CB5C37" w:rsidRDefault="00EF0F11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19 624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18984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73 102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69 868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17983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44 815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42 761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16544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74 488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71 442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19 711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19099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94 010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90 135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12792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33 967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32 819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21395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158 998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152 393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14676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71 344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68 151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12 633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21 145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20 371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15650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45 699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43 488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7 090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18492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7 512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7 086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24878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18 081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17490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636 799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609 560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Default="004F12FF" w:rsidP="00671BC3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Pr="00D909F3" w:rsidRDefault="004F12FF" w:rsidP="00671BC3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</w:t>
      </w:r>
    </w:p>
    <w:p w:rsidR="004F12FF" w:rsidRDefault="004F12FF" w:rsidP="004F12FF">
      <w:pPr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rFonts w:cs="Simplified Arabic"/>
          <w:sz w:val="29"/>
          <w:szCs w:val="29"/>
          <w:lang w:bidi="ar-MA"/>
        </w:rPr>
      </w:pPr>
    </w:p>
    <w:p w:rsidR="004F7E37" w:rsidRDefault="004F7E37" w:rsidP="004F12FF">
      <w:pPr>
        <w:rPr>
          <w:rFonts w:cs="Simplified Arabic"/>
          <w:sz w:val="29"/>
          <w:szCs w:val="29"/>
          <w:lang w:bidi="ar-MA"/>
        </w:rPr>
      </w:pPr>
    </w:p>
    <w:p w:rsidR="00C34C29" w:rsidRDefault="00C34C29" w:rsidP="004F12FF">
      <w:pPr>
        <w:rPr>
          <w:rFonts w:cs="Simplified Arabic"/>
          <w:sz w:val="29"/>
          <w:szCs w:val="29"/>
          <w:lang w:bidi="ar-MA"/>
        </w:rPr>
      </w:pPr>
    </w:p>
    <w:p w:rsidR="004F7E37" w:rsidRDefault="004F7E37" w:rsidP="004F12FF">
      <w:pPr>
        <w:rPr>
          <w:rFonts w:cs="Simplified Arabic"/>
          <w:sz w:val="29"/>
          <w:szCs w:val="29"/>
          <w:rtl/>
          <w:lang w:bidi="ar-MA"/>
        </w:rPr>
      </w:pPr>
    </w:p>
    <w:p w:rsidR="0021756D" w:rsidRDefault="0021756D" w:rsidP="004F12FF">
      <w:pPr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54C20" w:rsidRDefault="004F12FF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 النشاط (بالأسعار الجارية) الاقتصادي على مستوى الجهـــــــــــات</w:t>
      </w:r>
    </w:p>
    <w:p w:rsidR="004F12FF" w:rsidRPr="00754C20" w:rsidRDefault="004F12FF" w:rsidP="00CB5C37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(بملايين الدراهـــــــــــــــم)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5736" w:type="dxa"/>
        <w:tblCellMar>
          <w:left w:w="70" w:type="dxa"/>
          <w:right w:w="70" w:type="dxa"/>
        </w:tblCellMar>
        <w:tblLook w:val="04A0"/>
      </w:tblPr>
      <w:tblGrid>
        <w:gridCol w:w="1292"/>
        <w:gridCol w:w="1499"/>
        <w:gridCol w:w="1405"/>
        <w:gridCol w:w="1161"/>
        <w:gridCol w:w="2061"/>
        <w:gridCol w:w="1292"/>
        <w:gridCol w:w="2061"/>
        <w:gridCol w:w="1537"/>
        <w:gridCol w:w="2304"/>
        <w:gridCol w:w="1124"/>
      </w:tblGrid>
      <w:tr w:rsidR="00EF0F11" w:rsidRPr="00CB5C37" w:rsidTr="00C34C29">
        <w:trPr>
          <w:trHeight w:val="442"/>
        </w:trPr>
        <w:tc>
          <w:tcPr>
            <w:tcW w:w="279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F0F11" w:rsidRPr="00CB5C37" w:rsidRDefault="00C34C29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56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F0F11" w:rsidRPr="00CB5C37" w:rsidRDefault="00C34C29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33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F0F11" w:rsidRPr="00CB5C37" w:rsidRDefault="00EF0F11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35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F0F11" w:rsidRPr="00CB5C37" w:rsidRDefault="00EF0F11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30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EF0F11" w:rsidRPr="00CB5C37" w:rsidRDefault="00EF0F11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112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EF0F11" w:rsidRPr="00CB5C37" w:rsidRDefault="00EF0F11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EF0F11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0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15 558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14 230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52 819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49 090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38 523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37 858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12 731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9 990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8 126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7 728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26 059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24 756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12 305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11 412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8 360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12 527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44 166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42 332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16 453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17 286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19 672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20 001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18 643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17 938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105 020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102 811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28 878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27 724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20 198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23 365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6 571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6 396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22 680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22 217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22 009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21 580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11 727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11 539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ملال </w:t>
            </w:r>
            <w:r w:rsidR="00C34C2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خنيفرة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41 422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37 847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172 640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164 171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124 955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119 520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19 387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18 105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12 050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47 646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45 914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17 159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17 221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15 641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14 885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3 591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3 516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14 702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14 279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4 035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4 219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5 703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4 824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درعة </w:t>
            </w:r>
            <w:r w:rsidR="00C34C2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تافيلالت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8 906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8 225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38 184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35 455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13 668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13 354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13 840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12 860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1 527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1 445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11 123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10 549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1 688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1 592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1 637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10 645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9 962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5 806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4 912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2 560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2 395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8 743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8 414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1 409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3 962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3 662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130 447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122 157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555 797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531 382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286 801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278 087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135 418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131 419</w:t>
            </w: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526904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</w:t>
      </w: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1756D" w:rsidRPr="00264C23" w:rsidRDefault="0021756D" w:rsidP="00671BC3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توزيع الناتج الداخلي الإجمالي حسب الجهـــــــــات و </w:t>
            </w:r>
            <w:proofErr w:type="gramStart"/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حسب</w:t>
            </w:r>
            <w:proofErr w:type="gramEnd"/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النشـــــاط الاقتـصـــادي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06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CB5C37" w:rsidRPr="00CB5C37" w:rsidTr="00113037">
        <w:trPr>
          <w:trHeight w:val="330"/>
          <w:jc w:val="center"/>
        </w:trPr>
        <w:tc>
          <w:tcPr>
            <w:tcW w:w="26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EF0F11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Pr="00526904" w:rsidRDefault="004F12FF" w:rsidP="004F12FF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4F12FF" w:rsidRDefault="004F12FF" w:rsidP="00671BC3">
      <w:pPr>
        <w:jc w:val="both"/>
        <w:rPr>
          <w:noProof/>
          <w:lang w:bidi="ar-MA"/>
        </w:rPr>
      </w:pPr>
    </w:p>
    <w:p w:rsidR="004F12FF" w:rsidRDefault="004F12FF" w:rsidP="00671BC3">
      <w:pPr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</w:t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lang w:bidi="ar-MA"/>
        </w:rPr>
      </w:pPr>
    </w:p>
    <w:p w:rsidR="004F12FF" w:rsidRDefault="004F12FF" w:rsidP="004F12FF">
      <w:pPr>
        <w:tabs>
          <w:tab w:val="left" w:pos="2349"/>
        </w:tabs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 و حسب الجهـــــــــات</w:t>
            </w:r>
          </w:p>
        </w:tc>
      </w:tr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4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66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CB5C37" w:rsidRPr="00CB5C37" w:rsidTr="00113037">
        <w:trPr>
          <w:trHeight w:val="330"/>
          <w:jc w:val="center"/>
        </w:trPr>
        <w:tc>
          <w:tcPr>
            <w:tcW w:w="29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EF0F11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E160FF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Pr="00F955D3" w:rsidRDefault="004F12FF" w:rsidP="00671BC3">
      <w:pPr>
        <w:pStyle w:val="Paragraphedeliste"/>
        <w:bidi/>
        <w:ind w:left="2400"/>
        <w:jc w:val="right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D909F3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06345B" w:rsidP="002A7494">
      <w:pPr>
        <w:rPr>
          <w:noProof/>
          <w:lang w:bidi="ar-MA"/>
        </w:rPr>
        <w:sectPr w:rsidR="002A7494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797873" cy="8192964"/>
            <wp:effectExtent l="19050" t="0" r="0" b="0"/>
            <wp:docPr id="1" name="Image 2" descr="C:\Users\HCP\Desktop\CR2018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CP\Desktop\CR2018\1_a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15" cy="820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06345B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6221490" cy="8791575"/>
            <wp:effectExtent l="19050" t="0" r="7860" b="0"/>
            <wp:docPr id="4" name="Image 3" descr="C:\Users\HCP\Desktop\CR20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CP\Desktop\CR2018\2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57" cy="878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7D0FBD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6236431" cy="8812688"/>
            <wp:effectExtent l="19050" t="0" r="0" b="0"/>
            <wp:docPr id="5" name="Image 4" descr="C:\Users\HCP\Desktop\CR2018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CP\Desktop\CR2018\3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501" cy="882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21756D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6302373" cy="8905875"/>
            <wp:effectExtent l="19050" t="0" r="3177" b="0"/>
            <wp:docPr id="6" name="Image 5" descr="C:\Users\HCP\Desktop\CR2018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CP\Desktop\CR2018\4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53" cy="892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CA06A8" w:rsidRDefault="008B30EB" w:rsidP="008B30EB">
      <w:pPr>
        <w:jc w:val="center"/>
        <w:rPr>
          <w:rFonts w:cs="Simplified Arabic"/>
          <w:sz w:val="22"/>
          <w:szCs w:val="22"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374765" cy="9009147"/>
            <wp:effectExtent l="19050" t="0" r="6985" b="0"/>
            <wp:docPr id="7" name="Image 6" descr="C:\Users\HCP\Desktop\CR2018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CP\Desktop\CR2018\5_ar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598" cy="900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CA06A8" w:rsidSect="009B4706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1C4" w:rsidRPr="004558B4" w:rsidRDefault="00E761C4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0">
    <w:p w:rsidR="00E761C4" w:rsidRPr="004558B4" w:rsidRDefault="00E761C4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50282"/>
      <w:docPartObj>
        <w:docPartGallery w:val="Page Numbers (Bottom of Page)"/>
        <w:docPartUnique/>
      </w:docPartObj>
    </w:sdtPr>
    <w:sdtContent>
      <w:p w:rsidR="00174850" w:rsidRDefault="00174850">
        <w:pPr>
          <w:pStyle w:val="Pieddepage"/>
          <w:jc w:val="center"/>
        </w:pPr>
        <w:fldSimple w:instr=" PAGE   \* MERGEFORMAT ">
          <w:r w:rsidR="00B02302">
            <w:rPr>
              <w:noProof/>
            </w:rPr>
            <w:t>1</w:t>
          </w:r>
        </w:fldSimple>
      </w:p>
    </w:sdtContent>
  </w:sdt>
  <w:p w:rsidR="00174850" w:rsidRDefault="0017485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Pr="004558B4" w:rsidRDefault="00174850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174850" w:rsidRPr="004558B4" w:rsidRDefault="00174850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Default="00174850">
    <w:pPr>
      <w:pStyle w:val="Pieddepage"/>
      <w:jc w:val="center"/>
    </w:pPr>
    <w:fldSimple w:instr=" PAGE   \* MERGEFORMAT ">
      <w:r>
        <w:rPr>
          <w:noProof/>
        </w:rPr>
        <w:t>16</w:t>
      </w:r>
    </w:fldSimple>
  </w:p>
  <w:p w:rsidR="00174850" w:rsidRPr="004558B4" w:rsidRDefault="00174850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Pr="004558B4" w:rsidRDefault="00174850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174850" w:rsidRPr="004558B4" w:rsidRDefault="00174850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1C4" w:rsidRPr="004558B4" w:rsidRDefault="00E761C4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0">
    <w:p w:rsidR="00E761C4" w:rsidRPr="004558B4" w:rsidRDefault="00E761C4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Pr="004558B4" w:rsidRDefault="00174850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Pr="004558B4" w:rsidRDefault="00174850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174850" w:rsidRPr="004558B4" w:rsidRDefault="00174850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5153F"/>
    <w:rsid w:val="00051ED3"/>
    <w:rsid w:val="00056C78"/>
    <w:rsid w:val="00057606"/>
    <w:rsid w:val="0006195D"/>
    <w:rsid w:val="0006345B"/>
    <w:rsid w:val="00064672"/>
    <w:rsid w:val="000720A3"/>
    <w:rsid w:val="00080039"/>
    <w:rsid w:val="00080D4D"/>
    <w:rsid w:val="0008198A"/>
    <w:rsid w:val="00083662"/>
    <w:rsid w:val="0009278D"/>
    <w:rsid w:val="00092C46"/>
    <w:rsid w:val="00092C80"/>
    <w:rsid w:val="00093F84"/>
    <w:rsid w:val="000A1308"/>
    <w:rsid w:val="000A5CB4"/>
    <w:rsid w:val="000B24FC"/>
    <w:rsid w:val="000B4FAB"/>
    <w:rsid w:val="000B75CA"/>
    <w:rsid w:val="000C12D8"/>
    <w:rsid w:val="000C194F"/>
    <w:rsid w:val="000C40D2"/>
    <w:rsid w:val="000D4269"/>
    <w:rsid w:val="000E2DF1"/>
    <w:rsid w:val="000F4DFB"/>
    <w:rsid w:val="001020CF"/>
    <w:rsid w:val="0010381A"/>
    <w:rsid w:val="00105ACC"/>
    <w:rsid w:val="00111ED3"/>
    <w:rsid w:val="00113037"/>
    <w:rsid w:val="0011562F"/>
    <w:rsid w:val="0011686D"/>
    <w:rsid w:val="00120826"/>
    <w:rsid w:val="00121025"/>
    <w:rsid w:val="00127DAF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74850"/>
    <w:rsid w:val="0018062B"/>
    <w:rsid w:val="001811F0"/>
    <w:rsid w:val="0019501E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387F"/>
    <w:rsid w:val="001F4144"/>
    <w:rsid w:val="001F56A7"/>
    <w:rsid w:val="001F6DC2"/>
    <w:rsid w:val="00200835"/>
    <w:rsid w:val="00201934"/>
    <w:rsid w:val="002023D3"/>
    <w:rsid w:val="00204D7C"/>
    <w:rsid w:val="0020632D"/>
    <w:rsid w:val="002063DC"/>
    <w:rsid w:val="0021548A"/>
    <w:rsid w:val="00216A0A"/>
    <w:rsid w:val="00217254"/>
    <w:rsid w:val="0021756D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2366"/>
    <w:rsid w:val="002931F6"/>
    <w:rsid w:val="00296C38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6177"/>
    <w:rsid w:val="002D732C"/>
    <w:rsid w:val="00301CF9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58F3"/>
    <w:rsid w:val="003A6ADC"/>
    <w:rsid w:val="003B372D"/>
    <w:rsid w:val="003B5E87"/>
    <w:rsid w:val="003C12C1"/>
    <w:rsid w:val="003C1FE4"/>
    <w:rsid w:val="003C32C8"/>
    <w:rsid w:val="003C3626"/>
    <w:rsid w:val="003C43D7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83A46"/>
    <w:rsid w:val="004951FA"/>
    <w:rsid w:val="004A1731"/>
    <w:rsid w:val="004A2083"/>
    <w:rsid w:val="004A30EF"/>
    <w:rsid w:val="004A3426"/>
    <w:rsid w:val="004A678F"/>
    <w:rsid w:val="004A7092"/>
    <w:rsid w:val="004A7B48"/>
    <w:rsid w:val="004B09DA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4F7E37"/>
    <w:rsid w:val="00502BFE"/>
    <w:rsid w:val="00503BCB"/>
    <w:rsid w:val="005050CD"/>
    <w:rsid w:val="00506338"/>
    <w:rsid w:val="005101A8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0E06"/>
    <w:rsid w:val="0054132A"/>
    <w:rsid w:val="00541D8D"/>
    <w:rsid w:val="00545BD7"/>
    <w:rsid w:val="005471BB"/>
    <w:rsid w:val="00551609"/>
    <w:rsid w:val="00560FE0"/>
    <w:rsid w:val="005661A9"/>
    <w:rsid w:val="00580837"/>
    <w:rsid w:val="00581C73"/>
    <w:rsid w:val="00582378"/>
    <w:rsid w:val="00584262"/>
    <w:rsid w:val="005853DF"/>
    <w:rsid w:val="00590506"/>
    <w:rsid w:val="00590DE6"/>
    <w:rsid w:val="00591AAE"/>
    <w:rsid w:val="00591E8B"/>
    <w:rsid w:val="005955A9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7AEF"/>
    <w:rsid w:val="00601AC3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18ED"/>
    <w:rsid w:val="00635219"/>
    <w:rsid w:val="00636C2F"/>
    <w:rsid w:val="00636FBD"/>
    <w:rsid w:val="0064202B"/>
    <w:rsid w:val="00642963"/>
    <w:rsid w:val="00646A9E"/>
    <w:rsid w:val="00647293"/>
    <w:rsid w:val="00655820"/>
    <w:rsid w:val="00655D43"/>
    <w:rsid w:val="00661836"/>
    <w:rsid w:val="00664269"/>
    <w:rsid w:val="00664D29"/>
    <w:rsid w:val="00665DEF"/>
    <w:rsid w:val="00667438"/>
    <w:rsid w:val="0066778D"/>
    <w:rsid w:val="00671403"/>
    <w:rsid w:val="00671BC3"/>
    <w:rsid w:val="00671EEE"/>
    <w:rsid w:val="006762F9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67DB"/>
    <w:rsid w:val="007375F6"/>
    <w:rsid w:val="0074109A"/>
    <w:rsid w:val="007416A3"/>
    <w:rsid w:val="00742376"/>
    <w:rsid w:val="0074550D"/>
    <w:rsid w:val="007465C5"/>
    <w:rsid w:val="007466E0"/>
    <w:rsid w:val="007525D1"/>
    <w:rsid w:val="007543E8"/>
    <w:rsid w:val="00754C20"/>
    <w:rsid w:val="00755999"/>
    <w:rsid w:val="007612EE"/>
    <w:rsid w:val="00764D4C"/>
    <w:rsid w:val="00766055"/>
    <w:rsid w:val="00766F6F"/>
    <w:rsid w:val="00767607"/>
    <w:rsid w:val="00776E10"/>
    <w:rsid w:val="00777AEE"/>
    <w:rsid w:val="00782310"/>
    <w:rsid w:val="007830BE"/>
    <w:rsid w:val="0078772E"/>
    <w:rsid w:val="007921F7"/>
    <w:rsid w:val="007936D1"/>
    <w:rsid w:val="0079390C"/>
    <w:rsid w:val="00794B23"/>
    <w:rsid w:val="007956CB"/>
    <w:rsid w:val="007A0B70"/>
    <w:rsid w:val="007A126A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0FBD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6609"/>
    <w:rsid w:val="00806BE6"/>
    <w:rsid w:val="00816F7A"/>
    <w:rsid w:val="008200C4"/>
    <w:rsid w:val="0082115A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4C8A"/>
    <w:rsid w:val="00865C76"/>
    <w:rsid w:val="008704F8"/>
    <w:rsid w:val="00870612"/>
    <w:rsid w:val="008725F6"/>
    <w:rsid w:val="00882F7E"/>
    <w:rsid w:val="00883B7A"/>
    <w:rsid w:val="00890D60"/>
    <w:rsid w:val="0089734D"/>
    <w:rsid w:val="00897F95"/>
    <w:rsid w:val="008A283D"/>
    <w:rsid w:val="008A31EC"/>
    <w:rsid w:val="008B30EB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3A9A"/>
    <w:rsid w:val="008E48E6"/>
    <w:rsid w:val="008E57D2"/>
    <w:rsid w:val="008E6027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26355"/>
    <w:rsid w:val="009309FE"/>
    <w:rsid w:val="00934024"/>
    <w:rsid w:val="00937DF0"/>
    <w:rsid w:val="00940861"/>
    <w:rsid w:val="00944A3E"/>
    <w:rsid w:val="009453B1"/>
    <w:rsid w:val="0094589F"/>
    <w:rsid w:val="0094634B"/>
    <w:rsid w:val="0095363A"/>
    <w:rsid w:val="00954B41"/>
    <w:rsid w:val="00963A01"/>
    <w:rsid w:val="0096616D"/>
    <w:rsid w:val="00967225"/>
    <w:rsid w:val="00970B7A"/>
    <w:rsid w:val="00977448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1865"/>
    <w:rsid w:val="009B3976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10116"/>
    <w:rsid w:val="00A12727"/>
    <w:rsid w:val="00A17210"/>
    <w:rsid w:val="00A17CA3"/>
    <w:rsid w:val="00A32B53"/>
    <w:rsid w:val="00A33FAF"/>
    <w:rsid w:val="00A36769"/>
    <w:rsid w:val="00A36F31"/>
    <w:rsid w:val="00A40C43"/>
    <w:rsid w:val="00A45E1B"/>
    <w:rsid w:val="00A47C02"/>
    <w:rsid w:val="00A54905"/>
    <w:rsid w:val="00A602E8"/>
    <w:rsid w:val="00A6045E"/>
    <w:rsid w:val="00A612CF"/>
    <w:rsid w:val="00A6288E"/>
    <w:rsid w:val="00A63355"/>
    <w:rsid w:val="00A63DD3"/>
    <w:rsid w:val="00A64775"/>
    <w:rsid w:val="00A64AC8"/>
    <w:rsid w:val="00A65CDE"/>
    <w:rsid w:val="00A725FF"/>
    <w:rsid w:val="00A869B9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2C6"/>
    <w:rsid w:val="00B01046"/>
    <w:rsid w:val="00B0225B"/>
    <w:rsid w:val="00B02302"/>
    <w:rsid w:val="00B02624"/>
    <w:rsid w:val="00B0272E"/>
    <w:rsid w:val="00B053C1"/>
    <w:rsid w:val="00B0628D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33F98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96AB0"/>
    <w:rsid w:val="00BB2304"/>
    <w:rsid w:val="00BB4E5D"/>
    <w:rsid w:val="00BB633C"/>
    <w:rsid w:val="00BB64E6"/>
    <w:rsid w:val="00BC2DA2"/>
    <w:rsid w:val="00BC6B2D"/>
    <w:rsid w:val="00BC7ACE"/>
    <w:rsid w:val="00BD0473"/>
    <w:rsid w:val="00BE4F03"/>
    <w:rsid w:val="00BE5F29"/>
    <w:rsid w:val="00BF21F7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477E"/>
    <w:rsid w:val="00C34C29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520A5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B5C37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1A76"/>
    <w:rsid w:val="00D12406"/>
    <w:rsid w:val="00D12479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3635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42FB"/>
    <w:rsid w:val="00E67AEF"/>
    <w:rsid w:val="00E70941"/>
    <w:rsid w:val="00E75A93"/>
    <w:rsid w:val="00E761C4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6E8"/>
    <w:rsid w:val="00E96A25"/>
    <w:rsid w:val="00EA0AB8"/>
    <w:rsid w:val="00EA3DA0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1DBB"/>
    <w:rsid w:val="00ED5489"/>
    <w:rsid w:val="00ED5586"/>
    <w:rsid w:val="00ED64A8"/>
    <w:rsid w:val="00ED694E"/>
    <w:rsid w:val="00EE22D0"/>
    <w:rsid w:val="00EE4B65"/>
    <w:rsid w:val="00EE6733"/>
    <w:rsid w:val="00EF0F11"/>
    <w:rsid w:val="00EF1C23"/>
    <w:rsid w:val="00EF263E"/>
    <w:rsid w:val="00EF4674"/>
    <w:rsid w:val="00EF7704"/>
    <w:rsid w:val="00EF7A45"/>
    <w:rsid w:val="00F074F8"/>
    <w:rsid w:val="00F10A85"/>
    <w:rsid w:val="00F10A8F"/>
    <w:rsid w:val="00F11C42"/>
    <w:rsid w:val="00F12813"/>
    <w:rsid w:val="00F12BCC"/>
    <w:rsid w:val="00F150D7"/>
    <w:rsid w:val="00F1734A"/>
    <w:rsid w:val="00F20FCC"/>
    <w:rsid w:val="00F27103"/>
    <w:rsid w:val="00F3283A"/>
    <w:rsid w:val="00F33652"/>
    <w:rsid w:val="00F3660D"/>
    <w:rsid w:val="00F40EE0"/>
    <w:rsid w:val="00F4490E"/>
    <w:rsid w:val="00F47E28"/>
    <w:rsid w:val="00F51579"/>
    <w:rsid w:val="00F52BF4"/>
    <w:rsid w:val="00F55FF3"/>
    <w:rsid w:val="00F62B6F"/>
    <w:rsid w:val="00F64BED"/>
    <w:rsid w:val="00F666F0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672F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D5816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586E-2"/>
          <c:y val="0.12328083989501311"/>
          <c:w val="0.68091490853719694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النمو!$B$2:$B$13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النمو!$C$2:$C$13</c:f>
              <c:numCache>
                <c:formatCode>0.0</c:formatCode>
                <c:ptCount val="12"/>
                <c:pt idx="0">
                  <c:v>25.184345995507286</c:v>
                </c:pt>
                <c:pt idx="1">
                  <c:v>6.5104027033524332</c:v>
                </c:pt>
                <c:pt idx="2">
                  <c:v>4.3037059928700101</c:v>
                </c:pt>
                <c:pt idx="3">
                  <c:v>-3.764333662075328</c:v>
                </c:pt>
                <c:pt idx="4">
                  <c:v>2.3679664292511027</c:v>
                </c:pt>
                <c:pt idx="5">
                  <c:v>34.949600658451395</c:v>
                </c:pt>
                <c:pt idx="6">
                  <c:v>8.7266922639718487</c:v>
                </c:pt>
                <c:pt idx="7">
                  <c:v>2.2699362559263818</c:v>
                </c:pt>
                <c:pt idx="8">
                  <c:v>14.211092759292548</c:v>
                </c:pt>
                <c:pt idx="9">
                  <c:v>1.9392843674412761</c:v>
                </c:pt>
                <c:pt idx="10">
                  <c:v>3.4848486605104267</c:v>
                </c:pt>
                <c:pt idx="11">
                  <c:v>6.584658794901195E-2</c:v>
                </c:pt>
              </c:numCache>
            </c:numRef>
          </c:val>
        </c:ser>
        <c:gapWidth val="100"/>
        <c:axId val="197810048"/>
        <c:axId val="197811584"/>
      </c:barChart>
      <c:catAx>
        <c:axId val="197810048"/>
        <c:scaling>
          <c:orientation val="minMax"/>
        </c:scaling>
        <c:delete val="1"/>
        <c:axPos val="b"/>
        <c:tickLblPos val="none"/>
        <c:crossAx val="197811584"/>
        <c:crosses val="autoZero"/>
        <c:auto val="1"/>
        <c:lblAlgn val="ctr"/>
        <c:lblOffset val="100"/>
      </c:catAx>
      <c:valAx>
        <c:axId val="197811584"/>
        <c:scaling>
          <c:orientation val="minMax"/>
        </c:scaling>
        <c:axPos val="l"/>
        <c:majorGridlines/>
        <c:numFmt formatCode="0.0" sourceLinked="1"/>
        <c:tickLblPos val="nextTo"/>
        <c:crossAx val="197810048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938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الاستهلاك!$A$2:$A$13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الاستهلاك!$B$2:$B$13</c:f>
              <c:numCache>
                <c:formatCode>0.0</c:formatCode>
                <c:ptCount val="12"/>
                <c:pt idx="0">
                  <c:v>11.479620042713085</c:v>
                </c:pt>
                <c:pt idx="1">
                  <c:v>7.0375951360323885</c:v>
                </c:pt>
                <c:pt idx="2">
                  <c:v>11.697247859042422</c:v>
                </c:pt>
                <c:pt idx="3">
                  <c:v>14.76288019395855</c:v>
                </c:pt>
                <c:pt idx="4">
                  <c:v>5.3340734759357575</c:v>
                </c:pt>
                <c:pt idx="5">
                  <c:v>24.968290724330139</c:v>
                </c:pt>
                <c:pt idx="6">
                  <c:v>11.203482886931496</c:v>
                </c:pt>
                <c:pt idx="7">
                  <c:v>3.3205059263039747</c:v>
                </c:pt>
                <c:pt idx="8">
                  <c:v>7.176369735136876</c:v>
                </c:pt>
                <c:pt idx="9">
                  <c:v>1.1636077444010173</c:v>
                </c:pt>
                <c:pt idx="10">
                  <c:v>1.1796694507997716</c:v>
                </c:pt>
                <c:pt idx="11">
                  <c:v>0.67665682441450037</c:v>
                </c:pt>
              </c:numCache>
            </c:numRef>
          </c:val>
        </c:ser>
        <c:gapWidth val="100"/>
        <c:axId val="197819776"/>
        <c:axId val="197833856"/>
      </c:barChart>
      <c:catAx>
        <c:axId val="197819776"/>
        <c:scaling>
          <c:orientation val="minMax"/>
        </c:scaling>
        <c:delete val="1"/>
        <c:axPos val="b"/>
        <c:tickLblPos val="none"/>
        <c:crossAx val="197833856"/>
        <c:crosses val="autoZero"/>
        <c:auto val="1"/>
        <c:lblAlgn val="ctr"/>
        <c:lblOffset val="100"/>
      </c:catAx>
      <c:valAx>
        <c:axId val="197833856"/>
        <c:scaling>
          <c:orientation val="minMax"/>
        </c:scaling>
        <c:axPos val="l"/>
        <c:majorGridlines/>
        <c:numFmt formatCode="0.0" sourceLinked="1"/>
        <c:tickLblPos val="nextTo"/>
        <c:crossAx val="197819776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77984-6A4E-43DE-8E78-685D3068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2045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13268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hp</cp:lastModifiedBy>
  <cp:revision>3</cp:revision>
  <cp:lastPrinted>2017-09-18T09:49:00Z</cp:lastPrinted>
  <dcterms:created xsi:type="dcterms:W3CDTF">2020-08-28T09:55:00Z</dcterms:created>
  <dcterms:modified xsi:type="dcterms:W3CDTF">2020-08-28T10:09:00Z</dcterms:modified>
</cp:coreProperties>
</file>