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3CF" w:rsidRDefault="002E63CF" w:rsidP="005164EF">
      <w:pPr>
        <w:rPr>
          <w:rFonts w:ascii="Simplified Arabic" w:hAnsi="Simplified Arabic" w:cs="Simplified Arabic"/>
          <w:sz w:val="28"/>
          <w:szCs w:val="28"/>
        </w:rPr>
      </w:pPr>
    </w:p>
    <w:p w:rsidR="009B6BE2" w:rsidRDefault="009B6BE2" w:rsidP="005164EF">
      <w:pPr>
        <w:rPr>
          <w:rFonts w:ascii="Simplified Arabic" w:hAnsi="Simplified Arabic" w:cs="Simplified Arabic"/>
          <w:sz w:val="28"/>
          <w:szCs w:val="28"/>
        </w:rPr>
      </w:pPr>
    </w:p>
    <w:p w:rsidR="009B6BE2" w:rsidRPr="001D42F4" w:rsidRDefault="009B6BE2" w:rsidP="005164EF">
      <w:pPr>
        <w:rPr>
          <w:rFonts w:ascii="Simplified Arabic" w:hAnsi="Simplified Arabic" w:cs="Simplified Arabic"/>
          <w:sz w:val="28"/>
          <w:szCs w:val="28"/>
          <w:rtl/>
        </w:rPr>
      </w:pPr>
    </w:p>
    <w:p w:rsidR="0013622C" w:rsidRDefault="004B5FE7" w:rsidP="0013622C">
      <w:pPr>
        <w:bidi/>
        <w:spacing w:after="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دراسة مقارنة ل</w:t>
      </w:r>
      <w:r w:rsidRPr="001D42F4">
        <w:rPr>
          <w:rFonts w:ascii="Simplified Arabic" w:hAnsi="Simplified Arabic" w:cs="Simplified Arabic"/>
          <w:b/>
          <w:bCs/>
          <w:sz w:val="28"/>
          <w:szCs w:val="28"/>
          <w:rtl/>
        </w:rPr>
        <w:t>وضعية جائحة كوفيد</w:t>
      </w:r>
      <w:r>
        <w:rPr>
          <w:rFonts w:ascii="Simplified Arabic" w:hAnsi="Simplified Arabic" w:cs="Simplified Arabic"/>
          <w:b/>
          <w:bCs/>
          <w:sz w:val="28"/>
          <w:szCs w:val="28"/>
        </w:rPr>
        <w:t>-</w:t>
      </w:r>
      <w:r w:rsidRPr="001D42F4">
        <w:rPr>
          <w:rFonts w:ascii="Simplified Arabic" w:hAnsi="Simplified Arabic" w:cs="Simplified Arabic"/>
          <w:b/>
          <w:bCs/>
          <w:sz w:val="28"/>
          <w:szCs w:val="28"/>
          <w:rtl/>
        </w:rPr>
        <w:t xml:space="preserve"> 19 </w:t>
      </w:r>
    </w:p>
    <w:p w:rsidR="004B5FE7" w:rsidRDefault="004B5FE7" w:rsidP="0013622C">
      <w:pPr>
        <w:bidi/>
        <w:spacing w:after="0"/>
        <w:jc w:val="center"/>
        <w:rPr>
          <w:rFonts w:ascii="Simplified Arabic" w:hAnsi="Simplified Arabic" w:cs="Simplified Arabic"/>
          <w:b/>
          <w:bCs/>
          <w:sz w:val="28"/>
          <w:szCs w:val="28"/>
          <w:rtl/>
        </w:rPr>
      </w:pPr>
      <w:r w:rsidRPr="001D42F4">
        <w:rPr>
          <w:rFonts w:ascii="Simplified Arabic" w:hAnsi="Simplified Arabic" w:cs="Simplified Arabic"/>
          <w:b/>
          <w:bCs/>
          <w:sz w:val="28"/>
          <w:szCs w:val="28"/>
          <w:rtl/>
        </w:rPr>
        <w:t>المغرب</w:t>
      </w:r>
      <w:r w:rsidR="0013622C">
        <w:rPr>
          <w:rFonts w:ascii="Simplified Arabic" w:hAnsi="Simplified Arabic" w:cs="Simplified Arabic" w:hint="cs"/>
          <w:b/>
          <w:bCs/>
          <w:sz w:val="28"/>
          <w:szCs w:val="28"/>
          <w:rtl/>
        </w:rPr>
        <w:t xml:space="preserve"> في طريقه إلى التحكم في الحجر</w:t>
      </w:r>
      <w:r>
        <w:rPr>
          <w:rFonts w:ascii="Simplified Arabic" w:hAnsi="Simplified Arabic" w:cs="Simplified Arabic" w:hint="cs"/>
          <w:b/>
          <w:bCs/>
          <w:sz w:val="28"/>
          <w:szCs w:val="28"/>
          <w:rtl/>
        </w:rPr>
        <w:t xml:space="preserve"> الصحي</w:t>
      </w:r>
    </w:p>
    <w:p w:rsidR="004B5FE7" w:rsidRPr="004B5FE7" w:rsidRDefault="004B5FE7" w:rsidP="004B5FE7">
      <w:pPr>
        <w:bidi/>
        <w:spacing w:line="360" w:lineRule="auto"/>
        <w:jc w:val="center"/>
        <w:rPr>
          <w:rFonts w:ascii="Simplified Arabic" w:hAnsi="Simplified Arabic" w:cs="Simplified Arabic"/>
          <w:b/>
          <w:bCs/>
          <w:sz w:val="24"/>
          <w:szCs w:val="24"/>
          <w:rtl/>
        </w:rPr>
      </w:pPr>
      <w:r w:rsidRPr="004B5FE7">
        <w:rPr>
          <w:rFonts w:ascii="Simplified Arabic" w:hAnsi="Simplified Arabic" w:cs="Simplified Arabic" w:hint="cs"/>
          <w:b/>
          <w:bCs/>
          <w:sz w:val="24"/>
          <w:szCs w:val="24"/>
          <w:rtl/>
        </w:rPr>
        <w:t>الوضعية في 22 ماي</w:t>
      </w:r>
      <w:r w:rsidR="009B6BE2">
        <w:rPr>
          <w:rFonts w:ascii="Simplified Arabic" w:hAnsi="Simplified Arabic" w:cs="Simplified Arabic"/>
          <w:b/>
          <w:bCs/>
          <w:sz w:val="24"/>
          <w:szCs w:val="24"/>
        </w:rPr>
        <w:t xml:space="preserve"> 2020 </w:t>
      </w:r>
    </w:p>
    <w:p w:rsidR="001750BD" w:rsidRPr="001750BD" w:rsidRDefault="001724E4" w:rsidP="001750BD">
      <w:pPr>
        <w:bidi/>
        <w:spacing w:line="360" w:lineRule="auto"/>
        <w:rPr>
          <w:rFonts w:ascii="Simplified Arabic" w:hAnsi="Simplified Arabic" w:cs="Simplified Arabic"/>
          <w:b/>
          <w:bCs/>
          <w:sz w:val="20"/>
          <w:szCs w:val="20"/>
        </w:rPr>
      </w:pPr>
      <w:r>
        <w:rPr>
          <w:rFonts w:ascii="Simplified Arabic" w:hAnsi="Simplified Arabic" w:cs="Simplified Arabic"/>
          <w:b/>
          <w:bCs/>
          <w:sz w:val="20"/>
          <w:szCs w:val="20"/>
        </w:rPr>
        <w:t xml:space="preserve"> </w:t>
      </w:r>
    </w:p>
    <w:p w:rsidR="001A5FA3" w:rsidRPr="001D42F4" w:rsidRDefault="00750648" w:rsidP="0054351E">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تتميز </w:t>
      </w:r>
      <w:r w:rsidR="001A5FA3" w:rsidRPr="001D42F4">
        <w:rPr>
          <w:rFonts w:ascii="Simplified Arabic" w:hAnsi="Simplified Arabic" w:cs="Simplified Arabic"/>
          <w:sz w:val="28"/>
          <w:szCs w:val="28"/>
          <w:rtl/>
        </w:rPr>
        <w:t xml:space="preserve">وضعية </w:t>
      </w:r>
      <w:r w:rsidR="00443588" w:rsidRPr="001D42F4">
        <w:rPr>
          <w:rFonts w:ascii="Simplified Arabic" w:hAnsi="Simplified Arabic" w:cs="Simplified Arabic"/>
          <w:sz w:val="28"/>
          <w:szCs w:val="28"/>
          <w:rtl/>
        </w:rPr>
        <w:t>جائحة كوفيد</w:t>
      </w:r>
      <w:r w:rsidR="00443588">
        <w:rPr>
          <w:rFonts w:ascii="Simplified Arabic" w:hAnsi="Simplified Arabic" w:cs="Simplified Arabic"/>
          <w:sz w:val="28"/>
          <w:szCs w:val="28"/>
        </w:rPr>
        <w:t>-</w:t>
      </w:r>
      <w:r w:rsidR="00443588" w:rsidRPr="001D42F4">
        <w:rPr>
          <w:rFonts w:ascii="Simplified Arabic" w:hAnsi="Simplified Arabic" w:cs="Simplified Arabic"/>
          <w:sz w:val="28"/>
          <w:szCs w:val="28"/>
          <w:rtl/>
        </w:rPr>
        <w:t xml:space="preserve">19 </w:t>
      </w:r>
      <w:r>
        <w:rPr>
          <w:rFonts w:ascii="Simplified Arabic" w:hAnsi="Simplified Arabic" w:cs="Simplified Arabic" w:hint="cs"/>
          <w:sz w:val="28"/>
          <w:szCs w:val="28"/>
          <w:rtl/>
        </w:rPr>
        <w:t>في مختلف البلدان بتفاوتات كبيرة</w:t>
      </w:r>
      <w:r w:rsidR="001A5FA3" w:rsidRPr="001D42F4">
        <w:rPr>
          <w:rFonts w:ascii="Simplified Arabic" w:hAnsi="Simplified Arabic" w:cs="Simplified Arabic"/>
          <w:sz w:val="28"/>
          <w:szCs w:val="28"/>
          <w:rtl/>
        </w:rPr>
        <w:t xml:space="preserve">، </w:t>
      </w:r>
      <w:r w:rsidR="0054418C">
        <w:rPr>
          <w:rFonts w:ascii="Simplified Arabic" w:hAnsi="Simplified Arabic" w:cs="Simplified Arabic" w:hint="cs"/>
          <w:sz w:val="28"/>
          <w:szCs w:val="28"/>
          <w:rtl/>
          <w:lang w:bidi="ar-MA"/>
        </w:rPr>
        <w:t xml:space="preserve">حيث </w:t>
      </w:r>
      <w:r w:rsidR="00665289">
        <w:rPr>
          <w:rFonts w:ascii="Simplified Arabic" w:hAnsi="Simplified Arabic" w:cs="Simplified Arabic" w:hint="cs"/>
          <w:sz w:val="28"/>
          <w:szCs w:val="28"/>
          <w:rtl/>
          <w:lang w:bidi="ar-MA"/>
        </w:rPr>
        <w:t>نجح</w:t>
      </w:r>
      <w:r w:rsidR="00DE1FAB">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ال</w:t>
      </w:r>
      <w:r w:rsidR="001A5FA3" w:rsidRPr="001D42F4">
        <w:rPr>
          <w:rFonts w:ascii="Simplified Arabic" w:hAnsi="Simplified Arabic" w:cs="Simplified Arabic"/>
          <w:sz w:val="28"/>
          <w:szCs w:val="28"/>
          <w:rtl/>
        </w:rPr>
        <w:t xml:space="preserve">بعض </w:t>
      </w:r>
      <w:r w:rsidR="00665289">
        <w:rPr>
          <w:rFonts w:ascii="Simplified Arabic" w:hAnsi="Simplified Arabic" w:cs="Simplified Arabic" w:hint="cs"/>
          <w:sz w:val="28"/>
          <w:szCs w:val="28"/>
          <w:rtl/>
        </w:rPr>
        <w:t>في</w:t>
      </w:r>
      <w:r w:rsidR="001A5FA3" w:rsidRPr="001D42F4">
        <w:rPr>
          <w:rFonts w:ascii="Simplified Arabic" w:hAnsi="Simplified Arabic" w:cs="Simplified Arabic"/>
          <w:sz w:val="28"/>
          <w:szCs w:val="28"/>
          <w:rtl/>
        </w:rPr>
        <w:t xml:space="preserve"> احتواء انتشار</w:t>
      </w:r>
      <w:r w:rsidR="0054418C">
        <w:rPr>
          <w:rFonts w:ascii="Simplified Arabic" w:hAnsi="Simplified Arabic" w:cs="Simplified Arabic" w:hint="cs"/>
          <w:sz w:val="28"/>
          <w:szCs w:val="28"/>
          <w:rtl/>
        </w:rPr>
        <w:t>ها،</w:t>
      </w:r>
      <w:r w:rsidR="001A5FA3" w:rsidRPr="001D42F4">
        <w:rPr>
          <w:rFonts w:ascii="Simplified Arabic" w:hAnsi="Simplified Arabic" w:cs="Simplified Arabic"/>
          <w:sz w:val="28"/>
          <w:szCs w:val="28"/>
          <w:rtl/>
        </w:rPr>
        <w:t xml:space="preserve"> فيما لا </w:t>
      </w:r>
      <w:r w:rsidR="0054418C">
        <w:rPr>
          <w:rFonts w:ascii="Simplified Arabic" w:hAnsi="Simplified Arabic" w:cs="Simplified Arabic" w:hint="cs"/>
          <w:sz w:val="28"/>
          <w:szCs w:val="28"/>
          <w:rtl/>
        </w:rPr>
        <w:t xml:space="preserve">زال </w:t>
      </w:r>
      <w:r w:rsidR="00A77342">
        <w:rPr>
          <w:rFonts w:ascii="Simplified Arabic" w:hAnsi="Simplified Arabic" w:cs="Simplified Arabic" w:hint="cs"/>
          <w:sz w:val="28"/>
          <w:szCs w:val="28"/>
          <w:rtl/>
        </w:rPr>
        <w:t xml:space="preserve">البحث جاريا عن سبل التحكم فيها بالنسبة للبعض الآخر. </w:t>
      </w:r>
      <w:r w:rsidR="00603353">
        <w:rPr>
          <w:rFonts w:ascii="Simplified Arabic" w:hAnsi="Simplified Arabic" w:cs="Simplified Arabic" w:hint="cs"/>
          <w:sz w:val="28"/>
          <w:szCs w:val="28"/>
          <w:rtl/>
        </w:rPr>
        <w:t>ف</w:t>
      </w:r>
      <w:r w:rsidR="001A5FA3" w:rsidRPr="001D42F4">
        <w:rPr>
          <w:rFonts w:ascii="Simplified Arabic" w:hAnsi="Simplified Arabic" w:cs="Simplified Arabic"/>
          <w:sz w:val="28"/>
          <w:szCs w:val="28"/>
          <w:rtl/>
        </w:rPr>
        <w:t xml:space="preserve">في </w:t>
      </w:r>
      <w:r w:rsidR="00603353">
        <w:rPr>
          <w:rFonts w:ascii="Simplified Arabic" w:hAnsi="Simplified Arabic" w:cs="Simplified Arabic" w:hint="cs"/>
          <w:sz w:val="28"/>
          <w:szCs w:val="28"/>
          <w:rtl/>
        </w:rPr>
        <w:t>ال</w:t>
      </w:r>
      <w:r w:rsidR="001A5FA3" w:rsidRPr="001D42F4">
        <w:rPr>
          <w:rFonts w:ascii="Simplified Arabic" w:hAnsi="Simplified Arabic" w:cs="Simplified Arabic"/>
          <w:sz w:val="28"/>
          <w:szCs w:val="28"/>
          <w:rtl/>
        </w:rPr>
        <w:t xml:space="preserve">وقت </w:t>
      </w:r>
      <w:r w:rsidR="00603353">
        <w:rPr>
          <w:rFonts w:ascii="Simplified Arabic" w:hAnsi="Simplified Arabic" w:cs="Simplified Arabic" w:hint="cs"/>
          <w:sz w:val="28"/>
          <w:szCs w:val="28"/>
          <w:rtl/>
        </w:rPr>
        <w:t xml:space="preserve">الذي </w:t>
      </w:r>
      <w:r w:rsidR="001A5FA3" w:rsidRPr="001D42F4">
        <w:rPr>
          <w:rFonts w:ascii="Simplified Arabic" w:hAnsi="Simplified Arabic" w:cs="Simplified Arabic"/>
          <w:sz w:val="28"/>
          <w:szCs w:val="28"/>
          <w:rtl/>
        </w:rPr>
        <w:t>شرعت فيه العديد من ال</w:t>
      </w:r>
      <w:r w:rsidR="00603353">
        <w:rPr>
          <w:rFonts w:ascii="Simplified Arabic" w:hAnsi="Simplified Arabic" w:cs="Simplified Arabic" w:hint="cs"/>
          <w:sz w:val="28"/>
          <w:szCs w:val="28"/>
          <w:rtl/>
        </w:rPr>
        <w:t xml:space="preserve">بلدان </w:t>
      </w:r>
      <w:r w:rsidR="001A5FA3" w:rsidRPr="001D42F4">
        <w:rPr>
          <w:rFonts w:ascii="Simplified Arabic" w:hAnsi="Simplified Arabic" w:cs="Simplified Arabic"/>
          <w:sz w:val="28"/>
          <w:szCs w:val="28"/>
          <w:rtl/>
        </w:rPr>
        <w:t xml:space="preserve">في </w:t>
      </w:r>
      <w:r w:rsidR="001963A2">
        <w:rPr>
          <w:rFonts w:ascii="Simplified Arabic" w:hAnsi="Simplified Arabic" w:cs="Simplified Arabic" w:hint="cs"/>
          <w:sz w:val="28"/>
          <w:szCs w:val="28"/>
          <w:rtl/>
        </w:rPr>
        <w:t>رفع</w:t>
      </w:r>
      <w:r w:rsidR="001A5FA3" w:rsidRPr="001D42F4">
        <w:rPr>
          <w:rFonts w:ascii="Simplified Arabic" w:hAnsi="Simplified Arabic" w:cs="Simplified Arabic"/>
          <w:sz w:val="28"/>
          <w:szCs w:val="28"/>
          <w:rtl/>
        </w:rPr>
        <w:t xml:space="preserve"> الحجر الصحي </w:t>
      </w:r>
      <w:r w:rsidR="00603353">
        <w:rPr>
          <w:rFonts w:ascii="Simplified Arabic" w:hAnsi="Simplified Arabic" w:cs="Simplified Arabic" w:hint="cs"/>
          <w:sz w:val="28"/>
          <w:szCs w:val="28"/>
          <w:rtl/>
        </w:rPr>
        <w:t xml:space="preserve">على ساكنتها </w:t>
      </w:r>
      <w:r w:rsidR="001A5FA3" w:rsidRPr="001D42F4">
        <w:rPr>
          <w:rFonts w:ascii="Simplified Arabic" w:hAnsi="Simplified Arabic" w:cs="Simplified Arabic"/>
          <w:sz w:val="28"/>
          <w:szCs w:val="28"/>
          <w:rtl/>
        </w:rPr>
        <w:t xml:space="preserve">أو </w:t>
      </w:r>
      <w:r w:rsidR="001F736D">
        <w:rPr>
          <w:rFonts w:ascii="Simplified Arabic" w:hAnsi="Simplified Arabic" w:cs="Simplified Arabic" w:hint="cs"/>
          <w:sz w:val="28"/>
          <w:szCs w:val="28"/>
          <w:rtl/>
        </w:rPr>
        <w:t xml:space="preserve">هي </w:t>
      </w:r>
      <w:r w:rsidR="0054351E">
        <w:rPr>
          <w:rFonts w:ascii="Simplified Arabic" w:hAnsi="Simplified Arabic" w:cs="Simplified Arabic" w:hint="cs"/>
          <w:sz w:val="28"/>
          <w:szCs w:val="28"/>
          <w:rtl/>
        </w:rPr>
        <w:t>مقبلة على ذلك</w:t>
      </w:r>
      <w:r w:rsidR="001A5FA3" w:rsidRPr="001D42F4">
        <w:rPr>
          <w:rFonts w:ascii="Simplified Arabic" w:hAnsi="Simplified Arabic" w:cs="Simplified Arabic"/>
          <w:sz w:val="28"/>
          <w:szCs w:val="28"/>
          <w:rtl/>
        </w:rPr>
        <w:t xml:space="preserve">، </w:t>
      </w:r>
      <w:r w:rsidR="0054351E">
        <w:rPr>
          <w:rFonts w:ascii="Simplified Arabic" w:hAnsi="Simplified Arabic" w:cs="Simplified Arabic" w:hint="cs"/>
          <w:sz w:val="28"/>
          <w:szCs w:val="28"/>
          <w:rtl/>
        </w:rPr>
        <w:t xml:space="preserve">ارتأينا أهمية التوفر على </w:t>
      </w:r>
      <w:r w:rsidR="001A5FA3" w:rsidRPr="001D42F4">
        <w:rPr>
          <w:rFonts w:ascii="Simplified Arabic" w:hAnsi="Simplified Arabic" w:cs="Simplified Arabic"/>
          <w:sz w:val="28"/>
          <w:szCs w:val="28"/>
          <w:rtl/>
        </w:rPr>
        <w:t>لمحة حول وضعية</w:t>
      </w:r>
      <w:r w:rsidR="0064765F" w:rsidRPr="001D42F4">
        <w:rPr>
          <w:rFonts w:ascii="Simplified Arabic" w:hAnsi="Simplified Arabic" w:cs="Simplified Arabic"/>
          <w:sz w:val="28"/>
          <w:szCs w:val="28"/>
          <w:rtl/>
        </w:rPr>
        <w:t xml:space="preserve"> الوباء في المغرب مقارنة </w:t>
      </w:r>
      <w:r w:rsidR="0054351E">
        <w:rPr>
          <w:rFonts w:ascii="Simplified Arabic" w:hAnsi="Simplified Arabic" w:cs="Simplified Arabic" w:hint="cs"/>
          <w:sz w:val="28"/>
          <w:szCs w:val="28"/>
          <w:rtl/>
        </w:rPr>
        <w:t xml:space="preserve">ببلدان </w:t>
      </w:r>
      <w:r w:rsidR="0064765F" w:rsidRPr="001D42F4">
        <w:rPr>
          <w:rFonts w:ascii="Simplified Arabic" w:hAnsi="Simplified Arabic" w:cs="Simplified Arabic"/>
          <w:sz w:val="28"/>
          <w:szCs w:val="28"/>
          <w:rtl/>
        </w:rPr>
        <w:t>أخرى</w:t>
      </w:r>
      <w:r w:rsidR="0054351E">
        <w:rPr>
          <w:rFonts w:ascii="Simplified Arabic" w:hAnsi="Simplified Arabic" w:cs="Simplified Arabic" w:hint="cs"/>
          <w:sz w:val="28"/>
          <w:szCs w:val="28"/>
          <w:rtl/>
        </w:rPr>
        <w:t xml:space="preserve">، مع إبراز </w:t>
      </w:r>
      <w:r w:rsidR="0064765F" w:rsidRPr="001D42F4">
        <w:rPr>
          <w:rFonts w:ascii="Simplified Arabic" w:hAnsi="Simplified Arabic" w:cs="Simplified Arabic"/>
          <w:sz w:val="28"/>
          <w:szCs w:val="28"/>
          <w:rtl/>
        </w:rPr>
        <w:t xml:space="preserve">بعض </w:t>
      </w:r>
      <w:r w:rsidR="001A5FA3" w:rsidRPr="001D42F4">
        <w:rPr>
          <w:rFonts w:ascii="Simplified Arabic" w:hAnsi="Simplified Arabic" w:cs="Simplified Arabic"/>
          <w:sz w:val="28"/>
          <w:szCs w:val="28"/>
          <w:rtl/>
        </w:rPr>
        <w:t>توجهات</w:t>
      </w:r>
      <w:r w:rsidR="0054351E">
        <w:rPr>
          <w:rFonts w:ascii="Simplified Arabic" w:hAnsi="Simplified Arabic" w:cs="Simplified Arabic" w:hint="cs"/>
          <w:sz w:val="28"/>
          <w:szCs w:val="28"/>
          <w:rtl/>
        </w:rPr>
        <w:t>ها</w:t>
      </w:r>
      <w:r w:rsidR="001A5FA3" w:rsidRPr="001D42F4">
        <w:rPr>
          <w:rFonts w:ascii="Simplified Arabic" w:hAnsi="Simplified Arabic" w:cs="Simplified Arabic"/>
          <w:sz w:val="28"/>
          <w:szCs w:val="28"/>
          <w:rtl/>
        </w:rPr>
        <w:t xml:space="preserve"> الكبرى</w:t>
      </w:r>
      <w:r w:rsidR="001A5FA3" w:rsidRPr="001D42F4">
        <w:rPr>
          <w:rFonts w:ascii="Simplified Arabic" w:hAnsi="Simplified Arabic" w:cs="Simplified Arabic"/>
          <w:sz w:val="28"/>
          <w:szCs w:val="28"/>
        </w:rPr>
        <w:t>.</w:t>
      </w:r>
    </w:p>
    <w:p w:rsidR="008248A2" w:rsidRPr="00AA5A9C" w:rsidRDefault="001750BD" w:rsidP="00F875C1">
      <w:pPr>
        <w:bidi/>
        <w:spacing w:line="360" w:lineRule="auto"/>
        <w:jc w:val="both"/>
        <w:rPr>
          <w:rFonts w:ascii="Simplified Arabic" w:hAnsi="Simplified Arabic" w:cs="Simplified Arabic"/>
          <w:b/>
          <w:bCs/>
          <w:color w:val="0070C0"/>
          <w:sz w:val="28"/>
          <w:szCs w:val="28"/>
          <w:rtl/>
        </w:rPr>
      </w:pPr>
      <w:r w:rsidRPr="001750BD">
        <w:rPr>
          <w:rFonts w:ascii="Simplified Arabic" w:hAnsi="Simplified Arabic" w:cs="Simplified Arabic"/>
          <w:b/>
          <w:bCs/>
          <w:color w:val="0070C0"/>
          <w:sz w:val="28"/>
          <w:szCs w:val="28"/>
          <w:rtl/>
        </w:rPr>
        <w:t>المقاربة</w:t>
      </w:r>
    </w:p>
    <w:p w:rsidR="00B42246" w:rsidRPr="001D42F4" w:rsidRDefault="001A5FA3" w:rsidP="00632DFD">
      <w:pPr>
        <w:bidi/>
        <w:spacing w:line="360" w:lineRule="auto"/>
        <w:jc w:val="both"/>
        <w:rPr>
          <w:rFonts w:ascii="Simplified Arabic" w:hAnsi="Simplified Arabic" w:cs="Simplified Arabic"/>
          <w:sz w:val="28"/>
          <w:szCs w:val="28"/>
          <w:rtl/>
        </w:rPr>
      </w:pPr>
      <w:r w:rsidRPr="001D42F4">
        <w:rPr>
          <w:rFonts w:ascii="Simplified Arabic" w:hAnsi="Simplified Arabic" w:cs="Simplified Arabic"/>
          <w:sz w:val="28"/>
          <w:szCs w:val="28"/>
          <w:rtl/>
        </w:rPr>
        <w:t>تم تصنيف ال</w:t>
      </w:r>
      <w:r w:rsidR="00BF552A">
        <w:rPr>
          <w:rFonts w:ascii="Simplified Arabic" w:hAnsi="Simplified Arabic" w:cs="Simplified Arabic" w:hint="cs"/>
          <w:sz w:val="28"/>
          <w:szCs w:val="28"/>
          <w:rtl/>
        </w:rPr>
        <w:t xml:space="preserve">بلدان موضوع </w:t>
      </w:r>
      <w:r w:rsidR="00B42246" w:rsidRPr="001D42F4">
        <w:rPr>
          <w:rFonts w:ascii="Simplified Arabic" w:hAnsi="Simplified Arabic" w:cs="Simplified Arabic"/>
          <w:sz w:val="28"/>
          <w:szCs w:val="28"/>
          <w:rtl/>
        </w:rPr>
        <w:t>الدراسة</w:t>
      </w:r>
      <w:r w:rsidR="00BF552A" w:rsidRPr="00BF552A">
        <w:rPr>
          <w:rFonts w:ascii="Simplified Arabic" w:hAnsi="Simplified Arabic" w:cs="Simplified Arabic"/>
          <w:sz w:val="28"/>
          <w:szCs w:val="28"/>
          <w:rtl/>
        </w:rPr>
        <w:t xml:space="preserve"> </w:t>
      </w:r>
      <w:r w:rsidR="00BF552A" w:rsidRPr="001D42F4">
        <w:rPr>
          <w:rFonts w:ascii="Simplified Arabic" w:hAnsi="Simplified Arabic" w:cs="Simplified Arabic"/>
          <w:sz w:val="28"/>
          <w:szCs w:val="28"/>
          <w:rtl/>
        </w:rPr>
        <w:t>إلى عدة مجموعات</w:t>
      </w:r>
      <w:r w:rsidR="008248A2" w:rsidRPr="001D42F4">
        <w:rPr>
          <w:rFonts w:ascii="Simplified Arabic" w:hAnsi="Simplified Arabic" w:cs="Simplified Arabic"/>
          <w:sz w:val="28"/>
          <w:szCs w:val="28"/>
          <w:rtl/>
        </w:rPr>
        <w:t>،</w:t>
      </w:r>
      <w:r w:rsidRPr="001D42F4">
        <w:rPr>
          <w:rFonts w:ascii="Simplified Arabic" w:hAnsi="Simplified Arabic" w:cs="Simplified Arabic"/>
          <w:sz w:val="28"/>
          <w:szCs w:val="28"/>
          <w:rtl/>
        </w:rPr>
        <w:t xml:space="preserve"> </w:t>
      </w:r>
      <w:r w:rsidR="00BF552A">
        <w:rPr>
          <w:rFonts w:ascii="Simplified Arabic" w:hAnsi="Simplified Arabic" w:cs="Simplified Arabic" w:hint="cs"/>
          <w:sz w:val="28"/>
          <w:szCs w:val="28"/>
          <w:rtl/>
        </w:rPr>
        <w:t xml:space="preserve">وذلك </w:t>
      </w:r>
      <w:r w:rsidR="008248A2" w:rsidRPr="001D42F4">
        <w:rPr>
          <w:rFonts w:ascii="Simplified Arabic" w:hAnsi="Simplified Arabic" w:cs="Simplified Arabic"/>
          <w:sz w:val="28"/>
          <w:szCs w:val="28"/>
          <w:rtl/>
        </w:rPr>
        <w:t>حسب حالتها الوبائية. و</w:t>
      </w:r>
      <w:r w:rsidR="00BF552A">
        <w:rPr>
          <w:rFonts w:ascii="Simplified Arabic" w:hAnsi="Simplified Arabic" w:cs="Simplified Arabic" w:hint="cs"/>
          <w:sz w:val="28"/>
          <w:szCs w:val="28"/>
          <w:rtl/>
        </w:rPr>
        <w:t xml:space="preserve">قد </w:t>
      </w:r>
      <w:r w:rsidR="008248A2" w:rsidRPr="001D42F4">
        <w:rPr>
          <w:rFonts w:ascii="Simplified Arabic" w:hAnsi="Simplified Arabic" w:cs="Simplified Arabic"/>
          <w:sz w:val="28"/>
          <w:szCs w:val="28"/>
          <w:rtl/>
        </w:rPr>
        <w:t>اعتمد</w:t>
      </w:r>
      <w:r w:rsidR="00BF552A">
        <w:rPr>
          <w:rFonts w:ascii="Simplified Arabic" w:hAnsi="Simplified Arabic" w:cs="Simplified Arabic" w:hint="cs"/>
          <w:sz w:val="28"/>
          <w:szCs w:val="28"/>
          <w:rtl/>
        </w:rPr>
        <w:t xml:space="preserve"> في </w:t>
      </w:r>
      <w:r w:rsidR="00D25648">
        <w:rPr>
          <w:rFonts w:ascii="Simplified Arabic" w:hAnsi="Simplified Arabic" w:cs="Simplified Arabic" w:hint="cs"/>
          <w:sz w:val="28"/>
          <w:szCs w:val="28"/>
          <w:rtl/>
        </w:rPr>
        <w:t>ذلك،</w:t>
      </w:r>
      <w:r w:rsidR="008248A2" w:rsidRPr="001D42F4">
        <w:rPr>
          <w:rFonts w:ascii="Simplified Arabic" w:hAnsi="Simplified Arabic" w:cs="Simplified Arabic"/>
          <w:sz w:val="28"/>
          <w:szCs w:val="28"/>
          <w:rtl/>
        </w:rPr>
        <w:t xml:space="preserve"> كمحور أول، </w:t>
      </w:r>
      <w:r w:rsidRPr="001D42F4">
        <w:rPr>
          <w:rFonts w:ascii="Simplified Arabic" w:hAnsi="Simplified Arabic" w:cs="Simplified Arabic"/>
          <w:sz w:val="28"/>
          <w:szCs w:val="28"/>
          <w:rtl/>
        </w:rPr>
        <w:t xml:space="preserve">العدد التراكمي </w:t>
      </w:r>
      <w:r w:rsidR="008248A2" w:rsidRPr="001D42F4">
        <w:rPr>
          <w:rFonts w:ascii="Simplified Arabic" w:hAnsi="Simplified Arabic" w:cs="Simplified Arabic"/>
          <w:sz w:val="28"/>
          <w:szCs w:val="28"/>
          <w:rtl/>
        </w:rPr>
        <w:t>للإصابات</w:t>
      </w:r>
      <w:r w:rsidRPr="001D42F4">
        <w:rPr>
          <w:rFonts w:ascii="Simplified Arabic" w:hAnsi="Simplified Arabic" w:cs="Simplified Arabic"/>
          <w:sz w:val="28"/>
          <w:szCs w:val="28"/>
          <w:rtl/>
        </w:rPr>
        <w:t xml:space="preserve"> لكل مليون نسمة</w:t>
      </w:r>
      <w:r w:rsidR="007A3BB6" w:rsidRPr="007A3BB6">
        <w:rPr>
          <w:rFonts w:ascii="Simplified Arabic" w:hAnsi="Simplified Arabic" w:cs="Simplified Arabic"/>
          <w:sz w:val="28"/>
          <w:szCs w:val="28"/>
          <w:vertAlign w:val="superscript"/>
          <w:rtl/>
        </w:rPr>
        <w:footnoteReference w:id="1"/>
      </w:r>
      <w:r w:rsidR="008248A2" w:rsidRPr="001D42F4">
        <w:rPr>
          <w:rFonts w:ascii="Simplified Arabic" w:hAnsi="Simplified Arabic" w:cs="Simplified Arabic"/>
          <w:sz w:val="28"/>
          <w:szCs w:val="28"/>
          <w:rtl/>
        </w:rPr>
        <w:t xml:space="preserve"> والذي </w:t>
      </w:r>
      <w:r w:rsidR="00B42246" w:rsidRPr="001D42F4">
        <w:rPr>
          <w:rFonts w:ascii="Simplified Arabic" w:hAnsi="Simplified Arabic" w:cs="Simplified Arabic"/>
          <w:sz w:val="28"/>
          <w:szCs w:val="28"/>
          <w:rtl/>
        </w:rPr>
        <w:t>يؤشر على مدى تأثير ال</w:t>
      </w:r>
      <w:r w:rsidR="00D25648">
        <w:rPr>
          <w:rFonts w:ascii="Simplified Arabic" w:hAnsi="Simplified Arabic" w:cs="Simplified Arabic" w:hint="cs"/>
          <w:sz w:val="28"/>
          <w:szCs w:val="28"/>
          <w:rtl/>
        </w:rPr>
        <w:t>وباء</w:t>
      </w:r>
      <w:r w:rsidR="00C82920">
        <w:rPr>
          <w:rFonts w:ascii="Simplified Arabic" w:hAnsi="Simplified Arabic" w:cs="Simplified Arabic" w:hint="cs"/>
          <w:sz w:val="28"/>
          <w:szCs w:val="28"/>
          <w:rtl/>
        </w:rPr>
        <w:t xml:space="preserve">، فيما تم </w:t>
      </w:r>
      <w:r w:rsidR="00B42246" w:rsidRPr="001D42F4">
        <w:rPr>
          <w:rFonts w:ascii="Simplified Arabic" w:hAnsi="Simplified Arabic" w:cs="Simplified Arabic"/>
          <w:sz w:val="28"/>
          <w:szCs w:val="28"/>
          <w:rtl/>
        </w:rPr>
        <w:t xml:space="preserve">قياس التحكم في </w:t>
      </w:r>
      <w:r w:rsidR="00C82920">
        <w:rPr>
          <w:rFonts w:ascii="Simplified Arabic" w:hAnsi="Simplified Arabic" w:cs="Simplified Arabic" w:hint="cs"/>
          <w:sz w:val="28"/>
          <w:szCs w:val="28"/>
          <w:rtl/>
        </w:rPr>
        <w:t xml:space="preserve">هذا </w:t>
      </w:r>
      <w:r w:rsidR="00B42246" w:rsidRPr="001D42F4">
        <w:rPr>
          <w:rFonts w:ascii="Simplified Arabic" w:hAnsi="Simplified Arabic" w:cs="Simplified Arabic"/>
          <w:sz w:val="28"/>
          <w:szCs w:val="28"/>
          <w:rtl/>
        </w:rPr>
        <w:t xml:space="preserve">الوباء </w:t>
      </w:r>
      <w:r w:rsidR="00C82920">
        <w:rPr>
          <w:rFonts w:ascii="Simplified Arabic" w:hAnsi="Simplified Arabic" w:cs="Simplified Arabic" w:hint="cs"/>
          <w:sz w:val="28"/>
          <w:szCs w:val="28"/>
          <w:rtl/>
        </w:rPr>
        <w:t xml:space="preserve">باستخدام </w:t>
      </w:r>
      <w:r w:rsidR="00E02D8B">
        <w:rPr>
          <w:rFonts w:ascii="Simplified Arabic" w:hAnsi="Simplified Arabic" w:cs="Simplified Arabic" w:hint="cs"/>
          <w:sz w:val="28"/>
          <w:szCs w:val="28"/>
          <w:rtl/>
        </w:rPr>
        <w:t xml:space="preserve">عدد التكاثر الأساسي </w:t>
      </w:r>
      <w:r w:rsidR="00B42246" w:rsidRPr="001D42F4">
        <w:rPr>
          <w:rFonts w:ascii="Simplified Arabic" w:hAnsi="Simplified Arabic" w:cs="Simplified Arabic"/>
          <w:sz w:val="28"/>
          <w:szCs w:val="28"/>
        </w:rPr>
        <w:t>R0</w:t>
      </w:r>
      <w:r w:rsidR="00B42246" w:rsidRPr="001D42F4">
        <w:rPr>
          <w:rFonts w:ascii="Simplified Arabic" w:hAnsi="Simplified Arabic" w:cs="Simplified Arabic"/>
          <w:sz w:val="28"/>
          <w:szCs w:val="28"/>
          <w:rtl/>
        </w:rPr>
        <w:t xml:space="preserve"> الذي </w:t>
      </w:r>
      <w:r w:rsidR="005379B3" w:rsidRPr="001D42F4">
        <w:rPr>
          <w:rFonts w:ascii="Simplified Arabic" w:hAnsi="Simplified Arabic" w:cs="Simplified Arabic"/>
          <w:sz w:val="28"/>
          <w:szCs w:val="28"/>
          <w:rtl/>
        </w:rPr>
        <w:t xml:space="preserve"> </w:t>
      </w:r>
      <w:r w:rsidR="00F875C1" w:rsidRPr="001D42F4">
        <w:rPr>
          <w:rFonts w:ascii="Simplified Arabic" w:hAnsi="Simplified Arabic" w:cs="Simplified Arabic"/>
          <w:sz w:val="28"/>
          <w:szCs w:val="28"/>
          <w:rtl/>
        </w:rPr>
        <w:t>ي</w:t>
      </w:r>
      <w:r w:rsidR="005379B3" w:rsidRPr="001D42F4">
        <w:rPr>
          <w:rFonts w:ascii="Simplified Arabic" w:hAnsi="Simplified Arabic" w:cs="Simplified Arabic"/>
          <w:sz w:val="28"/>
          <w:szCs w:val="28"/>
          <w:rtl/>
        </w:rPr>
        <w:t xml:space="preserve">رتبط رياضياً </w:t>
      </w:r>
      <w:r w:rsidR="00F875C1" w:rsidRPr="001D42F4">
        <w:rPr>
          <w:rFonts w:ascii="Simplified Arabic" w:hAnsi="Simplified Arabic" w:cs="Simplified Arabic"/>
          <w:sz w:val="28"/>
          <w:szCs w:val="28"/>
          <w:rtl/>
        </w:rPr>
        <w:t xml:space="preserve">بشكل كبير </w:t>
      </w:r>
      <w:r w:rsidR="005379B3" w:rsidRPr="001D42F4">
        <w:rPr>
          <w:rFonts w:ascii="Simplified Arabic" w:hAnsi="Simplified Arabic" w:cs="Simplified Arabic"/>
          <w:sz w:val="28"/>
          <w:szCs w:val="28"/>
          <w:rtl/>
        </w:rPr>
        <w:t xml:space="preserve">بمؤشر "متوسط </w:t>
      </w:r>
      <w:r w:rsidR="005379B3" w:rsidRPr="001D42F4">
        <w:rPr>
          <w:rFonts w:ascii="Simplified Arabic" w:hAnsi="Simplified Arabic" w:cstheme="majorBidi"/>
          <w:sz w:val="28"/>
          <w:szCs w:val="28"/>
          <w:rtl/>
        </w:rPr>
        <w:t>​​</w:t>
      </w:r>
      <w:r w:rsidR="005379B3" w:rsidRPr="001D42F4">
        <w:rPr>
          <w:rFonts w:ascii="Simplified Arabic" w:hAnsi="Simplified Arabic" w:cs="Simplified Arabic"/>
          <w:sz w:val="28"/>
          <w:szCs w:val="28"/>
          <w:rtl/>
        </w:rPr>
        <w:t>انتشار الإصابات ال</w:t>
      </w:r>
      <w:r w:rsidR="00E02D8B">
        <w:rPr>
          <w:rFonts w:ascii="Simplified Arabic" w:hAnsi="Simplified Arabic" w:cs="Simplified Arabic" w:hint="cs"/>
          <w:sz w:val="28"/>
          <w:szCs w:val="28"/>
          <w:rtl/>
        </w:rPr>
        <w:t xml:space="preserve">متراكمة </w:t>
      </w:r>
      <w:r w:rsidR="005379B3" w:rsidRPr="001D42F4">
        <w:rPr>
          <w:rFonts w:ascii="Simplified Arabic" w:hAnsi="Simplified Arabic" w:cs="Simplified Arabic"/>
          <w:sz w:val="28"/>
          <w:szCs w:val="28"/>
          <w:rtl/>
        </w:rPr>
        <w:t xml:space="preserve">خلال فترة </w:t>
      </w:r>
      <w:r w:rsidR="00E02D8B">
        <w:rPr>
          <w:rFonts w:ascii="Simplified Arabic" w:hAnsi="Simplified Arabic" w:cs="Simplified Arabic" w:hint="cs"/>
          <w:sz w:val="28"/>
          <w:szCs w:val="28"/>
          <w:rtl/>
        </w:rPr>
        <w:t>حديثة</w:t>
      </w:r>
      <w:r w:rsidR="005379B3" w:rsidRPr="001D42F4">
        <w:rPr>
          <w:rFonts w:ascii="Simplified Arabic" w:hAnsi="Simplified Arabic" w:cs="Simplified Arabic"/>
          <w:sz w:val="28"/>
          <w:szCs w:val="28"/>
          <w:rtl/>
        </w:rPr>
        <w:t xml:space="preserve"> (10 أيام</w:t>
      </w:r>
      <w:r w:rsidR="00E02D8B">
        <w:rPr>
          <w:rFonts w:ascii="Simplified Arabic" w:hAnsi="Simplified Arabic" w:cs="Simplified Arabic" w:hint="cs"/>
          <w:sz w:val="28"/>
          <w:szCs w:val="28"/>
          <w:rtl/>
        </w:rPr>
        <w:t xml:space="preserve"> الأخيرة</w:t>
      </w:r>
      <w:r w:rsidR="005379B3" w:rsidRPr="001D42F4">
        <w:rPr>
          <w:rFonts w:ascii="Simplified Arabic" w:hAnsi="Simplified Arabic" w:cs="Simplified Arabic"/>
          <w:sz w:val="28"/>
          <w:szCs w:val="28"/>
          <w:rtl/>
        </w:rPr>
        <w:t xml:space="preserve">)" والذي تم اختياره كمحور </w:t>
      </w:r>
      <w:r w:rsidR="00F875C1" w:rsidRPr="001D42F4">
        <w:rPr>
          <w:rFonts w:ascii="Simplified Arabic" w:hAnsi="Simplified Arabic" w:cs="Simplified Arabic"/>
          <w:sz w:val="28"/>
          <w:szCs w:val="28"/>
          <w:rtl/>
        </w:rPr>
        <w:t>ثان</w:t>
      </w:r>
      <w:r w:rsidR="005379B3" w:rsidRPr="001D42F4">
        <w:rPr>
          <w:rFonts w:ascii="Simplified Arabic" w:hAnsi="Simplified Arabic" w:cs="Simplified Arabic"/>
          <w:sz w:val="28"/>
          <w:szCs w:val="28"/>
          <w:rtl/>
        </w:rPr>
        <w:t xml:space="preserve">  للتصنيف من أجل الحصول على دقة أفضل للنتائج. </w:t>
      </w:r>
      <w:r w:rsidR="005B1996" w:rsidRPr="001D42F4">
        <w:rPr>
          <w:rFonts w:ascii="Simplified Arabic" w:hAnsi="Simplified Arabic" w:cs="Simplified Arabic"/>
          <w:sz w:val="28"/>
          <w:szCs w:val="28"/>
          <w:rtl/>
        </w:rPr>
        <w:t>و</w:t>
      </w:r>
      <w:r w:rsidR="00E02D8B">
        <w:rPr>
          <w:rFonts w:ascii="Simplified Arabic" w:hAnsi="Simplified Arabic" w:cs="Simplified Arabic" w:hint="cs"/>
          <w:sz w:val="28"/>
          <w:szCs w:val="28"/>
          <w:rtl/>
        </w:rPr>
        <w:t>تجدر ا</w:t>
      </w:r>
      <w:r w:rsidR="005B1996" w:rsidRPr="001D42F4">
        <w:rPr>
          <w:rFonts w:ascii="Simplified Arabic" w:hAnsi="Simplified Arabic" w:cs="Simplified Arabic"/>
          <w:sz w:val="28"/>
          <w:szCs w:val="28"/>
          <w:rtl/>
        </w:rPr>
        <w:t>لإشارة</w:t>
      </w:r>
      <w:r w:rsidR="00E02D8B">
        <w:rPr>
          <w:rFonts w:ascii="Simplified Arabic" w:hAnsi="Simplified Arabic" w:cs="Simplified Arabic" w:hint="cs"/>
          <w:sz w:val="28"/>
          <w:szCs w:val="28"/>
          <w:rtl/>
        </w:rPr>
        <w:t xml:space="preserve"> إلى أن </w:t>
      </w:r>
      <w:r w:rsidR="005379B3" w:rsidRPr="001D42F4">
        <w:rPr>
          <w:rFonts w:ascii="Simplified Arabic" w:hAnsi="Simplified Arabic" w:cs="Simplified Arabic"/>
          <w:sz w:val="28"/>
          <w:szCs w:val="28"/>
          <w:rtl/>
        </w:rPr>
        <w:t xml:space="preserve">الوضعية </w:t>
      </w:r>
      <w:r w:rsidR="00E02D8B">
        <w:rPr>
          <w:rFonts w:ascii="Simplified Arabic" w:hAnsi="Simplified Arabic" w:cs="Simplified Arabic" w:hint="cs"/>
          <w:sz w:val="28"/>
          <w:szCs w:val="28"/>
          <w:rtl/>
        </w:rPr>
        <w:t xml:space="preserve">المقدمة في هذه المذكرة </w:t>
      </w:r>
      <w:r w:rsidR="00632DFD">
        <w:rPr>
          <w:rFonts w:ascii="Simplified Arabic" w:hAnsi="Simplified Arabic" w:cs="Simplified Arabic" w:hint="cs"/>
          <w:sz w:val="28"/>
          <w:szCs w:val="28"/>
          <w:rtl/>
        </w:rPr>
        <w:t xml:space="preserve">تعتمد على </w:t>
      </w:r>
      <w:r w:rsidR="005379B3" w:rsidRPr="001D42F4">
        <w:rPr>
          <w:rFonts w:ascii="Simplified Arabic" w:hAnsi="Simplified Arabic" w:cs="Simplified Arabic"/>
          <w:sz w:val="28"/>
          <w:szCs w:val="28"/>
          <w:rtl/>
        </w:rPr>
        <w:t xml:space="preserve">معطيات </w:t>
      </w:r>
      <w:r w:rsidR="00632DFD">
        <w:rPr>
          <w:rFonts w:ascii="Simplified Arabic" w:hAnsi="Simplified Arabic" w:cs="Simplified Arabic" w:hint="cs"/>
          <w:sz w:val="28"/>
          <w:szCs w:val="28"/>
          <w:rtl/>
        </w:rPr>
        <w:t xml:space="preserve">تم حصرها في </w:t>
      </w:r>
      <w:r w:rsidR="005379B3" w:rsidRPr="001D42F4">
        <w:rPr>
          <w:rFonts w:ascii="Simplified Arabic" w:hAnsi="Simplified Arabic" w:cs="Simplified Arabic"/>
          <w:sz w:val="28"/>
          <w:szCs w:val="28"/>
          <w:rtl/>
        </w:rPr>
        <w:t>22 ماي.</w:t>
      </w:r>
    </w:p>
    <w:p w:rsidR="001A5FA3" w:rsidRPr="001D42F4" w:rsidRDefault="00D51ABD" w:rsidP="00D51ABD">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وهكذا، </w:t>
      </w:r>
      <w:r w:rsidR="001A5FA3" w:rsidRPr="001D42F4">
        <w:rPr>
          <w:rFonts w:ascii="Simplified Arabic" w:hAnsi="Simplified Arabic" w:cs="Simplified Arabic"/>
          <w:sz w:val="28"/>
          <w:szCs w:val="28"/>
          <w:rtl/>
        </w:rPr>
        <w:t xml:space="preserve">يبرز هذا التصنيف 4 </w:t>
      </w:r>
      <w:r>
        <w:rPr>
          <w:rFonts w:ascii="Simplified Arabic" w:hAnsi="Simplified Arabic" w:cs="Simplified Arabic" w:hint="cs"/>
          <w:sz w:val="28"/>
          <w:szCs w:val="28"/>
          <w:rtl/>
        </w:rPr>
        <w:t>مجموعات</w:t>
      </w:r>
      <w:r w:rsidR="001A5FA3" w:rsidRPr="001D42F4">
        <w:rPr>
          <w:rFonts w:ascii="Simplified Arabic" w:hAnsi="Simplified Arabic" w:cs="Simplified Arabic"/>
          <w:sz w:val="28"/>
          <w:szCs w:val="28"/>
          <w:rtl/>
        </w:rPr>
        <w:t xml:space="preserve"> رئيسية </w:t>
      </w:r>
      <w:r w:rsidR="005B1996" w:rsidRPr="001D42F4">
        <w:rPr>
          <w:rFonts w:ascii="Simplified Arabic" w:hAnsi="Simplified Arabic" w:cs="Simplified Arabic"/>
          <w:sz w:val="28"/>
          <w:szCs w:val="28"/>
          <w:rtl/>
        </w:rPr>
        <w:t>لل</w:t>
      </w:r>
      <w:r>
        <w:rPr>
          <w:rFonts w:ascii="Simplified Arabic" w:hAnsi="Simplified Arabic" w:cs="Simplified Arabic" w:hint="cs"/>
          <w:sz w:val="28"/>
          <w:szCs w:val="28"/>
          <w:rtl/>
        </w:rPr>
        <w:t xml:space="preserve">بلدان </w:t>
      </w:r>
      <w:r w:rsidR="001A5FA3" w:rsidRPr="001D42F4">
        <w:rPr>
          <w:rFonts w:ascii="Simplified Arabic" w:hAnsi="Simplified Arabic" w:cs="Simplified Arabic"/>
          <w:sz w:val="28"/>
          <w:szCs w:val="28"/>
          <w:rtl/>
        </w:rPr>
        <w:t xml:space="preserve">(انظر الشكل </w:t>
      </w:r>
      <w:r w:rsidR="00F875C1" w:rsidRPr="001D42F4">
        <w:rPr>
          <w:rFonts w:ascii="Simplified Arabic" w:hAnsi="Simplified Arabic" w:cs="Simplified Arabic"/>
          <w:sz w:val="28"/>
          <w:szCs w:val="28"/>
          <w:rtl/>
        </w:rPr>
        <w:t>أسفله</w:t>
      </w:r>
      <w:r w:rsidR="001A5FA3" w:rsidRPr="001D42F4">
        <w:rPr>
          <w:rFonts w:ascii="Simplified Arabic" w:hAnsi="Simplified Arabic" w:cs="Simplified Arabic"/>
          <w:sz w:val="28"/>
          <w:szCs w:val="28"/>
          <w:rtl/>
        </w:rPr>
        <w:t>):</w:t>
      </w:r>
    </w:p>
    <w:p w:rsidR="001A5FA3" w:rsidRPr="001D42F4" w:rsidRDefault="001A5FA3" w:rsidP="00D51ABD">
      <w:pPr>
        <w:bidi/>
        <w:spacing w:line="360" w:lineRule="auto"/>
        <w:jc w:val="both"/>
        <w:rPr>
          <w:rFonts w:ascii="Simplified Arabic" w:hAnsi="Simplified Arabic" w:cs="Simplified Arabic"/>
          <w:sz w:val="28"/>
          <w:szCs w:val="28"/>
          <w:rtl/>
        </w:rPr>
      </w:pPr>
      <w:r w:rsidRPr="001D42F4">
        <w:rPr>
          <w:rFonts w:ascii="Simplified Arabic" w:hAnsi="Simplified Arabic" w:cs="Simplified Arabic"/>
          <w:sz w:val="28"/>
          <w:szCs w:val="28"/>
          <w:rtl/>
        </w:rPr>
        <w:t xml:space="preserve">• </w:t>
      </w:r>
      <w:r w:rsidR="00D51ABD" w:rsidRPr="001D42F4">
        <w:rPr>
          <w:rFonts w:ascii="Simplified Arabic" w:hAnsi="Simplified Arabic" w:cs="Simplified Arabic"/>
          <w:sz w:val="28"/>
          <w:szCs w:val="28"/>
          <w:rtl/>
        </w:rPr>
        <w:t xml:space="preserve">تتكون </w:t>
      </w:r>
      <w:r w:rsidRPr="001D42F4">
        <w:rPr>
          <w:rFonts w:ascii="Simplified Arabic" w:hAnsi="Simplified Arabic" w:cs="Simplified Arabic"/>
          <w:sz w:val="28"/>
          <w:szCs w:val="28"/>
          <w:rtl/>
        </w:rPr>
        <w:t>المجموعة الأولى</w:t>
      </w:r>
      <w:r w:rsidR="00D51ABD">
        <w:rPr>
          <w:rFonts w:ascii="Simplified Arabic" w:hAnsi="Simplified Arabic" w:cs="Simplified Arabic" w:hint="cs"/>
          <w:sz w:val="28"/>
          <w:szCs w:val="28"/>
          <w:rtl/>
        </w:rPr>
        <w:t xml:space="preserve"> </w:t>
      </w:r>
      <w:r w:rsidR="005B1996" w:rsidRPr="001D42F4">
        <w:rPr>
          <w:rFonts w:ascii="Simplified Arabic" w:hAnsi="Simplified Arabic" w:cs="Simplified Arabic"/>
          <w:sz w:val="28"/>
          <w:szCs w:val="28"/>
          <w:rtl/>
        </w:rPr>
        <w:t xml:space="preserve">من </w:t>
      </w:r>
      <w:r w:rsidRPr="001D42F4">
        <w:rPr>
          <w:rFonts w:ascii="Simplified Arabic" w:hAnsi="Simplified Arabic" w:cs="Simplified Arabic"/>
          <w:sz w:val="28"/>
          <w:szCs w:val="28"/>
          <w:rtl/>
        </w:rPr>
        <w:t>ال</w:t>
      </w:r>
      <w:r w:rsidR="00D51ABD">
        <w:rPr>
          <w:rFonts w:ascii="Simplified Arabic" w:hAnsi="Simplified Arabic" w:cs="Simplified Arabic" w:hint="cs"/>
          <w:sz w:val="28"/>
          <w:szCs w:val="28"/>
          <w:rtl/>
        </w:rPr>
        <w:t xml:space="preserve">بلدان </w:t>
      </w:r>
      <w:r w:rsidR="005B1996" w:rsidRPr="001D42F4">
        <w:rPr>
          <w:rFonts w:ascii="Simplified Arabic" w:hAnsi="Simplified Arabic" w:cs="Simplified Arabic"/>
          <w:sz w:val="28"/>
          <w:szCs w:val="28"/>
          <w:rtl/>
        </w:rPr>
        <w:t xml:space="preserve">التي عرفت أكبر عدد من الإصابات </w:t>
      </w:r>
      <w:r w:rsidRPr="001D42F4">
        <w:rPr>
          <w:rFonts w:ascii="Simplified Arabic" w:hAnsi="Simplified Arabic" w:cs="Simplified Arabic"/>
          <w:sz w:val="28"/>
          <w:szCs w:val="28"/>
          <w:rtl/>
        </w:rPr>
        <w:t>والتي لم تتمكن إلى الآن</w:t>
      </w:r>
      <w:r w:rsidR="00D42871" w:rsidRPr="001D42F4">
        <w:rPr>
          <w:rFonts w:ascii="Simplified Arabic" w:hAnsi="Simplified Arabic" w:cs="Simplified Arabic"/>
          <w:sz w:val="28"/>
          <w:szCs w:val="28"/>
          <w:rtl/>
        </w:rPr>
        <w:t>،</w:t>
      </w:r>
      <w:r w:rsidRPr="001D42F4">
        <w:rPr>
          <w:rFonts w:ascii="Simplified Arabic" w:hAnsi="Simplified Arabic" w:cs="Simplified Arabic"/>
          <w:sz w:val="28"/>
          <w:szCs w:val="28"/>
          <w:rtl/>
        </w:rPr>
        <w:t xml:space="preserve"> بدرجات متفاوتة، من التحكم في</w:t>
      </w:r>
      <w:r w:rsidR="005B1996" w:rsidRPr="001D42F4">
        <w:rPr>
          <w:rFonts w:ascii="Simplified Arabic" w:hAnsi="Simplified Arabic" w:cs="Simplified Arabic"/>
          <w:sz w:val="28"/>
          <w:szCs w:val="28"/>
          <w:rtl/>
        </w:rPr>
        <w:t xml:space="preserve"> تطور</w:t>
      </w:r>
      <w:r w:rsidR="00D42871" w:rsidRPr="001D42F4">
        <w:rPr>
          <w:rFonts w:ascii="Simplified Arabic" w:hAnsi="Simplified Arabic" w:cs="Simplified Arabic"/>
          <w:sz w:val="28"/>
          <w:szCs w:val="28"/>
          <w:rtl/>
        </w:rPr>
        <w:t xml:space="preserve"> الوباء</w:t>
      </w:r>
      <w:r w:rsidRPr="001D42F4">
        <w:rPr>
          <w:rFonts w:ascii="Simplified Arabic" w:hAnsi="Simplified Arabic" w:cs="Simplified Arabic"/>
          <w:sz w:val="28"/>
          <w:szCs w:val="28"/>
          <w:rtl/>
        </w:rPr>
        <w:t xml:space="preserve"> (المربع العلوي الأيمن)</w:t>
      </w:r>
      <w:r w:rsidR="00D51ABD">
        <w:rPr>
          <w:rFonts w:ascii="Simplified Arabic" w:hAnsi="Simplified Arabic" w:cs="Simplified Arabic" w:hint="cs"/>
          <w:sz w:val="28"/>
          <w:szCs w:val="28"/>
          <w:rtl/>
        </w:rPr>
        <w:t>؛</w:t>
      </w:r>
    </w:p>
    <w:p w:rsidR="001A5FA3" w:rsidRPr="001D42F4" w:rsidRDefault="001A5FA3" w:rsidP="001F736D">
      <w:pPr>
        <w:bidi/>
        <w:jc w:val="both"/>
        <w:rPr>
          <w:rFonts w:ascii="Simplified Arabic" w:hAnsi="Simplified Arabic" w:cs="Simplified Arabic"/>
          <w:sz w:val="28"/>
          <w:szCs w:val="28"/>
          <w:rtl/>
        </w:rPr>
      </w:pPr>
      <w:r w:rsidRPr="001D42F4">
        <w:rPr>
          <w:rFonts w:ascii="Simplified Arabic" w:hAnsi="Simplified Arabic" w:cs="Simplified Arabic"/>
          <w:sz w:val="28"/>
          <w:szCs w:val="28"/>
          <w:rtl/>
        </w:rPr>
        <w:t xml:space="preserve">• </w:t>
      </w:r>
      <w:r w:rsidR="00D51ABD" w:rsidRPr="001D42F4">
        <w:rPr>
          <w:rFonts w:ascii="Simplified Arabic" w:hAnsi="Simplified Arabic" w:cs="Simplified Arabic"/>
          <w:sz w:val="28"/>
          <w:szCs w:val="28"/>
          <w:rtl/>
        </w:rPr>
        <w:t xml:space="preserve">تضم </w:t>
      </w:r>
      <w:r w:rsidRPr="001D42F4">
        <w:rPr>
          <w:rFonts w:ascii="Simplified Arabic" w:hAnsi="Simplified Arabic" w:cs="Simplified Arabic"/>
          <w:sz w:val="28"/>
          <w:szCs w:val="28"/>
          <w:rtl/>
        </w:rPr>
        <w:t>المجموعة الثانية ال</w:t>
      </w:r>
      <w:r w:rsidR="00D51ABD">
        <w:rPr>
          <w:rFonts w:ascii="Simplified Arabic" w:hAnsi="Simplified Arabic" w:cs="Simplified Arabic" w:hint="cs"/>
          <w:sz w:val="28"/>
          <w:szCs w:val="28"/>
          <w:rtl/>
        </w:rPr>
        <w:t xml:space="preserve">بلدان </w:t>
      </w:r>
      <w:r w:rsidRPr="001D42F4">
        <w:rPr>
          <w:rFonts w:ascii="Simplified Arabic" w:hAnsi="Simplified Arabic" w:cs="Simplified Arabic"/>
          <w:sz w:val="28"/>
          <w:szCs w:val="28"/>
          <w:rtl/>
        </w:rPr>
        <w:t>التي عرفت أكبر عدد من الإصابات بالوباء والتي تمكنت من التحكم بشكل جيد في انتشاره (المربع العلوي الأيسر). و</w:t>
      </w:r>
      <w:r w:rsidR="00F875C1" w:rsidRPr="001D42F4">
        <w:rPr>
          <w:rFonts w:ascii="Simplified Arabic" w:hAnsi="Simplified Arabic" w:cs="Simplified Arabic"/>
          <w:sz w:val="28"/>
          <w:szCs w:val="28"/>
          <w:rtl/>
        </w:rPr>
        <w:t>ت</w:t>
      </w:r>
      <w:r w:rsidR="00D42871" w:rsidRPr="001D42F4">
        <w:rPr>
          <w:rFonts w:ascii="Simplified Arabic" w:hAnsi="Simplified Arabic" w:cs="Simplified Arabic"/>
          <w:sz w:val="28"/>
          <w:szCs w:val="28"/>
          <w:rtl/>
        </w:rPr>
        <w:t xml:space="preserve">شمل </w:t>
      </w:r>
      <w:r w:rsidRPr="001D42F4">
        <w:rPr>
          <w:rFonts w:ascii="Simplified Arabic" w:hAnsi="Simplified Arabic" w:cs="Simplified Arabic"/>
          <w:sz w:val="28"/>
          <w:szCs w:val="28"/>
          <w:rtl/>
        </w:rPr>
        <w:t>هذه المجموعة</w:t>
      </w:r>
      <w:r w:rsidR="00D42871" w:rsidRPr="001D42F4">
        <w:rPr>
          <w:rFonts w:ascii="Simplified Arabic" w:hAnsi="Simplified Arabic" w:cs="Simplified Arabic"/>
          <w:sz w:val="28"/>
          <w:szCs w:val="28"/>
          <w:rtl/>
        </w:rPr>
        <w:t xml:space="preserve"> على الخصوص</w:t>
      </w:r>
      <w:r w:rsidRPr="001D42F4">
        <w:rPr>
          <w:rFonts w:ascii="Simplified Arabic" w:hAnsi="Simplified Arabic" w:cs="Simplified Arabic"/>
          <w:sz w:val="28"/>
          <w:szCs w:val="28"/>
          <w:rtl/>
        </w:rPr>
        <w:t xml:space="preserve"> الدول الأوروبية الرئيسية (إسبانيا وإيطاليا وفرنسا وألمانيا)</w:t>
      </w:r>
      <w:r w:rsidR="00D51ABD">
        <w:rPr>
          <w:rFonts w:ascii="Simplified Arabic" w:hAnsi="Simplified Arabic" w:cs="Simplified Arabic" w:hint="cs"/>
          <w:sz w:val="28"/>
          <w:szCs w:val="28"/>
          <w:rtl/>
        </w:rPr>
        <w:t>؛</w:t>
      </w:r>
    </w:p>
    <w:p w:rsidR="001A5FA3" w:rsidRPr="001D42F4" w:rsidRDefault="001A5FA3" w:rsidP="001F736D">
      <w:pPr>
        <w:bidi/>
        <w:jc w:val="both"/>
        <w:rPr>
          <w:rFonts w:ascii="Simplified Arabic" w:hAnsi="Simplified Arabic" w:cs="Simplified Arabic"/>
          <w:sz w:val="28"/>
          <w:szCs w:val="28"/>
        </w:rPr>
      </w:pPr>
      <w:r w:rsidRPr="001D42F4">
        <w:rPr>
          <w:rFonts w:ascii="Simplified Arabic" w:hAnsi="Simplified Arabic" w:cs="Simplified Arabic"/>
          <w:sz w:val="28"/>
          <w:szCs w:val="28"/>
          <w:rtl/>
        </w:rPr>
        <w:t xml:space="preserve">• </w:t>
      </w:r>
      <w:r w:rsidR="00D51ABD">
        <w:rPr>
          <w:rFonts w:ascii="Simplified Arabic" w:hAnsi="Simplified Arabic" w:cs="Simplified Arabic" w:hint="cs"/>
          <w:sz w:val="28"/>
          <w:szCs w:val="28"/>
          <w:rtl/>
        </w:rPr>
        <w:t xml:space="preserve">تشمل </w:t>
      </w:r>
      <w:r w:rsidRPr="001D42F4">
        <w:rPr>
          <w:rFonts w:ascii="Simplified Arabic" w:hAnsi="Simplified Arabic" w:cs="Simplified Arabic"/>
          <w:sz w:val="28"/>
          <w:szCs w:val="28"/>
          <w:rtl/>
        </w:rPr>
        <w:t xml:space="preserve">المجموعة الثالثة </w:t>
      </w:r>
      <w:r w:rsidR="00D51ABD">
        <w:rPr>
          <w:rFonts w:ascii="Simplified Arabic" w:hAnsi="Simplified Arabic" w:cs="Simplified Arabic" w:hint="cs"/>
          <w:sz w:val="28"/>
          <w:szCs w:val="28"/>
          <w:rtl/>
        </w:rPr>
        <w:t xml:space="preserve">البلدان </w:t>
      </w:r>
      <w:r w:rsidRPr="001D42F4">
        <w:rPr>
          <w:rFonts w:ascii="Simplified Arabic" w:hAnsi="Simplified Arabic" w:cs="Simplified Arabic"/>
          <w:sz w:val="28"/>
          <w:szCs w:val="28"/>
          <w:rtl/>
        </w:rPr>
        <w:t xml:space="preserve">التي </w:t>
      </w:r>
      <w:r w:rsidR="00FD228E" w:rsidRPr="001D42F4">
        <w:rPr>
          <w:rFonts w:ascii="Simplified Arabic" w:hAnsi="Simplified Arabic" w:cs="Simplified Arabic"/>
          <w:sz w:val="28"/>
          <w:szCs w:val="28"/>
          <w:rtl/>
        </w:rPr>
        <w:t xml:space="preserve">شهدت إصابات قليلة </w:t>
      </w:r>
      <w:r w:rsidRPr="001D42F4">
        <w:rPr>
          <w:rFonts w:ascii="Simplified Arabic" w:hAnsi="Simplified Arabic" w:cs="Simplified Arabic"/>
          <w:sz w:val="28"/>
          <w:szCs w:val="28"/>
          <w:rtl/>
        </w:rPr>
        <w:t>نسبيا والتي لم تتمكن بعد من التحكم بشكل كلي في انتشار الوباء (المربع الأيمن السفلي)</w:t>
      </w:r>
      <w:r w:rsidR="00D51ABD">
        <w:rPr>
          <w:rFonts w:ascii="Simplified Arabic" w:hAnsi="Simplified Arabic" w:cs="Simplified Arabic" w:hint="cs"/>
          <w:sz w:val="28"/>
          <w:szCs w:val="28"/>
          <w:rtl/>
        </w:rPr>
        <w:t>؛</w:t>
      </w:r>
    </w:p>
    <w:p w:rsidR="001A5FA3" w:rsidRDefault="001A5FA3" w:rsidP="00C603C5">
      <w:pPr>
        <w:bidi/>
        <w:jc w:val="both"/>
        <w:rPr>
          <w:rFonts w:ascii="Simplified Arabic" w:hAnsi="Simplified Arabic" w:cs="Simplified Arabic"/>
          <w:sz w:val="28"/>
          <w:szCs w:val="28"/>
        </w:rPr>
      </w:pPr>
      <w:r w:rsidRPr="001D42F4">
        <w:rPr>
          <w:rFonts w:ascii="Simplified Arabic" w:hAnsi="Simplified Arabic" w:cs="Simplified Arabic"/>
          <w:sz w:val="28"/>
          <w:szCs w:val="28"/>
          <w:rtl/>
        </w:rPr>
        <w:t xml:space="preserve">• المجموعة الأخيرة </w:t>
      </w:r>
      <w:r w:rsidR="001F736D">
        <w:rPr>
          <w:rFonts w:ascii="Simplified Arabic" w:hAnsi="Simplified Arabic" w:cs="Simplified Arabic" w:hint="cs"/>
          <w:sz w:val="28"/>
          <w:szCs w:val="28"/>
          <w:rtl/>
        </w:rPr>
        <w:t>تتكون</w:t>
      </w:r>
      <w:r w:rsidR="001F736D" w:rsidRPr="001D42F4">
        <w:rPr>
          <w:rFonts w:ascii="Simplified Arabic" w:hAnsi="Simplified Arabic" w:cs="Simplified Arabic"/>
          <w:sz w:val="28"/>
          <w:szCs w:val="28"/>
          <w:rtl/>
        </w:rPr>
        <w:t xml:space="preserve"> </w:t>
      </w:r>
      <w:r w:rsidRPr="001D42F4">
        <w:rPr>
          <w:rFonts w:ascii="Simplified Arabic" w:hAnsi="Simplified Arabic" w:cs="Simplified Arabic"/>
          <w:sz w:val="28"/>
          <w:szCs w:val="28"/>
          <w:rtl/>
        </w:rPr>
        <w:t>من ال</w:t>
      </w:r>
      <w:r w:rsidR="00D51ABD">
        <w:rPr>
          <w:rFonts w:ascii="Simplified Arabic" w:hAnsi="Simplified Arabic" w:cs="Simplified Arabic" w:hint="cs"/>
          <w:sz w:val="28"/>
          <w:szCs w:val="28"/>
          <w:rtl/>
        </w:rPr>
        <w:t xml:space="preserve">بلدان </w:t>
      </w:r>
      <w:r w:rsidRPr="001D42F4">
        <w:rPr>
          <w:rFonts w:ascii="Simplified Arabic" w:hAnsi="Simplified Arabic" w:cs="Simplified Arabic"/>
          <w:sz w:val="28"/>
          <w:szCs w:val="28"/>
          <w:rtl/>
        </w:rPr>
        <w:t>التي تمكنت من السيطرة على الوباء و/أو التي عرفت تأثيرا محدودا للجائحة.</w:t>
      </w:r>
      <w:r w:rsidR="00843711" w:rsidRPr="00843711">
        <w:rPr>
          <w:rFonts w:ascii="Simplified Arabic" w:hAnsi="Simplified Arabic" w:cs="Simplified Arabic"/>
          <w:sz w:val="28"/>
          <w:szCs w:val="28"/>
        </w:rPr>
        <w:t xml:space="preserve"> </w:t>
      </w:r>
    </w:p>
    <w:p w:rsidR="00F44E92" w:rsidRPr="001D42F4" w:rsidRDefault="005F2183" w:rsidP="00156CF7">
      <w:pPr>
        <w:bidi/>
        <w:jc w:val="center"/>
        <w:rPr>
          <w:rFonts w:ascii="Simplified Arabic" w:hAnsi="Simplified Arabic" w:cs="Simplified Arabic"/>
          <w:sz w:val="28"/>
          <w:szCs w:val="28"/>
          <w:rtl/>
        </w:rPr>
      </w:pPr>
      <w:r>
        <w:rPr>
          <w:rFonts w:ascii="Simplified Arabic" w:hAnsi="Simplified Arabic" w:cs="Simplified Arabic"/>
          <w:noProof/>
          <w:sz w:val="28"/>
          <w:szCs w:val="28"/>
          <w:lang w:eastAsia="fr-FR"/>
        </w:rPr>
        <w:drawing>
          <wp:anchor distT="0" distB="0" distL="114300" distR="114300" simplePos="0" relativeHeight="251681280" behindDoc="0" locked="0" layoutInCell="1" allowOverlap="1">
            <wp:simplePos x="0" y="0"/>
            <wp:positionH relativeFrom="column">
              <wp:posOffset>2889426</wp:posOffset>
            </wp:positionH>
            <wp:positionV relativeFrom="paragraph">
              <wp:posOffset>152424</wp:posOffset>
            </wp:positionV>
            <wp:extent cx="455609" cy="208344"/>
            <wp:effectExtent l="19050" t="0" r="1591" b="0"/>
            <wp:wrapNone/>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456481" cy="208743"/>
                    </a:xfrm>
                    <a:prstGeom prst="rect">
                      <a:avLst/>
                    </a:prstGeom>
                    <a:noFill/>
                    <a:ln w="9525">
                      <a:noFill/>
                      <a:miter lim="800000"/>
                      <a:headEnd/>
                      <a:tailEnd/>
                    </a:ln>
                  </pic:spPr>
                </pic:pic>
              </a:graphicData>
            </a:graphic>
          </wp:anchor>
        </w:drawing>
      </w:r>
      <w:r w:rsidR="002179D7">
        <w:rPr>
          <w:rFonts w:ascii="Simplified Arabic" w:hAnsi="Simplified Arabic" w:cs="Simplified Arabic"/>
          <w:noProof/>
          <w:sz w:val="28"/>
          <w:szCs w:val="28"/>
          <w:lang w:eastAsia="fr-FR"/>
        </w:rPr>
        <w:drawing>
          <wp:inline distT="0" distB="0" distL="0" distR="0">
            <wp:extent cx="6045200" cy="36004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47772" cy="3599727"/>
                    </a:xfrm>
                    <a:prstGeom prst="rect">
                      <a:avLst/>
                    </a:prstGeom>
                    <a:noFill/>
                    <a:ln>
                      <a:noFill/>
                    </a:ln>
                  </pic:spPr>
                </pic:pic>
              </a:graphicData>
            </a:graphic>
          </wp:inline>
        </w:drawing>
      </w:r>
      <w:bookmarkStart w:id="0" w:name="_GoBack"/>
      <w:bookmarkEnd w:id="0"/>
    </w:p>
    <w:p w:rsidR="00003EF6" w:rsidRDefault="00FD228E" w:rsidP="00003EF6">
      <w:pPr>
        <w:bidi/>
        <w:spacing w:line="360" w:lineRule="auto"/>
        <w:jc w:val="both"/>
        <w:rPr>
          <w:rFonts w:ascii="Simplified Arabic" w:hAnsi="Simplified Arabic" w:cs="Simplified Arabic"/>
          <w:sz w:val="28"/>
          <w:szCs w:val="28"/>
        </w:rPr>
      </w:pPr>
      <w:r w:rsidRPr="001D42F4">
        <w:rPr>
          <w:rFonts w:ascii="Simplified Arabic" w:hAnsi="Simplified Arabic" w:cs="Simplified Arabic"/>
          <w:sz w:val="28"/>
          <w:szCs w:val="28"/>
          <w:rtl/>
        </w:rPr>
        <w:t xml:space="preserve">بالإضافة إلى ذلك، </w:t>
      </w:r>
      <w:r w:rsidR="00261522" w:rsidRPr="001D42F4">
        <w:rPr>
          <w:rFonts w:ascii="Simplified Arabic" w:hAnsi="Simplified Arabic" w:cs="Simplified Arabic"/>
          <w:sz w:val="28"/>
          <w:szCs w:val="28"/>
          <w:rtl/>
        </w:rPr>
        <w:t xml:space="preserve">فقد </w:t>
      </w:r>
      <w:r w:rsidR="00D51ABD">
        <w:rPr>
          <w:rFonts w:ascii="Simplified Arabic" w:hAnsi="Simplified Arabic" w:cs="Simplified Arabic" w:hint="cs"/>
          <w:sz w:val="28"/>
          <w:szCs w:val="28"/>
          <w:rtl/>
        </w:rPr>
        <w:t>تم ال</w:t>
      </w:r>
      <w:r w:rsidR="00261522" w:rsidRPr="001D42F4">
        <w:rPr>
          <w:rFonts w:ascii="Simplified Arabic" w:hAnsi="Simplified Arabic" w:cs="Simplified Arabic"/>
          <w:sz w:val="28"/>
          <w:szCs w:val="28"/>
          <w:rtl/>
        </w:rPr>
        <w:t>أ</w:t>
      </w:r>
      <w:r w:rsidRPr="001D42F4">
        <w:rPr>
          <w:rFonts w:ascii="Simplified Arabic" w:hAnsi="Simplified Arabic" w:cs="Simplified Arabic"/>
          <w:sz w:val="28"/>
          <w:szCs w:val="28"/>
          <w:rtl/>
        </w:rPr>
        <w:t>خذ</w:t>
      </w:r>
      <w:r w:rsidR="00261522" w:rsidRPr="001D42F4">
        <w:rPr>
          <w:rFonts w:ascii="Simplified Arabic" w:hAnsi="Simplified Arabic" w:cs="Simplified Arabic"/>
          <w:sz w:val="28"/>
          <w:szCs w:val="28"/>
          <w:rtl/>
        </w:rPr>
        <w:t xml:space="preserve"> بعين </w:t>
      </w:r>
      <w:r w:rsidR="00D51ABD" w:rsidRPr="001D42F4">
        <w:rPr>
          <w:rFonts w:ascii="Simplified Arabic" w:hAnsi="Simplified Arabic" w:cs="Simplified Arabic" w:hint="cs"/>
          <w:sz w:val="28"/>
          <w:szCs w:val="28"/>
          <w:rtl/>
        </w:rPr>
        <w:t>الاعتبار</w:t>
      </w:r>
      <w:r w:rsidR="00261522" w:rsidRPr="001D42F4">
        <w:rPr>
          <w:rFonts w:ascii="Simplified Arabic" w:hAnsi="Simplified Arabic" w:cs="Simplified Arabic"/>
          <w:sz w:val="28"/>
          <w:szCs w:val="28"/>
          <w:rtl/>
        </w:rPr>
        <w:t xml:space="preserve"> في هذه المقارنة</w:t>
      </w:r>
      <w:r w:rsidR="00D51ABD">
        <w:rPr>
          <w:rFonts w:ascii="Simplified Arabic" w:hAnsi="Simplified Arabic" w:cs="Simplified Arabic" w:hint="cs"/>
          <w:sz w:val="28"/>
          <w:szCs w:val="28"/>
          <w:rtl/>
        </w:rPr>
        <w:t>،</w:t>
      </w:r>
      <w:r w:rsidR="00261522" w:rsidRPr="001D42F4">
        <w:rPr>
          <w:rFonts w:ascii="Simplified Arabic" w:hAnsi="Simplified Arabic" w:cs="Simplified Arabic"/>
          <w:sz w:val="28"/>
          <w:szCs w:val="28"/>
          <w:rtl/>
        </w:rPr>
        <w:t xml:space="preserve"> </w:t>
      </w:r>
      <w:r w:rsidRPr="001D42F4">
        <w:rPr>
          <w:rFonts w:ascii="Simplified Arabic" w:hAnsi="Simplified Arabic" w:cs="Simplified Arabic"/>
          <w:sz w:val="28"/>
          <w:szCs w:val="28"/>
          <w:rtl/>
        </w:rPr>
        <w:t xml:space="preserve">تاريخ </w:t>
      </w:r>
      <w:r w:rsidR="00261522" w:rsidRPr="001D42F4">
        <w:rPr>
          <w:rFonts w:ascii="Simplified Arabic" w:hAnsi="Simplified Arabic" w:cs="Simplified Arabic"/>
          <w:sz w:val="28"/>
          <w:szCs w:val="28"/>
          <w:rtl/>
        </w:rPr>
        <w:t xml:space="preserve">رفع الحجر الصحي وذلك بغية </w:t>
      </w:r>
    </w:p>
    <w:p w:rsidR="00FD228E" w:rsidRDefault="00261522" w:rsidP="00DF30A0">
      <w:pPr>
        <w:bidi/>
        <w:spacing w:line="360" w:lineRule="auto"/>
        <w:jc w:val="both"/>
        <w:rPr>
          <w:rFonts w:ascii="Simplified Arabic" w:hAnsi="Simplified Arabic" w:cs="Simplified Arabic"/>
          <w:sz w:val="28"/>
          <w:szCs w:val="28"/>
        </w:rPr>
      </w:pPr>
      <w:r w:rsidRPr="001D42F4">
        <w:rPr>
          <w:rFonts w:ascii="Simplified Arabic" w:hAnsi="Simplified Arabic" w:cs="Simplified Arabic"/>
          <w:sz w:val="28"/>
          <w:szCs w:val="28"/>
          <w:rtl/>
        </w:rPr>
        <w:lastRenderedPageBreak/>
        <w:t xml:space="preserve"> </w:t>
      </w:r>
      <w:r w:rsidR="00FD228E" w:rsidRPr="001D42F4">
        <w:rPr>
          <w:rFonts w:ascii="Simplified Arabic" w:hAnsi="Simplified Arabic" w:cs="Simplified Arabic"/>
          <w:sz w:val="28"/>
          <w:szCs w:val="28"/>
          <w:rtl/>
        </w:rPr>
        <w:t>تحديد</w:t>
      </w:r>
      <w:r w:rsidRPr="001D42F4">
        <w:rPr>
          <w:rFonts w:ascii="Simplified Arabic" w:hAnsi="Simplified Arabic" w:cs="Simplified Arabic"/>
          <w:sz w:val="28"/>
          <w:szCs w:val="28"/>
          <w:rtl/>
        </w:rPr>
        <w:t>،</w:t>
      </w:r>
      <w:r w:rsidR="00FD228E" w:rsidRPr="001D42F4">
        <w:rPr>
          <w:rFonts w:ascii="Simplified Arabic" w:hAnsi="Simplified Arabic" w:cs="Simplified Arabic"/>
          <w:sz w:val="28"/>
          <w:szCs w:val="28"/>
          <w:rtl/>
        </w:rPr>
        <w:t xml:space="preserve"> من بين هذه المجموعات</w:t>
      </w:r>
      <w:r w:rsidRPr="001D42F4">
        <w:rPr>
          <w:rFonts w:ascii="Simplified Arabic" w:hAnsi="Simplified Arabic" w:cs="Simplified Arabic"/>
          <w:sz w:val="28"/>
          <w:szCs w:val="28"/>
          <w:rtl/>
        </w:rPr>
        <w:t>،</w:t>
      </w:r>
      <w:r w:rsidR="00FD228E" w:rsidRPr="001D42F4">
        <w:rPr>
          <w:rFonts w:ascii="Simplified Arabic" w:hAnsi="Simplified Arabic" w:cs="Simplified Arabic"/>
          <w:sz w:val="28"/>
          <w:szCs w:val="28"/>
          <w:rtl/>
        </w:rPr>
        <w:t xml:space="preserve"> </w:t>
      </w:r>
      <w:r w:rsidRPr="001D42F4">
        <w:rPr>
          <w:rFonts w:ascii="Simplified Arabic" w:hAnsi="Simplified Arabic" w:cs="Simplified Arabic"/>
          <w:sz w:val="28"/>
          <w:szCs w:val="28"/>
          <w:rtl/>
        </w:rPr>
        <w:t>ال</w:t>
      </w:r>
      <w:r w:rsidR="00D51ABD">
        <w:rPr>
          <w:rFonts w:ascii="Simplified Arabic" w:hAnsi="Simplified Arabic" w:cs="Simplified Arabic" w:hint="cs"/>
          <w:sz w:val="28"/>
          <w:szCs w:val="28"/>
          <w:rtl/>
        </w:rPr>
        <w:t xml:space="preserve">بلدان </w:t>
      </w:r>
      <w:r w:rsidR="00FD228E" w:rsidRPr="001D42F4">
        <w:rPr>
          <w:rFonts w:ascii="Simplified Arabic" w:hAnsi="Simplified Arabic" w:cs="Simplified Arabic"/>
          <w:sz w:val="28"/>
          <w:szCs w:val="28"/>
          <w:rtl/>
        </w:rPr>
        <w:t xml:space="preserve">التي </w:t>
      </w:r>
      <w:r w:rsidRPr="001D42F4">
        <w:rPr>
          <w:rFonts w:ascii="Simplified Arabic" w:hAnsi="Simplified Arabic" w:cs="Simplified Arabic"/>
          <w:sz w:val="28"/>
          <w:szCs w:val="28"/>
          <w:rtl/>
        </w:rPr>
        <w:t>يعتبر</w:t>
      </w:r>
      <w:r w:rsidR="00FD228E" w:rsidRPr="001D42F4">
        <w:rPr>
          <w:rFonts w:ascii="Simplified Arabic" w:hAnsi="Simplified Arabic" w:cs="Simplified Arabic"/>
          <w:sz w:val="28"/>
          <w:szCs w:val="28"/>
          <w:rtl/>
        </w:rPr>
        <w:t xml:space="preserve"> قرار</w:t>
      </w:r>
      <w:r w:rsidRPr="001D42F4">
        <w:rPr>
          <w:rFonts w:ascii="Simplified Arabic" w:hAnsi="Simplified Arabic" w:cs="Simplified Arabic"/>
          <w:sz w:val="28"/>
          <w:szCs w:val="28"/>
          <w:rtl/>
        </w:rPr>
        <w:t xml:space="preserve"> رفع الحجر الصحي </w:t>
      </w:r>
      <w:r w:rsidR="00DF30A0">
        <w:rPr>
          <w:rFonts w:ascii="Simplified Arabic" w:hAnsi="Simplified Arabic" w:cs="Simplified Arabic" w:hint="cs"/>
          <w:sz w:val="28"/>
          <w:szCs w:val="28"/>
          <w:rtl/>
        </w:rPr>
        <w:t xml:space="preserve">بها متزامنا </w:t>
      </w:r>
      <w:r w:rsidRPr="001D42F4">
        <w:rPr>
          <w:rFonts w:ascii="Simplified Arabic" w:hAnsi="Simplified Arabic" w:cs="Simplified Arabic"/>
          <w:sz w:val="28"/>
          <w:szCs w:val="28"/>
          <w:rtl/>
        </w:rPr>
        <w:t xml:space="preserve"> مع تحكم في انتشار الوباء.</w:t>
      </w:r>
    </w:p>
    <w:p w:rsidR="001A5FA3" w:rsidRPr="00AA5A9C" w:rsidRDefault="001750BD" w:rsidP="00483C87">
      <w:pPr>
        <w:bidi/>
        <w:jc w:val="both"/>
        <w:rPr>
          <w:rFonts w:ascii="Simplified Arabic" w:hAnsi="Simplified Arabic" w:cs="Simplified Arabic"/>
          <w:b/>
          <w:bCs/>
          <w:color w:val="0070C0"/>
          <w:sz w:val="28"/>
          <w:szCs w:val="28"/>
          <w:rtl/>
        </w:rPr>
      </w:pPr>
      <w:r w:rsidRPr="001750BD">
        <w:rPr>
          <w:rFonts w:ascii="Simplified Arabic" w:hAnsi="Simplified Arabic" w:cs="Simplified Arabic"/>
          <w:b/>
          <w:bCs/>
          <w:color w:val="0070C0"/>
          <w:sz w:val="28"/>
          <w:szCs w:val="28"/>
          <w:rtl/>
        </w:rPr>
        <w:t xml:space="preserve">1-مخاطر انتشار الجائحة بشكل كبير في الدول الأكثر تأثرا والتي لم تتمكن بعد من التحكم فيها </w:t>
      </w:r>
    </w:p>
    <w:p w:rsidR="001A5FA3" w:rsidRDefault="007F25C3" w:rsidP="00A06AE7">
      <w:pPr>
        <w:bidi/>
        <w:jc w:val="both"/>
        <w:rPr>
          <w:rFonts w:ascii="Simplified Arabic" w:hAnsi="Simplified Arabic" w:cs="Simplified Arabic"/>
          <w:sz w:val="28"/>
          <w:szCs w:val="28"/>
        </w:rPr>
      </w:pPr>
      <w:r>
        <w:rPr>
          <w:rFonts w:ascii="Simplified Arabic" w:hAnsi="Simplified Arabic" w:cs="Simplified Arabic"/>
          <w:noProof/>
          <w:sz w:val="28"/>
          <w:szCs w:val="28"/>
          <w:rtl/>
          <w:lang w:eastAsia="fr-FR"/>
        </w:rPr>
        <w:drawing>
          <wp:anchor distT="0" distB="0" distL="114300" distR="114300" simplePos="0" relativeHeight="251667968" behindDoc="0" locked="0" layoutInCell="1" allowOverlap="1">
            <wp:simplePos x="0" y="0"/>
            <wp:positionH relativeFrom="column">
              <wp:posOffset>-38735</wp:posOffset>
            </wp:positionH>
            <wp:positionV relativeFrom="paragraph">
              <wp:posOffset>796290</wp:posOffset>
            </wp:positionV>
            <wp:extent cx="3717290" cy="1258570"/>
            <wp:effectExtent l="1905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7290" cy="1258570"/>
                    </a:xfrm>
                    <a:prstGeom prst="rect">
                      <a:avLst/>
                    </a:prstGeom>
                    <a:noFill/>
                    <a:ln>
                      <a:noFill/>
                    </a:ln>
                  </pic:spPr>
                </pic:pic>
              </a:graphicData>
            </a:graphic>
          </wp:anchor>
        </w:drawing>
      </w:r>
      <w:r w:rsidR="00483C87" w:rsidRPr="001D42F4">
        <w:rPr>
          <w:rFonts w:ascii="Simplified Arabic" w:hAnsi="Simplified Arabic" w:cs="Simplified Arabic"/>
          <w:sz w:val="28"/>
          <w:szCs w:val="28"/>
          <w:rtl/>
        </w:rPr>
        <w:t xml:space="preserve">تشمل المجموعة الأولى الدول التي لم تتمكن إلى </w:t>
      </w:r>
      <w:r w:rsidR="00D51ABD">
        <w:rPr>
          <w:rFonts w:ascii="Simplified Arabic" w:hAnsi="Simplified Arabic" w:cs="Simplified Arabic" w:hint="cs"/>
          <w:sz w:val="28"/>
          <w:szCs w:val="28"/>
          <w:rtl/>
        </w:rPr>
        <w:t xml:space="preserve">حد </w:t>
      </w:r>
      <w:r w:rsidR="00483C87" w:rsidRPr="001D42F4">
        <w:rPr>
          <w:rFonts w:ascii="Simplified Arabic" w:hAnsi="Simplified Arabic" w:cs="Simplified Arabic"/>
          <w:sz w:val="28"/>
          <w:szCs w:val="28"/>
          <w:rtl/>
        </w:rPr>
        <w:t>الآن من التحكم في انتشار الوباء.</w:t>
      </w:r>
      <w:r w:rsidR="001A5FA3" w:rsidRPr="001D42F4">
        <w:rPr>
          <w:rFonts w:ascii="Simplified Arabic" w:hAnsi="Simplified Arabic" w:cs="Simplified Arabic"/>
          <w:sz w:val="28"/>
          <w:szCs w:val="28"/>
          <w:rtl/>
        </w:rPr>
        <w:t xml:space="preserve"> وتعتبر بعض هذه </w:t>
      </w:r>
      <w:r w:rsidR="00483C87" w:rsidRPr="001D42F4">
        <w:rPr>
          <w:rFonts w:ascii="Simplified Arabic" w:hAnsi="Simplified Arabic" w:cs="Simplified Arabic"/>
          <w:sz w:val="28"/>
          <w:szCs w:val="28"/>
          <w:rtl/>
        </w:rPr>
        <w:t xml:space="preserve">الحالات </w:t>
      </w:r>
      <w:r w:rsidR="00D51ABD">
        <w:rPr>
          <w:rFonts w:ascii="Simplified Arabic" w:hAnsi="Simplified Arabic" w:cs="Simplified Arabic" w:hint="cs"/>
          <w:sz w:val="28"/>
          <w:szCs w:val="28"/>
          <w:rtl/>
        </w:rPr>
        <w:t xml:space="preserve">ذات دلالة كبرى </w:t>
      </w:r>
      <w:r w:rsidR="00483C87" w:rsidRPr="001D42F4">
        <w:rPr>
          <w:rFonts w:ascii="Simplified Arabic" w:hAnsi="Simplified Arabic" w:cs="Simplified Arabic"/>
          <w:sz w:val="28"/>
          <w:szCs w:val="28"/>
          <w:rtl/>
        </w:rPr>
        <w:t xml:space="preserve">لكونها </w:t>
      </w:r>
      <w:r w:rsidR="00D51ABD">
        <w:rPr>
          <w:rFonts w:ascii="Simplified Arabic" w:hAnsi="Simplified Arabic" w:cs="Simplified Arabic" w:hint="cs"/>
          <w:sz w:val="28"/>
          <w:szCs w:val="28"/>
          <w:rtl/>
        </w:rPr>
        <w:t>تجسد</w:t>
      </w:r>
      <w:r w:rsidR="00483C87" w:rsidRPr="001D42F4">
        <w:rPr>
          <w:rFonts w:ascii="Simplified Arabic" w:hAnsi="Simplified Arabic" w:cs="Simplified Arabic"/>
          <w:sz w:val="28"/>
          <w:szCs w:val="28"/>
          <w:rtl/>
        </w:rPr>
        <w:t xml:space="preserve"> </w:t>
      </w:r>
      <w:r w:rsidR="00D51ABD">
        <w:rPr>
          <w:rFonts w:ascii="Simplified Arabic" w:hAnsi="Simplified Arabic" w:cs="Simplified Arabic" w:hint="cs"/>
          <w:sz w:val="28"/>
          <w:szCs w:val="28"/>
          <w:rtl/>
        </w:rPr>
        <w:t xml:space="preserve">حالة </w:t>
      </w:r>
      <w:r w:rsidR="00483C87" w:rsidRPr="001D42F4">
        <w:rPr>
          <w:rFonts w:ascii="Simplified Arabic" w:hAnsi="Simplified Arabic" w:cs="Simplified Arabic"/>
          <w:sz w:val="28"/>
          <w:szCs w:val="28"/>
          <w:rtl/>
        </w:rPr>
        <w:t xml:space="preserve">مخاطر </w:t>
      </w:r>
      <w:r w:rsidR="001A5FA3" w:rsidRPr="001D42F4">
        <w:rPr>
          <w:rFonts w:ascii="Simplified Arabic" w:hAnsi="Simplified Arabic" w:cs="Simplified Arabic"/>
          <w:sz w:val="28"/>
          <w:szCs w:val="28"/>
          <w:rtl/>
        </w:rPr>
        <w:t>انتشار</w:t>
      </w:r>
      <w:r w:rsidR="00483C87" w:rsidRPr="001D42F4">
        <w:rPr>
          <w:rFonts w:ascii="Simplified Arabic" w:hAnsi="Simplified Arabic" w:cs="Simplified Arabic"/>
          <w:sz w:val="28"/>
          <w:szCs w:val="28"/>
          <w:rtl/>
        </w:rPr>
        <w:t xml:space="preserve"> الوباء بشكل </w:t>
      </w:r>
      <w:r w:rsidR="00D51ABD">
        <w:rPr>
          <w:rFonts w:ascii="Simplified Arabic" w:hAnsi="Simplified Arabic" w:cs="Simplified Arabic" w:hint="cs"/>
          <w:sz w:val="28"/>
          <w:szCs w:val="28"/>
          <w:rtl/>
        </w:rPr>
        <w:t>متسارع، مماثلة ل</w:t>
      </w:r>
      <w:r w:rsidR="00BB1A46" w:rsidRPr="001D42F4">
        <w:rPr>
          <w:rFonts w:ascii="Simplified Arabic" w:hAnsi="Simplified Arabic" w:cs="Simplified Arabic"/>
          <w:sz w:val="28"/>
          <w:szCs w:val="28"/>
          <w:rtl/>
        </w:rPr>
        <w:t xml:space="preserve">لسيناريو </w:t>
      </w:r>
      <w:r w:rsidR="00D51ABD">
        <w:rPr>
          <w:rFonts w:ascii="Simplified Arabic" w:hAnsi="Simplified Arabic" w:cs="Simplified Arabic" w:hint="cs"/>
          <w:sz w:val="28"/>
          <w:szCs w:val="28"/>
          <w:rtl/>
        </w:rPr>
        <w:t>المسمى</w:t>
      </w:r>
      <w:r w:rsidR="00BB1A46" w:rsidRPr="001D42F4">
        <w:rPr>
          <w:rFonts w:ascii="Simplified Arabic" w:hAnsi="Simplified Arabic" w:cs="Simplified Arabic"/>
          <w:sz w:val="28"/>
          <w:szCs w:val="28"/>
          <w:rtl/>
        </w:rPr>
        <w:t xml:space="preserve"> "التطور الطبيعي".</w:t>
      </w:r>
      <w:r w:rsidR="001A5FA3" w:rsidRPr="001D42F4">
        <w:rPr>
          <w:rFonts w:ascii="Simplified Arabic" w:hAnsi="Simplified Arabic" w:cs="Simplified Arabic"/>
          <w:sz w:val="28"/>
          <w:szCs w:val="28"/>
          <w:rtl/>
        </w:rPr>
        <w:t xml:space="preserve"> وتعتبر بعض بلدان أمريكا اللاتينية والهند أمثلة واضحة على ذلك. </w:t>
      </w:r>
      <w:r w:rsidR="000A3429" w:rsidRPr="001D42F4">
        <w:rPr>
          <w:rFonts w:ascii="Simplified Arabic" w:hAnsi="Simplified Arabic" w:cs="Simplified Arabic"/>
          <w:sz w:val="28"/>
          <w:szCs w:val="28"/>
          <w:rtl/>
        </w:rPr>
        <w:t>ف</w:t>
      </w:r>
      <w:r w:rsidR="001A5FA3" w:rsidRPr="001D42F4">
        <w:rPr>
          <w:rFonts w:ascii="Simplified Arabic" w:hAnsi="Simplified Arabic" w:cs="Simplified Arabic"/>
          <w:sz w:val="28"/>
          <w:szCs w:val="28"/>
          <w:rtl/>
        </w:rPr>
        <w:t xml:space="preserve">على سبيل المثال، سجلت البرازيل أكثر من 300.000 إصابة إلى غاية 22 ماي مع </w:t>
      </w:r>
      <w:r w:rsidR="00BB1A46" w:rsidRPr="001D42F4">
        <w:rPr>
          <w:rFonts w:ascii="Simplified Arabic" w:hAnsi="Simplified Arabic" w:cs="Simplified Arabic"/>
          <w:sz w:val="28"/>
          <w:szCs w:val="28"/>
          <w:rtl/>
        </w:rPr>
        <w:t xml:space="preserve">اتجاه نحو </w:t>
      </w:r>
      <w:r w:rsidR="001A5FA3" w:rsidRPr="001D42F4">
        <w:rPr>
          <w:rFonts w:ascii="Simplified Arabic" w:hAnsi="Simplified Arabic" w:cs="Simplified Arabic"/>
          <w:sz w:val="28"/>
          <w:szCs w:val="28"/>
          <w:rtl/>
        </w:rPr>
        <w:t>مضاعفة العدد الإجمالي  للإصابات كل 12 يومًا. بهذه الوثيرة وفي غياب أي إجراءات إضافية، سيبلغ عدد المصابين</w:t>
      </w:r>
      <w:r w:rsidR="00BB1A46" w:rsidRPr="001D42F4">
        <w:rPr>
          <w:rFonts w:ascii="Simplified Arabic" w:hAnsi="Simplified Arabic" w:cs="Simplified Arabic"/>
          <w:sz w:val="28"/>
          <w:szCs w:val="28"/>
          <w:rtl/>
        </w:rPr>
        <w:t>،</w:t>
      </w:r>
      <w:r w:rsidR="001A5FA3" w:rsidRPr="001D42F4">
        <w:rPr>
          <w:rFonts w:ascii="Simplified Arabic" w:hAnsi="Simplified Arabic" w:cs="Simplified Arabic"/>
          <w:sz w:val="28"/>
          <w:szCs w:val="28"/>
          <w:rtl/>
        </w:rPr>
        <w:t xml:space="preserve"> بعد شهر واحد</w:t>
      </w:r>
      <w:r w:rsidR="00BB1A46" w:rsidRPr="001D42F4">
        <w:rPr>
          <w:rFonts w:ascii="Simplified Arabic" w:hAnsi="Simplified Arabic" w:cs="Simplified Arabic"/>
          <w:sz w:val="28"/>
          <w:szCs w:val="28"/>
          <w:rtl/>
        </w:rPr>
        <w:t>،</w:t>
      </w:r>
      <w:r w:rsidR="001A5FA3" w:rsidRPr="001D42F4">
        <w:rPr>
          <w:rFonts w:ascii="Simplified Arabic" w:hAnsi="Simplified Arabic" w:cs="Simplified Arabic"/>
          <w:sz w:val="28"/>
          <w:szCs w:val="28"/>
          <w:rtl/>
        </w:rPr>
        <w:t xml:space="preserve"> 1.7 مليون شخص وأكثر من ذلك بكثير </w:t>
      </w:r>
      <w:r w:rsidR="00A06AE7">
        <w:rPr>
          <w:rFonts w:ascii="Simplified Arabic" w:hAnsi="Simplified Arabic" w:cs="Simplified Arabic" w:hint="cs"/>
          <w:sz w:val="28"/>
          <w:szCs w:val="28"/>
          <w:rtl/>
        </w:rPr>
        <w:t>على المدى البعيد</w:t>
      </w:r>
      <w:r w:rsidR="001A5FA3" w:rsidRPr="001D42F4">
        <w:rPr>
          <w:rFonts w:ascii="Simplified Arabic" w:hAnsi="Simplified Arabic" w:cs="Simplified Arabic"/>
          <w:sz w:val="28"/>
          <w:szCs w:val="28"/>
          <w:rtl/>
        </w:rPr>
        <w:t>.</w:t>
      </w:r>
    </w:p>
    <w:p w:rsidR="006B20BA" w:rsidRDefault="005F2183" w:rsidP="005F2183">
      <w:pPr>
        <w:bidi/>
        <w:jc w:val="both"/>
        <w:rPr>
          <w:rFonts w:ascii="Simplified Arabic" w:hAnsi="Simplified Arabic" w:cs="Simplified Arabic"/>
          <w:sz w:val="28"/>
          <w:szCs w:val="28"/>
        </w:rPr>
      </w:pPr>
      <w:r>
        <w:rPr>
          <w:rFonts w:ascii="Simplified Arabic" w:hAnsi="Simplified Arabic" w:cs="Simplified Arabic"/>
          <w:noProof/>
          <w:sz w:val="28"/>
          <w:szCs w:val="28"/>
          <w:lang w:eastAsia="fr-FR"/>
        </w:rPr>
        <w:drawing>
          <wp:anchor distT="0" distB="0" distL="114300" distR="114300" simplePos="0" relativeHeight="251682304" behindDoc="0" locked="0" layoutInCell="1" allowOverlap="1">
            <wp:simplePos x="0" y="0"/>
            <wp:positionH relativeFrom="column">
              <wp:posOffset>1074203</wp:posOffset>
            </wp:positionH>
            <wp:positionV relativeFrom="paragraph">
              <wp:posOffset>1239560</wp:posOffset>
            </wp:positionV>
            <wp:extent cx="362914" cy="185195"/>
            <wp:effectExtent l="1905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362914" cy="185195"/>
                    </a:xfrm>
                    <a:prstGeom prst="rect">
                      <a:avLst/>
                    </a:prstGeom>
                    <a:noFill/>
                    <a:ln w="9525">
                      <a:noFill/>
                      <a:miter lim="800000"/>
                      <a:headEnd/>
                      <a:tailEnd/>
                    </a:ln>
                  </pic:spPr>
                </pic:pic>
              </a:graphicData>
            </a:graphic>
          </wp:anchor>
        </w:drawing>
      </w:r>
      <w:r w:rsidR="007F25C3">
        <w:rPr>
          <w:rFonts w:ascii="Simplified Arabic" w:hAnsi="Simplified Arabic" w:cs="Simplified Arabic"/>
          <w:noProof/>
          <w:sz w:val="28"/>
          <w:szCs w:val="28"/>
          <w:rtl/>
          <w:lang w:eastAsia="fr-FR"/>
        </w:rPr>
        <w:drawing>
          <wp:anchor distT="0" distB="0" distL="114300" distR="114300" simplePos="0" relativeHeight="251666944" behindDoc="0" locked="0" layoutInCell="1" allowOverlap="1">
            <wp:simplePos x="0" y="0"/>
            <wp:positionH relativeFrom="column">
              <wp:posOffset>-235585</wp:posOffset>
            </wp:positionH>
            <wp:positionV relativeFrom="paragraph">
              <wp:posOffset>1073150</wp:posOffset>
            </wp:positionV>
            <wp:extent cx="3162935" cy="2216150"/>
            <wp:effectExtent l="19050" t="0" r="0" b="0"/>
            <wp:wrapSquare wrapText="bothSides"/>
            <wp:docPr id="2"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3162935" cy="2216150"/>
                    </a:xfrm>
                    <a:prstGeom prst="rect">
                      <a:avLst/>
                    </a:prstGeom>
                  </pic:spPr>
                </pic:pic>
              </a:graphicData>
            </a:graphic>
          </wp:anchor>
        </w:drawing>
      </w:r>
      <w:r w:rsidR="00BB1A46" w:rsidRPr="001D42F4">
        <w:rPr>
          <w:rFonts w:ascii="Simplified Arabic" w:hAnsi="Simplified Arabic" w:cs="Simplified Arabic"/>
          <w:sz w:val="28"/>
          <w:szCs w:val="28"/>
          <w:rtl/>
        </w:rPr>
        <w:t xml:space="preserve">بالنسبة للعديد من هذه </w:t>
      </w:r>
      <w:r w:rsidR="006B20BA" w:rsidRPr="001D42F4">
        <w:rPr>
          <w:rFonts w:ascii="Simplified Arabic" w:hAnsi="Simplified Arabic" w:cs="Simplified Arabic"/>
          <w:sz w:val="28"/>
          <w:szCs w:val="28"/>
          <w:rtl/>
        </w:rPr>
        <w:t>ال</w:t>
      </w:r>
      <w:r w:rsidR="00A06AE7">
        <w:rPr>
          <w:rFonts w:ascii="Simplified Arabic" w:hAnsi="Simplified Arabic" w:cs="Simplified Arabic" w:hint="cs"/>
          <w:sz w:val="28"/>
          <w:szCs w:val="28"/>
          <w:rtl/>
        </w:rPr>
        <w:t xml:space="preserve">بلدان </w:t>
      </w:r>
      <w:r w:rsidR="00BB1A46" w:rsidRPr="001D42F4">
        <w:rPr>
          <w:rFonts w:ascii="Simplified Arabic" w:hAnsi="Simplified Arabic" w:cs="Simplified Arabic"/>
          <w:sz w:val="28"/>
          <w:szCs w:val="28"/>
          <w:rtl/>
        </w:rPr>
        <w:t xml:space="preserve">(المملكة المتحدة ، الولايات المتحدة الأمريكية ، البرازيل ، الهند ، إيران ، إلخ.) لم يتم تطبيق </w:t>
      </w:r>
      <w:r w:rsidR="006B20BA" w:rsidRPr="001D42F4">
        <w:rPr>
          <w:rFonts w:ascii="Simplified Arabic" w:hAnsi="Simplified Arabic" w:cs="Simplified Arabic"/>
          <w:sz w:val="28"/>
          <w:szCs w:val="28"/>
          <w:rtl/>
        </w:rPr>
        <w:t xml:space="preserve">الحجر الصحي </w:t>
      </w:r>
      <w:r w:rsidR="00BB1A46" w:rsidRPr="001D42F4">
        <w:rPr>
          <w:rFonts w:ascii="Simplified Arabic" w:hAnsi="Simplified Arabic" w:cs="Simplified Arabic"/>
          <w:sz w:val="28"/>
          <w:szCs w:val="28"/>
          <w:rtl/>
        </w:rPr>
        <w:t xml:space="preserve">بشكل صارم وفي الوقت المحدد، مما </w:t>
      </w:r>
      <w:r w:rsidR="006B20BA" w:rsidRPr="001D42F4">
        <w:rPr>
          <w:rFonts w:ascii="Simplified Arabic" w:hAnsi="Simplified Arabic" w:cs="Simplified Arabic"/>
          <w:sz w:val="28"/>
          <w:szCs w:val="28"/>
          <w:rtl/>
        </w:rPr>
        <w:t xml:space="preserve">أدى </w:t>
      </w:r>
      <w:r w:rsidR="00BB1A46" w:rsidRPr="001D42F4">
        <w:rPr>
          <w:rFonts w:ascii="Simplified Arabic" w:hAnsi="Simplified Arabic" w:cs="Simplified Arabic"/>
          <w:sz w:val="28"/>
          <w:szCs w:val="28"/>
          <w:rtl/>
        </w:rPr>
        <w:t>إلى حالة م</w:t>
      </w:r>
      <w:r w:rsidR="006B20BA" w:rsidRPr="001D42F4">
        <w:rPr>
          <w:rFonts w:ascii="Simplified Arabic" w:hAnsi="Simplified Arabic" w:cs="Simplified Arabic"/>
          <w:sz w:val="28"/>
          <w:szCs w:val="28"/>
          <w:rtl/>
        </w:rPr>
        <w:t xml:space="preserve">ن الإرباك إبان رفعه. وقد عانت إيران، على سبيل المثال، كثيرا عند رفعها للحجر الصحي يوم 14 أبريل الذي لم يعرف تطبيقه احتراما كبيرا من طرف الساكنة والذي أدى، على ما يبدو، إلى عودة </w:t>
      </w:r>
      <w:r w:rsidR="003D0E90" w:rsidRPr="001D42F4">
        <w:rPr>
          <w:rFonts w:ascii="Simplified Arabic" w:hAnsi="Simplified Arabic" w:cs="Simplified Arabic"/>
          <w:sz w:val="28"/>
          <w:szCs w:val="28"/>
          <w:rtl/>
        </w:rPr>
        <w:t>ا</w:t>
      </w:r>
      <w:r w:rsidR="006B20BA" w:rsidRPr="001D42F4">
        <w:rPr>
          <w:rFonts w:ascii="Simplified Arabic" w:hAnsi="Simplified Arabic" w:cs="Simplified Arabic"/>
          <w:sz w:val="28"/>
          <w:szCs w:val="28"/>
          <w:rtl/>
        </w:rPr>
        <w:t>رتفاع أعداد المصابين (انظر الشكل المقابل). وتندرج السويد كذلك ضمن هذه المجموعة على الرغم من أنها اختارت توجها يهدف إلى تحقيق مناعة القطيع (توجه واكبته إرشادات الحذر وإجراءات النظافة) والذي نتج عنه حتى الآن ارتفاع كبير في العدد الإجمالي للإصابات (بدون أفق لتسطيح المنحنى)</w:t>
      </w:r>
      <w:r w:rsidR="006B20BA" w:rsidRPr="001D42F4">
        <w:rPr>
          <w:rFonts w:ascii="Simplified Arabic" w:hAnsi="Simplified Arabic" w:cs="Simplified Arabic"/>
          <w:sz w:val="28"/>
          <w:szCs w:val="28"/>
        </w:rPr>
        <w:t>.</w:t>
      </w:r>
      <w:r w:rsidRPr="005F2183">
        <w:rPr>
          <w:rFonts w:ascii="Simplified Arabic" w:hAnsi="Simplified Arabic" w:cs="Simplified Arabic"/>
          <w:sz w:val="28"/>
          <w:szCs w:val="28"/>
        </w:rPr>
        <w:t xml:space="preserve"> </w:t>
      </w:r>
    </w:p>
    <w:p w:rsidR="00F44E92" w:rsidRDefault="00F44E92" w:rsidP="002A2401">
      <w:pPr>
        <w:bidi/>
        <w:jc w:val="both"/>
        <w:rPr>
          <w:rFonts w:ascii="Simplified Arabic" w:hAnsi="Simplified Arabic" w:cs="Simplified Arabic"/>
          <w:sz w:val="28"/>
          <w:szCs w:val="28"/>
        </w:rPr>
      </w:pPr>
    </w:p>
    <w:p w:rsidR="00F44E92" w:rsidRDefault="00F44E92" w:rsidP="00843711">
      <w:pPr>
        <w:bidi/>
        <w:jc w:val="center"/>
        <w:rPr>
          <w:noProof/>
          <w:lang w:eastAsia="fr-FR"/>
        </w:rPr>
      </w:pPr>
    </w:p>
    <w:p w:rsidR="007F25C3" w:rsidRDefault="007F25C3" w:rsidP="007F25C3">
      <w:pPr>
        <w:bidi/>
        <w:jc w:val="center"/>
        <w:rPr>
          <w:noProof/>
          <w:lang w:eastAsia="fr-FR"/>
        </w:rPr>
      </w:pPr>
    </w:p>
    <w:p w:rsidR="001A5FA3" w:rsidRPr="001D42F4" w:rsidRDefault="00F44E92" w:rsidP="00F44E92">
      <w:pPr>
        <w:bidi/>
        <w:jc w:val="both"/>
        <w:rPr>
          <w:rFonts w:ascii="Simplified Arabic" w:hAnsi="Simplified Arabic" w:cs="Simplified Arabic"/>
          <w:b/>
          <w:bCs/>
          <w:color w:val="548DD4" w:themeColor="text2" w:themeTint="99"/>
          <w:sz w:val="28"/>
          <w:szCs w:val="28"/>
          <w:rtl/>
        </w:rPr>
      </w:pPr>
      <w:r>
        <w:rPr>
          <w:rFonts w:ascii="Simplified Arabic" w:hAnsi="Simplified Arabic" w:cs="Simplified Arabic"/>
          <w:b/>
          <w:bCs/>
          <w:color w:val="548DD4" w:themeColor="text2" w:themeTint="99"/>
          <w:sz w:val="28"/>
          <w:szCs w:val="28"/>
        </w:rPr>
        <w:lastRenderedPageBreak/>
        <w:t>2</w:t>
      </w:r>
      <w:r w:rsidR="001A5FA3" w:rsidRPr="001D42F4">
        <w:rPr>
          <w:rFonts w:ascii="Simplified Arabic" w:hAnsi="Simplified Arabic" w:cs="Simplified Arabic"/>
          <w:b/>
          <w:bCs/>
          <w:color w:val="548DD4" w:themeColor="text2" w:themeTint="99"/>
          <w:sz w:val="28"/>
          <w:szCs w:val="28"/>
          <w:rtl/>
        </w:rPr>
        <w:t>- رفع إجراءات الحجر الصحي في أعقاب التحكم في انتشار الوباء</w:t>
      </w:r>
    </w:p>
    <w:p w:rsidR="003D0E90" w:rsidRDefault="007F25C3" w:rsidP="00A06AE7">
      <w:pPr>
        <w:bidi/>
        <w:jc w:val="both"/>
        <w:rPr>
          <w:rFonts w:ascii="Simplified Arabic" w:hAnsi="Simplified Arabic" w:cs="Simplified Arabic"/>
          <w:sz w:val="28"/>
          <w:szCs w:val="28"/>
        </w:rPr>
      </w:pPr>
      <w:r>
        <w:rPr>
          <w:rFonts w:ascii="Simplified Arabic" w:hAnsi="Simplified Arabic" w:cs="Simplified Arabic"/>
          <w:noProof/>
          <w:sz w:val="28"/>
          <w:szCs w:val="28"/>
          <w:rtl/>
          <w:lang w:eastAsia="fr-FR"/>
        </w:rPr>
        <w:drawing>
          <wp:anchor distT="0" distB="0" distL="114300" distR="114300" simplePos="0" relativeHeight="251665920" behindDoc="0" locked="0" layoutInCell="1" allowOverlap="1">
            <wp:simplePos x="0" y="0"/>
            <wp:positionH relativeFrom="column">
              <wp:posOffset>-229235</wp:posOffset>
            </wp:positionH>
            <wp:positionV relativeFrom="paragraph">
              <wp:posOffset>80645</wp:posOffset>
            </wp:positionV>
            <wp:extent cx="3143250" cy="1638300"/>
            <wp:effectExtent l="1905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3250" cy="1638300"/>
                    </a:xfrm>
                    <a:prstGeom prst="rect">
                      <a:avLst/>
                    </a:prstGeom>
                    <a:noFill/>
                    <a:ln>
                      <a:noFill/>
                    </a:ln>
                  </pic:spPr>
                </pic:pic>
              </a:graphicData>
            </a:graphic>
          </wp:anchor>
        </w:drawing>
      </w:r>
      <w:r w:rsidR="003D0E90" w:rsidRPr="001D42F4">
        <w:rPr>
          <w:rFonts w:ascii="Simplified Arabic" w:hAnsi="Simplified Arabic" w:cs="Simplified Arabic"/>
          <w:sz w:val="28"/>
          <w:szCs w:val="28"/>
          <w:rtl/>
        </w:rPr>
        <w:t>تتكون المجموعة الثانية من ال</w:t>
      </w:r>
      <w:r w:rsidR="00A06AE7">
        <w:rPr>
          <w:rFonts w:ascii="Simplified Arabic" w:hAnsi="Simplified Arabic" w:cs="Simplified Arabic" w:hint="cs"/>
          <w:sz w:val="28"/>
          <w:szCs w:val="28"/>
          <w:rtl/>
        </w:rPr>
        <w:t xml:space="preserve">بلدان </w:t>
      </w:r>
      <w:r w:rsidR="003D0E90" w:rsidRPr="001D42F4">
        <w:rPr>
          <w:rFonts w:ascii="Simplified Arabic" w:hAnsi="Simplified Arabic" w:cs="Simplified Arabic"/>
          <w:sz w:val="28"/>
          <w:szCs w:val="28"/>
          <w:rtl/>
        </w:rPr>
        <w:t>التي نجحت في كبح انتشار الفيروس بفضل إجراءات الحجر الصحي والتدابير المصاحبة له</w:t>
      </w:r>
      <w:r w:rsidR="00A06AE7">
        <w:rPr>
          <w:rFonts w:ascii="Simplified Arabic" w:hAnsi="Simplified Arabic" w:cs="Simplified Arabic" w:hint="cs"/>
          <w:sz w:val="28"/>
          <w:szCs w:val="28"/>
          <w:rtl/>
        </w:rPr>
        <w:t>،</w:t>
      </w:r>
      <w:r w:rsidR="003D0E90" w:rsidRPr="001D42F4">
        <w:rPr>
          <w:rFonts w:ascii="Simplified Arabic" w:hAnsi="Simplified Arabic" w:cs="Simplified Arabic"/>
          <w:sz w:val="28"/>
          <w:szCs w:val="28"/>
          <w:rtl/>
        </w:rPr>
        <w:t xml:space="preserve"> وذلك على الرغم من ارتفاع عدد الإصابات.</w:t>
      </w:r>
    </w:p>
    <w:p w:rsidR="002E0FE1" w:rsidRPr="001D42F4" w:rsidRDefault="002E0FE1" w:rsidP="002E0FE1">
      <w:pPr>
        <w:bidi/>
        <w:jc w:val="center"/>
        <w:rPr>
          <w:rFonts w:ascii="Simplified Arabic" w:hAnsi="Simplified Arabic" w:cs="Simplified Arabic"/>
          <w:sz w:val="28"/>
          <w:szCs w:val="28"/>
          <w:rtl/>
        </w:rPr>
      </w:pPr>
    </w:p>
    <w:p w:rsidR="001A5FA3" w:rsidRPr="001D42F4" w:rsidRDefault="007F25C3" w:rsidP="005F2183">
      <w:pPr>
        <w:bidi/>
        <w:jc w:val="both"/>
        <w:rPr>
          <w:rFonts w:ascii="Simplified Arabic" w:hAnsi="Simplified Arabic" w:cs="Simplified Arabic"/>
          <w:sz w:val="28"/>
          <w:szCs w:val="28"/>
          <w:rtl/>
        </w:rPr>
      </w:pPr>
      <w:r>
        <w:rPr>
          <w:rFonts w:ascii="Simplified Arabic" w:hAnsi="Simplified Arabic" w:cs="Simplified Arabic"/>
          <w:noProof/>
          <w:sz w:val="28"/>
          <w:szCs w:val="28"/>
          <w:rtl/>
          <w:lang w:eastAsia="fr-FR"/>
        </w:rPr>
        <w:drawing>
          <wp:anchor distT="0" distB="0" distL="114300" distR="114300" simplePos="0" relativeHeight="251654144" behindDoc="0" locked="0" layoutInCell="1" allowOverlap="1">
            <wp:simplePos x="0" y="0"/>
            <wp:positionH relativeFrom="column">
              <wp:posOffset>-260985</wp:posOffset>
            </wp:positionH>
            <wp:positionV relativeFrom="paragraph">
              <wp:posOffset>1830070</wp:posOffset>
            </wp:positionV>
            <wp:extent cx="2260600" cy="1638300"/>
            <wp:effectExtent l="19050" t="0" r="6350" b="0"/>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0600" cy="1638300"/>
                    </a:xfrm>
                    <a:prstGeom prst="rect">
                      <a:avLst/>
                    </a:prstGeom>
                    <a:noFill/>
                    <a:ln>
                      <a:noFill/>
                    </a:ln>
                  </pic:spPr>
                </pic:pic>
              </a:graphicData>
            </a:graphic>
          </wp:anchor>
        </w:drawing>
      </w:r>
      <w:r>
        <w:rPr>
          <w:rFonts w:ascii="Simplified Arabic" w:hAnsi="Simplified Arabic" w:cs="Simplified Arabic"/>
          <w:noProof/>
          <w:sz w:val="28"/>
          <w:szCs w:val="28"/>
          <w:rtl/>
          <w:lang w:eastAsia="fr-FR"/>
        </w:rPr>
        <w:drawing>
          <wp:anchor distT="0" distB="0" distL="114300" distR="114300" simplePos="0" relativeHeight="251655168" behindDoc="0" locked="0" layoutInCell="1" allowOverlap="1">
            <wp:simplePos x="0" y="0"/>
            <wp:positionH relativeFrom="column">
              <wp:posOffset>1999615</wp:posOffset>
            </wp:positionH>
            <wp:positionV relativeFrom="paragraph">
              <wp:posOffset>1830070</wp:posOffset>
            </wp:positionV>
            <wp:extent cx="2203450" cy="1663700"/>
            <wp:effectExtent l="19050" t="0" r="6350" b="0"/>
            <wp:wrapSquare wrapText="bothSides"/>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3450" cy="1663700"/>
                    </a:xfrm>
                    <a:prstGeom prst="rect">
                      <a:avLst/>
                    </a:prstGeom>
                    <a:noFill/>
                    <a:ln>
                      <a:noFill/>
                    </a:ln>
                  </pic:spPr>
                </pic:pic>
              </a:graphicData>
            </a:graphic>
          </wp:anchor>
        </w:drawing>
      </w:r>
      <w:r w:rsidR="001A5FA3" w:rsidRPr="001D42F4">
        <w:rPr>
          <w:rFonts w:ascii="Simplified Arabic" w:hAnsi="Simplified Arabic" w:cs="Simplified Arabic"/>
          <w:sz w:val="28"/>
          <w:szCs w:val="28"/>
          <w:rtl/>
        </w:rPr>
        <w:t xml:space="preserve">كما أن </w:t>
      </w:r>
      <w:r w:rsidR="002E0FE1" w:rsidRPr="001D42F4">
        <w:rPr>
          <w:rFonts w:ascii="Simplified Arabic" w:hAnsi="Simplified Arabic" w:cs="Simplified Arabic" w:hint="cs"/>
          <w:sz w:val="28"/>
          <w:szCs w:val="28"/>
          <w:rtl/>
        </w:rPr>
        <w:t>الاستراتيجية</w:t>
      </w:r>
      <w:r w:rsidR="001A5FA3" w:rsidRPr="001D42F4">
        <w:rPr>
          <w:rFonts w:ascii="Simplified Arabic" w:hAnsi="Simplified Arabic" w:cs="Simplified Arabic"/>
          <w:sz w:val="28"/>
          <w:szCs w:val="28"/>
          <w:rtl/>
        </w:rPr>
        <w:t xml:space="preserve"> الرامية إلى تكثيف التحاليل المخبرية، بفضل الإمكانيات الكبيرة التي </w:t>
      </w:r>
      <w:r w:rsidR="003D0E90" w:rsidRPr="001D42F4">
        <w:rPr>
          <w:rFonts w:ascii="Simplified Arabic" w:hAnsi="Simplified Arabic" w:cs="Simplified Arabic"/>
          <w:sz w:val="28"/>
          <w:szCs w:val="28"/>
          <w:rtl/>
        </w:rPr>
        <w:t xml:space="preserve">تمت تعبئتها من طرف </w:t>
      </w:r>
      <w:r w:rsidR="001A5FA3" w:rsidRPr="001D42F4">
        <w:rPr>
          <w:rFonts w:ascii="Simplified Arabic" w:hAnsi="Simplified Arabic" w:cs="Simplified Arabic"/>
          <w:sz w:val="28"/>
          <w:szCs w:val="28"/>
          <w:rtl/>
        </w:rPr>
        <w:t>هذه ال</w:t>
      </w:r>
      <w:r w:rsidR="00A06AE7">
        <w:rPr>
          <w:rFonts w:ascii="Simplified Arabic" w:hAnsi="Simplified Arabic" w:cs="Simplified Arabic" w:hint="cs"/>
          <w:sz w:val="28"/>
          <w:szCs w:val="28"/>
          <w:rtl/>
        </w:rPr>
        <w:t xml:space="preserve">بلدان </w:t>
      </w:r>
      <w:r w:rsidR="001A5FA3" w:rsidRPr="001D42F4">
        <w:rPr>
          <w:rFonts w:ascii="Simplified Arabic" w:hAnsi="Simplified Arabic" w:cs="Simplified Arabic"/>
          <w:sz w:val="28"/>
          <w:szCs w:val="28"/>
          <w:rtl/>
        </w:rPr>
        <w:t>والتي تعتبر في غالبيتها من الدول المتقدمة، كانت حاسمة (</w:t>
      </w:r>
      <w:r w:rsidR="003D0E90" w:rsidRPr="001D42F4">
        <w:rPr>
          <w:rFonts w:ascii="Simplified Arabic" w:hAnsi="Simplified Arabic" w:cs="Simplified Arabic"/>
          <w:sz w:val="28"/>
          <w:szCs w:val="28"/>
          <w:rtl/>
        </w:rPr>
        <w:t xml:space="preserve">على سبيل المثال، </w:t>
      </w:r>
      <w:r w:rsidR="001A5FA3" w:rsidRPr="001D42F4">
        <w:rPr>
          <w:rFonts w:ascii="Simplified Arabic" w:hAnsi="Simplified Arabic" w:cs="Simplified Arabic"/>
          <w:sz w:val="28"/>
          <w:szCs w:val="28"/>
          <w:rtl/>
        </w:rPr>
        <w:t xml:space="preserve">قامت الدنمارك بإجراء 75 اختبارًا لكل 1000 نسمة - انظر الملحق </w:t>
      </w:r>
      <w:r w:rsidR="003D0E90" w:rsidRPr="001D42F4">
        <w:rPr>
          <w:rFonts w:ascii="Simplified Arabic" w:hAnsi="Simplified Arabic" w:cs="Simplified Arabic"/>
          <w:sz w:val="28"/>
          <w:szCs w:val="28"/>
          <w:rtl/>
        </w:rPr>
        <w:t>1</w:t>
      </w:r>
      <w:r w:rsidR="001A5FA3" w:rsidRPr="001D42F4">
        <w:rPr>
          <w:rFonts w:ascii="Simplified Arabic" w:hAnsi="Simplified Arabic" w:cs="Simplified Arabic"/>
          <w:sz w:val="28"/>
          <w:szCs w:val="28"/>
          <w:rtl/>
        </w:rPr>
        <w:t xml:space="preserve">). وقد مكن ذلك من الشروع في رفع الحجر الصحي بمجرد أن أصبحت المؤشرات الرئيسية للتحكم في انتشار الوباء في حدودها </w:t>
      </w:r>
      <w:r w:rsidR="00337805" w:rsidRPr="001D42F4">
        <w:rPr>
          <w:rFonts w:ascii="Simplified Arabic" w:hAnsi="Simplified Arabic" w:cs="Simplified Arabic"/>
          <w:sz w:val="28"/>
          <w:szCs w:val="28"/>
          <w:rtl/>
        </w:rPr>
        <w:t>المقبولة</w:t>
      </w:r>
      <w:r w:rsidR="001A5FA3" w:rsidRPr="001D42F4">
        <w:rPr>
          <w:rFonts w:ascii="Simplified Arabic" w:hAnsi="Simplified Arabic" w:cs="Simplified Arabic"/>
          <w:sz w:val="28"/>
          <w:szCs w:val="28"/>
          <w:rtl/>
        </w:rPr>
        <w:t xml:space="preserve">  (</w:t>
      </w:r>
      <w:r w:rsidR="001A5FA3" w:rsidRPr="001D42F4">
        <w:rPr>
          <w:rFonts w:ascii="Simplified Arabic" w:hAnsi="Simplified Arabic" w:cs="Simplified Arabic"/>
          <w:sz w:val="28"/>
          <w:szCs w:val="28"/>
        </w:rPr>
        <w:t>R0 &lt;1</w:t>
      </w:r>
      <w:r w:rsidR="00337805" w:rsidRPr="001D42F4">
        <w:rPr>
          <w:rFonts w:ascii="Simplified Arabic" w:hAnsi="Simplified Arabic" w:cs="Simplified Arabic"/>
          <w:sz w:val="28"/>
          <w:szCs w:val="28"/>
          <w:rtl/>
        </w:rPr>
        <w:t xml:space="preserve">) </w:t>
      </w:r>
      <w:r w:rsidR="001A5FA3" w:rsidRPr="001D42F4">
        <w:rPr>
          <w:rFonts w:ascii="Simplified Arabic" w:hAnsi="Simplified Arabic" w:cs="Simplified Arabic"/>
          <w:sz w:val="28"/>
          <w:szCs w:val="28"/>
          <w:rtl/>
        </w:rPr>
        <w:t>والمتطلبات اللوجستية معبأة.</w:t>
      </w:r>
      <w:r w:rsidR="002A2401" w:rsidRPr="002A2401">
        <w:rPr>
          <w:rFonts w:ascii="Simplified Arabic" w:hAnsi="Simplified Arabic" w:cs="Simplified Arabic"/>
          <w:sz w:val="28"/>
          <w:szCs w:val="28"/>
        </w:rPr>
        <w:t xml:space="preserve"> </w:t>
      </w:r>
    </w:p>
    <w:p w:rsidR="001F4592" w:rsidRDefault="005F2183" w:rsidP="0042114F">
      <w:pPr>
        <w:bidi/>
        <w:jc w:val="both"/>
        <w:rPr>
          <w:rFonts w:ascii="Simplified Arabic" w:hAnsi="Simplified Arabic" w:cs="Simplified Arabic"/>
          <w:sz w:val="28"/>
          <w:szCs w:val="28"/>
        </w:rPr>
      </w:pPr>
      <w:r>
        <w:rPr>
          <w:rFonts w:ascii="Simplified Arabic" w:hAnsi="Simplified Arabic" w:cs="Simplified Arabic"/>
          <w:noProof/>
          <w:sz w:val="28"/>
          <w:szCs w:val="28"/>
          <w:lang w:eastAsia="fr-FR"/>
        </w:rPr>
        <w:drawing>
          <wp:anchor distT="0" distB="0" distL="114300" distR="114300" simplePos="0" relativeHeight="251684352" behindDoc="0" locked="0" layoutInCell="1" allowOverlap="1">
            <wp:simplePos x="0" y="0"/>
            <wp:positionH relativeFrom="column">
              <wp:posOffset>-3599457</wp:posOffset>
            </wp:positionH>
            <wp:positionV relativeFrom="paragraph">
              <wp:posOffset>67736</wp:posOffset>
            </wp:positionV>
            <wp:extent cx="325107" cy="185195"/>
            <wp:effectExtent l="19050" t="0" r="0" b="0"/>
            <wp:wrapNone/>
            <wp:docPr id="11"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srcRect/>
                    <a:stretch>
                      <a:fillRect/>
                    </a:stretch>
                  </pic:blipFill>
                  <pic:spPr bwMode="auto">
                    <a:xfrm>
                      <a:off x="0" y="0"/>
                      <a:ext cx="325107" cy="185195"/>
                    </a:xfrm>
                    <a:prstGeom prst="rect">
                      <a:avLst/>
                    </a:prstGeom>
                    <a:noFill/>
                    <a:ln w="9525">
                      <a:noFill/>
                      <a:miter lim="800000"/>
                      <a:headEnd/>
                      <a:tailEnd/>
                    </a:ln>
                  </pic:spPr>
                </pic:pic>
              </a:graphicData>
            </a:graphic>
          </wp:anchor>
        </w:drawing>
      </w:r>
      <w:r>
        <w:rPr>
          <w:rFonts w:ascii="Simplified Arabic" w:hAnsi="Simplified Arabic" w:cs="Simplified Arabic"/>
          <w:noProof/>
          <w:sz w:val="28"/>
          <w:szCs w:val="28"/>
          <w:lang w:eastAsia="fr-FR"/>
        </w:rPr>
        <w:drawing>
          <wp:anchor distT="0" distB="0" distL="114300" distR="114300" simplePos="0" relativeHeight="251683328" behindDoc="0" locked="0" layoutInCell="1" allowOverlap="1">
            <wp:simplePos x="0" y="0"/>
            <wp:positionH relativeFrom="column">
              <wp:posOffset>-1143000</wp:posOffset>
            </wp:positionH>
            <wp:positionV relativeFrom="paragraph">
              <wp:posOffset>107950</wp:posOffset>
            </wp:positionV>
            <wp:extent cx="345440" cy="179070"/>
            <wp:effectExtent l="1905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srcRect/>
                    <a:stretch>
                      <a:fillRect/>
                    </a:stretch>
                  </pic:blipFill>
                  <pic:spPr bwMode="auto">
                    <a:xfrm>
                      <a:off x="0" y="0"/>
                      <a:ext cx="345440" cy="179070"/>
                    </a:xfrm>
                    <a:prstGeom prst="rect">
                      <a:avLst/>
                    </a:prstGeom>
                    <a:noFill/>
                    <a:ln w="9525">
                      <a:noFill/>
                      <a:miter lim="800000"/>
                      <a:headEnd/>
                      <a:tailEnd/>
                    </a:ln>
                  </pic:spPr>
                </pic:pic>
              </a:graphicData>
            </a:graphic>
          </wp:anchor>
        </w:drawing>
      </w:r>
      <w:r w:rsidR="00F41AF0" w:rsidRPr="001D42F4">
        <w:rPr>
          <w:rFonts w:ascii="Simplified Arabic" w:hAnsi="Simplified Arabic" w:cs="Simplified Arabic"/>
          <w:sz w:val="28"/>
          <w:szCs w:val="28"/>
          <w:rtl/>
        </w:rPr>
        <w:t xml:space="preserve">• </w:t>
      </w:r>
      <w:r w:rsidR="00A06AE7">
        <w:rPr>
          <w:rFonts w:ascii="Simplified Arabic" w:hAnsi="Simplified Arabic" w:cs="Simplified Arabic" w:hint="cs"/>
          <w:sz w:val="28"/>
          <w:szCs w:val="28"/>
          <w:rtl/>
        </w:rPr>
        <w:t xml:space="preserve">يتجه تطور الوضعية في </w:t>
      </w:r>
      <w:r w:rsidR="00F41AF0" w:rsidRPr="001D42F4">
        <w:rPr>
          <w:rFonts w:ascii="Simplified Arabic" w:hAnsi="Simplified Arabic" w:cs="Simplified Arabic"/>
          <w:sz w:val="28"/>
          <w:szCs w:val="28"/>
          <w:rtl/>
        </w:rPr>
        <w:t xml:space="preserve">هذه البلدان </w:t>
      </w:r>
      <w:r w:rsidR="00DF30A0">
        <w:rPr>
          <w:rFonts w:ascii="Simplified Arabic" w:hAnsi="Simplified Arabic" w:cs="Simplified Arabic" w:hint="cs"/>
          <w:sz w:val="28"/>
          <w:szCs w:val="28"/>
          <w:rtl/>
        </w:rPr>
        <w:t xml:space="preserve">نحو </w:t>
      </w:r>
      <w:r w:rsidR="00A06AE7">
        <w:rPr>
          <w:rFonts w:ascii="Simplified Arabic" w:hAnsi="Simplified Arabic" w:cs="Simplified Arabic" w:hint="cs"/>
          <w:sz w:val="28"/>
          <w:szCs w:val="28"/>
          <w:rtl/>
        </w:rPr>
        <w:t>ال</w:t>
      </w:r>
      <w:r w:rsidR="00A06AE7">
        <w:rPr>
          <w:rFonts w:ascii="Simplified Arabic" w:hAnsi="Simplified Arabic" w:cs="Simplified Arabic"/>
          <w:sz w:val="28"/>
          <w:szCs w:val="28"/>
          <w:rtl/>
        </w:rPr>
        <w:t>استقرا</w:t>
      </w:r>
      <w:r w:rsidR="00A06AE7">
        <w:rPr>
          <w:rFonts w:ascii="Simplified Arabic" w:hAnsi="Simplified Arabic" w:cs="Simplified Arabic" w:hint="cs"/>
          <w:sz w:val="28"/>
          <w:szCs w:val="28"/>
          <w:rtl/>
        </w:rPr>
        <w:t>ر</w:t>
      </w:r>
      <w:r w:rsidR="00F41AF0" w:rsidRPr="001D42F4">
        <w:rPr>
          <w:rFonts w:ascii="Simplified Arabic" w:hAnsi="Simplified Arabic" w:cs="Simplified Arabic"/>
          <w:sz w:val="28"/>
          <w:szCs w:val="28"/>
          <w:rtl/>
        </w:rPr>
        <w:t xml:space="preserve"> </w:t>
      </w:r>
      <w:r w:rsidR="00A06AE7">
        <w:rPr>
          <w:rFonts w:ascii="Simplified Arabic" w:hAnsi="Simplified Arabic" w:cs="Simplified Arabic" w:hint="cs"/>
          <w:sz w:val="28"/>
          <w:szCs w:val="28"/>
          <w:rtl/>
        </w:rPr>
        <w:t>و</w:t>
      </w:r>
      <w:r w:rsidR="00DF30A0">
        <w:rPr>
          <w:rFonts w:ascii="Simplified Arabic" w:hAnsi="Simplified Arabic" w:cs="Simplified Arabic" w:hint="cs"/>
          <w:sz w:val="28"/>
          <w:szCs w:val="28"/>
          <w:rtl/>
        </w:rPr>
        <w:t>ي</w:t>
      </w:r>
      <w:r w:rsidR="00A06AE7">
        <w:rPr>
          <w:rFonts w:ascii="Simplified Arabic" w:hAnsi="Simplified Arabic" w:cs="Simplified Arabic" w:hint="cs"/>
          <w:sz w:val="28"/>
          <w:szCs w:val="28"/>
          <w:rtl/>
        </w:rPr>
        <w:t xml:space="preserve">ؤسس لمرحلة </w:t>
      </w:r>
      <w:r w:rsidR="000823F2">
        <w:rPr>
          <w:rFonts w:ascii="Simplified Arabic" w:hAnsi="Simplified Arabic" w:cs="Simplified Arabic" w:hint="cs"/>
          <w:sz w:val="28"/>
          <w:szCs w:val="28"/>
          <w:rtl/>
        </w:rPr>
        <w:t>الاختفاء</w:t>
      </w:r>
      <w:r w:rsidR="00A06AE7">
        <w:rPr>
          <w:rFonts w:ascii="Simplified Arabic" w:hAnsi="Simplified Arabic" w:cs="Simplified Arabic" w:hint="cs"/>
          <w:sz w:val="28"/>
          <w:szCs w:val="28"/>
          <w:rtl/>
        </w:rPr>
        <w:t xml:space="preserve"> ا</w:t>
      </w:r>
      <w:r w:rsidR="00F41AF0" w:rsidRPr="001D42F4">
        <w:rPr>
          <w:rFonts w:ascii="Simplified Arabic" w:hAnsi="Simplified Arabic" w:cs="Simplified Arabic"/>
          <w:sz w:val="28"/>
          <w:szCs w:val="28"/>
          <w:rtl/>
        </w:rPr>
        <w:t xml:space="preserve">لتدريجي للوباء </w:t>
      </w:r>
      <w:r w:rsidR="00DF30A0">
        <w:rPr>
          <w:rFonts w:ascii="Simplified Arabic" w:hAnsi="Simplified Arabic" w:cs="Simplified Arabic" w:hint="cs"/>
          <w:sz w:val="28"/>
          <w:szCs w:val="28"/>
          <w:rtl/>
        </w:rPr>
        <w:t xml:space="preserve">بالنظر </w:t>
      </w:r>
      <w:r w:rsidR="00F41AF0" w:rsidRPr="001D42F4">
        <w:rPr>
          <w:rFonts w:ascii="Simplified Arabic" w:hAnsi="Simplified Arabic" w:cs="Simplified Arabic"/>
          <w:sz w:val="28"/>
          <w:szCs w:val="28"/>
          <w:rtl/>
        </w:rPr>
        <w:t xml:space="preserve"> </w:t>
      </w:r>
      <w:r w:rsidR="0042114F">
        <w:rPr>
          <w:rFonts w:ascii="Simplified Arabic" w:hAnsi="Simplified Arabic" w:cs="Simplified Arabic" w:hint="cs"/>
          <w:sz w:val="28"/>
          <w:szCs w:val="28"/>
          <w:rtl/>
        </w:rPr>
        <w:t>لمختلف ا</w:t>
      </w:r>
      <w:r w:rsidR="00F41AF0" w:rsidRPr="001D42F4">
        <w:rPr>
          <w:rFonts w:ascii="Simplified Arabic" w:hAnsi="Simplified Arabic" w:cs="Simplified Arabic"/>
          <w:sz w:val="28"/>
          <w:szCs w:val="28"/>
          <w:rtl/>
        </w:rPr>
        <w:t xml:space="preserve">لمنحنيات </w:t>
      </w:r>
      <w:r w:rsidR="0042114F">
        <w:rPr>
          <w:rFonts w:ascii="Simplified Arabic" w:hAnsi="Simplified Arabic" w:cs="Simplified Arabic" w:hint="cs"/>
          <w:sz w:val="28"/>
          <w:szCs w:val="28"/>
          <w:rtl/>
        </w:rPr>
        <w:t>المتعلقة با</w:t>
      </w:r>
      <w:r w:rsidR="00F41AF0" w:rsidRPr="001D42F4">
        <w:rPr>
          <w:rFonts w:ascii="Simplified Arabic" w:hAnsi="Simplified Arabic" w:cs="Simplified Arabic"/>
          <w:sz w:val="28"/>
          <w:szCs w:val="28"/>
          <w:rtl/>
        </w:rPr>
        <w:t xml:space="preserve">لحالات اليومية أو التراكمية (انظر المثال الخاص بإيطاليا في الأشكال </w:t>
      </w:r>
      <w:r w:rsidR="0042114F">
        <w:rPr>
          <w:rFonts w:ascii="Simplified Arabic" w:hAnsi="Simplified Arabic" w:cs="Simplified Arabic" w:hint="cs"/>
          <w:sz w:val="28"/>
          <w:szCs w:val="28"/>
          <w:rtl/>
        </w:rPr>
        <w:t>3 4 جانبه</w:t>
      </w:r>
      <w:r w:rsidR="00F41AF0" w:rsidRPr="001D42F4">
        <w:rPr>
          <w:rFonts w:ascii="Simplified Arabic" w:hAnsi="Simplified Arabic" w:cs="Simplified Arabic"/>
          <w:sz w:val="28"/>
          <w:szCs w:val="28"/>
          <w:rtl/>
        </w:rPr>
        <w:t>).</w:t>
      </w:r>
    </w:p>
    <w:p w:rsidR="00E21FD7" w:rsidRPr="001D42F4" w:rsidRDefault="001F4592" w:rsidP="0042114F">
      <w:pPr>
        <w:bidi/>
        <w:jc w:val="both"/>
        <w:rPr>
          <w:rFonts w:ascii="Simplified Arabic" w:hAnsi="Simplified Arabic" w:cs="Simplified Arabic"/>
          <w:sz w:val="28"/>
          <w:szCs w:val="28"/>
          <w:rtl/>
          <w:lang w:bidi="ar-MA"/>
        </w:rPr>
      </w:pPr>
      <w:r w:rsidRPr="001D42F4">
        <w:rPr>
          <w:rFonts w:ascii="Simplified Arabic" w:hAnsi="Simplified Arabic" w:cs="Simplified Arabic"/>
          <w:sz w:val="28"/>
          <w:szCs w:val="28"/>
          <w:rtl/>
        </w:rPr>
        <w:t xml:space="preserve">• </w:t>
      </w:r>
      <w:r w:rsidR="00781F2C">
        <w:rPr>
          <w:rFonts w:ascii="Simplified Arabic" w:hAnsi="Simplified Arabic" w:cs="Simplified Arabic" w:hint="cs"/>
          <w:sz w:val="28"/>
          <w:szCs w:val="28"/>
          <w:rtl/>
        </w:rPr>
        <w:t xml:space="preserve">إلا أن </w:t>
      </w:r>
      <w:r w:rsidRPr="001D42F4">
        <w:rPr>
          <w:rFonts w:ascii="Simplified Arabic" w:hAnsi="Simplified Arabic" w:cs="Simplified Arabic"/>
          <w:sz w:val="28"/>
          <w:szCs w:val="28"/>
          <w:rtl/>
        </w:rPr>
        <w:t xml:space="preserve">معدلات </w:t>
      </w:r>
      <w:r w:rsidR="0042114F">
        <w:rPr>
          <w:rFonts w:ascii="Simplified Arabic" w:hAnsi="Simplified Arabic" w:cs="Simplified Arabic" w:hint="cs"/>
          <w:sz w:val="28"/>
          <w:szCs w:val="28"/>
          <w:rtl/>
          <w:lang w:bidi="ar-MA"/>
        </w:rPr>
        <w:t xml:space="preserve">الوفيات </w:t>
      </w:r>
      <w:r w:rsidRPr="001D42F4">
        <w:rPr>
          <w:rFonts w:ascii="Simplified Arabic" w:hAnsi="Simplified Arabic" w:cs="Simplified Arabic"/>
          <w:sz w:val="28"/>
          <w:szCs w:val="28"/>
          <w:rtl/>
        </w:rPr>
        <w:t xml:space="preserve">المسجلة في هذه البلدان </w:t>
      </w:r>
      <w:r w:rsidR="00781F2C">
        <w:rPr>
          <w:rFonts w:ascii="Simplified Arabic" w:hAnsi="Simplified Arabic" w:cs="Simplified Arabic" w:hint="cs"/>
          <w:sz w:val="28"/>
          <w:szCs w:val="28"/>
          <w:rtl/>
        </w:rPr>
        <w:t xml:space="preserve">تبقى جد </w:t>
      </w:r>
      <w:r w:rsidRPr="001D42F4">
        <w:rPr>
          <w:rFonts w:ascii="Simplified Arabic" w:hAnsi="Simplified Arabic" w:cs="Simplified Arabic"/>
          <w:sz w:val="28"/>
          <w:szCs w:val="28"/>
          <w:rtl/>
        </w:rPr>
        <w:t>مرتفعة وتتجاوز 10٪ (فرنسا 15</w:t>
      </w:r>
      <w:r w:rsidR="00003EF6">
        <w:rPr>
          <w:rFonts w:ascii="Simplified Arabic" w:hAnsi="Simplified Arabic" w:cs="Simplified Arabic"/>
          <w:sz w:val="28"/>
          <w:szCs w:val="28"/>
          <w:rtl/>
        </w:rPr>
        <w:t xml:space="preserve">.5٪ ، إيطاليا 14.2٪ ، </w:t>
      </w:r>
      <w:r w:rsidR="00003EF6" w:rsidRPr="007F25C3">
        <w:rPr>
          <w:rFonts w:ascii="Simplified Arabic" w:hAnsi="Simplified Arabic" w:cs="Simplified Arabic"/>
          <w:sz w:val="28"/>
          <w:szCs w:val="28"/>
          <w:rtl/>
        </w:rPr>
        <w:t>إسبانيا</w:t>
      </w:r>
      <w:r w:rsidR="00003EF6" w:rsidRPr="007F25C3">
        <w:rPr>
          <w:rFonts w:ascii="Simplified Arabic" w:hAnsi="Simplified Arabic" w:cs="Simplified Arabic"/>
          <w:sz w:val="28"/>
          <w:szCs w:val="28"/>
        </w:rPr>
        <w:t>.2</w:t>
      </w:r>
      <w:r w:rsidR="00003EF6" w:rsidRPr="007F25C3">
        <w:rPr>
          <w:rFonts w:ascii="Simplified Arabic" w:hAnsi="Simplified Arabic" w:cs="Simplified Arabic"/>
          <w:sz w:val="28"/>
          <w:szCs w:val="28"/>
          <w:rtl/>
        </w:rPr>
        <w:t>1</w:t>
      </w:r>
      <w:r w:rsidRPr="007F25C3">
        <w:rPr>
          <w:rFonts w:ascii="Simplified Arabic" w:hAnsi="Simplified Arabic" w:cs="Simplified Arabic"/>
          <w:sz w:val="28"/>
          <w:szCs w:val="28"/>
          <w:rtl/>
        </w:rPr>
        <w:t>2</w:t>
      </w:r>
      <w:r w:rsidRPr="001D42F4">
        <w:rPr>
          <w:rFonts w:ascii="Simplified Arabic" w:hAnsi="Simplified Arabic" w:cs="Simplified Arabic"/>
          <w:sz w:val="28"/>
          <w:szCs w:val="28"/>
          <w:rtl/>
        </w:rPr>
        <w:t>٪) و</w:t>
      </w:r>
      <w:r w:rsidR="00781F2C">
        <w:rPr>
          <w:rFonts w:ascii="Simplified Arabic" w:hAnsi="Simplified Arabic" w:cs="Simplified Arabic" w:hint="cs"/>
          <w:sz w:val="28"/>
          <w:szCs w:val="28"/>
          <w:rtl/>
        </w:rPr>
        <w:t xml:space="preserve">من المحتمل أن تكون </w:t>
      </w:r>
      <w:r w:rsidRPr="001D42F4">
        <w:rPr>
          <w:rFonts w:ascii="Simplified Arabic" w:hAnsi="Simplified Arabic" w:cs="Simplified Arabic"/>
          <w:sz w:val="28"/>
          <w:szCs w:val="28"/>
          <w:rtl/>
        </w:rPr>
        <w:t xml:space="preserve">ناتجة عن الضغط القوي </w:t>
      </w:r>
      <w:r w:rsidR="00781F2C">
        <w:rPr>
          <w:rFonts w:ascii="Simplified Arabic" w:hAnsi="Simplified Arabic" w:cs="Simplified Arabic" w:hint="cs"/>
          <w:sz w:val="28"/>
          <w:szCs w:val="28"/>
          <w:rtl/>
        </w:rPr>
        <w:t xml:space="preserve">الممارس </w:t>
      </w:r>
      <w:r w:rsidRPr="001D42F4">
        <w:rPr>
          <w:rFonts w:ascii="Simplified Arabic" w:hAnsi="Simplified Arabic" w:cs="Simplified Arabic"/>
          <w:sz w:val="28"/>
          <w:szCs w:val="28"/>
          <w:rtl/>
        </w:rPr>
        <w:t xml:space="preserve">على النظام الصحي </w:t>
      </w:r>
      <w:r w:rsidR="00781F2C">
        <w:rPr>
          <w:rFonts w:ascii="Simplified Arabic" w:hAnsi="Simplified Arabic" w:cs="Simplified Arabic" w:hint="cs"/>
          <w:sz w:val="28"/>
          <w:szCs w:val="28"/>
          <w:rtl/>
        </w:rPr>
        <w:t xml:space="preserve">جراء </w:t>
      </w:r>
      <w:r w:rsidR="00781F2C" w:rsidRPr="001D42F4">
        <w:rPr>
          <w:rFonts w:ascii="Simplified Arabic" w:hAnsi="Simplified Arabic" w:cs="Simplified Arabic"/>
          <w:sz w:val="28"/>
          <w:szCs w:val="28"/>
          <w:rtl/>
        </w:rPr>
        <w:t xml:space="preserve">عدد الإصابات </w:t>
      </w:r>
      <w:r w:rsidR="00781F2C">
        <w:rPr>
          <w:rFonts w:ascii="Simplified Arabic" w:hAnsi="Simplified Arabic" w:cs="Simplified Arabic" w:hint="cs"/>
          <w:sz w:val="28"/>
          <w:szCs w:val="28"/>
          <w:rtl/>
        </w:rPr>
        <w:t>العالي جدا</w:t>
      </w:r>
      <w:r w:rsidRPr="001D42F4">
        <w:rPr>
          <w:rFonts w:ascii="Simplified Arabic" w:hAnsi="Simplified Arabic" w:cs="Simplified Arabic"/>
          <w:sz w:val="28"/>
          <w:szCs w:val="28"/>
          <w:rtl/>
        </w:rPr>
        <w:t>.</w:t>
      </w:r>
      <w:r w:rsidR="00E21FD7" w:rsidRPr="001D42F4">
        <w:rPr>
          <w:rFonts w:ascii="Simplified Arabic" w:hAnsi="Simplified Arabic" w:cs="Simplified Arabic"/>
          <w:sz w:val="28"/>
          <w:szCs w:val="28"/>
          <w:rtl/>
        </w:rPr>
        <w:t xml:space="preserve"> </w:t>
      </w:r>
      <w:r w:rsidR="00CE4627">
        <w:rPr>
          <w:rFonts w:ascii="Simplified Arabic" w:hAnsi="Simplified Arabic" w:cs="Simplified Arabic" w:hint="cs"/>
          <w:sz w:val="28"/>
          <w:szCs w:val="28"/>
          <w:rtl/>
        </w:rPr>
        <w:t xml:space="preserve">وللإشارة، فإن متوسط </w:t>
      </w:r>
      <w:r w:rsidR="00E21FD7" w:rsidRPr="001D42F4">
        <w:rPr>
          <w:rFonts w:ascii="Simplified Arabic" w:hAnsi="Simplified Arabic" w:cs="Simplified Arabic"/>
          <w:sz w:val="28"/>
          <w:szCs w:val="28"/>
          <w:rtl/>
        </w:rPr>
        <w:t xml:space="preserve">العمر </w:t>
      </w:r>
      <w:r w:rsidR="00CE4627">
        <w:rPr>
          <w:rFonts w:ascii="Simplified Arabic" w:hAnsi="Simplified Arabic" w:cs="Simplified Arabic" w:hint="cs"/>
          <w:sz w:val="28"/>
          <w:szCs w:val="28"/>
          <w:rtl/>
        </w:rPr>
        <w:t xml:space="preserve">للساكنة </w:t>
      </w:r>
      <w:r w:rsidR="00E21FD7" w:rsidRPr="001D42F4">
        <w:rPr>
          <w:rFonts w:ascii="Simplified Arabic" w:hAnsi="Simplified Arabic" w:cs="Simplified Arabic"/>
          <w:sz w:val="28"/>
          <w:szCs w:val="28"/>
          <w:rtl/>
        </w:rPr>
        <w:t>في غالبية هذه ا</w:t>
      </w:r>
      <w:r w:rsidR="00CE4627">
        <w:rPr>
          <w:rFonts w:ascii="Simplified Arabic" w:hAnsi="Simplified Arabic" w:cs="Simplified Arabic" w:hint="cs"/>
          <w:sz w:val="28"/>
          <w:szCs w:val="28"/>
          <w:rtl/>
        </w:rPr>
        <w:t xml:space="preserve">لبلدان يتجاوز </w:t>
      </w:r>
      <w:r w:rsidR="00E21FD7" w:rsidRPr="001D42F4">
        <w:rPr>
          <w:rFonts w:ascii="Simplified Arabic" w:hAnsi="Simplified Arabic" w:cs="Simplified Arabic"/>
          <w:sz w:val="28"/>
          <w:szCs w:val="28"/>
          <w:rtl/>
        </w:rPr>
        <w:t>40 سنة</w:t>
      </w:r>
      <w:r w:rsidR="00CE4627">
        <w:rPr>
          <w:rFonts w:ascii="Simplified Arabic" w:hAnsi="Simplified Arabic" w:cs="Simplified Arabic" w:hint="cs"/>
          <w:sz w:val="28"/>
          <w:szCs w:val="28"/>
          <w:rtl/>
        </w:rPr>
        <w:t>،</w:t>
      </w:r>
      <w:r w:rsidR="00E21FD7" w:rsidRPr="001D42F4">
        <w:rPr>
          <w:rFonts w:ascii="Simplified Arabic" w:hAnsi="Simplified Arabic" w:cs="Simplified Arabic"/>
          <w:sz w:val="28"/>
          <w:szCs w:val="28"/>
          <w:rtl/>
        </w:rPr>
        <w:t xml:space="preserve"> وهو ما يفسر </w:t>
      </w:r>
      <w:r w:rsidR="00CE4627">
        <w:rPr>
          <w:rFonts w:ascii="Simplified Arabic" w:hAnsi="Simplified Arabic" w:cs="Simplified Arabic" w:hint="cs"/>
          <w:sz w:val="28"/>
          <w:szCs w:val="28"/>
          <w:rtl/>
        </w:rPr>
        <w:t>أيضا</w:t>
      </w:r>
      <w:r w:rsidR="00E21FD7" w:rsidRPr="001D42F4">
        <w:rPr>
          <w:rFonts w:ascii="Simplified Arabic" w:hAnsi="Simplified Arabic" w:cs="Simplified Arabic"/>
          <w:sz w:val="28"/>
          <w:szCs w:val="28"/>
          <w:rtl/>
        </w:rPr>
        <w:t xml:space="preserve"> الارتفاع الكبير في نسبة الوفيات بسبب الجائحة.</w:t>
      </w:r>
    </w:p>
    <w:p w:rsidR="00E21FD7" w:rsidRPr="001D42F4" w:rsidRDefault="00E21FD7" w:rsidP="0042114F">
      <w:pPr>
        <w:bidi/>
        <w:jc w:val="both"/>
        <w:rPr>
          <w:rFonts w:ascii="Simplified Arabic" w:hAnsi="Simplified Arabic" w:cs="Simplified Arabic"/>
          <w:sz w:val="28"/>
          <w:szCs w:val="28"/>
          <w:rtl/>
        </w:rPr>
      </w:pPr>
      <w:r w:rsidRPr="001D42F4">
        <w:rPr>
          <w:rFonts w:ascii="Simplified Arabic" w:hAnsi="Simplified Arabic" w:cs="Simplified Arabic"/>
          <w:sz w:val="28"/>
          <w:szCs w:val="28"/>
        </w:rPr>
        <w:t xml:space="preserve">• </w:t>
      </w:r>
      <w:r w:rsidR="001D42F4">
        <w:rPr>
          <w:rFonts w:ascii="Simplified Arabic" w:hAnsi="Simplified Arabic" w:cs="Simplified Arabic" w:hint="cs"/>
          <w:sz w:val="28"/>
          <w:szCs w:val="28"/>
          <w:rtl/>
        </w:rPr>
        <w:t xml:space="preserve"> ب</w:t>
      </w:r>
      <w:r w:rsidRPr="001D42F4">
        <w:rPr>
          <w:rFonts w:ascii="Simplified Arabic" w:hAnsi="Simplified Arabic" w:cs="Simplified Arabic"/>
          <w:sz w:val="28"/>
          <w:szCs w:val="28"/>
          <w:rtl/>
        </w:rPr>
        <w:t xml:space="preserve">ما أن عملية رفع الحجر الصحي حديثة في معظم </w:t>
      </w:r>
      <w:r w:rsidR="0042114F">
        <w:rPr>
          <w:rFonts w:ascii="Simplified Arabic" w:hAnsi="Simplified Arabic" w:cs="Simplified Arabic" w:hint="cs"/>
          <w:sz w:val="28"/>
          <w:szCs w:val="28"/>
          <w:rtl/>
        </w:rPr>
        <w:t>الحالات</w:t>
      </w:r>
      <w:r w:rsidR="0042114F" w:rsidRPr="001D42F4">
        <w:rPr>
          <w:rFonts w:ascii="Simplified Arabic" w:hAnsi="Simplified Arabic" w:cs="Simplified Arabic"/>
          <w:sz w:val="28"/>
          <w:szCs w:val="28"/>
          <w:rtl/>
        </w:rPr>
        <w:t xml:space="preserve"> </w:t>
      </w:r>
      <w:r w:rsidRPr="001D42F4">
        <w:rPr>
          <w:rFonts w:ascii="Simplified Arabic" w:hAnsi="Simplified Arabic" w:cs="Simplified Arabic"/>
          <w:sz w:val="28"/>
          <w:szCs w:val="28"/>
          <w:rtl/>
        </w:rPr>
        <w:t>(أوائل ماي) ، فإنه من السابق لأوانه الحديث</w:t>
      </w:r>
      <w:r w:rsidR="0042114F">
        <w:rPr>
          <w:rFonts w:ascii="Simplified Arabic" w:hAnsi="Simplified Arabic" w:cs="Simplified Arabic" w:hint="cs"/>
          <w:sz w:val="28"/>
          <w:szCs w:val="28"/>
          <w:rtl/>
        </w:rPr>
        <w:t>،</w:t>
      </w:r>
      <w:r w:rsidRPr="001D42F4">
        <w:rPr>
          <w:rFonts w:ascii="Simplified Arabic" w:hAnsi="Simplified Arabic" w:cs="Simplified Arabic"/>
          <w:sz w:val="28"/>
          <w:szCs w:val="28"/>
          <w:rtl/>
        </w:rPr>
        <w:t xml:space="preserve"> بالنسبة لكافة ال</w:t>
      </w:r>
      <w:r w:rsidR="00CE4627">
        <w:rPr>
          <w:rFonts w:ascii="Simplified Arabic" w:hAnsi="Simplified Arabic" w:cs="Simplified Arabic" w:hint="cs"/>
          <w:sz w:val="28"/>
          <w:szCs w:val="28"/>
          <w:rtl/>
        </w:rPr>
        <w:t xml:space="preserve">بلدان </w:t>
      </w:r>
      <w:r w:rsidRPr="001D42F4">
        <w:rPr>
          <w:rFonts w:ascii="Simplified Arabic" w:hAnsi="Simplified Arabic" w:cs="Simplified Arabic"/>
          <w:sz w:val="28"/>
          <w:szCs w:val="28"/>
          <w:rtl/>
        </w:rPr>
        <w:t>المنتمية لهذه الفئة</w:t>
      </w:r>
      <w:r w:rsidR="0042114F">
        <w:rPr>
          <w:rFonts w:ascii="Simplified Arabic" w:hAnsi="Simplified Arabic" w:cs="Simplified Arabic" w:hint="cs"/>
          <w:sz w:val="28"/>
          <w:szCs w:val="28"/>
          <w:rtl/>
        </w:rPr>
        <w:t>،</w:t>
      </w:r>
      <w:r w:rsidRPr="001D42F4">
        <w:rPr>
          <w:rFonts w:ascii="Simplified Arabic" w:hAnsi="Simplified Arabic" w:cs="Simplified Arabic"/>
          <w:sz w:val="28"/>
          <w:szCs w:val="28"/>
          <w:rtl/>
        </w:rPr>
        <w:t xml:space="preserve"> </w:t>
      </w:r>
      <w:r w:rsidR="0042114F">
        <w:rPr>
          <w:rFonts w:ascii="Simplified Arabic" w:hAnsi="Simplified Arabic" w:cs="Simplified Arabic" w:hint="cs"/>
          <w:sz w:val="28"/>
          <w:szCs w:val="28"/>
          <w:rtl/>
        </w:rPr>
        <w:t>عن</w:t>
      </w:r>
      <w:r w:rsidR="0042114F" w:rsidRPr="001D42F4">
        <w:rPr>
          <w:rFonts w:ascii="Simplified Arabic" w:hAnsi="Simplified Arabic" w:cs="Simplified Arabic"/>
          <w:sz w:val="28"/>
          <w:szCs w:val="28"/>
          <w:rtl/>
        </w:rPr>
        <w:t xml:space="preserve"> </w:t>
      </w:r>
      <w:r w:rsidR="0042114F">
        <w:rPr>
          <w:rFonts w:ascii="Simplified Arabic" w:hAnsi="Simplified Arabic" w:cs="Simplified Arabic" w:hint="cs"/>
          <w:sz w:val="28"/>
          <w:szCs w:val="28"/>
          <w:rtl/>
        </w:rPr>
        <w:t>ا</w:t>
      </w:r>
      <w:r w:rsidRPr="001D42F4">
        <w:rPr>
          <w:rFonts w:ascii="Simplified Arabic" w:hAnsi="Simplified Arabic" w:cs="Simplified Arabic"/>
          <w:sz w:val="28"/>
          <w:szCs w:val="28"/>
          <w:rtl/>
        </w:rPr>
        <w:t xml:space="preserve">رتداد محتمل والذي لم تظهر بوادره إلى حدود هذه المرحلة. ويبدو الوضع مستقرا على ضوء الأرقام الأولى لما بعد رفع الحجر الصحي. بالنسبة لهذه المجموعة من الدول، </w:t>
      </w:r>
      <w:r w:rsidRPr="001D42F4">
        <w:rPr>
          <w:rFonts w:ascii="Simplified Arabic" w:hAnsi="Simplified Arabic" w:cs="Simplified Arabic"/>
          <w:sz w:val="28"/>
          <w:szCs w:val="28"/>
          <w:rtl/>
        </w:rPr>
        <w:lastRenderedPageBreak/>
        <w:t>ف</w:t>
      </w:r>
      <w:r w:rsidR="000F6000" w:rsidRPr="001D42F4">
        <w:rPr>
          <w:rFonts w:ascii="Simplified Arabic" w:hAnsi="Simplified Arabic" w:cs="Simplified Arabic"/>
          <w:sz w:val="28"/>
          <w:szCs w:val="28"/>
          <w:rtl/>
        </w:rPr>
        <w:t xml:space="preserve">الأمر يتعلق برفع للحجر الصحي </w:t>
      </w:r>
      <w:r w:rsidRPr="001D42F4">
        <w:rPr>
          <w:rFonts w:ascii="Simplified Arabic" w:hAnsi="Simplified Arabic" w:cs="Simplified Arabic"/>
          <w:sz w:val="28"/>
          <w:szCs w:val="28"/>
          <w:rtl/>
        </w:rPr>
        <w:t xml:space="preserve">تحت </w:t>
      </w:r>
      <w:r w:rsidR="000F6000" w:rsidRPr="001D42F4">
        <w:rPr>
          <w:rFonts w:ascii="Simplified Arabic" w:hAnsi="Simplified Arabic" w:cs="Simplified Arabic"/>
          <w:sz w:val="28"/>
          <w:szCs w:val="28"/>
          <w:rtl/>
        </w:rPr>
        <w:t xml:space="preserve">المراقبة </w:t>
      </w:r>
      <w:r w:rsidRPr="001D42F4">
        <w:rPr>
          <w:rFonts w:ascii="Simplified Arabic" w:hAnsi="Simplified Arabic" w:cs="Simplified Arabic"/>
          <w:sz w:val="28"/>
          <w:szCs w:val="28"/>
          <w:rtl/>
        </w:rPr>
        <w:t xml:space="preserve">وليس </w:t>
      </w:r>
      <w:r w:rsidR="000F6000" w:rsidRPr="001D42F4">
        <w:rPr>
          <w:rFonts w:ascii="Simplified Arabic" w:hAnsi="Simplified Arabic" w:cs="Simplified Arabic"/>
          <w:sz w:val="28"/>
          <w:szCs w:val="28"/>
          <w:rtl/>
        </w:rPr>
        <w:t xml:space="preserve">برفع قسري للحجر الصحي </w:t>
      </w:r>
      <w:r w:rsidRPr="001D42F4">
        <w:rPr>
          <w:rFonts w:ascii="Simplified Arabic" w:hAnsi="Simplified Arabic" w:cs="Simplified Arabic"/>
          <w:sz w:val="28"/>
          <w:szCs w:val="28"/>
          <w:rtl/>
        </w:rPr>
        <w:t xml:space="preserve">(على عكس الوضع </w:t>
      </w:r>
      <w:r w:rsidR="000F6000" w:rsidRPr="001D42F4">
        <w:rPr>
          <w:rFonts w:ascii="Simplified Arabic" w:hAnsi="Simplified Arabic" w:cs="Simplified Arabic"/>
          <w:sz w:val="28"/>
          <w:szCs w:val="28"/>
          <w:rtl/>
        </w:rPr>
        <w:t>المشار إليه</w:t>
      </w:r>
      <w:r w:rsidRPr="001D42F4">
        <w:rPr>
          <w:rFonts w:ascii="Simplified Arabic" w:hAnsi="Simplified Arabic" w:cs="Simplified Arabic"/>
          <w:sz w:val="28"/>
          <w:szCs w:val="28"/>
          <w:rtl/>
        </w:rPr>
        <w:t xml:space="preserve"> أعلاه بالنسبة لإيرا</w:t>
      </w:r>
      <w:r w:rsidR="000F6000" w:rsidRPr="001D42F4">
        <w:rPr>
          <w:rFonts w:ascii="Simplified Arabic" w:hAnsi="Simplified Arabic" w:cs="Simplified Arabic"/>
          <w:sz w:val="28"/>
          <w:szCs w:val="28"/>
          <w:rtl/>
        </w:rPr>
        <w:t>ن).</w:t>
      </w:r>
    </w:p>
    <w:p w:rsidR="00E24B92" w:rsidRDefault="006613D1" w:rsidP="005F2183">
      <w:pPr>
        <w:bidi/>
        <w:jc w:val="both"/>
        <w:rPr>
          <w:rFonts w:ascii="Simplified Arabic" w:hAnsi="Simplified Arabic" w:cs="Simplified Arabic"/>
          <w:b/>
          <w:bCs/>
          <w:color w:val="548DD4" w:themeColor="text2" w:themeTint="99"/>
          <w:sz w:val="28"/>
          <w:szCs w:val="28"/>
        </w:rPr>
      </w:pPr>
      <w:r>
        <w:rPr>
          <w:rFonts w:ascii="Simplified Arabic" w:hAnsi="Simplified Arabic" w:cs="Simplified Arabic"/>
          <w:b/>
          <w:bCs/>
          <w:noProof/>
          <w:color w:val="548DD4" w:themeColor="text2" w:themeTint="99"/>
          <w:sz w:val="28"/>
          <w:szCs w:val="28"/>
          <w:lang w:eastAsia="fr-FR"/>
        </w:rPr>
        <w:drawing>
          <wp:anchor distT="0" distB="0" distL="114300" distR="114300" simplePos="0" relativeHeight="251652608" behindDoc="0" locked="0" layoutInCell="1" allowOverlap="1">
            <wp:simplePos x="0" y="0"/>
            <wp:positionH relativeFrom="column">
              <wp:posOffset>-260985</wp:posOffset>
            </wp:positionH>
            <wp:positionV relativeFrom="paragraph">
              <wp:posOffset>507365</wp:posOffset>
            </wp:positionV>
            <wp:extent cx="3054350" cy="186690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4350" cy="1866900"/>
                    </a:xfrm>
                    <a:prstGeom prst="rect">
                      <a:avLst/>
                    </a:prstGeom>
                    <a:noFill/>
                    <a:ln>
                      <a:noFill/>
                    </a:ln>
                  </pic:spPr>
                </pic:pic>
              </a:graphicData>
            </a:graphic>
          </wp:anchor>
        </w:drawing>
      </w:r>
      <w:r w:rsidR="00E24B92" w:rsidRPr="001D42F4">
        <w:rPr>
          <w:rFonts w:ascii="Simplified Arabic" w:hAnsi="Simplified Arabic" w:cs="Simplified Arabic"/>
          <w:b/>
          <w:bCs/>
          <w:color w:val="548DD4" w:themeColor="text2" w:themeTint="99"/>
          <w:sz w:val="28"/>
          <w:szCs w:val="28"/>
          <w:rtl/>
        </w:rPr>
        <w:t>3- رفع الحجر المبكر يمكن أن يقوض الجهود المبذولة من طرف بعض ال</w:t>
      </w:r>
      <w:r w:rsidR="00CE4627">
        <w:rPr>
          <w:rFonts w:ascii="Simplified Arabic" w:hAnsi="Simplified Arabic" w:cs="Simplified Arabic" w:hint="cs"/>
          <w:b/>
          <w:bCs/>
          <w:color w:val="548DD4" w:themeColor="text2" w:themeTint="99"/>
          <w:sz w:val="28"/>
          <w:szCs w:val="28"/>
          <w:rtl/>
        </w:rPr>
        <w:t xml:space="preserve">بلدان </w:t>
      </w:r>
    </w:p>
    <w:p w:rsidR="00AE1968" w:rsidRDefault="005F2183" w:rsidP="005F2183">
      <w:pPr>
        <w:bidi/>
        <w:jc w:val="both"/>
        <w:rPr>
          <w:rFonts w:ascii="Simplified Arabic" w:hAnsi="Simplified Arabic" w:cs="Simplified Arabic"/>
          <w:color w:val="000000" w:themeColor="text1"/>
          <w:sz w:val="28"/>
          <w:szCs w:val="28"/>
        </w:rPr>
      </w:pPr>
      <w:r>
        <w:rPr>
          <w:rFonts w:ascii="Simplified Arabic" w:hAnsi="Simplified Arabic" w:cs="Simplified Arabic"/>
          <w:noProof/>
          <w:color w:val="000000" w:themeColor="text1"/>
          <w:sz w:val="28"/>
          <w:szCs w:val="28"/>
          <w:lang w:eastAsia="fr-FR"/>
        </w:rPr>
        <w:drawing>
          <wp:anchor distT="0" distB="0" distL="114300" distR="114300" simplePos="0" relativeHeight="251686400" behindDoc="0" locked="0" layoutInCell="1" allowOverlap="1">
            <wp:simplePos x="0" y="0"/>
            <wp:positionH relativeFrom="column">
              <wp:posOffset>-1654175</wp:posOffset>
            </wp:positionH>
            <wp:positionV relativeFrom="paragraph">
              <wp:posOffset>2101215</wp:posOffset>
            </wp:positionV>
            <wp:extent cx="354965" cy="184785"/>
            <wp:effectExtent l="19050" t="0" r="6985"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cstate="print"/>
                    <a:srcRect/>
                    <a:stretch>
                      <a:fillRect/>
                    </a:stretch>
                  </pic:blipFill>
                  <pic:spPr bwMode="auto">
                    <a:xfrm>
                      <a:off x="0" y="0"/>
                      <a:ext cx="354965" cy="184785"/>
                    </a:xfrm>
                    <a:prstGeom prst="rect">
                      <a:avLst/>
                    </a:prstGeom>
                    <a:noFill/>
                    <a:ln w="9525">
                      <a:noFill/>
                      <a:miter lim="800000"/>
                      <a:headEnd/>
                      <a:tailEnd/>
                    </a:ln>
                  </pic:spPr>
                </pic:pic>
              </a:graphicData>
            </a:graphic>
          </wp:anchor>
        </w:drawing>
      </w:r>
      <w:r>
        <w:rPr>
          <w:rFonts w:ascii="Simplified Arabic" w:hAnsi="Simplified Arabic" w:cs="Simplified Arabic"/>
          <w:noProof/>
          <w:color w:val="000000" w:themeColor="text1"/>
          <w:sz w:val="28"/>
          <w:szCs w:val="28"/>
          <w:lang w:eastAsia="fr-FR"/>
        </w:rPr>
        <w:drawing>
          <wp:anchor distT="0" distB="0" distL="114300" distR="114300" simplePos="0" relativeHeight="251685376" behindDoc="0" locked="0" layoutInCell="1" allowOverlap="1">
            <wp:simplePos x="0" y="0"/>
            <wp:positionH relativeFrom="column">
              <wp:posOffset>-1550035</wp:posOffset>
            </wp:positionH>
            <wp:positionV relativeFrom="paragraph">
              <wp:posOffset>231775</wp:posOffset>
            </wp:positionV>
            <wp:extent cx="345440" cy="190500"/>
            <wp:effectExtent l="19050" t="0" r="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srcRect/>
                    <a:stretch>
                      <a:fillRect/>
                    </a:stretch>
                  </pic:blipFill>
                  <pic:spPr bwMode="auto">
                    <a:xfrm>
                      <a:off x="0" y="0"/>
                      <a:ext cx="345440" cy="190500"/>
                    </a:xfrm>
                    <a:prstGeom prst="rect">
                      <a:avLst/>
                    </a:prstGeom>
                    <a:noFill/>
                    <a:ln w="9525">
                      <a:noFill/>
                      <a:miter lim="800000"/>
                      <a:headEnd/>
                      <a:tailEnd/>
                    </a:ln>
                  </pic:spPr>
                </pic:pic>
              </a:graphicData>
            </a:graphic>
          </wp:anchor>
        </w:drawing>
      </w:r>
      <w:r w:rsidR="007F25C3">
        <w:rPr>
          <w:rFonts w:ascii="Simplified Arabic" w:hAnsi="Simplified Arabic" w:cs="Simplified Arabic" w:hint="cs"/>
          <w:noProof/>
          <w:color w:val="000000" w:themeColor="text1"/>
          <w:sz w:val="28"/>
          <w:szCs w:val="28"/>
          <w:rtl/>
          <w:lang w:eastAsia="fr-FR"/>
        </w:rPr>
        <w:drawing>
          <wp:anchor distT="0" distB="0" distL="114300" distR="114300" simplePos="0" relativeHeight="251664896" behindDoc="0" locked="0" layoutInCell="1" allowOverlap="1">
            <wp:simplePos x="0" y="0"/>
            <wp:positionH relativeFrom="column">
              <wp:posOffset>-3168650</wp:posOffset>
            </wp:positionH>
            <wp:positionV relativeFrom="paragraph">
              <wp:posOffset>1997075</wp:posOffset>
            </wp:positionV>
            <wp:extent cx="3054350" cy="1828800"/>
            <wp:effectExtent l="1905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4350" cy="1828800"/>
                    </a:xfrm>
                    <a:prstGeom prst="rect">
                      <a:avLst/>
                    </a:prstGeom>
                    <a:noFill/>
                    <a:ln>
                      <a:noFill/>
                    </a:ln>
                  </pic:spPr>
                </pic:pic>
              </a:graphicData>
            </a:graphic>
          </wp:anchor>
        </w:drawing>
      </w:r>
      <w:r w:rsidR="00CE4627">
        <w:rPr>
          <w:rFonts w:ascii="Simplified Arabic" w:hAnsi="Simplified Arabic" w:cs="Simplified Arabic" w:hint="cs"/>
          <w:color w:val="000000" w:themeColor="text1"/>
          <w:sz w:val="28"/>
          <w:szCs w:val="28"/>
          <w:rtl/>
        </w:rPr>
        <w:t xml:space="preserve">ي المقابل، تظل الوضعية </w:t>
      </w:r>
      <w:r w:rsidR="000F6000" w:rsidRPr="001D42F4">
        <w:rPr>
          <w:rFonts w:ascii="Simplified Arabic" w:hAnsi="Simplified Arabic" w:cs="Simplified Arabic"/>
          <w:color w:val="000000" w:themeColor="text1"/>
          <w:sz w:val="28"/>
          <w:szCs w:val="28"/>
          <w:rtl/>
        </w:rPr>
        <w:t xml:space="preserve">في </w:t>
      </w:r>
      <w:r w:rsidR="00CE4627">
        <w:rPr>
          <w:rFonts w:ascii="Simplified Arabic" w:hAnsi="Simplified Arabic" w:cs="Simplified Arabic" w:hint="cs"/>
          <w:color w:val="000000" w:themeColor="text1"/>
          <w:sz w:val="28"/>
          <w:szCs w:val="28"/>
          <w:rtl/>
        </w:rPr>
        <w:t>بلدان</w:t>
      </w:r>
      <w:r w:rsidR="000F6000" w:rsidRPr="001D42F4">
        <w:rPr>
          <w:rFonts w:ascii="Simplified Arabic" w:hAnsi="Simplified Arabic" w:cs="Simplified Arabic"/>
          <w:color w:val="000000" w:themeColor="text1"/>
          <w:sz w:val="28"/>
          <w:szCs w:val="28"/>
          <w:rtl/>
        </w:rPr>
        <w:t xml:space="preserve"> المجموعة الثالثة، غير</w:t>
      </w:r>
      <w:r w:rsidR="00CE4627">
        <w:rPr>
          <w:rFonts w:ascii="Simplified Arabic" w:hAnsi="Simplified Arabic" w:cs="Simplified Arabic" w:hint="cs"/>
          <w:color w:val="000000" w:themeColor="text1"/>
          <w:sz w:val="28"/>
          <w:szCs w:val="28"/>
          <w:rtl/>
        </w:rPr>
        <w:t> </w:t>
      </w:r>
      <w:r w:rsidR="00CE4627">
        <w:rPr>
          <w:rFonts w:ascii="Simplified Arabic" w:hAnsi="Simplified Arabic" w:cs="Simplified Arabic" w:hint="cs"/>
          <w:color w:val="000000" w:themeColor="text1"/>
          <w:sz w:val="28"/>
          <w:szCs w:val="28"/>
          <w:rtl/>
          <w:lang w:bidi="ar-MA"/>
        </w:rPr>
        <w:t>واضحة</w:t>
      </w:r>
      <w:r w:rsidR="000F6000" w:rsidRPr="001D42F4">
        <w:rPr>
          <w:rFonts w:ascii="Simplified Arabic" w:hAnsi="Simplified Arabic" w:cs="Simplified Arabic"/>
          <w:color w:val="000000" w:themeColor="text1"/>
          <w:sz w:val="28"/>
          <w:szCs w:val="28"/>
          <w:rtl/>
        </w:rPr>
        <w:t xml:space="preserve"> بالنسبة لعدد كبير منها</w:t>
      </w:r>
      <w:r w:rsidR="00CE4627">
        <w:rPr>
          <w:rFonts w:ascii="Simplified Arabic" w:hAnsi="Simplified Arabic" w:cs="Simplified Arabic" w:hint="cs"/>
          <w:color w:val="000000" w:themeColor="text1"/>
          <w:sz w:val="28"/>
          <w:szCs w:val="28"/>
          <w:rtl/>
        </w:rPr>
        <w:t>، وذلك</w:t>
      </w:r>
      <w:r w:rsidR="000F6000" w:rsidRPr="001D42F4">
        <w:rPr>
          <w:rFonts w:ascii="Simplified Arabic" w:hAnsi="Simplified Arabic" w:cs="Simplified Arabic"/>
          <w:color w:val="000000" w:themeColor="text1"/>
          <w:sz w:val="28"/>
          <w:szCs w:val="28"/>
          <w:rtl/>
        </w:rPr>
        <w:t xml:space="preserve"> بناء على المؤشرات الرئيسية واتجاهات المنحنيات التي تشير أحيانًا إلى تطورات غير منتظمة. </w:t>
      </w:r>
      <w:r w:rsidR="00CE4627">
        <w:rPr>
          <w:rFonts w:ascii="Simplified Arabic" w:hAnsi="Simplified Arabic" w:cs="Simplified Arabic" w:hint="cs"/>
          <w:color w:val="000000" w:themeColor="text1"/>
          <w:sz w:val="28"/>
          <w:szCs w:val="28"/>
          <w:rtl/>
        </w:rPr>
        <w:t xml:space="preserve">وقد </w:t>
      </w:r>
      <w:r w:rsidR="00CE4627" w:rsidRPr="001D42F4">
        <w:rPr>
          <w:rFonts w:ascii="Simplified Arabic" w:hAnsi="Simplified Arabic" w:cs="Simplified Arabic"/>
          <w:color w:val="000000" w:themeColor="text1"/>
          <w:sz w:val="28"/>
          <w:szCs w:val="28"/>
          <w:rtl/>
        </w:rPr>
        <w:t xml:space="preserve">شرعت </w:t>
      </w:r>
      <w:r w:rsidR="000F6000" w:rsidRPr="001D42F4">
        <w:rPr>
          <w:rFonts w:ascii="Simplified Arabic" w:hAnsi="Simplified Arabic" w:cs="Simplified Arabic"/>
          <w:color w:val="000000" w:themeColor="text1"/>
          <w:sz w:val="28"/>
          <w:szCs w:val="28"/>
          <w:rtl/>
        </w:rPr>
        <w:t>بعض هذه  البلدان، منذ الآن</w:t>
      </w:r>
      <w:r w:rsidR="00CE4627">
        <w:rPr>
          <w:rFonts w:ascii="Simplified Arabic" w:hAnsi="Simplified Arabic" w:cs="Simplified Arabic" w:hint="cs"/>
          <w:color w:val="000000" w:themeColor="text1"/>
          <w:sz w:val="28"/>
          <w:szCs w:val="28"/>
          <w:rtl/>
        </w:rPr>
        <w:t>،</w:t>
      </w:r>
      <w:r w:rsidR="000F6000" w:rsidRPr="001D42F4">
        <w:rPr>
          <w:rFonts w:ascii="Simplified Arabic" w:hAnsi="Simplified Arabic" w:cs="Simplified Arabic"/>
          <w:color w:val="000000" w:themeColor="text1"/>
          <w:sz w:val="28"/>
          <w:szCs w:val="28"/>
          <w:rtl/>
        </w:rPr>
        <w:t xml:space="preserve"> في رفع الحجر الصحي </w:t>
      </w:r>
      <w:r w:rsidR="00CE4627">
        <w:rPr>
          <w:rFonts w:ascii="Simplified Arabic" w:hAnsi="Simplified Arabic" w:cs="Simplified Arabic" w:hint="cs"/>
          <w:color w:val="000000" w:themeColor="text1"/>
          <w:sz w:val="28"/>
          <w:szCs w:val="28"/>
          <w:rtl/>
        </w:rPr>
        <w:t>و</w:t>
      </w:r>
      <w:r w:rsidR="000F6000" w:rsidRPr="001D42F4">
        <w:rPr>
          <w:rFonts w:ascii="Simplified Arabic" w:hAnsi="Simplified Arabic" w:cs="Simplified Arabic"/>
          <w:color w:val="000000" w:themeColor="text1"/>
          <w:sz w:val="28"/>
          <w:szCs w:val="28"/>
          <w:rtl/>
        </w:rPr>
        <w:t xml:space="preserve">الذي قد يبدو سابقا لأوانه. فعلى سبيل التوضيح، فإن بولونيا </w:t>
      </w:r>
      <w:r w:rsidR="00CE4627">
        <w:rPr>
          <w:rFonts w:ascii="Simplified Arabic" w:hAnsi="Simplified Arabic" w:cs="Simplified Arabic" w:hint="cs"/>
          <w:color w:val="000000" w:themeColor="text1"/>
          <w:sz w:val="28"/>
          <w:szCs w:val="28"/>
          <w:rtl/>
        </w:rPr>
        <w:t>تعد</w:t>
      </w:r>
      <w:r w:rsidR="000F6000" w:rsidRPr="001D42F4">
        <w:rPr>
          <w:rFonts w:ascii="Simplified Arabic" w:hAnsi="Simplified Arabic" w:cs="Simplified Arabic"/>
          <w:color w:val="000000" w:themeColor="text1"/>
          <w:sz w:val="28"/>
          <w:szCs w:val="28"/>
          <w:rtl/>
        </w:rPr>
        <w:t xml:space="preserve"> </w:t>
      </w:r>
      <w:r w:rsidR="00CE4627">
        <w:rPr>
          <w:rFonts w:ascii="Simplified Arabic" w:hAnsi="Simplified Arabic" w:cs="Simplified Arabic" w:hint="cs"/>
          <w:color w:val="000000" w:themeColor="text1"/>
          <w:sz w:val="28"/>
          <w:szCs w:val="28"/>
          <w:rtl/>
        </w:rPr>
        <w:t xml:space="preserve">إحدى البلدان </w:t>
      </w:r>
      <w:r w:rsidR="000F6000" w:rsidRPr="001D42F4">
        <w:rPr>
          <w:rFonts w:ascii="Simplified Arabic" w:hAnsi="Simplified Arabic" w:cs="Simplified Arabic"/>
          <w:color w:val="000000" w:themeColor="text1"/>
          <w:sz w:val="28"/>
          <w:szCs w:val="28"/>
          <w:rtl/>
        </w:rPr>
        <w:t xml:space="preserve">التي سارعت إلى فرض الحجر الصحي منذ 13 مارس </w:t>
      </w:r>
      <w:r w:rsidR="0042114F">
        <w:rPr>
          <w:rFonts w:ascii="Simplified Arabic" w:hAnsi="Simplified Arabic" w:cs="Simplified Arabic" w:hint="cs"/>
          <w:color w:val="000000" w:themeColor="text1"/>
          <w:sz w:val="28"/>
          <w:szCs w:val="28"/>
          <w:rtl/>
        </w:rPr>
        <w:t>ثم</w:t>
      </w:r>
      <w:r w:rsidR="0042114F" w:rsidRPr="001D42F4">
        <w:rPr>
          <w:rFonts w:ascii="Simplified Arabic" w:hAnsi="Simplified Arabic" w:cs="Simplified Arabic"/>
          <w:color w:val="000000" w:themeColor="text1"/>
          <w:sz w:val="28"/>
          <w:szCs w:val="28"/>
          <w:rtl/>
        </w:rPr>
        <w:t xml:space="preserve"> </w:t>
      </w:r>
      <w:r w:rsidR="000F6000" w:rsidRPr="001D42F4">
        <w:rPr>
          <w:rFonts w:ascii="Simplified Arabic" w:hAnsi="Simplified Arabic" w:cs="Simplified Arabic"/>
          <w:color w:val="000000" w:themeColor="text1"/>
          <w:sz w:val="28"/>
          <w:szCs w:val="28"/>
          <w:rtl/>
        </w:rPr>
        <w:t xml:space="preserve">بدأت في رفعه </w:t>
      </w:r>
      <w:r w:rsidR="0042114F">
        <w:rPr>
          <w:rFonts w:ascii="Simplified Arabic" w:hAnsi="Simplified Arabic" w:cs="Simplified Arabic" w:hint="cs"/>
          <w:color w:val="000000" w:themeColor="text1"/>
          <w:sz w:val="28"/>
          <w:szCs w:val="28"/>
          <w:rtl/>
        </w:rPr>
        <w:t>ابتداء من</w:t>
      </w:r>
      <w:r w:rsidR="0042114F" w:rsidRPr="001D42F4">
        <w:rPr>
          <w:rFonts w:ascii="Simplified Arabic" w:hAnsi="Simplified Arabic" w:cs="Simplified Arabic"/>
          <w:color w:val="000000" w:themeColor="text1"/>
          <w:sz w:val="28"/>
          <w:szCs w:val="28"/>
          <w:rtl/>
        </w:rPr>
        <w:t xml:space="preserve"> </w:t>
      </w:r>
      <w:r w:rsidR="000F6000" w:rsidRPr="001D42F4">
        <w:rPr>
          <w:rFonts w:ascii="Simplified Arabic" w:hAnsi="Simplified Arabic" w:cs="Simplified Arabic"/>
          <w:color w:val="000000" w:themeColor="text1"/>
          <w:sz w:val="28"/>
          <w:szCs w:val="28"/>
          <w:rtl/>
        </w:rPr>
        <w:t xml:space="preserve">11 ماي في وقت ما يزال  فيه </w:t>
      </w:r>
      <w:r w:rsidR="00CE4627">
        <w:rPr>
          <w:rFonts w:ascii="Simplified Arabic" w:hAnsi="Simplified Arabic" w:cs="Simplified Arabic" w:hint="cs"/>
          <w:color w:val="000000" w:themeColor="text1"/>
          <w:sz w:val="28"/>
          <w:szCs w:val="28"/>
          <w:rtl/>
        </w:rPr>
        <w:t xml:space="preserve">عدد التكاثر </w:t>
      </w:r>
      <w:r w:rsidR="000F6000" w:rsidRPr="001D42F4">
        <w:rPr>
          <w:rFonts w:ascii="Simplified Arabic" w:hAnsi="Simplified Arabic" w:cs="Simplified Arabic"/>
          <w:color w:val="000000" w:themeColor="text1"/>
          <w:sz w:val="28"/>
          <w:szCs w:val="28"/>
          <w:rtl/>
        </w:rPr>
        <w:t>(</w:t>
      </w:r>
      <w:r w:rsidR="000F6000" w:rsidRPr="001D42F4">
        <w:rPr>
          <w:rFonts w:ascii="Simplified Arabic" w:hAnsi="Simplified Arabic" w:cs="Simplified Arabic"/>
          <w:color w:val="000000" w:themeColor="text1"/>
          <w:sz w:val="28"/>
          <w:szCs w:val="28"/>
        </w:rPr>
        <w:t>R0&gt; 1</w:t>
      </w:r>
      <w:r w:rsidR="000F6000" w:rsidRPr="001D42F4">
        <w:rPr>
          <w:rFonts w:ascii="Simplified Arabic" w:hAnsi="Simplified Arabic" w:cs="Simplified Arabic"/>
          <w:color w:val="000000" w:themeColor="text1"/>
          <w:sz w:val="28"/>
          <w:szCs w:val="28"/>
          <w:rtl/>
        </w:rPr>
        <w:t xml:space="preserve">) يشير إلى أن تطور </w:t>
      </w:r>
      <w:r w:rsidR="00E24B92" w:rsidRPr="001D42F4">
        <w:rPr>
          <w:rFonts w:ascii="Simplified Arabic" w:hAnsi="Simplified Arabic" w:cs="Simplified Arabic"/>
          <w:color w:val="000000" w:themeColor="text1"/>
          <w:sz w:val="28"/>
          <w:szCs w:val="28"/>
          <w:rtl/>
        </w:rPr>
        <w:t>الوباء</w:t>
      </w:r>
      <w:r w:rsidR="000F6000" w:rsidRPr="001D42F4">
        <w:rPr>
          <w:rFonts w:ascii="Simplified Arabic" w:hAnsi="Simplified Arabic" w:cs="Simplified Arabic"/>
          <w:color w:val="000000" w:themeColor="text1"/>
          <w:sz w:val="28"/>
          <w:szCs w:val="28"/>
          <w:rtl/>
        </w:rPr>
        <w:t xml:space="preserve"> لم يكن بعد تحت السيطرة. فعودة عدد الإصابات </w:t>
      </w:r>
      <w:r w:rsidR="00E24B92" w:rsidRPr="001D42F4">
        <w:rPr>
          <w:rFonts w:ascii="Simplified Arabic" w:hAnsi="Simplified Arabic" w:cs="Simplified Arabic"/>
          <w:color w:val="000000" w:themeColor="text1"/>
          <w:sz w:val="28"/>
          <w:szCs w:val="28"/>
          <w:rtl/>
        </w:rPr>
        <w:t>ال</w:t>
      </w:r>
      <w:r w:rsidR="000F6000" w:rsidRPr="001D42F4">
        <w:rPr>
          <w:rFonts w:ascii="Simplified Arabic" w:hAnsi="Simplified Arabic" w:cs="Simplified Arabic"/>
          <w:color w:val="000000" w:themeColor="text1"/>
          <w:sz w:val="28"/>
          <w:szCs w:val="28"/>
          <w:rtl/>
        </w:rPr>
        <w:t>جديدة</w:t>
      </w:r>
      <w:r w:rsidR="00E24B92" w:rsidRPr="001D42F4">
        <w:rPr>
          <w:rFonts w:ascii="Simplified Arabic" w:hAnsi="Simplified Arabic" w:cs="Simplified Arabic"/>
          <w:color w:val="000000" w:themeColor="text1"/>
          <w:sz w:val="28"/>
          <w:szCs w:val="28"/>
          <w:rtl/>
        </w:rPr>
        <w:t xml:space="preserve"> اليومية </w:t>
      </w:r>
      <w:r w:rsidR="000F6000" w:rsidRPr="001D42F4">
        <w:rPr>
          <w:rFonts w:ascii="Simplified Arabic" w:hAnsi="Simplified Arabic" w:cs="Simplified Arabic"/>
          <w:color w:val="000000" w:themeColor="text1"/>
          <w:sz w:val="28"/>
          <w:szCs w:val="28"/>
          <w:rtl/>
        </w:rPr>
        <w:t>إلى الارتفاع بعد رفع الحجر الصحي يشير إلى عودة انتشار محتملة للوباء</w:t>
      </w:r>
      <w:r w:rsidR="00E24B92" w:rsidRPr="001D42F4">
        <w:rPr>
          <w:rFonts w:ascii="Simplified Arabic" w:hAnsi="Simplified Arabic" w:cs="Simplified Arabic"/>
          <w:color w:val="000000" w:themeColor="text1"/>
          <w:sz w:val="28"/>
          <w:szCs w:val="28"/>
          <w:rtl/>
        </w:rPr>
        <w:t xml:space="preserve"> </w:t>
      </w:r>
      <w:r w:rsidR="00E24B92" w:rsidRPr="001D42F4">
        <w:rPr>
          <w:rFonts w:ascii="Simplified Arabic" w:hAnsi="Simplified Arabic" w:cs="Simplified Arabic"/>
          <w:sz w:val="28"/>
          <w:szCs w:val="28"/>
          <w:rtl/>
        </w:rPr>
        <w:t>(انظر الشكل المقابل)</w:t>
      </w:r>
      <w:r w:rsidR="000F6000" w:rsidRPr="001D42F4">
        <w:rPr>
          <w:rFonts w:ascii="Simplified Arabic" w:hAnsi="Simplified Arabic" w:cs="Simplified Arabic"/>
          <w:color w:val="000000" w:themeColor="text1"/>
          <w:sz w:val="28"/>
          <w:szCs w:val="28"/>
          <w:rtl/>
        </w:rPr>
        <w:t xml:space="preserve">. </w:t>
      </w:r>
      <w:r w:rsidR="00956EFB">
        <w:rPr>
          <w:rFonts w:ascii="Simplified Arabic" w:hAnsi="Simplified Arabic" w:cs="Simplified Arabic" w:hint="cs"/>
          <w:color w:val="000000" w:themeColor="text1"/>
          <w:sz w:val="28"/>
          <w:szCs w:val="28"/>
          <w:rtl/>
        </w:rPr>
        <w:t xml:space="preserve">ويتجه </w:t>
      </w:r>
      <w:r w:rsidR="000F6000" w:rsidRPr="001D42F4">
        <w:rPr>
          <w:rFonts w:ascii="Simplified Arabic" w:hAnsi="Simplified Arabic" w:cs="Simplified Arabic"/>
          <w:color w:val="000000" w:themeColor="text1"/>
          <w:sz w:val="28"/>
          <w:szCs w:val="28"/>
          <w:rtl/>
        </w:rPr>
        <w:t>منحنى حالات الإصابة التراكمي</w:t>
      </w:r>
      <w:r w:rsidR="0042114F">
        <w:rPr>
          <w:rFonts w:ascii="Simplified Arabic" w:hAnsi="Simplified Arabic" w:cs="Simplified Arabic" w:hint="cs"/>
          <w:color w:val="000000" w:themeColor="text1"/>
          <w:sz w:val="28"/>
          <w:szCs w:val="28"/>
          <w:rtl/>
        </w:rPr>
        <w:t>ة</w:t>
      </w:r>
      <w:r w:rsidR="00956EFB">
        <w:rPr>
          <w:rFonts w:ascii="Simplified Arabic" w:hAnsi="Simplified Arabic" w:cs="Simplified Arabic" w:hint="cs"/>
          <w:color w:val="000000" w:themeColor="text1"/>
          <w:sz w:val="28"/>
          <w:szCs w:val="28"/>
          <w:rtl/>
        </w:rPr>
        <w:t xml:space="preserve"> إلى </w:t>
      </w:r>
      <w:r w:rsidR="000F6000" w:rsidRPr="001D42F4">
        <w:rPr>
          <w:rFonts w:ascii="Simplified Arabic" w:hAnsi="Simplified Arabic" w:cs="Simplified Arabic"/>
          <w:color w:val="000000" w:themeColor="text1"/>
          <w:sz w:val="28"/>
          <w:szCs w:val="28"/>
          <w:rtl/>
        </w:rPr>
        <w:t>تصاعد خطيً دون وجود أية إشارة على تسطيحه.</w:t>
      </w:r>
    </w:p>
    <w:p w:rsidR="000F6000" w:rsidRDefault="00956EFB" w:rsidP="006613D1">
      <w:pPr>
        <w:bidi/>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rPr>
        <w:t>وباختصار</w:t>
      </w:r>
      <w:r w:rsidR="000F6000" w:rsidRPr="001D42F4">
        <w:rPr>
          <w:rFonts w:ascii="Simplified Arabic" w:hAnsi="Simplified Arabic" w:cs="Simplified Arabic"/>
          <w:color w:val="000000" w:themeColor="text1"/>
          <w:sz w:val="28"/>
          <w:szCs w:val="28"/>
          <w:rtl/>
        </w:rPr>
        <w:t xml:space="preserve">، فإن هذه </w:t>
      </w:r>
      <w:r w:rsidR="00E24B92" w:rsidRPr="001D42F4">
        <w:rPr>
          <w:rFonts w:ascii="Simplified Arabic" w:hAnsi="Simplified Arabic" w:cs="Simplified Arabic"/>
          <w:color w:val="000000" w:themeColor="text1"/>
          <w:sz w:val="28"/>
          <w:szCs w:val="28"/>
          <w:rtl/>
        </w:rPr>
        <w:t>ال</w:t>
      </w:r>
      <w:r>
        <w:rPr>
          <w:rFonts w:ascii="Simplified Arabic" w:hAnsi="Simplified Arabic" w:cs="Simplified Arabic" w:hint="cs"/>
          <w:color w:val="000000" w:themeColor="text1"/>
          <w:sz w:val="28"/>
          <w:szCs w:val="28"/>
          <w:rtl/>
        </w:rPr>
        <w:t xml:space="preserve">بلدان </w:t>
      </w:r>
      <w:r w:rsidR="000F6000" w:rsidRPr="001D42F4">
        <w:rPr>
          <w:rFonts w:ascii="Simplified Arabic" w:hAnsi="Simplified Arabic" w:cs="Simplified Arabic"/>
          <w:color w:val="000000" w:themeColor="text1"/>
          <w:sz w:val="28"/>
          <w:szCs w:val="28"/>
          <w:rtl/>
        </w:rPr>
        <w:t>التي بذلت</w:t>
      </w:r>
      <w:r w:rsidR="00E24B92" w:rsidRPr="001D42F4">
        <w:rPr>
          <w:rFonts w:ascii="Simplified Arabic" w:hAnsi="Simplified Arabic" w:cs="Simplified Arabic"/>
          <w:color w:val="000000" w:themeColor="text1"/>
          <w:sz w:val="28"/>
          <w:szCs w:val="28"/>
          <w:rtl/>
        </w:rPr>
        <w:t>،</w:t>
      </w:r>
      <w:r w:rsidR="000F6000" w:rsidRPr="001D42F4">
        <w:rPr>
          <w:rFonts w:ascii="Simplified Arabic" w:hAnsi="Simplified Arabic" w:cs="Simplified Arabic"/>
          <w:color w:val="000000" w:themeColor="text1"/>
          <w:sz w:val="28"/>
          <w:szCs w:val="28"/>
          <w:rtl/>
        </w:rPr>
        <w:t xml:space="preserve"> في معظمها</w:t>
      </w:r>
      <w:r w:rsidR="00E24B92" w:rsidRPr="001D42F4">
        <w:rPr>
          <w:rFonts w:ascii="Simplified Arabic" w:hAnsi="Simplified Arabic" w:cs="Simplified Arabic"/>
          <w:color w:val="000000" w:themeColor="text1"/>
          <w:sz w:val="28"/>
          <w:szCs w:val="28"/>
          <w:rtl/>
        </w:rPr>
        <w:t>،</w:t>
      </w:r>
      <w:r w:rsidR="000F6000" w:rsidRPr="001D42F4">
        <w:rPr>
          <w:rFonts w:ascii="Simplified Arabic" w:hAnsi="Simplified Arabic" w:cs="Simplified Arabic"/>
          <w:color w:val="000000" w:themeColor="text1"/>
          <w:sz w:val="28"/>
          <w:szCs w:val="28"/>
          <w:rtl/>
        </w:rPr>
        <w:t xml:space="preserve"> جهودًا كبيرة لمكافحة الوباء وهي في طريقها إلى السيطرة على انتشاره تقريبًا (بدرجات متفاوتة) يمكن أن تتحول إلى وضع</w:t>
      </w:r>
      <w:r>
        <w:rPr>
          <w:rFonts w:ascii="Simplified Arabic" w:hAnsi="Simplified Arabic" w:cs="Simplified Arabic" w:hint="cs"/>
          <w:color w:val="000000" w:themeColor="text1"/>
          <w:sz w:val="28"/>
          <w:szCs w:val="28"/>
          <w:rtl/>
        </w:rPr>
        <w:t>ية</w:t>
      </w:r>
      <w:r w:rsidR="000F6000" w:rsidRPr="001D42F4">
        <w:rPr>
          <w:rFonts w:ascii="Simplified Arabic" w:hAnsi="Simplified Arabic" w:cs="Simplified Arabic"/>
          <w:color w:val="000000" w:themeColor="text1"/>
          <w:sz w:val="28"/>
          <w:szCs w:val="28"/>
          <w:rtl/>
        </w:rPr>
        <w:t xml:space="preserve"> </w:t>
      </w:r>
      <w:r w:rsidR="00E24B92" w:rsidRPr="001D42F4">
        <w:rPr>
          <w:rFonts w:ascii="Simplified Arabic" w:hAnsi="Simplified Arabic" w:cs="Simplified Arabic"/>
          <w:color w:val="000000" w:themeColor="text1"/>
          <w:sz w:val="28"/>
          <w:szCs w:val="28"/>
          <w:rtl/>
        </w:rPr>
        <w:t xml:space="preserve">غير </w:t>
      </w:r>
      <w:r>
        <w:rPr>
          <w:rFonts w:ascii="Simplified Arabic" w:hAnsi="Simplified Arabic" w:cs="Simplified Arabic" w:hint="cs"/>
          <w:color w:val="000000" w:themeColor="text1"/>
          <w:sz w:val="28"/>
          <w:szCs w:val="28"/>
          <w:rtl/>
        </w:rPr>
        <w:t>مريحة</w:t>
      </w:r>
      <w:r w:rsidR="00E24B92" w:rsidRPr="001D42F4">
        <w:rPr>
          <w:rFonts w:ascii="Simplified Arabic" w:hAnsi="Simplified Arabic" w:cs="Simplified Arabic"/>
          <w:color w:val="000000" w:themeColor="text1"/>
          <w:sz w:val="28"/>
          <w:szCs w:val="28"/>
          <w:rtl/>
        </w:rPr>
        <w:t xml:space="preserve"> </w:t>
      </w:r>
      <w:r w:rsidR="000F6000" w:rsidRPr="001D42F4">
        <w:rPr>
          <w:rFonts w:ascii="Simplified Arabic" w:hAnsi="Simplified Arabic" w:cs="Simplified Arabic"/>
          <w:color w:val="000000" w:themeColor="text1"/>
          <w:sz w:val="28"/>
          <w:szCs w:val="28"/>
          <w:rtl/>
        </w:rPr>
        <w:t xml:space="preserve">في حالة </w:t>
      </w:r>
      <w:r w:rsidR="00E24B92" w:rsidRPr="001D42F4">
        <w:rPr>
          <w:rFonts w:ascii="Simplified Arabic" w:hAnsi="Simplified Arabic" w:cs="Simplified Arabic"/>
          <w:color w:val="000000" w:themeColor="text1"/>
          <w:sz w:val="28"/>
          <w:szCs w:val="28"/>
          <w:rtl/>
        </w:rPr>
        <w:t xml:space="preserve">رفع </w:t>
      </w:r>
      <w:r>
        <w:rPr>
          <w:rFonts w:ascii="Simplified Arabic" w:hAnsi="Simplified Arabic" w:cs="Simplified Arabic" w:hint="cs"/>
          <w:color w:val="000000" w:themeColor="text1"/>
          <w:sz w:val="28"/>
          <w:szCs w:val="28"/>
          <w:rtl/>
        </w:rPr>
        <w:t xml:space="preserve">مبكر </w:t>
      </w:r>
      <w:r w:rsidRPr="001D42F4">
        <w:rPr>
          <w:rFonts w:ascii="Simplified Arabic" w:hAnsi="Simplified Arabic" w:cs="Simplified Arabic"/>
          <w:color w:val="000000" w:themeColor="text1"/>
          <w:sz w:val="28"/>
          <w:szCs w:val="28"/>
          <w:rtl/>
        </w:rPr>
        <w:t xml:space="preserve">أو </w:t>
      </w:r>
      <w:r>
        <w:rPr>
          <w:rFonts w:ascii="Simplified Arabic" w:hAnsi="Simplified Arabic" w:cs="Simplified Arabic" w:hint="cs"/>
          <w:color w:val="000000" w:themeColor="text1"/>
          <w:sz w:val="28"/>
          <w:szCs w:val="28"/>
          <w:rtl/>
        </w:rPr>
        <w:t xml:space="preserve">بدون </w:t>
      </w:r>
      <w:r w:rsidRPr="001D42F4">
        <w:rPr>
          <w:rFonts w:ascii="Simplified Arabic" w:hAnsi="Simplified Arabic" w:cs="Simplified Arabic"/>
          <w:color w:val="000000" w:themeColor="text1"/>
          <w:sz w:val="28"/>
          <w:szCs w:val="28"/>
          <w:rtl/>
        </w:rPr>
        <w:t xml:space="preserve">تخطيط </w:t>
      </w:r>
      <w:r>
        <w:rPr>
          <w:rFonts w:ascii="Simplified Arabic" w:hAnsi="Simplified Arabic" w:cs="Simplified Arabic" w:hint="cs"/>
          <w:color w:val="000000" w:themeColor="text1"/>
          <w:sz w:val="28"/>
          <w:szCs w:val="28"/>
          <w:rtl/>
        </w:rPr>
        <w:t>محكم ل</w:t>
      </w:r>
      <w:r w:rsidR="00E24B92" w:rsidRPr="001D42F4">
        <w:rPr>
          <w:rFonts w:ascii="Simplified Arabic" w:hAnsi="Simplified Arabic" w:cs="Simplified Arabic"/>
          <w:color w:val="000000" w:themeColor="text1"/>
          <w:sz w:val="28"/>
          <w:szCs w:val="28"/>
          <w:rtl/>
        </w:rPr>
        <w:t>لحجر الصحي</w:t>
      </w:r>
      <w:r w:rsidR="000F6000" w:rsidRPr="001D42F4">
        <w:rPr>
          <w:rFonts w:ascii="Simplified Arabic" w:hAnsi="Simplified Arabic" w:cs="Simplified Arabic"/>
          <w:color w:val="000000" w:themeColor="text1"/>
          <w:sz w:val="28"/>
          <w:szCs w:val="28"/>
          <w:rtl/>
        </w:rPr>
        <w:t>.</w:t>
      </w:r>
    </w:p>
    <w:p w:rsidR="006613D1" w:rsidRDefault="006613D1" w:rsidP="006613D1">
      <w:pPr>
        <w:bidi/>
        <w:jc w:val="both"/>
        <w:rPr>
          <w:rFonts w:ascii="Simplified Arabic" w:hAnsi="Simplified Arabic" w:cs="Simplified Arabic"/>
          <w:color w:val="000000" w:themeColor="text1"/>
          <w:sz w:val="28"/>
          <w:szCs w:val="28"/>
        </w:rPr>
      </w:pPr>
    </w:p>
    <w:p w:rsidR="00BE31D9" w:rsidRDefault="00BE31D9">
      <w:pPr>
        <w:bidi/>
        <w:jc w:val="both"/>
        <w:rPr>
          <w:rFonts w:ascii="Simplified Arabic" w:hAnsi="Simplified Arabic" w:cs="Simplified Arabic"/>
          <w:color w:val="000000" w:themeColor="text1"/>
          <w:sz w:val="28"/>
          <w:szCs w:val="28"/>
        </w:rPr>
      </w:pPr>
    </w:p>
    <w:p w:rsidR="00BE31D9" w:rsidRDefault="00BE31D9">
      <w:pPr>
        <w:bidi/>
        <w:jc w:val="both"/>
        <w:rPr>
          <w:rFonts w:ascii="Simplified Arabic" w:hAnsi="Simplified Arabic" w:cs="Simplified Arabic"/>
          <w:color w:val="000000" w:themeColor="text1"/>
          <w:sz w:val="28"/>
          <w:szCs w:val="28"/>
        </w:rPr>
      </w:pPr>
    </w:p>
    <w:p w:rsidR="00BE31D9" w:rsidRDefault="00BE31D9">
      <w:pPr>
        <w:bidi/>
        <w:jc w:val="both"/>
        <w:rPr>
          <w:rFonts w:ascii="Simplified Arabic" w:hAnsi="Simplified Arabic" w:cs="Simplified Arabic"/>
          <w:color w:val="000000" w:themeColor="text1"/>
          <w:sz w:val="28"/>
          <w:szCs w:val="28"/>
        </w:rPr>
      </w:pPr>
    </w:p>
    <w:p w:rsidR="00BE31D9" w:rsidRDefault="00BE31D9">
      <w:pPr>
        <w:bidi/>
        <w:jc w:val="both"/>
        <w:rPr>
          <w:rFonts w:ascii="Simplified Arabic" w:hAnsi="Simplified Arabic" w:cs="Simplified Arabic"/>
          <w:color w:val="000000" w:themeColor="text1"/>
          <w:sz w:val="28"/>
          <w:szCs w:val="28"/>
          <w:rtl/>
        </w:rPr>
      </w:pPr>
    </w:p>
    <w:p w:rsidR="008C33E7" w:rsidRDefault="008C33E7" w:rsidP="005F2183">
      <w:pPr>
        <w:bidi/>
        <w:rPr>
          <w:rFonts w:ascii="Simplified Arabic" w:hAnsi="Simplified Arabic" w:cs="Simplified Arabic"/>
          <w:b/>
          <w:bCs/>
          <w:color w:val="548DD4" w:themeColor="text2" w:themeTint="99"/>
          <w:sz w:val="28"/>
          <w:szCs w:val="28"/>
        </w:rPr>
      </w:pPr>
      <w:r w:rsidRPr="001D42F4">
        <w:rPr>
          <w:rFonts w:ascii="Simplified Arabic" w:hAnsi="Simplified Arabic" w:cs="Simplified Arabic"/>
          <w:b/>
          <w:bCs/>
          <w:color w:val="548DD4" w:themeColor="text2" w:themeTint="99"/>
          <w:sz w:val="28"/>
          <w:szCs w:val="28"/>
          <w:rtl/>
        </w:rPr>
        <w:lastRenderedPageBreak/>
        <w:t>4</w:t>
      </w:r>
      <w:r w:rsidRPr="001D42F4">
        <w:rPr>
          <w:rFonts w:ascii="Simplified Arabic" w:hAnsi="Simplified Arabic" w:cs="Simplified Arabic"/>
          <w:b/>
          <w:bCs/>
          <w:color w:val="548DD4" w:themeColor="text2" w:themeTint="99"/>
          <w:sz w:val="28"/>
          <w:szCs w:val="28"/>
        </w:rPr>
        <w:t xml:space="preserve">- </w:t>
      </w:r>
      <w:r w:rsidRPr="001D42F4">
        <w:rPr>
          <w:rFonts w:ascii="Simplified Arabic" w:hAnsi="Simplified Arabic" w:cs="Simplified Arabic"/>
          <w:b/>
          <w:bCs/>
          <w:color w:val="548DD4" w:themeColor="text2" w:themeTint="99"/>
          <w:sz w:val="28"/>
          <w:szCs w:val="28"/>
          <w:rtl/>
        </w:rPr>
        <w:t>رفع الحجر الصحي دون مخاطر كبيرة بالنسبة للمجموعة 4</w:t>
      </w:r>
      <w:r w:rsidR="002A2401" w:rsidRPr="002A2401">
        <w:rPr>
          <w:rFonts w:ascii="Simplified Arabic" w:hAnsi="Simplified Arabic" w:cs="Simplified Arabic"/>
          <w:b/>
          <w:bCs/>
          <w:color w:val="548DD4" w:themeColor="text2" w:themeTint="99"/>
          <w:sz w:val="28"/>
          <w:szCs w:val="28"/>
        </w:rPr>
        <w:t xml:space="preserve"> </w:t>
      </w:r>
    </w:p>
    <w:p w:rsidR="006613D1" w:rsidRDefault="005F2183" w:rsidP="00C52683">
      <w:pPr>
        <w:bidi/>
        <w:jc w:val="both"/>
        <w:rPr>
          <w:rFonts w:ascii="Simplified Arabic" w:hAnsi="Simplified Arabic" w:cs="Simplified Arabic"/>
          <w:color w:val="000000" w:themeColor="text1"/>
          <w:sz w:val="28"/>
          <w:szCs w:val="28"/>
        </w:rPr>
      </w:pPr>
      <w:r>
        <w:rPr>
          <w:rFonts w:ascii="Simplified Arabic" w:hAnsi="Simplified Arabic" w:cs="Simplified Arabic"/>
          <w:b/>
          <w:bCs/>
          <w:noProof/>
          <w:color w:val="548DD4" w:themeColor="text2" w:themeTint="99"/>
          <w:sz w:val="28"/>
          <w:szCs w:val="28"/>
          <w:lang w:eastAsia="fr-FR"/>
        </w:rPr>
        <w:drawing>
          <wp:anchor distT="0" distB="0" distL="114300" distR="114300" simplePos="0" relativeHeight="251687424" behindDoc="0" locked="0" layoutInCell="1" allowOverlap="1">
            <wp:simplePos x="0" y="0"/>
            <wp:positionH relativeFrom="column">
              <wp:posOffset>-1724660</wp:posOffset>
            </wp:positionH>
            <wp:positionV relativeFrom="paragraph">
              <wp:posOffset>295910</wp:posOffset>
            </wp:positionV>
            <wp:extent cx="345440" cy="213995"/>
            <wp:effectExtent l="19050" t="0" r="0" b="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cstate="print"/>
                    <a:srcRect/>
                    <a:stretch>
                      <a:fillRect/>
                    </a:stretch>
                  </pic:blipFill>
                  <pic:spPr bwMode="auto">
                    <a:xfrm>
                      <a:off x="0" y="0"/>
                      <a:ext cx="345440" cy="213995"/>
                    </a:xfrm>
                    <a:prstGeom prst="rect">
                      <a:avLst/>
                    </a:prstGeom>
                    <a:noFill/>
                    <a:ln w="9525">
                      <a:noFill/>
                      <a:miter lim="800000"/>
                      <a:headEnd/>
                      <a:tailEnd/>
                    </a:ln>
                  </pic:spPr>
                </pic:pic>
              </a:graphicData>
            </a:graphic>
          </wp:anchor>
        </w:drawing>
      </w:r>
      <w:r w:rsidR="008C33E7" w:rsidRPr="001D42F4">
        <w:rPr>
          <w:rFonts w:ascii="Simplified Arabic" w:hAnsi="Simplified Arabic" w:cs="Simplified Arabic"/>
          <w:color w:val="000000" w:themeColor="text1"/>
          <w:sz w:val="28"/>
          <w:szCs w:val="28"/>
          <w:rtl/>
        </w:rPr>
        <w:t xml:space="preserve">تبنت </w:t>
      </w:r>
      <w:r w:rsidR="000823F2">
        <w:rPr>
          <w:rFonts w:ascii="Simplified Arabic" w:hAnsi="Simplified Arabic" w:cs="Simplified Arabic" w:hint="cs"/>
          <w:color w:val="000000" w:themeColor="text1"/>
          <w:sz w:val="28"/>
          <w:szCs w:val="28"/>
          <w:rtl/>
        </w:rPr>
        <w:t>بلدان</w:t>
      </w:r>
      <w:r w:rsidR="008C33E7" w:rsidRPr="001D42F4">
        <w:rPr>
          <w:rFonts w:ascii="Simplified Arabic" w:hAnsi="Simplified Arabic" w:cs="Simplified Arabic"/>
          <w:color w:val="000000" w:themeColor="text1"/>
          <w:sz w:val="28"/>
          <w:szCs w:val="28"/>
          <w:rtl/>
        </w:rPr>
        <w:t xml:space="preserve"> المجموعة 4 بشكل عام </w:t>
      </w:r>
      <w:r w:rsidR="00B513A5" w:rsidRPr="001D42F4">
        <w:rPr>
          <w:rFonts w:ascii="Simplified Arabic" w:hAnsi="Simplified Arabic" w:cs="Simplified Arabic"/>
          <w:color w:val="000000" w:themeColor="text1"/>
          <w:sz w:val="28"/>
          <w:szCs w:val="28"/>
          <w:rtl/>
        </w:rPr>
        <w:t>الحجر الصحي</w:t>
      </w:r>
      <w:r w:rsidR="008C33E7" w:rsidRPr="001D42F4">
        <w:rPr>
          <w:rFonts w:ascii="Simplified Arabic" w:hAnsi="Simplified Arabic" w:cs="Simplified Arabic"/>
          <w:color w:val="000000" w:themeColor="text1"/>
          <w:sz w:val="28"/>
          <w:szCs w:val="28"/>
          <w:rtl/>
        </w:rPr>
        <w:t xml:space="preserve"> المبكر والصارم</w:t>
      </w:r>
      <w:r w:rsidR="00200F60" w:rsidRPr="001D42F4">
        <w:rPr>
          <w:rFonts w:ascii="Simplified Arabic" w:hAnsi="Simplified Arabic" w:cs="Simplified Arabic"/>
          <w:color w:val="000000" w:themeColor="text1"/>
          <w:sz w:val="28"/>
          <w:szCs w:val="28"/>
          <w:rtl/>
        </w:rPr>
        <w:t>،</w:t>
      </w:r>
      <w:r w:rsidR="008C33E7" w:rsidRPr="001D42F4">
        <w:rPr>
          <w:rFonts w:ascii="Simplified Arabic" w:hAnsi="Simplified Arabic" w:cs="Simplified Arabic"/>
          <w:color w:val="000000" w:themeColor="text1"/>
          <w:sz w:val="28"/>
          <w:szCs w:val="28"/>
          <w:rtl/>
        </w:rPr>
        <w:t xml:space="preserve">  الأمر الذي مكنها من الاقتراب من السيطرة على انتشار</w:t>
      </w:r>
      <w:r w:rsidR="00B513A5" w:rsidRPr="001D42F4">
        <w:rPr>
          <w:rFonts w:ascii="Simplified Arabic" w:hAnsi="Simplified Arabic" w:cs="Simplified Arabic"/>
          <w:color w:val="000000" w:themeColor="text1"/>
          <w:sz w:val="28"/>
          <w:szCs w:val="28"/>
          <w:rtl/>
        </w:rPr>
        <w:t xml:space="preserve"> الوباء</w:t>
      </w:r>
      <w:r w:rsidR="008C33E7" w:rsidRPr="001D42F4">
        <w:rPr>
          <w:rFonts w:ascii="Simplified Arabic" w:hAnsi="Simplified Arabic" w:cs="Simplified Arabic"/>
          <w:color w:val="000000" w:themeColor="text1"/>
          <w:sz w:val="28"/>
          <w:szCs w:val="28"/>
          <w:rtl/>
        </w:rPr>
        <w:t xml:space="preserve">. </w:t>
      </w:r>
      <w:r w:rsidR="00D17A3F" w:rsidRPr="001D42F4">
        <w:rPr>
          <w:rFonts w:ascii="Simplified Arabic" w:hAnsi="Simplified Arabic" w:cs="Simplified Arabic"/>
          <w:color w:val="000000" w:themeColor="text1"/>
          <w:sz w:val="28"/>
          <w:szCs w:val="28"/>
          <w:rtl/>
        </w:rPr>
        <w:t>و</w:t>
      </w:r>
      <w:r w:rsidR="0081652F">
        <w:rPr>
          <w:rFonts w:ascii="Simplified Arabic" w:hAnsi="Simplified Arabic" w:cs="Simplified Arabic" w:hint="cs"/>
          <w:color w:val="000000" w:themeColor="text1"/>
          <w:sz w:val="28"/>
          <w:szCs w:val="28"/>
          <w:rtl/>
        </w:rPr>
        <w:t xml:space="preserve">قد قامت هذه </w:t>
      </w:r>
      <w:r w:rsidR="000823F2">
        <w:rPr>
          <w:rFonts w:ascii="Simplified Arabic" w:hAnsi="Simplified Arabic" w:cs="Simplified Arabic" w:hint="cs"/>
          <w:color w:val="000000" w:themeColor="text1"/>
          <w:sz w:val="28"/>
          <w:szCs w:val="28"/>
          <w:rtl/>
        </w:rPr>
        <w:t>البلدان</w:t>
      </w:r>
      <w:r w:rsidR="00D17A3F" w:rsidRPr="001D42F4">
        <w:rPr>
          <w:rFonts w:ascii="Simplified Arabic" w:hAnsi="Simplified Arabic" w:cs="Simplified Arabic"/>
          <w:color w:val="000000" w:themeColor="text1"/>
          <w:sz w:val="28"/>
          <w:szCs w:val="28"/>
          <w:rtl/>
        </w:rPr>
        <w:t xml:space="preserve"> </w:t>
      </w:r>
      <w:r w:rsidR="0081652F">
        <w:rPr>
          <w:rFonts w:ascii="Simplified Arabic" w:hAnsi="Simplified Arabic" w:cs="Simplified Arabic" w:hint="cs"/>
          <w:color w:val="000000" w:themeColor="text1"/>
          <w:sz w:val="28"/>
          <w:szCs w:val="28"/>
          <w:rtl/>
        </w:rPr>
        <w:t>ك</w:t>
      </w:r>
      <w:r w:rsidR="00D17A3F" w:rsidRPr="001D42F4">
        <w:rPr>
          <w:rFonts w:ascii="Simplified Arabic" w:hAnsi="Simplified Arabic" w:cs="Simplified Arabic"/>
          <w:color w:val="000000" w:themeColor="text1"/>
          <w:sz w:val="28"/>
          <w:szCs w:val="28"/>
          <w:rtl/>
        </w:rPr>
        <w:t>اليونان (انظر الرسم البياني المعاكس) أو ماليزيا</w:t>
      </w:r>
      <w:r w:rsidR="000823F2">
        <w:rPr>
          <w:rFonts w:ascii="Simplified Arabic" w:hAnsi="Simplified Arabic" w:cs="Simplified Arabic" w:hint="cs"/>
          <w:color w:val="000000" w:themeColor="text1"/>
          <w:sz w:val="28"/>
          <w:szCs w:val="28"/>
          <w:rtl/>
        </w:rPr>
        <w:t>،</w:t>
      </w:r>
      <w:r w:rsidR="00D17A3F" w:rsidRPr="001D42F4">
        <w:rPr>
          <w:rFonts w:ascii="Simplified Arabic" w:hAnsi="Simplified Arabic" w:cs="Simplified Arabic"/>
          <w:color w:val="000000" w:themeColor="text1"/>
          <w:sz w:val="28"/>
          <w:szCs w:val="28"/>
          <w:rtl/>
        </w:rPr>
        <w:t xml:space="preserve"> برفع الحجر الصحي بطريقة تدريجية مع بداية شهر ماي على الرغم من بعض </w:t>
      </w:r>
      <w:r w:rsidR="000823F2" w:rsidRPr="001D42F4">
        <w:rPr>
          <w:rFonts w:ascii="Simplified Arabic" w:hAnsi="Simplified Arabic" w:cs="Simplified Arabic" w:hint="cs"/>
          <w:color w:val="000000" w:themeColor="text1"/>
          <w:sz w:val="28"/>
          <w:szCs w:val="28"/>
          <w:rtl/>
        </w:rPr>
        <w:t>الارتفاع</w:t>
      </w:r>
      <w:r w:rsidR="00D17A3F" w:rsidRPr="001D42F4">
        <w:rPr>
          <w:rFonts w:ascii="Simplified Arabic" w:hAnsi="Simplified Arabic" w:cs="Simplified Arabic"/>
          <w:color w:val="000000" w:themeColor="text1"/>
          <w:sz w:val="28"/>
          <w:szCs w:val="28"/>
          <w:rtl/>
        </w:rPr>
        <w:t xml:space="preserve"> الذي </w:t>
      </w:r>
      <w:r w:rsidR="000823F2">
        <w:rPr>
          <w:rFonts w:ascii="Simplified Arabic" w:hAnsi="Simplified Arabic" w:cs="Simplified Arabic" w:hint="cs"/>
          <w:color w:val="000000" w:themeColor="text1"/>
          <w:sz w:val="28"/>
          <w:szCs w:val="28"/>
          <w:rtl/>
        </w:rPr>
        <w:t>سجلته</w:t>
      </w:r>
      <w:r w:rsidR="00D17A3F" w:rsidRPr="001D42F4">
        <w:rPr>
          <w:rFonts w:ascii="Simplified Arabic" w:hAnsi="Simplified Arabic" w:cs="Simplified Arabic"/>
          <w:color w:val="000000" w:themeColor="text1"/>
          <w:sz w:val="28"/>
          <w:szCs w:val="28"/>
          <w:rtl/>
        </w:rPr>
        <w:t xml:space="preserve"> </w:t>
      </w:r>
      <w:r w:rsidR="004B5FE7">
        <w:rPr>
          <w:rFonts w:ascii="Simplified Arabic" w:hAnsi="Simplified Arabic" w:cs="Simplified Arabic"/>
          <w:noProof/>
          <w:color w:val="000000" w:themeColor="text1"/>
          <w:sz w:val="28"/>
          <w:szCs w:val="28"/>
          <w:rtl/>
          <w:lang w:eastAsia="fr-FR"/>
        </w:rPr>
        <w:drawing>
          <wp:anchor distT="0" distB="0" distL="114300" distR="114300" simplePos="0" relativeHeight="251650560" behindDoc="0" locked="0" layoutInCell="1" allowOverlap="1">
            <wp:simplePos x="0" y="0"/>
            <wp:positionH relativeFrom="column">
              <wp:posOffset>-121285</wp:posOffset>
            </wp:positionH>
            <wp:positionV relativeFrom="paragraph">
              <wp:posOffset>200660</wp:posOffset>
            </wp:positionV>
            <wp:extent cx="3054350" cy="1835150"/>
            <wp:effectExtent l="19050" t="0" r="0" b="0"/>
            <wp:wrapSquare wrapText="bothSides"/>
            <wp:docPr id="5"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4350" cy="1835150"/>
                    </a:xfrm>
                    <a:prstGeom prst="rect">
                      <a:avLst/>
                    </a:prstGeom>
                    <a:noFill/>
                    <a:ln>
                      <a:noFill/>
                    </a:ln>
                  </pic:spPr>
                </pic:pic>
              </a:graphicData>
            </a:graphic>
          </wp:anchor>
        </w:drawing>
      </w:r>
      <w:r w:rsidR="00D17A3F" w:rsidRPr="001D42F4">
        <w:rPr>
          <w:rFonts w:ascii="Simplified Arabic" w:hAnsi="Simplified Arabic" w:cs="Simplified Arabic"/>
          <w:color w:val="000000" w:themeColor="text1"/>
          <w:sz w:val="28"/>
          <w:szCs w:val="28"/>
          <w:rtl/>
        </w:rPr>
        <w:t xml:space="preserve">أعداد الإصابات الجديدة وذلك لكون المنحنى يتجه بالأساس نحو </w:t>
      </w:r>
      <w:r w:rsidR="000823F2" w:rsidRPr="001D42F4">
        <w:rPr>
          <w:rFonts w:ascii="Simplified Arabic" w:hAnsi="Simplified Arabic" w:cs="Simplified Arabic" w:hint="cs"/>
          <w:color w:val="000000" w:themeColor="text1"/>
          <w:sz w:val="28"/>
          <w:szCs w:val="28"/>
          <w:rtl/>
        </w:rPr>
        <w:t>الانخفاض</w:t>
      </w:r>
      <w:r w:rsidR="00D17A3F" w:rsidRPr="001D42F4">
        <w:rPr>
          <w:rFonts w:ascii="Simplified Arabic" w:hAnsi="Simplified Arabic" w:cs="Simplified Arabic"/>
          <w:color w:val="000000" w:themeColor="text1"/>
          <w:sz w:val="28"/>
          <w:szCs w:val="28"/>
          <w:rtl/>
        </w:rPr>
        <w:t>. ويبدو أن وضع</w:t>
      </w:r>
      <w:r w:rsidR="000823F2">
        <w:rPr>
          <w:rFonts w:ascii="Simplified Arabic" w:hAnsi="Simplified Arabic" w:cs="Simplified Arabic" w:hint="cs"/>
          <w:color w:val="000000" w:themeColor="text1"/>
          <w:sz w:val="28"/>
          <w:szCs w:val="28"/>
          <w:rtl/>
        </w:rPr>
        <w:t>ية</w:t>
      </w:r>
      <w:r w:rsidR="00D17A3F" w:rsidRPr="001D42F4">
        <w:rPr>
          <w:rFonts w:ascii="Simplified Arabic" w:hAnsi="Simplified Arabic" w:cs="Simplified Arabic"/>
          <w:color w:val="000000" w:themeColor="text1"/>
          <w:sz w:val="28"/>
          <w:szCs w:val="28"/>
          <w:rtl/>
        </w:rPr>
        <w:t xml:space="preserve"> ما بعد رفع الحجر الصحي </w:t>
      </w:r>
      <w:r w:rsidR="00C52683">
        <w:rPr>
          <w:rFonts w:ascii="Simplified Arabic" w:hAnsi="Simplified Arabic" w:cs="Simplified Arabic" w:hint="cs"/>
          <w:color w:val="000000" w:themeColor="text1"/>
          <w:sz w:val="28"/>
          <w:szCs w:val="28"/>
          <w:rtl/>
        </w:rPr>
        <w:t>ت</w:t>
      </w:r>
      <w:r w:rsidR="00C52683" w:rsidRPr="001D42F4">
        <w:rPr>
          <w:rFonts w:ascii="Simplified Arabic" w:hAnsi="Simplified Arabic" w:cs="Simplified Arabic"/>
          <w:color w:val="000000" w:themeColor="text1"/>
          <w:sz w:val="28"/>
          <w:szCs w:val="28"/>
          <w:rtl/>
        </w:rPr>
        <w:t xml:space="preserve">ستمر </w:t>
      </w:r>
      <w:r w:rsidR="00D17A3F" w:rsidRPr="001D42F4">
        <w:rPr>
          <w:rFonts w:ascii="Simplified Arabic" w:hAnsi="Simplified Arabic" w:cs="Simplified Arabic"/>
          <w:color w:val="000000" w:themeColor="text1"/>
          <w:sz w:val="28"/>
          <w:szCs w:val="28"/>
          <w:rtl/>
        </w:rPr>
        <w:t xml:space="preserve">في الاتجاه نفسه كما كان من قبل، أي نحو </w:t>
      </w:r>
      <w:r w:rsidR="000823F2" w:rsidRPr="001D42F4">
        <w:rPr>
          <w:rFonts w:ascii="Simplified Arabic" w:hAnsi="Simplified Arabic" w:cs="Simplified Arabic" w:hint="cs"/>
          <w:color w:val="000000" w:themeColor="text1"/>
          <w:sz w:val="28"/>
          <w:szCs w:val="28"/>
          <w:rtl/>
        </w:rPr>
        <w:t>الاختفاء</w:t>
      </w:r>
      <w:r w:rsidR="00D17A3F" w:rsidRPr="001D42F4">
        <w:rPr>
          <w:rFonts w:ascii="Simplified Arabic" w:hAnsi="Simplified Arabic" w:cs="Simplified Arabic"/>
          <w:color w:val="000000" w:themeColor="text1"/>
          <w:sz w:val="28"/>
          <w:szCs w:val="28"/>
          <w:rtl/>
        </w:rPr>
        <w:t xml:space="preserve"> التدريجي للوباء على الرغم من بعض الزيادات التي تعرفها أعداد الإصابات الجديدة التي تبقى طفيفة في هذه المرحلة. </w:t>
      </w:r>
      <w:r w:rsidR="00160B34" w:rsidRPr="001D42F4">
        <w:rPr>
          <w:rFonts w:ascii="Simplified Arabic" w:hAnsi="Simplified Arabic" w:cs="Simplified Arabic"/>
          <w:color w:val="000000" w:themeColor="text1"/>
          <w:sz w:val="28"/>
          <w:szCs w:val="28"/>
          <w:rtl/>
        </w:rPr>
        <w:t xml:space="preserve">ورغم أن احتمال موجة ثانية للوباء </w:t>
      </w:r>
      <w:r w:rsidR="000823F2">
        <w:rPr>
          <w:rFonts w:ascii="Simplified Arabic" w:hAnsi="Simplified Arabic" w:cs="Simplified Arabic" w:hint="cs"/>
          <w:color w:val="000000" w:themeColor="text1"/>
          <w:sz w:val="28"/>
          <w:szCs w:val="28"/>
          <w:rtl/>
        </w:rPr>
        <w:t xml:space="preserve">يظل </w:t>
      </w:r>
      <w:r w:rsidR="00160B34" w:rsidRPr="001D42F4">
        <w:rPr>
          <w:rFonts w:ascii="Simplified Arabic" w:hAnsi="Simplified Arabic" w:cs="Simplified Arabic"/>
          <w:color w:val="000000" w:themeColor="text1"/>
          <w:sz w:val="28"/>
          <w:szCs w:val="28"/>
          <w:rtl/>
        </w:rPr>
        <w:t xml:space="preserve">غير مستبعد بشكل كلي </w:t>
      </w:r>
      <w:r w:rsidR="00D17A3F" w:rsidRPr="001D42F4">
        <w:rPr>
          <w:rFonts w:ascii="Simplified Arabic" w:hAnsi="Simplified Arabic" w:cs="Simplified Arabic"/>
          <w:color w:val="000000" w:themeColor="text1"/>
          <w:sz w:val="28"/>
          <w:szCs w:val="28"/>
          <w:rtl/>
        </w:rPr>
        <w:t xml:space="preserve">(في حالة </w:t>
      </w:r>
      <w:r w:rsidR="00160B34" w:rsidRPr="001D42F4">
        <w:rPr>
          <w:rFonts w:ascii="Simplified Arabic" w:hAnsi="Simplified Arabic" w:cs="Simplified Arabic"/>
          <w:color w:val="000000" w:themeColor="text1"/>
          <w:sz w:val="28"/>
          <w:szCs w:val="28"/>
          <w:rtl/>
        </w:rPr>
        <w:t>ارتخاء</w:t>
      </w:r>
      <w:r w:rsidR="00D17A3F" w:rsidRPr="001D42F4">
        <w:rPr>
          <w:rFonts w:ascii="Simplified Arabic" w:hAnsi="Simplified Arabic" w:cs="Simplified Arabic"/>
          <w:color w:val="000000" w:themeColor="text1"/>
          <w:sz w:val="28"/>
          <w:szCs w:val="28"/>
          <w:rtl/>
        </w:rPr>
        <w:t xml:space="preserve"> قواعد الحماية الذاتية على سبيل المثال) ، فقد وصلت هذه البلدان إلى وضع</w:t>
      </w:r>
      <w:r w:rsidR="000823F2">
        <w:rPr>
          <w:rFonts w:ascii="Simplified Arabic" w:hAnsi="Simplified Arabic" w:cs="Simplified Arabic" w:hint="cs"/>
          <w:color w:val="000000" w:themeColor="text1"/>
          <w:sz w:val="28"/>
          <w:szCs w:val="28"/>
          <w:rtl/>
        </w:rPr>
        <w:t>ية</w:t>
      </w:r>
      <w:r w:rsidR="00D17A3F" w:rsidRPr="001D42F4">
        <w:rPr>
          <w:rFonts w:ascii="Simplified Arabic" w:hAnsi="Simplified Arabic" w:cs="Simplified Arabic"/>
          <w:color w:val="000000" w:themeColor="text1"/>
          <w:sz w:val="28"/>
          <w:szCs w:val="28"/>
          <w:rtl/>
        </w:rPr>
        <w:t xml:space="preserve"> لم يعد فيه</w:t>
      </w:r>
      <w:r w:rsidR="000823F2">
        <w:rPr>
          <w:rFonts w:ascii="Simplified Arabic" w:hAnsi="Simplified Arabic" w:cs="Simplified Arabic" w:hint="cs"/>
          <w:color w:val="000000" w:themeColor="text1"/>
          <w:sz w:val="28"/>
          <w:szCs w:val="28"/>
          <w:rtl/>
        </w:rPr>
        <w:t>ا</w:t>
      </w:r>
      <w:r w:rsidR="00D17A3F" w:rsidRPr="001D42F4">
        <w:rPr>
          <w:rFonts w:ascii="Simplified Arabic" w:hAnsi="Simplified Arabic" w:cs="Simplified Arabic"/>
          <w:color w:val="000000" w:themeColor="text1"/>
          <w:sz w:val="28"/>
          <w:szCs w:val="28"/>
          <w:rtl/>
        </w:rPr>
        <w:t xml:space="preserve"> </w:t>
      </w:r>
      <w:r w:rsidR="00160B34" w:rsidRPr="001D42F4">
        <w:rPr>
          <w:rFonts w:ascii="Simplified Arabic" w:hAnsi="Simplified Arabic" w:cs="Simplified Arabic"/>
          <w:color w:val="000000" w:themeColor="text1"/>
          <w:sz w:val="28"/>
          <w:szCs w:val="28"/>
          <w:rtl/>
        </w:rPr>
        <w:t xml:space="preserve"> تأثير كبير</w:t>
      </w:r>
      <w:r w:rsidR="000823F2">
        <w:rPr>
          <w:rFonts w:ascii="Simplified Arabic" w:hAnsi="Simplified Arabic" w:cs="Simplified Arabic" w:hint="cs"/>
          <w:color w:val="000000" w:themeColor="text1"/>
          <w:sz w:val="28"/>
          <w:szCs w:val="28"/>
          <w:rtl/>
        </w:rPr>
        <w:t xml:space="preserve"> </w:t>
      </w:r>
      <w:r w:rsidR="00160B34" w:rsidRPr="001D42F4">
        <w:rPr>
          <w:rFonts w:ascii="Simplified Arabic" w:hAnsi="Simplified Arabic" w:cs="Simplified Arabic"/>
          <w:color w:val="000000" w:themeColor="text1"/>
          <w:sz w:val="28"/>
          <w:szCs w:val="28"/>
          <w:rtl/>
        </w:rPr>
        <w:t xml:space="preserve">لأي </w:t>
      </w:r>
      <w:r w:rsidR="00D17A3F" w:rsidRPr="001D42F4">
        <w:rPr>
          <w:rFonts w:ascii="Simplified Arabic" w:hAnsi="Simplified Arabic" w:cs="Simplified Arabic"/>
          <w:color w:val="000000" w:themeColor="text1"/>
          <w:sz w:val="28"/>
          <w:szCs w:val="28"/>
          <w:rtl/>
        </w:rPr>
        <w:t>ارتداد محتمل</w:t>
      </w:r>
      <w:r w:rsidR="00160B34" w:rsidRPr="001D42F4">
        <w:rPr>
          <w:rFonts w:ascii="Simplified Arabic" w:hAnsi="Simplified Arabic" w:cs="Simplified Arabic"/>
          <w:color w:val="000000" w:themeColor="text1"/>
          <w:sz w:val="28"/>
          <w:szCs w:val="28"/>
          <w:rtl/>
        </w:rPr>
        <w:t xml:space="preserve"> للوباء</w:t>
      </w:r>
      <w:r w:rsidR="00D17A3F" w:rsidRPr="001D42F4">
        <w:rPr>
          <w:rFonts w:ascii="Simplified Arabic" w:hAnsi="Simplified Arabic" w:cs="Simplified Arabic"/>
          <w:color w:val="000000" w:themeColor="text1"/>
          <w:sz w:val="28"/>
          <w:szCs w:val="28"/>
        </w:rPr>
        <w:t>.</w:t>
      </w:r>
    </w:p>
    <w:p w:rsidR="007B291F" w:rsidRPr="001D42F4" w:rsidRDefault="00200F60" w:rsidP="007B291F">
      <w:pPr>
        <w:bidi/>
        <w:rPr>
          <w:rFonts w:ascii="Simplified Arabic" w:hAnsi="Simplified Arabic" w:cs="Simplified Arabic"/>
          <w:b/>
          <w:bCs/>
          <w:color w:val="548DD4" w:themeColor="text2" w:themeTint="99"/>
          <w:sz w:val="28"/>
          <w:szCs w:val="28"/>
          <w:rtl/>
        </w:rPr>
      </w:pPr>
      <w:r w:rsidRPr="001D42F4">
        <w:rPr>
          <w:rFonts w:ascii="Simplified Arabic" w:hAnsi="Simplified Arabic" w:cs="Simplified Arabic"/>
          <w:b/>
          <w:bCs/>
          <w:color w:val="548DD4" w:themeColor="text2" w:themeTint="99"/>
          <w:sz w:val="28"/>
          <w:szCs w:val="28"/>
          <w:rtl/>
        </w:rPr>
        <w:t>5-ا</w:t>
      </w:r>
      <w:r w:rsidR="007B291F" w:rsidRPr="001D42F4">
        <w:rPr>
          <w:rFonts w:ascii="Simplified Arabic" w:hAnsi="Simplified Arabic" w:cs="Simplified Arabic"/>
          <w:b/>
          <w:bCs/>
          <w:color w:val="548DD4" w:themeColor="text2" w:themeTint="99"/>
          <w:sz w:val="28"/>
          <w:szCs w:val="28"/>
          <w:rtl/>
        </w:rPr>
        <w:t xml:space="preserve">لوضعية في </w:t>
      </w:r>
      <w:r w:rsidR="00380B7D" w:rsidRPr="001D42F4">
        <w:rPr>
          <w:rFonts w:ascii="Simplified Arabic" w:hAnsi="Simplified Arabic" w:cs="Simplified Arabic"/>
          <w:b/>
          <w:bCs/>
          <w:color w:val="548DD4" w:themeColor="text2" w:themeTint="99"/>
          <w:sz w:val="28"/>
          <w:szCs w:val="28"/>
          <w:rtl/>
        </w:rPr>
        <w:t xml:space="preserve"> إفريقيا وفي </w:t>
      </w:r>
      <w:r w:rsidR="007B291F" w:rsidRPr="001D42F4">
        <w:rPr>
          <w:rFonts w:ascii="Simplified Arabic" w:hAnsi="Simplified Arabic" w:cs="Simplified Arabic"/>
          <w:b/>
          <w:bCs/>
          <w:color w:val="548DD4" w:themeColor="text2" w:themeTint="99"/>
          <w:sz w:val="28"/>
          <w:szCs w:val="28"/>
          <w:rtl/>
        </w:rPr>
        <w:t>المغرب</w:t>
      </w:r>
    </w:p>
    <w:p w:rsidR="00DA4182" w:rsidRPr="001D42F4" w:rsidRDefault="007F03B1" w:rsidP="000823F2">
      <w:pPr>
        <w:pStyle w:val="Paragraphedeliste"/>
        <w:numPr>
          <w:ilvl w:val="0"/>
          <w:numId w:val="1"/>
        </w:numPr>
        <w:bidi/>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rPr>
        <w:t>بالنظر</w:t>
      </w:r>
      <w:r w:rsidR="00DA4182" w:rsidRPr="001D42F4">
        <w:rPr>
          <w:rFonts w:ascii="Simplified Arabic" w:hAnsi="Simplified Arabic" w:cs="Simplified Arabic"/>
          <w:color w:val="000000" w:themeColor="text1"/>
          <w:sz w:val="28"/>
          <w:szCs w:val="28"/>
          <w:rtl/>
        </w:rPr>
        <w:t xml:space="preserve"> لآخر </w:t>
      </w:r>
      <w:r w:rsidRPr="001D42F4">
        <w:rPr>
          <w:rFonts w:ascii="Simplified Arabic" w:hAnsi="Simplified Arabic" w:cs="Simplified Arabic" w:hint="cs"/>
          <w:color w:val="000000" w:themeColor="text1"/>
          <w:sz w:val="28"/>
          <w:szCs w:val="28"/>
          <w:rtl/>
        </w:rPr>
        <w:t>الأرقام،</w:t>
      </w:r>
      <w:r w:rsidR="00DA4182" w:rsidRPr="001D42F4">
        <w:rPr>
          <w:rFonts w:ascii="Simplified Arabic" w:hAnsi="Simplified Arabic" w:cs="Simplified Arabic"/>
          <w:color w:val="000000" w:themeColor="text1"/>
          <w:sz w:val="28"/>
          <w:szCs w:val="28"/>
          <w:rtl/>
        </w:rPr>
        <w:t xml:space="preserve"> فإن </w:t>
      </w:r>
      <w:r w:rsidR="000823F2">
        <w:rPr>
          <w:rFonts w:ascii="Simplified Arabic" w:hAnsi="Simplified Arabic" w:cs="Simplified Arabic" w:hint="cs"/>
          <w:color w:val="000000" w:themeColor="text1"/>
          <w:sz w:val="28"/>
          <w:szCs w:val="28"/>
          <w:rtl/>
        </w:rPr>
        <w:t>إ</w:t>
      </w:r>
      <w:r w:rsidR="00DA4182" w:rsidRPr="001D42F4">
        <w:rPr>
          <w:rFonts w:ascii="Simplified Arabic" w:hAnsi="Simplified Arabic" w:cs="Simplified Arabic"/>
          <w:color w:val="000000" w:themeColor="text1"/>
          <w:sz w:val="28"/>
          <w:szCs w:val="28"/>
          <w:rtl/>
        </w:rPr>
        <w:t>فريقيا أقل تضررا نسبيا من الوباء</w:t>
      </w:r>
      <w:r w:rsidR="000823F2">
        <w:rPr>
          <w:rFonts w:ascii="Simplified Arabic" w:hAnsi="Simplified Arabic" w:cs="Simplified Arabic" w:hint="cs"/>
          <w:color w:val="000000" w:themeColor="text1"/>
          <w:sz w:val="28"/>
          <w:szCs w:val="28"/>
          <w:rtl/>
        </w:rPr>
        <w:t>،</w:t>
      </w:r>
      <w:r w:rsidR="00DA4182" w:rsidRPr="001D42F4">
        <w:rPr>
          <w:rFonts w:ascii="Simplified Arabic" w:hAnsi="Simplified Arabic" w:cs="Simplified Arabic"/>
          <w:color w:val="000000" w:themeColor="text1"/>
          <w:sz w:val="28"/>
          <w:szCs w:val="28"/>
          <w:rtl/>
        </w:rPr>
        <w:t xml:space="preserve"> لكونها سجلت في هذه المرحلة حوالي 100.000 إصابة (75 حالة / مليون نسمة) و 3100 وفاة (2.3 وفاة لكل مليون نسمة)</w:t>
      </w:r>
      <w:r w:rsidR="000823F2">
        <w:rPr>
          <w:rFonts w:ascii="Simplified Arabic" w:hAnsi="Simplified Arabic" w:cs="Simplified Arabic" w:hint="cs"/>
          <w:color w:val="000000" w:themeColor="text1"/>
          <w:sz w:val="28"/>
          <w:szCs w:val="28"/>
          <w:rtl/>
        </w:rPr>
        <w:t xml:space="preserve">، فيما يظل عدد التكاثر </w:t>
      </w:r>
      <w:r w:rsidR="00DA4182" w:rsidRPr="001D42F4">
        <w:rPr>
          <w:rFonts w:ascii="Simplified Arabic" w:hAnsi="Simplified Arabic" w:cs="Simplified Arabic"/>
          <w:color w:val="000000" w:themeColor="text1"/>
          <w:sz w:val="28"/>
          <w:szCs w:val="28"/>
          <w:rtl/>
        </w:rPr>
        <w:t xml:space="preserve">أكبر من 1 </w:t>
      </w:r>
      <w:r w:rsidR="000823F2">
        <w:rPr>
          <w:rFonts w:ascii="Simplified Arabic" w:hAnsi="Simplified Arabic" w:cs="Simplified Arabic" w:hint="cs"/>
          <w:color w:val="000000" w:themeColor="text1"/>
          <w:sz w:val="28"/>
          <w:szCs w:val="28"/>
          <w:rtl/>
        </w:rPr>
        <w:t xml:space="preserve">، </w:t>
      </w:r>
      <w:r w:rsidR="00DA4182" w:rsidRPr="001D42F4">
        <w:rPr>
          <w:rFonts w:ascii="Simplified Arabic" w:hAnsi="Simplified Arabic" w:cs="Simplified Arabic"/>
          <w:color w:val="000000" w:themeColor="text1"/>
          <w:sz w:val="28"/>
          <w:szCs w:val="28"/>
          <w:rtl/>
        </w:rPr>
        <w:t>مما يضع إفريقيا في المربع  الثالث (</w:t>
      </w:r>
      <w:r w:rsidR="00DA4182" w:rsidRPr="001D42F4">
        <w:rPr>
          <w:rFonts w:ascii="Simplified Arabic" w:hAnsi="Simplified Arabic" w:cs="Simplified Arabic"/>
          <w:color w:val="000000" w:themeColor="text1"/>
          <w:sz w:val="28"/>
          <w:szCs w:val="28"/>
        </w:rPr>
        <w:t>G3</w:t>
      </w:r>
      <w:r w:rsidR="00DA4182" w:rsidRPr="001D42F4">
        <w:rPr>
          <w:rFonts w:ascii="Simplified Arabic" w:hAnsi="Simplified Arabic" w:cs="Simplified Arabic"/>
          <w:color w:val="000000" w:themeColor="text1"/>
          <w:sz w:val="28"/>
          <w:szCs w:val="28"/>
          <w:rtl/>
        </w:rPr>
        <w:t>).</w:t>
      </w:r>
    </w:p>
    <w:p w:rsidR="00160B34" w:rsidRPr="001D42F4" w:rsidRDefault="00782C2D" w:rsidP="005F2183">
      <w:pPr>
        <w:pStyle w:val="Paragraphedeliste"/>
        <w:bidi/>
        <w:ind w:left="360"/>
        <w:jc w:val="both"/>
        <w:rPr>
          <w:rFonts w:ascii="Simplified Arabic" w:hAnsi="Simplified Arabic" w:cs="Simplified Arabic"/>
          <w:color w:val="000000" w:themeColor="text1"/>
          <w:sz w:val="28"/>
          <w:szCs w:val="28"/>
          <w:rtl/>
        </w:rPr>
      </w:pPr>
      <w:r>
        <w:rPr>
          <w:rFonts w:ascii="Simplified Arabic" w:hAnsi="Simplified Arabic" w:cs="Simplified Arabic"/>
          <w:noProof/>
          <w:color w:val="000000" w:themeColor="text1"/>
          <w:sz w:val="28"/>
          <w:szCs w:val="28"/>
          <w:lang w:eastAsia="fr-FR"/>
        </w:rPr>
        <w:drawing>
          <wp:anchor distT="0" distB="0" distL="114300" distR="114300" simplePos="0" relativeHeight="251658240" behindDoc="0" locked="0" layoutInCell="1" allowOverlap="1">
            <wp:simplePos x="0" y="0"/>
            <wp:positionH relativeFrom="column">
              <wp:posOffset>-338455</wp:posOffset>
            </wp:positionH>
            <wp:positionV relativeFrom="paragraph">
              <wp:posOffset>1356360</wp:posOffset>
            </wp:positionV>
            <wp:extent cx="3570605" cy="1981200"/>
            <wp:effectExtent l="19050" t="19050" r="10795" b="19050"/>
            <wp:wrapSquare wrapText="bothSides"/>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70605" cy="1981200"/>
                    </a:xfrm>
                    <a:prstGeom prst="rect">
                      <a:avLst/>
                    </a:prstGeom>
                    <a:noFill/>
                    <a:ln w="9525">
                      <a:solidFill>
                        <a:schemeClr val="accent1"/>
                      </a:solidFill>
                      <a:miter lim="800000"/>
                      <a:headEnd/>
                      <a:tailEnd/>
                    </a:ln>
                  </pic:spPr>
                </pic:pic>
              </a:graphicData>
            </a:graphic>
          </wp:anchor>
        </w:drawing>
      </w:r>
      <w:r w:rsidR="00160B34" w:rsidRPr="001D42F4">
        <w:rPr>
          <w:rFonts w:ascii="Simplified Arabic" w:hAnsi="Simplified Arabic" w:cs="Simplified Arabic"/>
          <w:color w:val="000000" w:themeColor="text1"/>
          <w:sz w:val="28"/>
          <w:szCs w:val="28"/>
          <w:rtl/>
        </w:rPr>
        <w:t xml:space="preserve">• </w:t>
      </w:r>
      <w:r w:rsidR="00C52683">
        <w:rPr>
          <w:rFonts w:ascii="Simplified Arabic" w:hAnsi="Simplified Arabic" w:cs="Simplified Arabic" w:hint="cs"/>
          <w:color w:val="000000" w:themeColor="text1"/>
          <w:sz w:val="28"/>
          <w:szCs w:val="28"/>
          <w:rtl/>
        </w:rPr>
        <w:t>توجد</w:t>
      </w:r>
      <w:r w:rsidR="00C52683" w:rsidRPr="001D42F4">
        <w:rPr>
          <w:rFonts w:ascii="Simplified Arabic" w:hAnsi="Simplified Arabic" w:cs="Simplified Arabic"/>
          <w:color w:val="000000" w:themeColor="text1"/>
          <w:sz w:val="28"/>
          <w:szCs w:val="28"/>
          <w:rtl/>
        </w:rPr>
        <w:t xml:space="preserve"> </w:t>
      </w:r>
      <w:r w:rsidR="00160B34" w:rsidRPr="001D42F4">
        <w:rPr>
          <w:rFonts w:ascii="Simplified Arabic" w:hAnsi="Simplified Arabic" w:cs="Simplified Arabic"/>
          <w:color w:val="000000" w:themeColor="text1"/>
          <w:sz w:val="28"/>
          <w:szCs w:val="28"/>
          <w:rtl/>
        </w:rPr>
        <w:t xml:space="preserve">معظم البلدان الأفريقية في المجموعة 3، مما يشير إلى تأثير محدود للفيروس </w:t>
      </w:r>
      <w:r w:rsidR="000823F2">
        <w:rPr>
          <w:rFonts w:ascii="Simplified Arabic" w:hAnsi="Simplified Arabic" w:cs="Simplified Arabic" w:hint="cs"/>
          <w:color w:val="000000" w:themeColor="text1"/>
          <w:sz w:val="28"/>
          <w:szCs w:val="28"/>
          <w:rtl/>
        </w:rPr>
        <w:t>إلى حدود اليوم و</w:t>
      </w:r>
      <w:r w:rsidR="00160B34" w:rsidRPr="001D42F4">
        <w:rPr>
          <w:rFonts w:ascii="Simplified Arabic" w:hAnsi="Simplified Arabic" w:cs="Simplified Arabic"/>
          <w:color w:val="000000" w:themeColor="text1"/>
          <w:sz w:val="28"/>
          <w:szCs w:val="28"/>
          <w:rtl/>
        </w:rPr>
        <w:t xml:space="preserve">حتى </w:t>
      </w:r>
      <w:r w:rsidR="000823F2">
        <w:rPr>
          <w:rFonts w:ascii="Simplified Arabic" w:hAnsi="Simplified Arabic" w:cs="Simplified Arabic" w:hint="cs"/>
          <w:color w:val="000000" w:themeColor="text1"/>
          <w:sz w:val="28"/>
          <w:szCs w:val="28"/>
          <w:rtl/>
        </w:rPr>
        <w:t xml:space="preserve">البلدان </w:t>
      </w:r>
      <w:r w:rsidR="00160B34" w:rsidRPr="001D42F4">
        <w:rPr>
          <w:rFonts w:ascii="Simplified Arabic" w:hAnsi="Simplified Arabic" w:cs="Simplified Arabic"/>
          <w:color w:val="000000" w:themeColor="text1"/>
          <w:sz w:val="28"/>
          <w:szCs w:val="28"/>
          <w:rtl/>
        </w:rPr>
        <w:t xml:space="preserve">الأفريقية الكبيرة (نيجيريا ومصر وجنوب إفريقيا) </w:t>
      </w:r>
      <w:r w:rsidR="000823F2">
        <w:rPr>
          <w:rFonts w:ascii="Simplified Arabic" w:hAnsi="Simplified Arabic" w:cs="Simplified Arabic" w:hint="cs"/>
          <w:color w:val="000000" w:themeColor="text1"/>
          <w:sz w:val="28"/>
          <w:szCs w:val="28"/>
          <w:rtl/>
        </w:rPr>
        <w:t xml:space="preserve">تبقى </w:t>
      </w:r>
      <w:r w:rsidR="00160B34" w:rsidRPr="001D42F4">
        <w:rPr>
          <w:rFonts w:ascii="Simplified Arabic" w:hAnsi="Simplified Arabic" w:cs="Simplified Arabic"/>
          <w:color w:val="000000" w:themeColor="text1"/>
          <w:sz w:val="28"/>
          <w:szCs w:val="28"/>
          <w:rtl/>
        </w:rPr>
        <w:t xml:space="preserve">في معظمها غير متأثرة نسبيًا ولكنها تسجل بشكل عام </w:t>
      </w:r>
      <w:r w:rsidR="000823F2">
        <w:rPr>
          <w:rFonts w:ascii="Simplified Arabic" w:hAnsi="Simplified Arabic" w:cs="Simplified Arabic" w:hint="cs"/>
          <w:color w:val="000000" w:themeColor="text1"/>
          <w:sz w:val="28"/>
          <w:szCs w:val="28"/>
          <w:rtl/>
        </w:rPr>
        <w:t>عدد تكاثر</w:t>
      </w:r>
      <w:r w:rsidR="00160B34" w:rsidRPr="001D42F4">
        <w:rPr>
          <w:rFonts w:ascii="Simplified Arabic" w:hAnsi="Simplified Arabic" w:cs="Simplified Arabic"/>
          <w:color w:val="000000" w:themeColor="text1"/>
          <w:sz w:val="28"/>
          <w:szCs w:val="28"/>
          <w:rtl/>
        </w:rPr>
        <w:t xml:space="preserve"> مرتف</w:t>
      </w:r>
      <w:r w:rsidR="009807E5" w:rsidRPr="001D42F4">
        <w:rPr>
          <w:rFonts w:ascii="Simplified Arabic" w:hAnsi="Simplified Arabic" w:cs="Simplified Arabic"/>
          <w:color w:val="000000" w:themeColor="text1"/>
          <w:sz w:val="28"/>
          <w:szCs w:val="28"/>
          <w:rtl/>
        </w:rPr>
        <w:t>ع</w:t>
      </w:r>
      <w:r w:rsidR="00160B34" w:rsidRPr="001D42F4">
        <w:rPr>
          <w:rFonts w:ascii="Simplified Arabic" w:hAnsi="Simplified Arabic" w:cs="Simplified Arabic"/>
          <w:color w:val="000000" w:themeColor="text1"/>
          <w:sz w:val="28"/>
          <w:szCs w:val="28"/>
          <w:rtl/>
        </w:rPr>
        <w:t xml:space="preserve"> (يتجاوز 4 ٪) مما يشير ، بدرجات متفاوتة ، إلى </w:t>
      </w:r>
      <w:r w:rsidR="009807E5" w:rsidRPr="001D42F4">
        <w:rPr>
          <w:rFonts w:ascii="Simplified Arabic" w:hAnsi="Simplified Arabic" w:cs="Simplified Arabic"/>
          <w:color w:val="000000" w:themeColor="text1"/>
          <w:sz w:val="28"/>
          <w:szCs w:val="28"/>
          <w:rtl/>
        </w:rPr>
        <w:t>تحكم</w:t>
      </w:r>
      <w:r w:rsidR="00160B34" w:rsidRPr="001D42F4">
        <w:rPr>
          <w:rFonts w:ascii="Simplified Arabic" w:hAnsi="Simplified Arabic" w:cs="Simplified Arabic"/>
          <w:color w:val="000000" w:themeColor="text1"/>
          <w:sz w:val="28"/>
          <w:szCs w:val="28"/>
          <w:rtl/>
        </w:rPr>
        <w:t xml:space="preserve"> ضعيف </w:t>
      </w:r>
      <w:r w:rsidR="009807E5" w:rsidRPr="001D42F4">
        <w:rPr>
          <w:rFonts w:ascii="Simplified Arabic" w:hAnsi="Simplified Arabic" w:cs="Simplified Arabic"/>
          <w:color w:val="000000" w:themeColor="text1"/>
          <w:sz w:val="28"/>
          <w:szCs w:val="28"/>
          <w:rtl/>
        </w:rPr>
        <w:t>في تطور الوباء</w:t>
      </w:r>
      <w:r w:rsidR="00160B34" w:rsidRPr="001D42F4">
        <w:rPr>
          <w:rFonts w:ascii="Simplified Arabic" w:hAnsi="Simplified Arabic" w:cs="Simplified Arabic"/>
          <w:color w:val="000000" w:themeColor="text1"/>
          <w:sz w:val="28"/>
          <w:szCs w:val="28"/>
          <w:rtl/>
        </w:rPr>
        <w:t>.</w:t>
      </w:r>
      <w:r w:rsidR="005F2183" w:rsidRPr="005F2183">
        <w:rPr>
          <w:rFonts w:ascii="Simplified Arabic" w:hAnsi="Simplified Arabic" w:cs="Simplified Arabic"/>
          <w:color w:val="000000" w:themeColor="text1"/>
          <w:sz w:val="28"/>
          <w:szCs w:val="28"/>
        </w:rPr>
        <w:t xml:space="preserve"> </w:t>
      </w:r>
    </w:p>
    <w:p w:rsidR="00BE31D9" w:rsidRDefault="005F2183">
      <w:pPr>
        <w:pStyle w:val="Paragraphedeliste"/>
        <w:bidi/>
        <w:ind w:left="360"/>
        <w:jc w:val="both"/>
        <w:rPr>
          <w:rFonts w:ascii="Simplified Arabic" w:hAnsi="Simplified Arabic" w:cs="Simplified Arabic"/>
          <w:color w:val="000000" w:themeColor="text1"/>
          <w:sz w:val="28"/>
          <w:szCs w:val="28"/>
        </w:rPr>
      </w:pPr>
      <w:r>
        <w:rPr>
          <w:rFonts w:ascii="Simplified Arabic" w:hAnsi="Simplified Arabic" w:cs="Simplified Arabic"/>
          <w:noProof/>
          <w:color w:val="000000" w:themeColor="text1"/>
          <w:sz w:val="28"/>
          <w:szCs w:val="28"/>
          <w:lang w:eastAsia="fr-FR"/>
        </w:rPr>
        <w:drawing>
          <wp:anchor distT="0" distB="0" distL="114300" distR="114300" simplePos="0" relativeHeight="251688448" behindDoc="0" locked="0" layoutInCell="1" allowOverlap="1">
            <wp:simplePos x="0" y="0"/>
            <wp:positionH relativeFrom="column">
              <wp:posOffset>-2265680</wp:posOffset>
            </wp:positionH>
            <wp:positionV relativeFrom="paragraph">
              <wp:posOffset>0</wp:posOffset>
            </wp:positionV>
            <wp:extent cx="362585" cy="173355"/>
            <wp:effectExtent l="19050" t="0" r="0" b="0"/>
            <wp:wrapNone/>
            <wp:docPr id="12"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cstate="print"/>
                    <a:srcRect/>
                    <a:stretch>
                      <a:fillRect/>
                    </a:stretch>
                  </pic:blipFill>
                  <pic:spPr bwMode="auto">
                    <a:xfrm>
                      <a:off x="0" y="0"/>
                      <a:ext cx="362585" cy="173355"/>
                    </a:xfrm>
                    <a:prstGeom prst="rect">
                      <a:avLst/>
                    </a:prstGeom>
                    <a:noFill/>
                    <a:ln w="9525">
                      <a:noFill/>
                      <a:miter lim="800000"/>
                      <a:headEnd/>
                      <a:tailEnd/>
                    </a:ln>
                  </pic:spPr>
                </pic:pic>
              </a:graphicData>
            </a:graphic>
          </wp:anchor>
        </w:drawing>
      </w:r>
      <w:r w:rsidR="001724E4">
        <w:rPr>
          <w:rFonts w:ascii="Simplified Arabic" w:hAnsi="Simplified Arabic" w:cs="Simplified Arabic"/>
          <w:color w:val="000000" w:themeColor="text1"/>
          <w:sz w:val="28"/>
          <w:szCs w:val="28"/>
        </w:rPr>
        <w:t xml:space="preserve"> .</w:t>
      </w:r>
      <w:r w:rsidR="009807E5" w:rsidRPr="001D42F4">
        <w:rPr>
          <w:rFonts w:ascii="Simplified Arabic" w:hAnsi="Simplified Arabic" w:cs="Simplified Arabic"/>
          <w:color w:val="000000" w:themeColor="text1"/>
          <w:sz w:val="28"/>
          <w:szCs w:val="28"/>
          <w:rtl/>
        </w:rPr>
        <w:t xml:space="preserve">حسب </w:t>
      </w:r>
      <w:r w:rsidR="003E0E8A" w:rsidRPr="001D42F4">
        <w:rPr>
          <w:rFonts w:ascii="Simplified Arabic" w:hAnsi="Simplified Arabic" w:cs="Simplified Arabic"/>
          <w:color w:val="000000" w:themeColor="text1"/>
          <w:sz w:val="28"/>
          <w:szCs w:val="28"/>
          <w:rtl/>
        </w:rPr>
        <w:t>هذه الدراسة ، فإن المغرب  يصنف في المجموعة 3</w:t>
      </w:r>
      <w:r w:rsidR="007B291F" w:rsidRPr="001D42F4">
        <w:rPr>
          <w:rFonts w:ascii="Simplified Arabic" w:hAnsi="Simplified Arabic" w:cs="Simplified Arabic"/>
          <w:color w:val="000000" w:themeColor="text1"/>
          <w:sz w:val="28"/>
          <w:szCs w:val="28"/>
          <w:rtl/>
        </w:rPr>
        <w:t xml:space="preserve">، أي من بين البلدان </w:t>
      </w:r>
      <w:r w:rsidR="00C52683" w:rsidRPr="001D42F4">
        <w:rPr>
          <w:rFonts w:ascii="Simplified Arabic" w:hAnsi="Simplified Arabic" w:cs="Simplified Arabic"/>
          <w:color w:val="000000" w:themeColor="text1"/>
          <w:sz w:val="28"/>
          <w:szCs w:val="28"/>
          <w:rtl/>
        </w:rPr>
        <w:t xml:space="preserve">نسبيا </w:t>
      </w:r>
      <w:r w:rsidR="00C52683">
        <w:rPr>
          <w:rFonts w:ascii="Simplified Arabic" w:hAnsi="Simplified Arabic" w:cs="Simplified Arabic" w:hint="cs"/>
          <w:color w:val="000000" w:themeColor="text1"/>
          <w:sz w:val="28"/>
          <w:szCs w:val="28"/>
          <w:rtl/>
        </w:rPr>
        <w:t>الأقل تأثيرا</w:t>
      </w:r>
      <w:r w:rsidR="00C52683" w:rsidRPr="001D42F4">
        <w:rPr>
          <w:rFonts w:ascii="Simplified Arabic" w:hAnsi="Simplified Arabic" w:cs="Simplified Arabic"/>
          <w:color w:val="000000" w:themeColor="text1"/>
          <w:sz w:val="28"/>
          <w:szCs w:val="28"/>
          <w:rtl/>
        </w:rPr>
        <w:t xml:space="preserve"> بالجائحة </w:t>
      </w:r>
      <w:r w:rsidR="009807E5" w:rsidRPr="001D42F4">
        <w:rPr>
          <w:rFonts w:ascii="Simplified Arabic" w:hAnsi="Simplified Arabic" w:cs="Simplified Arabic"/>
          <w:color w:val="000000" w:themeColor="text1"/>
          <w:sz w:val="28"/>
          <w:szCs w:val="28"/>
          <w:rtl/>
        </w:rPr>
        <w:t xml:space="preserve">في هذه المرحلة </w:t>
      </w:r>
      <w:r w:rsidR="007B291F" w:rsidRPr="001D42F4">
        <w:rPr>
          <w:rFonts w:ascii="Simplified Arabic" w:hAnsi="Simplified Arabic" w:cs="Simplified Arabic"/>
          <w:color w:val="000000" w:themeColor="text1"/>
          <w:sz w:val="28"/>
          <w:szCs w:val="28"/>
          <w:rtl/>
        </w:rPr>
        <w:t xml:space="preserve">والتي </w:t>
      </w:r>
      <w:r w:rsidR="009807E5" w:rsidRPr="001D42F4">
        <w:rPr>
          <w:rFonts w:ascii="Simplified Arabic" w:hAnsi="Simplified Arabic" w:cs="Simplified Arabic"/>
          <w:color w:val="000000" w:themeColor="text1"/>
          <w:sz w:val="28"/>
          <w:szCs w:val="28"/>
          <w:rtl/>
        </w:rPr>
        <w:t xml:space="preserve">لا </w:t>
      </w:r>
      <w:r w:rsidR="00C52683">
        <w:rPr>
          <w:rFonts w:ascii="Simplified Arabic" w:hAnsi="Simplified Arabic" w:cs="Simplified Arabic" w:hint="cs"/>
          <w:color w:val="000000" w:themeColor="text1"/>
          <w:sz w:val="28"/>
          <w:szCs w:val="28"/>
          <w:rtl/>
        </w:rPr>
        <w:t>تزال</w:t>
      </w:r>
      <w:r w:rsidR="00C52683" w:rsidRPr="001D42F4">
        <w:rPr>
          <w:rFonts w:ascii="Simplified Arabic" w:hAnsi="Simplified Arabic" w:cs="Simplified Arabic"/>
          <w:color w:val="000000" w:themeColor="text1"/>
          <w:sz w:val="28"/>
          <w:szCs w:val="28"/>
          <w:rtl/>
        </w:rPr>
        <w:t xml:space="preserve"> </w:t>
      </w:r>
      <w:r w:rsidR="009807E5" w:rsidRPr="001D42F4">
        <w:rPr>
          <w:rFonts w:ascii="Simplified Arabic" w:hAnsi="Simplified Arabic" w:cs="Simplified Arabic"/>
          <w:color w:val="000000" w:themeColor="text1"/>
          <w:sz w:val="28"/>
          <w:szCs w:val="28"/>
          <w:rtl/>
        </w:rPr>
        <w:t>في بحث ع</w:t>
      </w:r>
      <w:r w:rsidR="007B291F" w:rsidRPr="001D42F4">
        <w:rPr>
          <w:rFonts w:ascii="Simplified Arabic" w:hAnsi="Simplified Arabic" w:cs="Simplified Arabic"/>
          <w:color w:val="000000" w:themeColor="text1"/>
          <w:sz w:val="28"/>
          <w:szCs w:val="28"/>
          <w:rtl/>
        </w:rPr>
        <w:t xml:space="preserve">ن السيطرة على انتشار </w:t>
      </w:r>
      <w:r w:rsidR="002949C7" w:rsidRPr="001D42F4">
        <w:rPr>
          <w:rFonts w:ascii="Simplified Arabic" w:hAnsi="Simplified Arabic" w:cs="Simplified Arabic"/>
          <w:color w:val="000000" w:themeColor="text1"/>
          <w:sz w:val="28"/>
          <w:szCs w:val="28"/>
          <w:rtl/>
        </w:rPr>
        <w:t>الوباء</w:t>
      </w:r>
      <w:r w:rsidR="007B291F" w:rsidRPr="001D42F4">
        <w:rPr>
          <w:rFonts w:ascii="Simplified Arabic" w:hAnsi="Simplified Arabic" w:cs="Simplified Arabic"/>
          <w:color w:val="000000" w:themeColor="text1"/>
          <w:sz w:val="28"/>
          <w:szCs w:val="28"/>
          <w:rtl/>
        </w:rPr>
        <w:t xml:space="preserve"> (</w:t>
      </w:r>
      <w:r w:rsidR="001B1F34">
        <w:rPr>
          <w:rFonts w:ascii="Simplified Arabic" w:hAnsi="Simplified Arabic" w:cs="Simplified Arabic" w:hint="cs"/>
          <w:color w:val="000000" w:themeColor="text1"/>
          <w:sz w:val="28"/>
          <w:szCs w:val="28"/>
          <w:rtl/>
        </w:rPr>
        <w:t>عدد التكاثر</w:t>
      </w:r>
      <w:r w:rsidR="007B291F" w:rsidRPr="001D42F4">
        <w:rPr>
          <w:rFonts w:ascii="Simplified Arabic" w:hAnsi="Simplified Arabic" w:cs="Simplified Arabic"/>
          <w:color w:val="000000" w:themeColor="text1"/>
          <w:sz w:val="28"/>
          <w:szCs w:val="28"/>
        </w:rPr>
        <w:t>R0</w:t>
      </w:r>
      <w:r w:rsidR="007B291F" w:rsidRPr="001D42F4">
        <w:rPr>
          <w:rFonts w:ascii="Simplified Arabic" w:hAnsi="Simplified Arabic" w:cs="Simplified Arabic"/>
          <w:color w:val="000000" w:themeColor="text1"/>
          <w:sz w:val="28"/>
          <w:szCs w:val="28"/>
          <w:rtl/>
        </w:rPr>
        <w:t xml:space="preserve"> أقل من 1 وتطور </w:t>
      </w:r>
      <w:r w:rsidR="001B1F34">
        <w:rPr>
          <w:rFonts w:ascii="Simplified Arabic" w:hAnsi="Simplified Arabic" w:cs="Simplified Arabic" w:hint="cs"/>
          <w:color w:val="000000" w:themeColor="text1"/>
          <w:sz w:val="28"/>
          <w:szCs w:val="28"/>
          <w:rtl/>
        </w:rPr>
        <w:lastRenderedPageBreak/>
        <w:t xml:space="preserve">انتشاره </w:t>
      </w:r>
      <w:r w:rsidR="007B291F" w:rsidRPr="001D42F4">
        <w:rPr>
          <w:rFonts w:ascii="Simplified Arabic" w:hAnsi="Simplified Arabic" w:cs="Simplified Arabic"/>
          <w:color w:val="000000" w:themeColor="text1"/>
          <w:sz w:val="28"/>
          <w:szCs w:val="28"/>
          <w:rtl/>
        </w:rPr>
        <w:t>على مدى الأيام العشرة الأخيرة 1.4 ٪ في انخفاض مستمر)</w:t>
      </w:r>
      <w:r w:rsidR="002D7D3F" w:rsidRPr="001D42F4">
        <w:rPr>
          <w:rFonts w:ascii="Simplified Arabic" w:hAnsi="Simplified Arabic" w:cs="Simplified Arabic"/>
          <w:color w:val="000000" w:themeColor="text1"/>
          <w:sz w:val="28"/>
          <w:szCs w:val="28"/>
        </w:rPr>
        <w:t>.</w:t>
      </w:r>
      <w:r w:rsidR="002A2401" w:rsidRPr="002A2401">
        <w:rPr>
          <w:rFonts w:ascii="Simplified Arabic" w:hAnsi="Simplified Arabic" w:cs="Simplified Arabic"/>
          <w:color w:val="000000" w:themeColor="text1"/>
          <w:sz w:val="28"/>
          <w:szCs w:val="28"/>
        </w:rPr>
        <w:t xml:space="preserve"> </w:t>
      </w:r>
    </w:p>
    <w:p w:rsidR="002731EF" w:rsidRPr="001D42F4" w:rsidRDefault="002731EF" w:rsidP="002731EF">
      <w:pPr>
        <w:pStyle w:val="Paragraphedeliste"/>
        <w:bidi/>
        <w:ind w:left="360"/>
        <w:jc w:val="both"/>
        <w:rPr>
          <w:rFonts w:ascii="Simplified Arabic" w:hAnsi="Simplified Arabic" w:cs="Simplified Arabic"/>
          <w:color w:val="000000" w:themeColor="text1"/>
          <w:sz w:val="28"/>
          <w:szCs w:val="28"/>
          <w:rtl/>
        </w:rPr>
      </w:pPr>
    </w:p>
    <w:p w:rsidR="00AC45CA" w:rsidRPr="001D42F4" w:rsidRDefault="005F2183" w:rsidP="005F2183">
      <w:pPr>
        <w:pStyle w:val="Paragraphedeliste"/>
        <w:numPr>
          <w:ilvl w:val="0"/>
          <w:numId w:val="1"/>
        </w:numPr>
        <w:bidi/>
        <w:jc w:val="both"/>
        <w:rPr>
          <w:rFonts w:ascii="Simplified Arabic" w:hAnsi="Simplified Arabic" w:cs="Simplified Arabic"/>
          <w:color w:val="000000" w:themeColor="text1"/>
          <w:sz w:val="28"/>
          <w:szCs w:val="28"/>
        </w:rPr>
      </w:pPr>
      <w:r>
        <w:rPr>
          <w:rFonts w:ascii="Simplified Arabic" w:hAnsi="Simplified Arabic" w:cs="Simplified Arabic"/>
          <w:noProof/>
          <w:color w:val="000000" w:themeColor="text1"/>
          <w:sz w:val="28"/>
          <w:szCs w:val="28"/>
          <w:lang w:eastAsia="fr-FR"/>
        </w:rPr>
        <w:drawing>
          <wp:anchor distT="0" distB="0" distL="114300" distR="114300" simplePos="0" relativeHeight="251689472" behindDoc="0" locked="0" layoutInCell="1" allowOverlap="1">
            <wp:simplePos x="0" y="0"/>
            <wp:positionH relativeFrom="column">
              <wp:posOffset>-1859216</wp:posOffset>
            </wp:positionH>
            <wp:positionV relativeFrom="paragraph">
              <wp:posOffset>88056</wp:posOffset>
            </wp:positionV>
            <wp:extent cx="355930" cy="179408"/>
            <wp:effectExtent l="19050" t="0" r="6020" b="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cstate="print"/>
                    <a:srcRect/>
                    <a:stretch>
                      <a:fillRect/>
                    </a:stretch>
                  </pic:blipFill>
                  <pic:spPr bwMode="auto">
                    <a:xfrm>
                      <a:off x="0" y="0"/>
                      <a:ext cx="355930" cy="179408"/>
                    </a:xfrm>
                    <a:prstGeom prst="rect">
                      <a:avLst/>
                    </a:prstGeom>
                    <a:noFill/>
                    <a:ln w="9525">
                      <a:noFill/>
                      <a:miter lim="800000"/>
                      <a:headEnd/>
                      <a:tailEnd/>
                    </a:ln>
                  </pic:spPr>
                </pic:pic>
              </a:graphicData>
            </a:graphic>
          </wp:anchor>
        </w:drawing>
      </w:r>
      <w:r w:rsidR="00657209">
        <w:rPr>
          <w:rFonts w:ascii="Simplified Arabic" w:hAnsi="Simplified Arabic" w:cs="Simplified Arabic"/>
          <w:noProof/>
          <w:color w:val="000000" w:themeColor="text1"/>
          <w:sz w:val="28"/>
          <w:szCs w:val="28"/>
          <w:rtl/>
          <w:lang w:eastAsia="fr-FR"/>
        </w:rPr>
        <w:drawing>
          <wp:anchor distT="0" distB="0" distL="114300" distR="114300" simplePos="0" relativeHeight="251660288" behindDoc="0" locked="0" layoutInCell="1" allowOverlap="1">
            <wp:simplePos x="0" y="0"/>
            <wp:positionH relativeFrom="column">
              <wp:posOffset>-445135</wp:posOffset>
            </wp:positionH>
            <wp:positionV relativeFrom="paragraph">
              <wp:posOffset>7620</wp:posOffset>
            </wp:positionV>
            <wp:extent cx="3489960" cy="2089150"/>
            <wp:effectExtent l="19050" t="0" r="0" b="0"/>
            <wp:wrapSquare wrapText="bothSides"/>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9960" cy="2089150"/>
                    </a:xfrm>
                    <a:prstGeom prst="rect">
                      <a:avLst/>
                    </a:prstGeom>
                    <a:noFill/>
                    <a:ln>
                      <a:noFill/>
                    </a:ln>
                  </pic:spPr>
                </pic:pic>
              </a:graphicData>
            </a:graphic>
          </wp:anchor>
        </w:drawing>
      </w:r>
      <w:r w:rsidR="009807E5" w:rsidRPr="001D42F4">
        <w:rPr>
          <w:rFonts w:ascii="Simplified Arabic" w:hAnsi="Simplified Arabic" w:cs="Simplified Arabic"/>
          <w:color w:val="000000" w:themeColor="text1"/>
          <w:sz w:val="28"/>
          <w:szCs w:val="28"/>
          <w:rtl/>
        </w:rPr>
        <w:t xml:space="preserve">ومع ذلك ، فالمغرب </w:t>
      </w:r>
      <w:r w:rsidR="001B1F34">
        <w:rPr>
          <w:rFonts w:ascii="Simplified Arabic" w:hAnsi="Simplified Arabic" w:cs="Simplified Arabic" w:hint="cs"/>
          <w:color w:val="000000" w:themeColor="text1"/>
          <w:sz w:val="28"/>
          <w:szCs w:val="28"/>
          <w:rtl/>
        </w:rPr>
        <w:t>يتميز ب</w:t>
      </w:r>
      <w:r w:rsidR="009807E5" w:rsidRPr="001D42F4">
        <w:rPr>
          <w:rFonts w:ascii="Simplified Arabic" w:hAnsi="Simplified Arabic" w:cs="Simplified Arabic"/>
          <w:color w:val="000000" w:themeColor="text1"/>
          <w:sz w:val="28"/>
          <w:szCs w:val="28"/>
          <w:rtl/>
        </w:rPr>
        <w:t>وضع</w:t>
      </w:r>
      <w:r w:rsidR="001B1F34">
        <w:rPr>
          <w:rFonts w:ascii="Simplified Arabic" w:hAnsi="Simplified Arabic" w:cs="Simplified Arabic" w:hint="cs"/>
          <w:color w:val="000000" w:themeColor="text1"/>
          <w:sz w:val="28"/>
          <w:szCs w:val="28"/>
          <w:rtl/>
        </w:rPr>
        <w:t>ية</w:t>
      </w:r>
      <w:r w:rsidR="009807E5" w:rsidRPr="001D42F4">
        <w:rPr>
          <w:rFonts w:ascii="Simplified Arabic" w:hAnsi="Simplified Arabic" w:cs="Simplified Arabic"/>
          <w:color w:val="000000" w:themeColor="text1"/>
          <w:sz w:val="28"/>
          <w:szCs w:val="28"/>
          <w:rtl/>
        </w:rPr>
        <w:t xml:space="preserve"> أفضل </w:t>
      </w:r>
      <w:r w:rsidR="001B1F34">
        <w:rPr>
          <w:rFonts w:ascii="Simplified Arabic" w:hAnsi="Simplified Arabic" w:cs="Simplified Arabic" w:hint="cs"/>
          <w:color w:val="000000" w:themeColor="text1"/>
          <w:sz w:val="28"/>
          <w:szCs w:val="28"/>
          <w:rtl/>
        </w:rPr>
        <w:t xml:space="preserve">من </w:t>
      </w:r>
      <w:r w:rsidR="009807E5" w:rsidRPr="001D42F4">
        <w:rPr>
          <w:rFonts w:ascii="Simplified Arabic" w:hAnsi="Simplified Arabic" w:cs="Simplified Arabic"/>
          <w:color w:val="000000" w:themeColor="text1"/>
          <w:sz w:val="28"/>
          <w:szCs w:val="28"/>
          <w:rtl/>
        </w:rPr>
        <w:t xml:space="preserve">بين </w:t>
      </w:r>
      <w:r w:rsidR="001B1F34">
        <w:rPr>
          <w:rFonts w:ascii="Simplified Arabic" w:hAnsi="Simplified Arabic" w:cs="Simplified Arabic" w:hint="cs"/>
          <w:color w:val="000000" w:themeColor="text1"/>
          <w:sz w:val="28"/>
          <w:szCs w:val="28"/>
          <w:rtl/>
        </w:rPr>
        <w:t>البلدان</w:t>
      </w:r>
      <w:r w:rsidR="009807E5" w:rsidRPr="001D42F4">
        <w:rPr>
          <w:rFonts w:ascii="Simplified Arabic" w:hAnsi="Simplified Arabic" w:cs="Simplified Arabic"/>
          <w:color w:val="000000" w:themeColor="text1"/>
          <w:sz w:val="28"/>
          <w:szCs w:val="28"/>
          <w:rtl/>
        </w:rPr>
        <w:t xml:space="preserve"> الأفريقية الكبيرة في هذه المجموعة </w:t>
      </w:r>
      <w:r w:rsidR="00C52683">
        <w:rPr>
          <w:rFonts w:ascii="Simplified Arabic" w:hAnsi="Simplified Arabic" w:cs="Simplified Arabic" w:hint="cs"/>
          <w:color w:val="000000" w:themeColor="text1"/>
          <w:sz w:val="28"/>
          <w:szCs w:val="28"/>
          <w:rtl/>
        </w:rPr>
        <w:t xml:space="preserve">كما أنه </w:t>
      </w:r>
      <w:r w:rsidR="009807E5" w:rsidRPr="001D42F4">
        <w:rPr>
          <w:rFonts w:ascii="Simplified Arabic" w:hAnsi="Simplified Arabic" w:cs="Simplified Arabic"/>
          <w:color w:val="000000" w:themeColor="text1"/>
          <w:sz w:val="28"/>
          <w:szCs w:val="28"/>
          <w:rtl/>
        </w:rPr>
        <w:t xml:space="preserve">الأقرب إلى </w:t>
      </w:r>
      <w:r w:rsidR="001B1F34">
        <w:rPr>
          <w:rFonts w:ascii="Simplified Arabic" w:hAnsi="Simplified Arabic" w:cs="Simplified Arabic" w:hint="cs"/>
          <w:color w:val="000000" w:themeColor="text1"/>
          <w:sz w:val="28"/>
          <w:szCs w:val="28"/>
          <w:rtl/>
        </w:rPr>
        <w:t>التصنيف ضمن</w:t>
      </w:r>
      <w:r w:rsidR="00AC45CA" w:rsidRPr="001D42F4">
        <w:rPr>
          <w:rFonts w:ascii="Simplified Arabic" w:hAnsi="Simplified Arabic" w:cs="Simplified Arabic"/>
          <w:color w:val="000000" w:themeColor="text1"/>
          <w:sz w:val="28"/>
          <w:szCs w:val="28"/>
          <w:rtl/>
        </w:rPr>
        <w:t xml:space="preserve"> </w:t>
      </w:r>
      <w:r w:rsidR="001B1F34">
        <w:rPr>
          <w:rFonts w:ascii="Simplified Arabic" w:hAnsi="Simplified Arabic" w:cs="Simplified Arabic" w:hint="cs"/>
          <w:color w:val="000000" w:themeColor="text1"/>
          <w:sz w:val="28"/>
          <w:szCs w:val="28"/>
          <w:rtl/>
        </w:rPr>
        <w:t>ا</w:t>
      </w:r>
      <w:r w:rsidR="00AC45CA" w:rsidRPr="001D42F4">
        <w:rPr>
          <w:rFonts w:ascii="Simplified Arabic" w:hAnsi="Simplified Arabic" w:cs="Simplified Arabic"/>
          <w:color w:val="000000" w:themeColor="text1"/>
          <w:sz w:val="28"/>
          <w:szCs w:val="28"/>
          <w:rtl/>
        </w:rPr>
        <w:t xml:space="preserve">لمجموعة الرابعة </w:t>
      </w:r>
      <w:r w:rsidR="009807E5" w:rsidRPr="001D42F4">
        <w:rPr>
          <w:rFonts w:ascii="Simplified Arabic" w:hAnsi="Simplified Arabic" w:cs="Simplified Arabic"/>
          <w:color w:val="000000" w:themeColor="text1"/>
          <w:sz w:val="28"/>
          <w:szCs w:val="28"/>
          <w:rtl/>
        </w:rPr>
        <w:t>(</w:t>
      </w:r>
      <w:r w:rsidR="009807E5" w:rsidRPr="001D42F4">
        <w:rPr>
          <w:rFonts w:ascii="Simplified Arabic" w:hAnsi="Simplified Arabic" w:cs="Simplified Arabic"/>
          <w:color w:val="000000" w:themeColor="text1"/>
          <w:sz w:val="28"/>
          <w:szCs w:val="28"/>
        </w:rPr>
        <w:t>G4</w:t>
      </w:r>
      <w:r w:rsidR="009807E5" w:rsidRPr="001D42F4">
        <w:rPr>
          <w:rFonts w:ascii="Simplified Arabic" w:hAnsi="Simplified Arabic" w:cs="Simplified Arabic"/>
          <w:color w:val="000000" w:themeColor="text1"/>
          <w:sz w:val="28"/>
          <w:szCs w:val="28"/>
          <w:rtl/>
        </w:rPr>
        <w:t xml:space="preserve">) </w:t>
      </w:r>
      <w:r w:rsidR="00AC45CA" w:rsidRPr="001D42F4">
        <w:rPr>
          <w:rFonts w:ascii="Simplified Arabic" w:hAnsi="Simplified Arabic" w:cs="Simplified Arabic"/>
          <w:color w:val="000000" w:themeColor="text1"/>
          <w:sz w:val="28"/>
          <w:szCs w:val="28"/>
          <w:rtl/>
        </w:rPr>
        <w:t xml:space="preserve">التي </w:t>
      </w:r>
      <w:r w:rsidR="00C52683">
        <w:rPr>
          <w:rFonts w:ascii="Simplified Arabic" w:hAnsi="Simplified Arabic" w:cs="Simplified Arabic" w:hint="cs"/>
          <w:color w:val="000000" w:themeColor="text1"/>
          <w:sz w:val="28"/>
          <w:szCs w:val="28"/>
          <w:rtl/>
        </w:rPr>
        <w:t>تضم</w:t>
      </w:r>
      <w:r w:rsidR="009807E5" w:rsidRPr="001D42F4">
        <w:rPr>
          <w:rFonts w:ascii="Simplified Arabic" w:hAnsi="Simplified Arabic" w:cs="Simplified Arabic"/>
          <w:color w:val="000000" w:themeColor="text1"/>
          <w:sz w:val="28"/>
          <w:szCs w:val="28"/>
          <w:rtl/>
        </w:rPr>
        <w:t xml:space="preserve">، </w:t>
      </w:r>
      <w:r w:rsidR="00AC45CA" w:rsidRPr="001D42F4">
        <w:rPr>
          <w:rFonts w:ascii="Simplified Arabic" w:hAnsi="Simplified Arabic" w:cs="Simplified Arabic"/>
          <w:color w:val="000000" w:themeColor="text1"/>
          <w:sz w:val="28"/>
          <w:szCs w:val="28"/>
          <w:rtl/>
        </w:rPr>
        <w:t>للت</w:t>
      </w:r>
      <w:r w:rsidR="009807E5" w:rsidRPr="001D42F4">
        <w:rPr>
          <w:rFonts w:ascii="Simplified Arabic" w:hAnsi="Simplified Arabic" w:cs="Simplified Arabic"/>
          <w:color w:val="000000" w:themeColor="text1"/>
          <w:sz w:val="28"/>
          <w:szCs w:val="28"/>
          <w:rtl/>
        </w:rPr>
        <w:t xml:space="preserve">ذكير، </w:t>
      </w:r>
      <w:r w:rsidR="001B1F34">
        <w:rPr>
          <w:rFonts w:ascii="Simplified Arabic" w:hAnsi="Simplified Arabic" w:cs="Simplified Arabic" w:hint="cs"/>
          <w:color w:val="000000" w:themeColor="text1"/>
          <w:sz w:val="28"/>
          <w:szCs w:val="28"/>
          <w:rtl/>
        </w:rPr>
        <w:t>البلدان</w:t>
      </w:r>
      <w:r w:rsidR="009807E5" w:rsidRPr="001D42F4">
        <w:rPr>
          <w:rFonts w:ascii="Simplified Arabic" w:hAnsi="Simplified Arabic" w:cs="Simplified Arabic"/>
          <w:color w:val="000000" w:themeColor="text1"/>
          <w:sz w:val="28"/>
          <w:szCs w:val="28"/>
          <w:rtl/>
        </w:rPr>
        <w:t xml:space="preserve"> المتأثرة </w:t>
      </w:r>
      <w:r w:rsidR="00AC45CA" w:rsidRPr="001D42F4">
        <w:rPr>
          <w:rFonts w:ascii="Simplified Arabic" w:hAnsi="Simplified Arabic" w:cs="Simplified Arabic"/>
          <w:color w:val="000000" w:themeColor="text1"/>
          <w:sz w:val="28"/>
          <w:szCs w:val="28"/>
          <w:rtl/>
        </w:rPr>
        <w:t xml:space="preserve">قليلا بالوباء والتي تتجه نحو القضاء </w:t>
      </w:r>
      <w:r w:rsidR="009807E5" w:rsidRPr="001D42F4">
        <w:rPr>
          <w:rFonts w:ascii="Simplified Arabic" w:hAnsi="Simplified Arabic" w:cs="Simplified Arabic"/>
          <w:color w:val="000000" w:themeColor="text1"/>
          <w:sz w:val="28"/>
          <w:szCs w:val="28"/>
          <w:rtl/>
        </w:rPr>
        <w:t>ع</w:t>
      </w:r>
      <w:r w:rsidR="001B1F34">
        <w:rPr>
          <w:rFonts w:ascii="Simplified Arabic" w:hAnsi="Simplified Arabic" w:cs="Simplified Arabic" w:hint="cs"/>
          <w:color w:val="000000" w:themeColor="text1"/>
          <w:sz w:val="28"/>
          <w:szCs w:val="28"/>
          <w:rtl/>
        </w:rPr>
        <w:t>ل</w:t>
      </w:r>
      <w:r w:rsidR="00AC45CA" w:rsidRPr="001D42F4">
        <w:rPr>
          <w:rFonts w:ascii="Simplified Arabic" w:hAnsi="Simplified Arabic" w:cs="Simplified Arabic"/>
          <w:color w:val="000000" w:themeColor="text1"/>
          <w:sz w:val="28"/>
          <w:szCs w:val="28"/>
          <w:rtl/>
        </w:rPr>
        <w:t>يه</w:t>
      </w:r>
      <w:r w:rsidR="009807E5" w:rsidRPr="001D42F4">
        <w:rPr>
          <w:rFonts w:ascii="Simplified Arabic" w:hAnsi="Simplified Arabic" w:cs="Simplified Arabic"/>
          <w:color w:val="000000" w:themeColor="text1"/>
          <w:sz w:val="28"/>
          <w:szCs w:val="28"/>
          <w:rtl/>
        </w:rPr>
        <w:t>.</w:t>
      </w:r>
      <w:r w:rsidRPr="005F2183">
        <w:rPr>
          <w:rFonts w:ascii="Simplified Arabic" w:hAnsi="Simplified Arabic" w:cs="Simplified Arabic"/>
          <w:color w:val="000000" w:themeColor="text1"/>
          <w:sz w:val="28"/>
          <w:szCs w:val="28"/>
        </w:rPr>
        <w:t xml:space="preserve"> </w:t>
      </w:r>
    </w:p>
    <w:p w:rsidR="00AC45CA" w:rsidRPr="001D42F4" w:rsidRDefault="00AC45CA" w:rsidP="00AC45CA">
      <w:pPr>
        <w:pStyle w:val="Paragraphedeliste"/>
        <w:rPr>
          <w:rFonts w:ascii="Simplified Arabic" w:hAnsi="Simplified Arabic" w:cs="Simplified Arabic"/>
          <w:color w:val="000000" w:themeColor="text1"/>
          <w:sz w:val="28"/>
          <w:szCs w:val="28"/>
          <w:rtl/>
        </w:rPr>
      </w:pPr>
    </w:p>
    <w:p w:rsidR="00F47976" w:rsidRPr="001D42F4" w:rsidRDefault="002949C7" w:rsidP="001F736D">
      <w:pPr>
        <w:pStyle w:val="Paragraphedeliste"/>
        <w:numPr>
          <w:ilvl w:val="0"/>
          <w:numId w:val="1"/>
        </w:numPr>
        <w:bidi/>
        <w:jc w:val="both"/>
        <w:rPr>
          <w:rFonts w:ascii="Simplified Arabic" w:hAnsi="Simplified Arabic" w:cs="Simplified Arabic"/>
          <w:color w:val="000000" w:themeColor="text1"/>
          <w:sz w:val="28"/>
          <w:szCs w:val="28"/>
        </w:rPr>
      </w:pPr>
      <w:r w:rsidRPr="001D42F4">
        <w:rPr>
          <w:rFonts w:ascii="Simplified Arabic" w:hAnsi="Simplified Arabic" w:cs="Simplified Arabic"/>
          <w:color w:val="000000" w:themeColor="text1"/>
          <w:sz w:val="28"/>
          <w:szCs w:val="28"/>
          <w:rtl/>
        </w:rPr>
        <w:t xml:space="preserve">يظهر منحنى الحالات اليومية الجديدة مع ذلك </w:t>
      </w:r>
      <w:r w:rsidR="003E0E8A" w:rsidRPr="001D42F4">
        <w:rPr>
          <w:rFonts w:ascii="Simplified Arabic" w:hAnsi="Simplified Arabic" w:cs="Simplified Arabic"/>
          <w:color w:val="000000" w:themeColor="text1"/>
          <w:sz w:val="28"/>
          <w:szCs w:val="28"/>
          <w:rtl/>
        </w:rPr>
        <w:t xml:space="preserve">بعض </w:t>
      </w:r>
      <w:r w:rsidR="00AC45CA" w:rsidRPr="001D42F4">
        <w:rPr>
          <w:rFonts w:ascii="Simplified Arabic" w:hAnsi="Simplified Arabic" w:cs="Simplified Arabic"/>
          <w:color w:val="000000" w:themeColor="text1"/>
          <w:sz w:val="28"/>
          <w:szCs w:val="28"/>
          <w:rtl/>
        </w:rPr>
        <w:t>الزيادات</w:t>
      </w:r>
      <w:r w:rsidRPr="001D42F4">
        <w:rPr>
          <w:rFonts w:ascii="Simplified Arabic" w:hAnsi="Simplified Arabic" w:cs="Simplified Arabic"/>
          <w:color w:val="000000" w:themeColor="text1"/>
          <w:sz w:val="28"/>
          <w:szCs w:val="28"/>
          <w:rtl/>
        </w:rPr>
        <w:t xml:space="preserve"> </w:t>
      </w:r>
      <w:r w:rsidR="003E0E8A" w:rsidRPr="001D42F4">
        <w:rPr>
          <w:rFonts w:ascii="Simplified Arabic" w:hAnsi="Simplified Arabic" w:cs="Simplified Arabic"/>
          <w:color w:val="000000" w:themeColor="text1"/>
          <w:sz w:val="28"/>
          <w:szCs w:val="28"/>
          <w:rtl/>
        </w:rPr>
        <w:t>ال</w:t>
      </w:r>
      <w:r w:rsidRPr="001D42F4">
        <w:rPr>
          <w:rFonts w:ascii="Simplified Arabic" w:hAnsi="Simplified Arabic" w:cs="Simplified Arabic"/>
          <w:color w:val="000000" w:themeColor="text1"/>
          <w:sz w:val="28"/>
          <w:szCs w:val="28"/>
          <w:rtl/>
        </w:rPr>
        <w:t>مقلقة</w:t>
      </w:r>
      <w:r w:rsidR="001F736D">
        <w:rPr>
          <w:rFonts w:ascii="Simplified Arabic" w:hAnsi="Simplified Arabic" w:cs="Simplified Arabic" w:hint="cs"/>
          <w:color w:val="000000" w:themeColor="text1"/>
          <w:sz w:val="28"/>
          <w:szCs w:val="28"/>
          <w:rtl/>
        </w:rPr>
        <w:t xml:space="preserve"> </w:t>
      </w:r>
      <w:r w:rsidR="001F736D" w:rsidRPr="001D42F4">
        <w:rPr>
          <w:rFonts w:ascii="Simplified Arabic" w:hAnsi="Simplified Arabic" w:cs="Simplified Arabic"/>
          <w:color w:val="000000" w:themeColor="text1"/>
          <w:sz w:val="28"/>
          <w:szCs w:val="28"/>
          <w:rtl/>
        </w:rPr>
        <w:t xml:space="preserve">(الشكل </w:t>
      </w:r>
      <w:r w:rsidR="001F736D">
        <w:rPr>
          <w:rFonts w:ascii="Simplified Arabic" w:hAnsi="Simplified Arabic" w:cs="Simplified Arabic" w:hint="cs"/>
          <w:color w:val="000000" w:themeColor="text1"/>
          <w:sz w:val="28"/>
          <w:szCs w:val="28"/>
          <w:rtl/>
        </w:rPr>
        <w:t>8</w:t>
      </w:r>
      <w:r w:rsidR="001F736D" w:rsidRPr="001D42F4">
        <w:rPr>
          <w:rFonts w:ascii="Simplified Arabic" w:hAnsi="Simplified Arabic" w:cs="Simplified Arabic"/>
          <w:color w:val="000000" w:themeColor="text1"/>
          <w:sz w:val="28"/>
          <w:szCs w:val="28"/>
          <w:rtl/>
        </w:rPr>
        <w:t>)</w:t>
      </w:r>
      <w:r w:rsidR="001F736D" w:rsidRPr="001D42F4">
        <w:rPr>
          <w:rFonts w:ascii="Simplified Arabic" w:hAnsi="Simplified Arabic" w:cs="Simplified Arabic"/>
          <w:sz w:val="28"/>
          <w:szCs w:val="28"/>
          <w:rtl/>
        </w:rPr>
        <w:t>.</w:t>
      </w:r>
      <w:r w:rsidR="00083A73" w:rsidRPr="001D42F4">
        <w:rPr>
          <w:rFonts w:ascii="Simplified Arabic" w:hAnsi="Simplified Arabic" w:cs="Simplified Arabic"/>
          <w:color w:val="000000" w:themeColor="text1"/>
          <w:sz w:val="28"/>
          <w:szCs w:val="28"/>
        </w:rPr>
        <w:t xml:space="preserve"> </w:t>
      </w:r>
    </w:p>
    <w:p w:rsidR="002949C7" w:rsidRPr="001D42F4" w:rsidRDefault="002949C7" w:rsidP="001E1976">
      <w:pPr>
        <w:pStyle w:val="Paragraphedeliste"/>
        <w:numPr>
          <w:ilvl w:val="0"/>
          <w:numId w:val="1"/>
        </w:numPr>
        <w:bidi/>
        <w:jc w:val="both"/>
        <w:rPr>
          <w:rFonts w:ascii="Simplified Arabic" w:hAnsi="Simplified Arabic" w:cs="Simplified Arabic"/>
          <w:color w:val="000000" w:themeColor="text1"/>
          <w:sz w:val="28"/>
          <w:szCs w:val="28"/>
        </w:rPr>
      </w:pPr>
      <w:r w:rsidRPr="001D42F4">
        <w:rPr>
          <w:rFonts w:ascii="Simplified Arabic" w:hAnsi="Simplified Arabic" w:cs="Simplified Arabic"/>
          <w:color w:val="000000" w:themeColor="text1"/>
          <w:sz w:val="28"/>
          <w:szCs w:val="28"/>
          <w:rtl/>
        </w:rPr>
        <w:t xml:space="preserve">لا يزال منحنى </w:t>
      </w:r>
      <w:r w:rsidR="00AC45CA" w:rsidRPr="001D42F4">
        <w:rPr>
          <w:rFonts w:ascii="Simplified Arabic" w:hAnsi="Simplified Arabic" w:cs="Simplified Arabic"/>
          <w:color w:val="000000" w:themeColor="text1"/>
          <w:sz w:val="28"/>
          <w:szCs w:val="28"/>
          <w:rtl/>
        </w:rPr>
        <w:t>عدد الإصابات</w:t>
      </w:r>
      <w:r w:rsidRPr="001D42F4">
        <w:rPr>
          <w:rFonts w:ascii="Simplified Arabic" w:hAnsi="Simplified Arabic" w:cs="Simplified Arabic"/>
          <w:color w:val="000000" w:themeColor="text1"/>
          <w:sz w:val="28"/>
          <w:szCs w:val="28"/>
          <w:rtl/>
        </w:rPr>
        <w:t xml:space="preserve"> التراكمي في اتجاه تصاعدي مع </w:t>
      </w:r>
      <w:r w:rsidR="003E0E8A" w:rsidRPr="001D42F4">
        <w:rPr>
          <w:rFonts w:ascii="Simplified Arabic" w:hAnsi="Simplified Arabic" w:cs="Simplified Arabic"/>
          <w:color w:val="000000" w:themeColor="text1"/>
          <w:sz w:val="28"/>
          <w:szCs w:val="28"/>
          <w:rtl/>
        </w:rPr>
        <w:t xml:space="preserve">وجود </w:t>
      </w:r>
      <w:r w:rsidR="00AC45CA" w:rsidRPr="001D42F4">
        <w:rPr>
          <w:rFonts w:ascii="Simplified Arabic" w:hAnsi="Simplified Arabic" w:cs="Simplified Arabic"/>
          <w:color w:val="000000" w:themeColor="text1"/>
          <w:sz w:val="28"/>
          <w:szCs w:val="28"/>
          <w:rtl/>
        </w:rPr>
        <w:t>بعض ال</w:t>
      </w:r>
      <w:r w:rsidRPr="001D42F4">
        <w:rPr>
          <w:rFonts w:ascii="Simplified Arabic" w:hAnsi="Simplified Arabic" w:cs="Simplified Arabic"/>
          <w:color w:val="000000" w:themeColor="text1"/>
          <w:sz w:val="28"/>
          <w:szCs w:val="28"/>
          <w:rtl/>
        </w:rPr>
        <w:t xml:space="preserve">إشارات </w:t>
      </w:r>
      <w:r w:rsidR="00AC45CA" w:rsidRPr="001D42F4">
        <w:rPr>
          <w:rFonts w:ascii="Simplified Arabic" w:hAnsi="Simplified Arabic" w:cs="Simplified Arabic"/>
          <w:color w:val="000000" w:themeColor="text1"/>
          <w:sz w:val="28"/>
          <w:szCs w:val="28"/>
          <w:rtl/>
        </w:rPr>
        <w:t xml:space="preserve">التي تدل </w:t>
      </w:r>
      <w:r w:rsidRPr="001D42F4">
        <w:rPr>
          <w:rFonts w:ascii="Simplified Arabic" w:hAnsi="Simplified Arabic" w:cs="Simplified Arabic"/>
          <w:color w:val="000000" w:themeColor="text1"/>
          <w:sz w:val="28"/>
          <w:szCs w:val="28"/>
          <w:rtl/>
        </w:rPr>
        <w:t xml:space="preserve">على بداية التسطيح </w:t>
      </w:r>
      <w:r w:rsidR="00AC45CA" w:rsidRPr="001D42F4">
        <w:rPr>
          <w:rFonts w:ascii="Simplified Arabic" w:hAnsi="Simplified Arabic" w:cs="Simplified Arabic"/>
          <w:color w:val="000000" w:themeColor="text1"/>
          <w:sz w:val="28"/>
          <w:szCs w:val="28"/>
          <w:rtl/>
        </w:rPr>
        <w:t xml:space="preserve">وعلى الخصوص </w:t>
      </w:r>
      <w:r w:rsidRPr="001D42F4">
        <w:rPr>
          <w:rFonts w:ascii="Simplified Arabic" w:hAnsi="Simplified Arabic" w:cs="Simplified Arabic"/>
          <w:color w:val="000000" w:themeColor="text1"/>
          <w:sz w:val="28"/>
          <w:szCs w:val="28"/>
          <w:rtl/>
        </w:rPr>
        <w:t xml:space="preserve">لم يعد </w:t>
      </w:r>
      <w:r w:rsidR="00AC45CA" w:rsidRPr="001D42F4">
        <w:rPr>
          <w:rFonts w:ascii="Simplified Arabic" w:hAnsi="Simplified Arabic" w:cs="Simplified Arabic"/>
          <w:color w:val="000000" w:themeColor="text1"/>
          <w:sz w:val="28"/>
          <w:szCs w:val="28"/>
          <w:rtl/>
        </w:rPr>
        <w:t xml:space="preserve">يتبع </w:t>
      </w:r>
      <w:r w:rsidRPr="001D42F4">
        <w:rPr>
          <w:rFonts w:ascii="Simplified Arabic" w:hAnsi="Simplified Arabic" w:cs="Simplified Arabic"/>
          <w:color w:val="000000" w:themeColor="text1"/>
          <w:sz w:val="28"/>
          <w:szCs w:val="28"/>
          <w:rtl/>
        </w:rPr>
        <w:t>اتجاه</w:t>
      </w:r>
      <w:r w:rsidR="00AC45CA" w:rsidRPr="001D42F4">
        <w:rPr>
          <w:rFonts w:ascii="Simplified Arabic" w:hAnsi="Simplified Arabic" w:cs="Simplified Arabic"/>
          <w:color w:val="000000" w:themeColor="text1"/>
          <w:sz w:val="28"/>
          <w:szCs w:val="28"/>
          <w:rtl/>
        </w:rPr>
        <w:t>ا</w:t>
      </w:r>
      <w:r w:rsidRPr="001D42F4">
        <w:rPr>
          <w:rFonts w:ascii="Simplified Arabic" w:hAnsi="Simplified Arabic" w:cs="Simplified Arabic"/>
          <w:color w:val="000000" w:themeColor="text1"/>
          <w:sz w:val="28"/>
          <w:szCs w:val="28"/>
          <w:rtl/>
        </w:rPr>
        <w:t xml:space="preserve"> </w:t>
      </w:r>
      <w:r w:rsidR="001B1F34">
        <w:rPr>
          <w:rFonts w:ascii="Simplified Arabic" w:hAnsi="Simplified Arabic" w:cs="Simplified Arabic" w:hint="cs"/>
          <w:color w:val="000000" w:themeColor="text1"/>
          <w:sz w:val="28"/>
          <w:szCs w:val="28"/>
          <w:rtl/>
        </w:rPr>
        <w:t>متسارعا</w:t>
      </w:r>
      <w:r w:rsidR="00AC45CA" w:rsidRPr="001D42F4">
        <w:rPr>
          <w:rFonts w:ascii="Simplified Arabic" w:hAnsi="Simplified Arabic" w:cs="Simplified Arabic"/>
          <w:color w:val="000000" w:themeColor="text1"/>
          <w:sz w:val="28"/>
          <w:szCs w:val="28"/>
          <w:rtl/>
        </w:rPr>
        <w:t xml:space="preserve"> (الشكل </w:t>
      </w:r>
      <w:r w:rsidR="001E1976">
        <w:rPr>
          <w:rFonts w:ascii="Simplified Arabic" w:hAnsi="Simplified Arabic" w:cs="Simplified Arabic"/>
          <w:color w:val="000000" w:themeColor="text1"/>
          <w:sz w:val="28"/>
          <w:szCs w:val="28"/>
        </w:rPr>
        <w:t>9</w:t>
      </w:r>
      <w:r w:rsidR="00AC45CA" w:rsidRPr="001D42F4">
        <w:rPr>
          <w:rFonts w:ascii="Simplified Arabic" w:hAnsi="Simplified Arabic" w:cs="Simplified Arabic"/>
          <w:color w:val="000000" w:themeColor="text1"/>
          <w:sz w:val="28"/>
          <w:szCs w:val="28"/>
          <w:rtl/>
        </w:rPr>
        <w:t>)</w:t>
      </w:r>
      <w:r w:rsidRPr="001D42F4">
        <w:rPr>
          <w:rFonts w:ascii="Simplified Arabic" w:hAnsi="Simplified Arabic" w:cs="Simplified Arabic"/>
          <w:sz w:val="28"/>
          <w:szCs w:val="28"/>
          <w:rtl/>
        </w:rPr>
        <w:t>.</w:t>
      </w:r>
    </w:p>
    <w:p w:rsidR="002949C7" w:rsidRPr="001D42F4" w:rsidRDefault="00AC45CA" w:rsidP="001B1F34">
      <w:pPr>
        <w:pStyle w:val="Paragraphedeliste"/>
        <w:numPr>
          <w:ilvl w:val="0"/>
          <w:numId w:val="1"/>
        </w:numPr>
        <w:bidi/>
        <w:jc w:val="both"/>
        <w:rPr>
          <w:rFonts w:ascii="Simplified Arabic" w:hAnsi="Simplified Arabic" w:cs="Simplified Arabic"/>
          <w:color w:val="000000" w:themeColor="text1"/>
          <w:sz w:val="28"/>
          <w:szCs w:val="28"/>
        </w:rPr>
      </w:pPr>
      <w:r w:rsidRPr="001D42F4">
        <w:rPr>
          <w:rFonts w:ascii="Simplified Arabic" w:hAnsi="Simplified Arabic" w:cs="Simplified Arabic"/>
          <w:color w:val="000000" w:themeColor="text1"/>
          <w:sz w:val="28"/>
          <w:szCs w:val="28"/>
          <w:rtl/>
        </w:rPr>
        <w:t xml:space="preserve">بالإضافة </w:t>
      </w:r>
      <w:r w:rsidR="002949C7" w:rsidRPr="001D42F4">
        <w:rPr>
          <w:rFonts w:ascii="Simplified Arabic" w:hAnsi="Simplified Arabic" w:cs="Simplified Arabic"/>
          <w:color w:val="000000" w:themeColor="text1"/>
          <w:sz w:val="28"/>
          <w:szCs w:val="28"/>
          <w:rtl/>
        </w:rPr>
        <w:t xml:space="preserve">إلى ذلك ، إذا أخذنا </w:t>
      </w:r>
      <w:r w:rsidR="001B1F34">
        <w:rPr>
          <w:rFonts w:ascii="Simplified Arabic" w:hAnsi="Simplified Arabic" w:cs="Simplified Arabic" w:hint="cs"/>
          <w:color w:val="000000" w:themeColor="text1"/>
          <w:sz w:val="28"/>
          <w:szCs w:val="28"/>
          <w:rtl/>
        </w:rPr>
        <w:t xml:space="preserve">بعين </w:t>
      </w:r>
      <w:r w:rsidR="002949C7" w:rsidRPr="001D42F4">
        <w:rPr>
          <w:rFonts w:ascii="Simplified Arabic" w:hAnsi="Simplified Arabic" w:cs="Simplified Arabic"/>
          <w:color w:val="000000" w:themeColor="text1"/>
          <w:sz w:val="28"/>
          <w:szCs w:val="28"/>
          <w:rtl/>
        </w:rPr>
        <w:t>الاعتبار الحالات النش</w:t>
      </w:r>
      <w:r w:rsidR="000D619C" w:rsidRPr="001D42F4">
        <w:rPr>
          <w:rFonts w:ascii="Simplified Arabic" w:hAnsi="Simplified Arabic" w:cs="Simplified Arabic"/>
          <w:color w:val="000000" w:themeColor="text1"/>
          <w:sz w:val="28"/>
          <w:szCs w:val="28"/>
          <w:rtl/>
        </w:rPr>
        <w:t>ي</w:t>
      </w:r>
      <w:r w:rsidR="002949C7" w:rsidRPr="001D42F4">
        <w:rPr>
          <w:rFonts w:ascii="Simplified Arabic" w:hAnsi="Simplified Arabic" w:cs="Simplified Arabic"/>
          <w:color w:val="000000" w:themeColor="text1"/>
          <w:sz w:val="28"/>
          <w:szCs w:val="28"/>
          <w:rtl/>
        </w:rPr>
        <w:t xml:space="preserve">طة (أي صافي </w:t>
      </w:r>
      <w:r w:rsidR="000D619C" w:rsidRPr="001D42F4">
        <w:rPr>
          <w:rFonts w:ascii="Simplified Arabic" w:hAnsi="Simplified Arabic" w:cs="Simplified Arabic"/>
          <w:color w:val="000000" w:themeColor="text1"/>
          <w:sz w:val="28"/>
          <w:szCs w:val="28"/>
          <w:rtl/>
        </w:rPr>
        <w:t xml:space="preserve">حالات </w:t>
      </w:r>
      <w:r w:rsidR="002949C7" w:rsidRPr="001D42F4">
        <w:rPr>
          <w:rFonts w:ascii="Simplified Arabic" w:hAnsi="Simplified Arabic" w:cs="Simplified Arabic"/>
          <w:color w:val="000000" w:themeColor="text1"/>
          <w:sz w:val="28"/>
          <w:szCs w:val="28"/>
          <w:rtl/>
        </w:rPr>
        <w:t>الشفاء و</w:t>
      </w:r>
      <w:r w:rsidR="000D619C" w:rsidRPr="001D42F4">
        <w:rPr>
          <w:rFonts w:ascii="Simplified Arabic" w:hAnsi="Simplified Arabic" w:cs="Simplified Arabic"/>
          <w:color w:val="000000" w:themeColor="text1"/>
          <w:sz w:val="28"/>
          <w:szCs w:val="28"/>
          <w:rtl/>
        </w:rPr>
        <w:t>الوفاة</w:t>
      </w:r>
      <w:r w:rsidR="002949C7" w:rsidRPr="001D42F4">
        <w:rPr>
          <w:rFonts w:ascii="Simplified Arabic" w:hAnsi="Simplified Arabic" w:cs="Simplified Arabic"/>
          <w:color w:val="000000" w:themeColor="text1"/>
          <w:sz w:val="28"/>
          <w:szCs w:val="28"/>
          <w:rtl/>
        </w:rPr>
        <w:t>) ، فإن الأرقام في انخفاض مستمر.</w:t>
      </w:r>
    </w:p>
    <w:p w:rsidR="00AC45CA" w:rsidRPr="00AA5A9C" w:rsidRDefault="001750BD" w:rsidP="00AC45CA">
      <w:pPr>
        <w:jc w:val="right"/>
        <w:rPr>
          <w:rFonts w:ascii="Simplified Arabic" w:hAnsi="Simplified Arabic" w:cs="Simplified Arabic"/>
          <w:color w:val="0070C0"/>
          <w:sz w:val="28"/>
          <w:szCs w:val="28"/>
        </w:rPr>
      </w:pPr>
      <w:r w:rsidRPr="001750BD">
        <w:rPr>
          <w:rFonts w:ascii="Simplified Arabic" w:hAnsi="Simplified Arabic" w:cs="Simplified Arabic"/>
          <w:color w:val="0070C0"/>
          <w:sz w:val="28"/>
          <w:szCs w:val="28"/>
          <w:rtl/>
        </w:rPr>
        <w:t>خلاصة</w:t>
      </w:r>
    </w:p>
    <w:p w:rsidR="00903552" w:rsidRDefault="005F2183" w:rsidP="005F2183">
      <w:pPr>
        <w:jc w:val="right"/>
        <w:rPr>
          <w:rFonts w:ascii="Simplified Arabic" w:hAnsi="Simplified Arabic" w:cs="Simplified Arabic"/>
          <w:sz w:val="28"/>
          <w:szCs w:val="28"/>
          <w:rtl/>
        </w:rPr>
      </w:pPr>
      <w:r>
        <w:rPr>
          <w:rFonts w:ascii="Simplified Arabic" w:hAnsi="Simplified Arabic" w:cs="Simplified Arabic"/>
          <w:noProof/>
          <w:sz w:val="28"/>
          <w:szCs w:val="28"/>
          <w:lang w:eastAsia="fr-FR"/>
        </w:rPr>
        <w:drawing>
          <wp:anchor distT="0" distB="0" distL="114300" distR="114300" simplePos="0" relativeHeight="251690496" behindDoc="0" locked="0" layoutInCell="1" allowOverlap="1">
            <wp:simplePos x="0" y="0"/>
            <wp:positionH relativeFrom="column">
              <wp:posOffset>-1686415</wp:posOffset>
            </wp:positionH>
            <wp:positionV relativeFrom="paragraph">
              <wp:posOffset>1770083</wp:posOffset>
            </wp:positionV>
            <wp:extent cx="403426" cy="185195"/>
            <wp:effectExtent l="19050" t="0" r="0" b="0"/>
            <wp:wrapNone/>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8" cstate="print"/>
                    <a:srcRect/>
                    <a:stretch>
                      <a:fillRect/>
                    </a:stretch>
                  </pic:blipFill>
                  <pic:spPr bwMode="auto">
                    <a:xfrm>
                      <a:off x="0" y="0"/>
                      <a:ext cx="403426" cy="185195"/>
                    </a:xfrm>
                    <a:prstGeom prst="rect">
                      <a:avLst/>
                    </a:prstGeom>
                    <a:noFill/>
                    <a:ln w="9525">
                      <a:noFill/>
                      <a:miter lim="800000"/>
                      <a:headEnd/>
                      <a:tailEnd/>
                    </a:ln>
                  </pic:spPr>
                </pic:pic>
              </a:graphicData>
            </a:graphic>
          </wp:anchor>
        </w:drawing>
      </w:r>
      <w:r w:rsidR="00782C2D">
        <w:rPr>
          <w:rFonts w:ascii="Simplified Arabic" w:hAnsi="Simplified Arabic" w:cs="Simplified Arabic"/>
          <w:noProof/>
          <w:sz w:val="28"/>
          <w:szCs w:val="28"/>
          <w:lang w:eastAsia="fr-FR"/>
        </w:rPr>
        <w:drawing>
          <wp:anchor distT="0" distB="0" distL="114300" distR="114300" simplePos="0" relativeHeight="251668992" behindDoc="0" locked="0" layoutInCell="1" allowOverlap="1">
            <wp:simplePos x="0" y="0"/>
            <wp:positionH relativeFrom="column">
              <wp:posOffset>-372745</wp:posOffset>
            </wp:positionH>
            <wp:positionV relativeFrom="paragraph">
              <wp:posOffset>36830</wp:posOffset>
            </wp:positionV>
            <wp:extent cx="2585085" cy="1949450"/>
            <wp:effectExtent l="19050" t="0" r="5715" b="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2585085" cy="1949450"/>
                    </a:xfrm>
                    <a:prstGeom prst="rect">
                      <a:avLst/>
                    </a:prstGeom>
                  </pic:spPr>
                </pic:pic>
              </a:graphicData>
            </a:graphic>
          </wp:anchor>
        </w:drawing>
      </w:r>
      <w:r w:rsidR="00903552">
        <w:rPr>
          <w:rFonts w:ascii="Simplified Arabic" w:hAnsi="Simplified Arabic" w:cs="Simplified Arabic" w:hint="cs"/>
          <w:noProof/>
          <w:sz w:val="28"/>
          <w:szCs w:val="28"/>
          <w:rtl/>
          <w:lang w:eastAsia="fr-FR"/>
        </w:rPr>
        <w:t>يتضح من</w:t>
      </w:r>
      <w:r w:rsidR="00903552" w:rsidRPr="001D42F4">
        <w:rPr>
          <w:rFonts w:ascii="Simplified Arabic" w:hAnsi="Simplified Arabic" w:cs="Simplified Arabic"/>
          <w:sz w:val="28"/>
          <w:szCs w:val="28"/>
          <w:rtl/>
        </w:rPr>
        <w:t xml:space="preserve"> هذ</w:t>
      </w:r>
      <w:r w:rsidR="00903552">
        <w:rPr>
          <w:rFonts w:ascii="Simplified Arabic" w:hAnsi="Simplified Arabic" w:cs="Simplified Arabic" w:hint="cs"/>
          <w:sz w:val="28"/>
          <w:szCs w:val="28"/>
          <w:rtl/>
        </w:rPr>
        <w:t>ه</w:t>
      </w:r>
      <w:r w:rsidR="00903552" w:rsidRPr="001D42F4">
        <w:rPr>
          <w:rFonts w:ascii="Simplified Arabic" w:hAnsi="Simplified Arabic" w:cs="Simplified Arabic"/>
          <w:sz w:val="28"/>
          <w:szCs w:val="28"/>
          <w:rtl/>
        </w:rPr>
        <w:t xml:space="preserve"> الدراسة المقارنة</w:t>
      </w:r>
      <w:r w:rsidR="00903552">
        <w:rPr>
          <w:rFonts w:ascii="Simplified Arabic" w:hAnsi="Simplified Arabic" w:cs="Simplified Arabic" w:hint="cs"/>
          <w:sz w:val="28"/>
          <w:szCs w:val="28"/>
          <w:rtl/>
        </w:rPr>
        <w:t xml:space="preserve">، لمجموعة من الدول ومن بينها المغرب، </w:t>
      </w:r>
      <w:r w:rsidR="00903552">
        <w:rPr>
          <w:rFonts w:ascii="Simplified Arabic" w:hAnsi="Simplified Arabic" w:cs="Simplified Arabic"/>
          <w:sz w:val="28"/>
          <w:szCs w:val="28"/>
          <w:rtl/>
        </w:rPr>
        <w:t xml:space="preserve">أن </w:t>
      </w:r>
      <w:r w:rsidR="00903552">
        <w:rPr>
          <w:rFonts w:ascii="Simplified Arabic" w:hAnsi="Simplified Arabic" w:cs="Simplified Arabic" w:hint="cs"/>
          <w:sz w:val="28"/>
          <w:szCs w:val="28"/>
          <w:rtl/>
        </w:rPr>
        <w:t>بلادنا</w:t>
      </w:r>
      <w:r w:rsidR="00903552" w:rsidRPr="001D42F4">
        <w:rPr>
          <w:rFonts w:ascii="Simplified Arabic" w:hAnsi="Simplified Arabic" w:cs="Simplified Arabic"/>
          <w:sz w:val="28"/>
          <w:szCs w:val="28"/>
          <w:rtl/>
        </w:rPr>
        <w:t xml:space="preserve">، </w:t>
      </w:r>
      <w:r w:rsidR="00903552">
        <w:rPr>
          <w:rFonts w:ascii="Simplified Arabic" w:hAnsi="Simplified Arabic" w:cs="Simplified Arabic" w:hint="cs"/>
          <w:sz w:val="28"/>
          <w:szCs w:val="28"/>
          <w:rtl/>
        </w:rPr>
        <w:t>و</w:t>
      </w:r>
      <w:r w:rsidR="00903552" w:rsidRPr="001D42F4">
        <w:rPr>
          <w:rFonts w:ascii="Simplified Arabic" w:hAnsi="Simplified Arabic" w:cs="Simplified Arabic"/>
          <w:sz w:val="28"/>
          <w:szCs w:val="28"/>
          <w:rtl/>
        </w:rPr>
        <w:t xml:space="preserve">بعد كل الجهود المكثفة المبذولة من أجل احتواء </w:t>
      </w:r>
      <w:r w:rsidR="00903552">
        <w:rPr>
          <w:rFonts w:ascii="Simplified Arabic" w:hAnsi="Simplified Arabic" w:cs="Simplified Arabic" w:hint="cs"/>
          <w:sz w:val="28"/>
          <w:szCs w:val="28"/>
          <w:rtl/>
        </w:rPr>
        <w:t>كوفيد 19</w:t>
      </w:r>
      <w:r w:rsidR="00903552" w:rsidRPr="001D42F4">
        <w:rPr>
          <w:rFonts w:ascii="Simplified Arabic" w:hAnsi="Simplified Arabic" w:cs="Simplified Arabic"/>
          <w:sz w:val="28"/>
          <w:szCs w:val="28"/>
          <w:rtl/>
        </w:rPr>
        <w:t xml:space="preserve">، </w:t>
      </w:r>
      <w:r w:rsidR="00903552">
        <w:rPr>
          <w:rFonts w:ascii="Simplified Arabic" w:hAnsi="Simplified Arabic" w:cs="Simplified Arabic" w:hint="cs"/>
          <w:sz w:val="28"/>
          <w:szCs w:val="28"/>
          <w:rtl/>
        </w:rPr>
        <w:t xml:space="preserve"> توجد على خط التماس تقريبا مع منطقة النجاح والالتحاق، بالتالي، بالمجموعة الرابعة التي تضم الدول التي تمكنت من السيطرة على الوباء، خاصة إذا ما تواصل، كما نأمل في ذلك، المنحى التنازلي لعدد التكاثر المسجل حاليا.</w:t>
      </w:r>
      <w:r w:rsidRPr="005F2183">
        <w:rPr>
          <w:rFonts w:ascii="Simplified Arabic" w:hAnsi="Simplified Arabic" w:cs="Simplified Arabic" w:hint="cs"/>
          <w:sz w:val="28"/>
          <w:szCs w:val="28"/>
        </w:rPr>
        <w:t xml:space="preserve"> </w:t>
      </w:r>
    </w:p>
    <w:p w:rsidR="00313881" w:rsidRPr="00FF1AFE" w:rsidRDefault="00903552" w:rsidP="009B6BE2">
      <w:pPr>
        <w:jc w:val="right"/>
        <w:rPr>
          <w:b/>
          <w:bCs/>
          <w:color w:val="002060"/>
        </w:rPr>
      </w:pPr>
      <w:r>
        <w:rPr>
          <w:rFonts w:ascii="Simplified Arabic" w:hAnsi="Simplified Arabic" w:cs="Simplified Arabic" w:hint="cs"/>
          <w:sz w:val="28"/>
          <w:szCs w:val="28"/>
          <w:rtl/>
        </w:rPr>
        <w:t xml:space="preserve">وإن من شأن </w:t>
      </w:r>
      <w:r w:rsidRPr="001D42F4">
        <w:rPr>
          <w:rFonts w:ascii="Simplified Arabic" w:hAnsi="Simplified Arabic" w:cs="Simplified Arabic"/>
          <w:sz w:val="28"/>
          <w:szCs w:val="28"/>
          <w:rtl/>
        </w:rPr>
        <w:t xml:space="preserve">تعزيز </w:t>
      </w:r>
      <w:r>
        <w:rPr>
          <w:rFonts w:ascii="Simplified Arabic" w:hAnsi="Simplified Arabic" w:cs="Simplified Arabic" w:hint="cs"/>
          <w:sz w:val="28"/>
          <w:szCs w:val="28"/>
          <w:rtl/>
        </w:rPr>
        <w:t xml:space="preserve">إجراءات </w:t>
      </w:r>
      <w:r w:rsidRPr="001D42F4">
        <w:rPr>
          <w:rFonts w:ascii="Simplified Arabic" w:hAnsi="Simplified Arabic" w:cs="Simplified Arabic"/>
          <w:sz w:val="28"/>
          <w:szCs w:val="28"/>
          <w:rtl/>
        </w:rPr>
        <w:t xml:space="preserve">اليقظة وتكثيف التحاليل المخبرية </w:t>
      </w:r>
      <w:r>
        <w:rPr>
          <w:rFonts w:ascii="Simplified Arabic" w:hAnsi="Simplified Arabic" w:cs="Simplified Arabic" w:hint="cs"/>
          <w:sz w:val="28"/>
          <w:szCs w:val="28"/>
          <w:rtl/>
        </w:rPr>
        <w:t xml:space="preserve">الجارية حاليا، أن تجعل رفع الحجر الصحي </w:t>
      </w:r>
      <w:r w:rsidR="009E0EE5">
        <w:rPr>
          <w:rFonts w:ascii="Simplified Arabic" w:hAnsi="Simplified Arabic" w:cs="Simplified Arabic" w:hint="cs"/>
          <w:sz w:val="28"/>
          <w:szCs w:val="28"/>
          <w:rtl/>
        </w:rPr>
        <w:t xml:space="preserve">بالمغرب </w:t>
      </w:r>
      <w:r>
        <w:rPr>
          <w:rFonts w:ascii="Simplified Arabic" w:hAnsi="Simplified Arabic" w:cs="Simplified Arabic" w:hint="cs"/>
          <w:sz w:val="28"/>
          <w:szCs w:val="28"/>
          <w:rtl/>
        </w:rPr>
        <w:t xml:space="preserve">، بما </w:t>
      </w:r>
      <w:r w:rsidRPr="001D42F4">
        <w:rPr>
          <w:rFonts w:ascii="Simplified Arabic" w:hAnsi="Simplified Arabic" w:cs="Simplified Arabic"/>
          <w:sz w:val="28"/>
          <w:szCs w:val="28"/>
          <w:rtl/>
        </w:rPr>
        <w:t xml:space="preserve">تمليه </w:t>
      </w:r>
      <w:r>
        <w:rPr>
          <w:rFonts w:ascii="Simplified Arabic" w:hAnsi="Simplified Arabic" w:cs="Simplified Arabic" w:hint="cs"/>
          <w:sz w:val="28"/>
          <w:szCs w:val="28"/>
          <w:rtl/>
        </w:rPr>
        <w:t xml:space="preserve">ضرورات </w:t>
      </w:r>
      <w:r w:rsidRPr="001D42F4">
        <w:rPr>
          <w:rFonts w:ascii="Simplified Arabic" w:hAnsi="Simplified Arabic" w:cs="Simplified Arabic"/>
          <w:sz w:val="28"/>
          <w:szCs w:val="28"/>
          <w:rtl/>
        </w:rPr>
        <w:t>اقتصادية واجتماعية واضحة</w:t>
      </w:r>
      <w:r>
        <w:rPr>
          <w:rFonts w:ascii="Simplified Arabic" w:hAnsi="Simplified Arabic" w:cs="Simplified Arabic" w:hint="cs"/>
          <w:sz w:val="28"/>
          <w:szCs w:val="28"/>
          <w:rtl/>
        </w:rPr>
        <w:t>،</w:t>
      </w:r>
      <w:r w:rsidRPr="001D42F4">
        <w:rPr>
          <w:rFonts w:ascii="Simplified Arabic" w:hAnsi="Simplified Arabic" w:cs="Simplified Arabic"/>
          <w:sz w:val="28"/>
          <w:szCs w:val="28"/>
          <w:rtl/>
        </w:rPr>
        <w:t xml:space="preserve"> </w:t>
      </w:r>
      <w:r>
        <w:rPr>
          <w:rFonts w:ascii="Simplified Arabic" w:hAnsi="Simplified Arabic" w:cs="Simplified Arabic" w:hint="cs"/>
          <w:sz w:val="28"/>
          <w:szCs w:val="28"/>
          <w:rtl/>
        </w:rPr>
        <w:t>في الطريق لأن يكون عملية متحكما فيها.</w:t>
      </w:r>
      <w:r w:rsidR="00843711" w:rsidRPr="00843711">
        <w:rPr>
          <w:rFonts w:ascii="Simplified Arabic" w:hAnsi="Simplified Arabic" w:cs="Simplified Arabic" w:hint="cs"/>
          <w:sz w:val="28"/>
          <w:szCs w:val="28"/>
        </w:rPr>
        <w:t xml:space="preserve"> </w:t>
      </w:r>
    </w:p>
    <w:sectPr w:rsidR="00313881" w:rsidRPr="00FF1AFE" w:rsidSect="009B6BE2">
      <w:footerReference w:type="default" r:id="rId30"/>
      <w:headerReference w:type="first" r:id="rId31"/>
      <w:pgSz w:w="11906" w:h="16838"/>
      <w:pgMar w:top="794" w:right="1191" w:bottom="851"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CB8" w:rsidRDefault="00EF7CB8" w:rsidP="000B2400">
      <w:pPr>
        <w:spacing w:after="0" w:line="240" w:lineRule="auto"/>
      </w:pPr>
      <w:r>
        <w:separator/>
      </w:r>
    </w:p>
  </w:endnote>
  <w:endnote w:type="continuationSeparator" w:id="0">
    <w:p w:rsidR="00EF7CB8" w:rsidRDefault="00EF7CB8" w:rsidP="000B2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7755"/>
      <w:docPartObj>
        <w:docPartGallery w:val="Page Numbers (Bottom of Page)"/>
        <w:docPartUnique/>
      </w:docPartObj>
    </w:sdtPr>
    <w:sdtContent>
      <w:p w:rsidR="000823F2" w:rsidRDefault="006D1D1F">
        <w:pPr>
          <w:pStyle w:val="Pieddepage"/>
          <w:jc w:val="center"/>
        </w:pPr>
        <w:r>
          <w:fldChar w:fldCharType="begin"/>
        </w:r>
        <w:r w:rsidR="00092CA7">
          <w:instrText xml:space="preserve"> PAGE   \* MERGEFORMAT </w:instrText>
        </w:r>
        <w:r>
          <w:fldChar w:fldCharType="separate"/>
        </w:r>
        <w:r w:rsidR="006F34EC">
          <w:rPr>
            <w:noProof/>
          </w:rPr>
          <w:t>2</w:t>
        </w:r>
        <w:r>
          <w:rPr>
            <w:noProof/>
          </w:rPr>
          <w:fldChar w:fldCharType="end"/>
        </w:r>
      </w:p>
    </w:sdtContent>
  </w:sdt>
  <w:p w:rsidR="000823F2" w:rsidRDefault="000823F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CB8" w:rsidRDefault="00EF7CB8" w:rsidP="000B2400">
      <w:pPr>
        <w:spacing w:after="0" w:line="240" w:lineRule="auto"/>
      </w:pPr>
      <w:r>
        <w:separator/>
      </w:r>
    </w:p>
  </w:footnote>
  <w:footnote w:type="continuationSeparator" w:id="0">
    <w:p w:rsidR="00EF7CB8" w:rsidRDefault="00EF7CB8" w:rsidP="000B2400">
      <w:pPr>
        <w:spacing w:after="0" w:line="240" w:lineRule="auto"/>
      </w:pPr>
      <w:r>
        <w:continuationSeparator/>
      </w:r>
    </w:p>
  </w:footnote>
  <w:footnote w:id="1">
    <w:p w:rsidR="00B836A3" w:rsidRDefault="00B836A3" w:rsidP="00B836A3">
      <w:pPr>
        <w:bidi/>
        <w:spacing w:line="240" w:lineRule="auto"/>
        <w:rPr>
          <w:rtl/>
        </w:rPr>
      </w:pPr>
      <w:r>
        <w:rPr>
          <w:rStyle w:val="Appelnotedebasdep"/>
        </w:rPr>
        <w:footnoteRef/>
      </w:r>
      <w:r>
        <w:t xml:space="preserve"> </w:t>
      </w:r>
      <w:r>
        <w:rPr>
          <w:rFonts w:hint="cs"/>
          <w:rtl/>
          <w:lang w:bidi="ar-MA"/>
        </w:rPr>
        <w:t xml:space="preserve"> </w:t>
      </w:r>
      <w:r w:rsidRPr="001D42F4">
        <w:rPr>
          <w:rFonts w:ascii="Simplified Arabic" w:hAnsi="Simplified Arabic" w:cs="Simplified Arabic" w:hint="cs"/>
          <w:i/>
          <w:iCs/>
          <w:sz w:val="20"/>
          <w:szCs w:val="20"/>
          <w:rtl/>
        </w:rPr>
        <w:t>بالنسبة</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للمحور</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الأول</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تم</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تصنيف</w:t>
      </w:r>
      <w:r w:rsidRPr="001D42F4">
        <w:rPr>
          <w:rFonts w:ascii="Simplified Arabic" w:hAnsi="Simplified Arabic" w:cs="Simplified Arabic"/>
          <w:i/>
          <w:iCs/>
          <w:sz w:val="20"/>
          <w:szCs w:val="20"/>
          <w:rtl/>
        </w:rPr>
        <w:t xml:space="preserve"> </w:t>
      </w:r>
      <w:r>
        <w:rPr>
          <w:rFonts w:ascii="Simplified Arabic" w:hAnsi="Simplified Arabic" w:cs="Simplified Arabic" w:hint="cs"/>
          <w:i/>
          <w:iCs/>
          <w:sz w:val="20"/>
          <w:szCs w:val="20"/>
          <w:rtl/>
        </w:rPr>
        <w:t xml:space="preserve">البلدان حسب </w:t>
      </w:r>
      <w:r w:rsidRPr="001D42F4">
        <w:rPr>
          <w:rFonts w:ascii="Simplified Arabic" w:hAnsi="Simplified Arabic" w:cs="Simplified Arabic" w:hint="cs"/>
          <w:i/>
          <w:iCs/>
          <w:sz w:val="20"/>
          <w:szCs w:val="20"/>
          <w:rtl/>
        </w:rPr>
        <w:t>متوسط</w:t>
      </w:r>
      <w:r>
        <w:rPr>
          <w:rFonts w:ascii="Simplified Arabic" w:hAnsi="Simplified Arabic" w:cs="Simplified Arabic" w:hint="cs"/>
          <w:i/>
          <w:iCs/>
          <w:sz w:val="20"/>
          <w:szCs w:val="20"/>
          <w:rtl/>
        </w:rPr>
        <w:t xml:space="preserve"> عالمي</w:t>
      </w:r>
      <w:r w:rsidRPr="001D42F4">
        <w:rPr>
          <w:rFonts w:ascii="Simplified Arabic" w:hAnsi="Simplified Arabic" w:cs="Simplified Arabic"/>
          <w:i/>
          <w:iCs/>
          <w:sz w:val="20"/>
          <w:szCs w:val="20"/>
          <w:rtl/>
        </w:rPr>
        <w:t xml:space="preserve"> </w:t>
      </w:r>
      <w:r w:rsidRPr="001D42F4">
        <w:rPr>
          <w:rFonts w:ascii="Times New Roman" w:hAnsi="Times New Roman" w:cs="Times New Roman" w:hint="cs"/>
          <w:i/>
          <w:iCs/>
          <w:sz w:val="20"/>
          <w:szCs w:val="20"/>
          <w:rtl/>
        </w:rPr>
        <w:t>​​</w:t>
      </w:r>
      <w:r w:rsidRPr="001D42F4">
        <w:rPr>
          <w:rFonts w:ascii="Simplified Arabic" w:hAnsi="Simplified Arabic" w:cs="Simplified Arabic" w:hint="cs"/>
          <w:i/>
          <w:iCs/>
          <w:sz w:val="20"/>
          <w:szCs w:val="20"/>
          <w:rtl/>
        </w:rPr>
        <w:t>(باستثناء</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الصين</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يبلغ</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حوالي</w:t>
      </w:r>
      <w:r w:rsidRPr="001D42F4">
        <w:rPr>
          <w:rFonts w:ascii="Simplified Arabic" w:hAnsi="Simplified Arabic" w:cs="Simplified Arabic"/>
          <w:i/>
          <w:iCs/>
          <w:sz w:val="20"/>
          <w:szCs w:val="20"/>
          <w:rtl/>
        </w:rPr>
        <w:t xml:space="preserve"> 800 </w:t>
      </w:r>
      <w:r w:rsidRPr="001D42F4">
        <w:rPr>
          <w:rFonts w:ascii="Simplified Arabic" w:hAnsi="Simplified Arabic" w:cs="Simplified Arabic" w:hint="cs"/>
          <w:i/>
          <w:iCs/>
          <w:sz w:val="20"/>
          <w:szCs w:val="20"/>
          <w:rtl/>
        </w:rPr>
        <w:t>إصابة لكل مليون</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نسمة</w:t>
      </w:r>
      <w:r w:rsidRPr="001D42F4">
        <w:rPr>
          <w:rFonts w:ascii="Simplified Arabic" w:hAnsi="Simplified Arabic" w:cs="Simplified Arabic"/>
          <w:i/>
          <w:iCs/>
          <w:sz w:val="20"/>
          <w:szCs w:val="20"/>
          <w:rtl/>
        </w:rPr>
        <w:t>.</w:t>
      </w:r>
      <w:r>
        <w:rPr>
          <w:rFonts w:ascii="Simplified Arabic" w:hAnsi="Simplified Arabic" w:cs="Simplified Arabic" w:hint="cs"/>
          <w:i/>
          <w:iCs/>
          <w:sz w:val="20"/>
          <w:szCs w:val="20"/>
          <w:rtl/>
        </w:rPr>
        <w:t xml:space="preserve"> كان بالإمكان اعتماد عدد الوفيات لكل مليون نسمة كمعيار بديل للتصنيف، دون أن يحدث ذلك تغييرا كبيرا في هذا التصنيف.  وبخصوص ا</w:t>
      </w:r>
      <w:r w:rsidRPr="001D42F4">
        <w:rPr>
          <w:rFonts w:ascii="Simplified Arabic" w:hAnsi="Simplified Arabic" w:cs="Simplified Arabic" w:hint="cs"/>
          <w:i/>
          <w:iCs/>
          <w:sz w:val="20"/>
          <w:szCs w:val="20"/>
          <w:rtl/>
        </w:rPr>
        <w:t>لمحور</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الثاني</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w:t>
      </w:r>
      <w:r>
        <w:rPr>
          <w:rFonts w:ascii="Simplified Arabic" w:hAnsi="Simplified Arabic" w:cs="Simplified Arabic" w:hint="cs"/>
          <w:i/>
          <w:iCs/>
          <w:sz w:val="20"/>
          <w:szCs w:val="20"/>
          <w:rtl/>
        </w:rPr>
        <w:t xml:space="preserve"> تعكس </w:t>
      </w:r>
      <w:r w:rsidRPr="001D42F4">
        <w:rPr>
          <w:rFonts w:ascii="Simplified Arabic" w:hAnsi="Simplified Arabic" w:cs="Simplified Arabic"/>
          <w:i/>
          <w:iCs/>
          <w:sz w:val="20"/>
          <w:szCs w:val="20"/>
          <w:rtl/>
        </w:rPr>
        <w:t xml:space="preserve"> </w:t>
      </w:r>
      <w:r>
        <w:rPr>
          <w:rFonts w:ascii="Simplified Arabic" w:hAnsi="Simplified Arabic" w:cs="Simplified Arabic" w:hint="cs"/>
          <w:i/>
          <w:iCs/>
          <w:sz w:val="20"/>
          <w:szCs w:val="20"/>
          <w:rtl/>
        </w:rPr>
        <w:t>النسبة</w:t>
      </w:r>
      <w:r w:rsidRPr="001D42F4">
        <w:rPr>
          <w:rFonts w:ascii="Simplified Arabic" w:hAnsi="Simplified Arabic" w:cs="Simplified Arabic"/>
          <w:i/>
          <w:iCs/>
          <w:sz w:val="20"/>
          <w:szCs w:val="20"/>
          <w:rtl/>
        </w:rPr>
        <w:t xml:space="preserve"> 1٪ </w:t>
      </w:r>
      <w:r>
        <w:rPr>
          <w:rFonts w:ascii="Simplified Arabic" w:hAnsi="Simplified Arabic" w:cs="Simplified Arabic" w:hint="cs"/>
          <w:i/>
          <w:iCs/>
          <w:sz w:val="20"/>
          <w:szCs w:val="20"/>
          <w:rtl/>
        </w:rPr>
        <w:t xml:space="preserve">بشكل تقريبي  العتبة الوبائية  1 =  </w:t>
      </w:r>
      <w:r w:rsidRPr="001D42F4">
        <w:rPr>
          <w:rFonts w:ascii="Simplified Arabic" w:hAnsi="Simplified Arabic" w:cs="Simplified Arabic"/>
          <w:i/>
          <w:iCs/>
          <w:sz w:val="20"/>
          <w:szCs w:val="20"/>
        </w:rPr>
        <w:t>R0</w:t>
      </w:r>
      <w:r>
        <w:rPr>
          <w:rFonts w:ascii="Simplified Arabic" w:hAnsi="Simplified Arabic" w:cs="Simplified Arabic" w:hint="cs"/>
          <w:i/>
          <w:iCs/>
          <w:sz w:val="20"/>
          <w:szCs w:val="20"/>
          <w:rtl/>
        </w:rPr>
        <w:t xml:space="preserve"> </w:t>
      </w:r>
      <w:r w:rsidRPr="001D42F4">
        <w:rPr>
          <w:rFonts w:ascii="Simplified Arabic" w:hAnsi="Simplified Arabic" w:cs="Simplified Arabic"/>
          <w:i/>
          <w:iCs/>
          <w:sz w:val="20"/>
          <w:szCs w:val="20"/>
          <w:rtl/>
        </w:rPr>
        <w:t xml:space="preserve"> </w:t>
      </w:r>
      <w:r>
        <w:rPr>
          <w:rFonts w:ascii="Simplified Arabic" w:hAnsi="Simplified Arabic" w:cs="Simplified Arabic" w:hint="cs"/>
          <w:i/>
          <w:iCs/>
          <w:sz w:val="20"/>
          <w:szCs w:val="20"/>
          <w:rtl/>
        </w:rPr>
        <w:t xml:space="preserve">التي </w:t>
      </w:r>
      <w:r w:rsidRPr="001D42F4">
        <w:rPr>
          <w:rFonts w:ascii="Simplified Arabic" w:hAnsi="Simplified Arabic" w:cs="Simplified Arabic"/>
          <w:i/>
          <w:iCs/>
          <w:sz w:val="20"/>
          <w:szCs w:val="20"/>
          <w:rtl/>
        </w:rPr>
        <w:t xml:space="preserve"> </w:t>
      </w:r>
      <w:r>
        <w:rPr>
          <w:rFonts w:ascii="Simplified Arabic" w:hAnsi="Simplified Arabic" w:cs="Simplified Arabic" w:hint="cs"/>
          <w:i/>
          <w:iCs/>
          <w:sz w:val="20"/>
          <w:szCs w:val="20"/>
          <w:rtl/>
        </w:rPr>
        <w:t xml:space="preserve">تؤشر على درجة التحكم في الانتشار. </w:t>
      </w:r>
    </w:p>
    <w:p w:rsidR="000823F2" w:rsidRDefault="000823F2" w:rsidP="005379B3">
      <w:pPr>
        <w:pStyle w:val="Notedebasdepage"/>
        <w:rPr>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BE2" w:rsidRDefault="006D1D1F">
    <w:pPr>
      <w:pStyle w:val="En-tte"/>
    </w:pPr>
    <w:r>
      <w:rPr>
        <w:noProof/>
        <w:lang w:eastAsia="fr-FR"/>
      </w:rPr>
      <w:pict>
        <v:rect id="_x0000_s13313" style="position:absolute;margin-left:-96.65pt;margin-top:-36.55pt;width:685.25pt;height:431.25pt;z-index:-251658752" o:preferrelative="t" filled="f" stroked="f" insetpen="t" o:cliptowrap="t">
          <v:imagedata r:id="rId1" o:title=""/>
          <v:path o:extrusionok="f"/>
          <o:lock v:ext="edit" aspectratio="t"/>
          <w10:wrap anchorx="page"/>
        </v:rect>
        <o:OLEObject Type="Embed" ProgID="PBrush" ShapeID="_x0000_s13313" DrawAspect="Content" ObjectID="_1652131990"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9pt;height:13.6pt;visibility:visible;mso-wrap-style:square" o:bullet="t">
        <v:imagedata r:id="rId1" o:title=""/>
      </v:shape>
    </w:pict>
  </w:numPicBullet>
  <w:abstractNum w:abstractNumId="0">
    <w:nsid w:val="1EB52CE3"/>
    <w:multiLevelType w:val="hybridMultilevel"/>
    <w:tmpl w:val="2340CA7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3053A67"/>
    <w:multiLevelType w:val="hybridMultilevel"/>
    <w:tmpl w:val="DF6CD842"/>
    <w:lvl w:ilvl="0" w:tplc="3904DC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5D4FD9"/>
    <w:multiLevelType w:val="hybridMultilevel"/>
    <w:tmpl w:val="DFEE3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125A38"/>
    <w:multiLevelType w:val="hybridMultilevel"/>
    <w:tmpl w:val="D772B8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F4436F7"/>
    <w:multiLevelType w:val="hybridMultilevel"/>
    <w:tmpl w:val="E6980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65677AF"/>
    <w:multiLevelType w:val="hybridMultilevel"/>
    <w:tmpl w:val="476C6EC4"/>
    <w:lvl w:ilvl="0" w:tplc="C694A15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696225ED"/>
    <w:multiLevelType w:val="hybridMultilevel"/>
    <w:tmpl w:val="395C103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15362"/>
    <o:shapelayout v:ext="edit">
      <o:idmap v:ext="edit" data="13"/>
    </o:shapelayout>
  </w:hdrShapeDefaults>
  <w:footnotePr>
    <w:footnote w:id="-1"/>
    <w:footnote w:id="0"/>
  </w:footnotePr>
  <w:endnotePr>
    <w:endnote w:id="-1"/>
    <w:endnote w:id="0"/>
  </w:endnotePr>
  <w:compat/>
  <w:rsids>
    <w:rsidRoot w:val="00401CEC"/>
    <w:rsid w:val="00003EF6"/>
    <w:rsid w:val="00005C8E"/>
    <w:rsid w:val="00025BB6"/>
    <w:rsid w:val="00045CB9"/>
    <w:rsid w:val="00072A6A"/>
    <w:rsid w:val="000823F2"/>
    <w:rsid w:val="00083A73"/>
    <w:rsid w:val="0008423A"/>
    <w:rsid w:val="0008594B"/>
    <w:rsid w:val="00092CA7"/>
    <w:rsid w:val="00094378"/>
    <w:rsid w:val="000A031A"/>
    <w:rsid w:val="000A3429"/>
    <w:rsid w:val="000B2400"/>
    <w:rsid w:val="000B248C"/>
    <w:rsid w:val="000D09EB"/>
    <w:rsid w:val="000D4D09"/>
    <w:rsid w:val="000D619C"/>
    <w:rsid w:val="000F002D"/>
    <w:rsid w:val="000F2173"/>
    <w:rsid w:val="000F4615"/>
    <w:rsid w:val="000F6000"/>
    <w:rsid w:val="0010579B"/>
    <w:rsid w:val="001065E0"/>
    <w:rsid w:val="0010669F"/>
    <w:rsid w:val="00111C98"/>
    <w:rsid w:val="001242AC"/>
    <w:rsid w:val="00126412"/>
    <w:rsid w:val="0013622C"/>
    <w:rsid w:val="00145586"/>
    <w:rsid w:val="00156CF7"/>
    <w:rsid w:val="00160B34"/>
    <w:rsid w:val="001724E4"/>
    <w:rsid w:val="001750BD"/>
    <w:rsid w:val="0017689C"/>
    <w:rsid w:val="00193A17"/>
    <w:rsid w:val="001963A2"/>
    <w:rsid w:val="001A1622"/>
    <w:rsid w:val="001A5FA3"/>
    <w:rsid w:val="001B1F34"/>
    <w:rsid w:val="001B3BF7"/>
    <w:rsid w:val="001B5ED8"/>
    <w:rsid w:val="001B6CDB"/>
    <w:rsid w:val="001C1CDB"/>
    <w:rsid w:val="001D42F4"/>
    <w:rsid w:val="001D5B28"/>
    <w:rsid w:val="001E1857"/>
    <w:rsid w:val="001E1976"/>
    <w:rsid w:val="001E3970"/>
    <w:rsid w:val="001F4592"/>
    <w:rsid w:val="001F736D"/>
    <w:rsid w:val="00200413"/>
    <w:rsid w:val="00200F60"/>
    <w:rsid w:val="00206100"/>
    <w:rsid w:val="00206E5F"/>
    <w:rsid w:val="00211447"/>
    <w:rsid w:val="0021401A"/>
    <w:rsid w:val="002179D7"/>
    <w:rsid w:val="00222073"/>
    <w:rsid w:val="002226B0"/>
    <w:rsid w:val="0023683A"/>
    <w:rsid w:val="00241462"/>
    <w:rsid w:val="00247954"/>
    <w:rsid w:val="00253A24"/>
    <w:rsid w:val="00254070"/>
    <w:rsid w:val="00256991"/>
    <w:rsid w:val="00261522"/>
    <w:rsid w:val="002731EF"/>
    <w:rsid w:val="00285D82"/>
    <w:rsid w:val="002949C7"/>
    <w:rsid w:val="00297C69"/>
    <w:rsid w:val="002A014B"/>
    <w:rsid w:val="002A2401"/>
    <w:rsid w:val="002A35A8"/>
    <w:rsid w:val="002A676F"/>
    <w:rsid w:val="002B015A"/>
    <w:rsid w:val="002C5661"/>
    <w:rsid w:val="002C744E"/>
    <w:rsid w:val="002D7D3F"/>
    <w:rsid w:val="002E0FE1"/>
    <w:rsid w:val="002E63CF"/>
    <w:rsid w:val="002F3E7F"/>
    <w:rsid w:val="002F5809"/>
    <w:rsid w:val="002F5D79"/>
    <w:rsid w:val="00304CBF"/>
    <w:rsid w:val="00307501"/>
    <w:rsid w:val="00313881"/>
    <w:rsid w:val="003176BA"/>
    <w:rsid w:val="00317A24"/>
    <w:rsid w:val="003223B6"/>
    <w:rsid w:val="00330F54"/>
    <w:rsid w:val="003353CF"/>
    <w:rsid w:val="00337805"/>
    <w:rsid w:val="003466EC"/>
    <w:rsid w:val="00347D3D"/>
    <w:rsid w:val="00373175"/>
    <w:rsid w:val="003747C7"/>
    <w:rsid w:val="00380B7D"/>
    <w:rsid w:val="00387A19"/>
    <w:rsid w:val="0039610C"/>
    <w:rsid w:val="003A5F69"/>
    <w:rsid w:val="003B580E"/>
    <w:rsid w:val="003B6085"/>
    <w:rsid w:val="003B7C72"/>
    <w:rsid w:val="003C0069"/>
    <w:rsid w:val="003D0B48"/>
    <w:rsid w:val="003D0E90"/>
    <w:rsid w:val="003E0E8A"/>
    <w:rsid w:val="003E33CC"/>
    <w:rsid w:val="003E3FA7"/>
    <w:rsid w:val="003F7295"/>
    <w:rsid w:val="00401CEC"/>
    <w:rsid w:val="004115E6"/>
    <w:rsid w:val="0041480A"/>
    <w:rsid w:val="00414AE6"/>
    <w:rsid w:val="0042114F"/>
    <w:rsid w:val="0043428E"/>
    <w:rsid w:val="00435DA5"/>
    <w:rsid w:val="004363DA"/>
    <w:rsid w:val="00443588"/>
    <w:rsid w:val="00460B70"/>
    <w:rsid w:val="00463F6B"/>
    <w:rsid w:val="00475218"/>
    <w:rsid w:val="00483C87"/>
    <w:rsid w:val="00491425"/>
    <w:rsid w:val="004963F8"/>
    <w:rsid w:val="004B5FE7"/>
    <w:rsid w:val="004C5518"/>
    <w:rsid w:val="004D09F4"/>
    <w:rsid w:val="004E526C"/>
    <w:rsid w:val="004F19BD"/>
    <w:rsid w:val="004F50B7"/>
    <w:rsid w:val="004F5350"/>
    <w:rsid w:val="004F75AE"/>
    <w:rsid w:val="005047AD"/>
    <w:rsid w:val="0050696D"/>
    <w:rsid w:val="00514AC3"/>
    <w:rsid w:val="005164EF"/>
    <w:rsid w:val="00534F2B"/>
    <w:rsid w:val="005379B3"/>
    <w:rsid w:val="0054351E"/>
    <w:rsid w:val="0054418C"/>
    <w:rsid w:val="0055491B"/>
    <w:rsid w:val="00555245"/>
    <w:rsid w:val="00556965"/>
    <w:rsid w:val="00565145"/>
    <w:rsid w:val="00571EAE"/>
    <w:rsid w:val="00573F3B"/>
    <w:rsid w:val="00577740"/>
    <w:rsid w:val="005B1996"/>
    <w:rsid w:val="005C020B"/>
    <w:rsid w:val="005C7AA0"/>
    <w:rsid w:val="005D06ED"/>
    <w:rsid w:val="005D27C0"/>
    <w:rsid w:val="005D28F3"/>
    <w:rsid w:val="005D2E43"/>
    <w:rsid w:val="005E7A22"/>
    <w:rsid w:val="005F2183"/>
    <w:rsid w:val="005F2AD6"/>
    <w:rsid w:val="005F5895"/>
    <w:rsid w:val="00603353"/>
    <w:rsid w:val="0060448F"/>
    <w:rsid w:val="00632DFD"/>
    <w:rsid w:val="00632FE4"/>
    <w:rsid w:val="0063305A"/>
    <w:rsid w:val="00633FBF"/>
    <w:rsid w:val="00640116"/>
    <w:rsid w:val="00643D04"/>
    <w:rsid w:val="0064765F"/>
    <w:rsid w:val="00654CB2"/>
    <w:rsid w:val="00657209"/>
    <w:rsid w:val="006613D1"/>
    <w:rsid w:val="00665289"/>
    <w:rsid w:val="0069464F"/>
    <w:rsid w:val="006963AC"/>
    <w:rsid w:val="006A19DC"/>
    <w:rsid w:val="006A1DB9"/>
    <w:rsid w:val="006A2BF7"/>
    <w:rsid w:val="006B1167"/>
    <w:rsid w:val="006B20BA"/>
    <w:rsid w:val="006B4F43"/>
    <w:rsid w:val="006B664C"/>
    <w:rsid w:val="006D1D1F"/>
    <w:rsid w:val="006E7AA2"/>
    <w:rsid w:val="006F34EC"/>
    <w:rsid w:val="00715B6A"/>
    <w:rsid w:val="00734116"/>
    <w:rsid w:val="00750648"/>
    <w:rsid w:val="00753A40"/>
    <w:rsid w:val="00767B06"/>
    <w:rsid w:val="007775A2"/>
    <w:rsid w:val="00781F2C"/>
    <w:rsid w:val="00782C2D"/>
    <w:rsid w:val="007830BE"/>
    <w:rsid w:val="00795152"/>
    <w:rsid w:val="0079674A"/>
    <w:rsid w:val="007A3BB6"/>
    <w:rsid w:val="007A44E7"/>
    <w:rsid w:val="007B116F"/>
    <w:rsid w:val="007B291F"/>
    <w:rsid w:val="007C47F0"/>
    <w:rsid w:val="007D629B"/>
    <w:rsid w:val="007F03B1"/>
    <w:rsid w:val="007F25C3"/>
    <w:rsid w:val="00811F16"/>
    <w:rsid w:val="0081652F"/>
    <w:rsid w:val="008215FB"/>
    <w:rsid w:val="008216D0"/>
    <w:rsid w:val="0082399A"/>
    <w:rsid w:val="008248A2"/>
    <w:rsid w:val="00827C17"/>
    <w:rsid w:val="00830D00"/>
    <w:rsid w:val="00843711"/>
    <w:rsid w:val="00846BBC"/>
    <w:rsid w:val="00852910"/>
    <w:rsid w:val="008557F1"/>
    <w:rsid w:val="00855A6E"/>
    <w:rsid w:val="0088226A"/>
    <w:rsid w:val="00887EE1"/>
    <w:rsid w:val="0089532D"/>
    <w:rsid w:val="008A3FE2"/>
    <w:rsid w:val="008B6BB6"/>
    <w:rsid w:val="008C33E7"/>
    <w:rsid w:val="008D0E7F"/>
    <w:rsid w:val="009009B5"/>
    <w:rsid w:val="0090197B"/>
    <w:rsid w:val="00903552"/>
    <w:rsid w:val="0091316F"/>
    <w:rsid w:val="00927ED4"/>
    <w:rsid w:val="00932ED6"/>
    <w:rsid w:val="00932F27"/>
    <w:rsid w:val="00956EFB"/>
    <w:rsid w:val="009807E5"/>
    <w:rsid w:val="00984599"/>
    <w:rsid w:val="009A093B"/>
    <w:rsid w:val="009A7574"/>
    <w:rsid w:val="009B6BE2"/>
    <w:rsid w:val="009D7B0E"/>
    <w:rsid w:val="009E0EE5"/>
    <w:rsid w:val="009F4C16"/>
    <w:rsid w:val="00A00C72"/>
    <w:rsid w:val="00A01827"/>
    <w:rsid w:val="00A06AE7"/>
    <w:rsid w:val="00A07160"/>
    <w:rsid w:val="00A13B3B"/>
    <w:rsid w:val="00A50906"/>
    <w:rsid w:val="00A54C8D"/>
    <w:rsid w:val="00A65F17"/>
    <w:rsid w:val="00A77342"/>
    <w:rsid w:val="00A8113C"/>
    <w:rsid w:val="00A85355"/>
    <w:rsid w:val="00AA5A9C"/>
    <w:rsid w:val="00AB3D5E"/>
    <w:rsid w:val="00AC45CA"/>
    <w:rsid w:val="00AC61A9"/>
    <w:rsid w:val="00AE0763"/>
    <w:rsid w:val="00AE1968"/>
    <w:rsid w:val="00AE5797"/>
    <w:rsid w:val="00AE5B98"/>
    <w:rsid w:val="00B0029F"/>
    <w:rsid w:val="00B16631"/>
    <w:rsid w:val="00B2625F"/>
    <w:rsid w:val="00B30142"/>
    <w:rsid w:val="00B35DFF"/>
    <w:rsid w:val="00B40926"/>
    <w:rsid w:val="00B42246"/>
    <w:rsid w:val="00B4264F"/>
    <w:rsid w:val="00B43C79"/>
    <w:rsid w:val="00B4571B"/>
    <w:rsid w:val="00B45ABA"/>
    <w:rsid w:val="00B505BE"/>
    <w:rsid w:val="00B510FD"/>
    <w:rsid w:val="00B513A5"/>
    <w:rsid w:val="00B5626F"/>
    <w:rsid w:val="00B6104A"/>
    <w:rsid w:val="00B72E99"/>
    <w:rsid w:val="00B836A3"/>
    <w:rsid w:val="00B86174"/>
    <w:rsid w:val="00B94581"/>
    <w:rsid w:val="00BA2583"/>
    <w:rsid w:val="00BA3A53"/>
    <w:rsid w:val="00BA5C6D"/>
    <w:rsid w:val="00BB1023"/>
    <w:rsid w:val="00BB1A46"/>
    <w:rsid w:val="00BB7338"/>
    <w:rsid w:val="00BC630B"/>
    <w:rsid w:val="00BD47F6"/>
    <w:rsid w:val="00BE31D9"/>
    <w:rsid w:val="00BF3B23"/>
    <w:rsid w:val="00BF552A"/>
    <w:rsid w:val="00C01D1A"/>
    <w:rsid w:val="00C13D4E"/>
    <w:rsid w:val="00C141B3"/>
    <w:rsid w:val="00C2372F"/>
    <w:rsid w:val="00C32420"/>
    <w:rsid w:val="00C42A81"/>
    <w:rsid w:val="00C4402A"/>
    <w:rsid w:val="00C50AD7"/>
    <w:rsid w:val="00C52683"/>
    <w:rsid w:val="00C53DC5"/>
    <w:rsid w:val="00C54F24"/>
    <w:rsid w:val="00C562D0"/>
    <w:rsid w:val="00C56A07"/>
    <w:rsid w:val="00C57A3B"/>
    <w:rsid w:val="00C603C5"/>
    <w:rsid w:val="00C82920"/>
    <w:rsid w:val="00C935A2"/>
    <w:rsid w:val="00CA253F"/>
    <w:rsid w:val="00CB2225"/>
    <w:rsid w:val="00CC4D38"/>
    <w:rsid w:val="00CE4627"/>
    <w:rsid w:val="00CF6661"/>
    <w:rsid w:val="00D022EB"/>
    <w:rsid w:val="00D17A3F"/>
    <w:rsid w:val="00D2174D"/>
    <w:rsid w:val="00D220F4"/>
    <w:rsid w:val="00D25648"/>
    <w:rsid w:val="00D32CD0"/>
    <w:rsid w:val="00D33D75"/>
    <w:rsid w:val="00D3492F"/>
    <w:rsid w:val="00D42871"/>
    <w:rsid w:val="00D43152"/>
    <w:rsid w:val="00D47CC4"/>
    <w:rsid w:val="00D50987"/>
    <w:rsid w:val="00D50EA4"/>
    <w:rsid w:val="00D51ABD"/>
    <w:rsid w:val="00D84D0E"/>
    <w:rsid w:val="00D93A5B"/>
    <w:rsid w:val="00DA3651"/>
    <w:rsid w:val="00DA4182"/>
    <w:rsid w:val="00DA791F"/>
    <w:rsid w:val="00DC3DE7"/>
    <w:rsid w:val="00DC4FBF"/>
    <w:rsid w:val="00DD0D31"/>
    <w:rsid w:val="00DD584C"/>
    <w:rsid w:val="00DD78ED"/>
    <w:rsid w:val="00DE1FAB"/>
    <w:rsid w:val="00DE7055"/>
    <w:rsid w:val="00DF30A0"/>
    <w:rsid w:val="00E02D8B"/>
    <w:rsid w:val="00E16043"/>
    <w:rsid w:val="00E21FD7"/>
    <w:rsid w:val="00E24B92"/>
    <w:rsid w:val="00E27C12"/>
    <w:rsid w:val="00E31B5E"/>
    <w:rsid w:val="00E31F12"/>
    <w:rsid w:val="00E32BA0"/>
    <w:rsid w:val="00E46320"/>
    <w:rsid w:val="00E56A27"/>
    <w:rsid w:val="00E70C22"/>
    <w:rsid w:val="00E83025"/>
    <w:rsid w:val="00EA26F5"/>
    <w:rsid w:val="00EB26EC"/>
    <w:rsid w:val="00EC6F2B"/>
    <w:rsid w:val="00EE3FAD"/>
    <w:rsid w:val="00EF7CB8"/>
    <w:rsid w:val="00F14E09"/>
    <w:rsid w:val="00F2773F"/>
    <w:rsid w:val="00F41AF0"/>
    <w:rsid w:val="00F431A3"/>
    <w:rsid w:val="00F44E92"/>
    <w:rsid w:val="00F47976"/>
    <w:rsid w:val="00F6734A"/>
    <w:rsid w:val="00F875C1"/>
    <w:rsid w:val="00FA2BA5"/>
    <w:rsid w:val="00FA5BB8"/>
    <w:rsid w:val="00FB2165"/>
    <w:rsid w:val="00FB4280"/>
    <w:rsid w:val="00FB63F0"/>
    <w:rsid w:val="00FD228E"/>
    <w:rsid w:val="00FD2521"/>
    <w:rsid w:val="00FD26B2"/>
    <w:rsid w:val="00FE0EC8"/>
    <w:rsid w:val="00FE46EF"/>
    <w:rsid w:val="00FF1AFE"/>
    <w:rsid w:val="00FF7D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1CEC"/>
    <w:pPr>
      <w:ind w:left="720"/>
      <w:contextualSpacing/>
    </w:pPr>
  </w:style>
  <w:style w:type="paragraph" w:styleId="Textedebulles">
    <w:name w:val="Balloon Text"/>
    <w:basedOn w:val="Normal"/>
    <w:link w:val="TextedebullesCar"/>
    <w:uiPriority w:val="99"/>
    <w:semiHidden/>
    <w:unhideWhenUsed/>
    <w:rsid w:val="00887E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7EE1"/>
    <w:rPr>
      <w:rFonts w:ascii="Tahoma" w:hAnsi="Tahoma" w:cs="Tahoma"/>
      <w:sz w:val="16"/>
      <w:szCs w:val="16"/>
    </w:rPr>
  </w:style>
  <w:style w:type="paragraph" w:styleId="Notedebasdepage">
    <w:name w:val="footnote text"/>
    <w:basedOn w:val="Normal"/>
    <w:link w:val="NotedebasdepageCar"/>
    <w:uiPriority w:val="99"/>
    <w:semiHidden/>
    <w:unhideWhenUsed/>
    <w:rsid w:val="000B240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2400"/>
    <w:rPr>
      <w:sz w:val="20"/>
      <w:szCs w:val="20"/>
    </w:rPr>
  </w:style>
  <w:style w:type="character" w:styleId="Appelnotedebasdep">
    <w:name w:val="footnote reference"/>
    <w:basedOn w:val="Policepardfaut"/>
    <w:uiPriority w:val="99"/>
    <w:semiHidden/>
    <w:unhideWhenUsed/>
    <w:rsid w:val="000B2400"/>
    <w:rPr>
      <w:vertAlign w:val="superscript"/>
    </w:rPr>
  </w:style>
  <w:style w:type="paragraph" w:styleId="En-tte">
    <w:name w:val="header"/>
    <w:basedOn w:val="Normal"/>
    <w:link w:val="En-tteCar"/>
    <w:uiPriority w:val="99"/>
    <w:semiHidden/>
    <w:unhideWhenUsed/>
    <w:rsid w:val="001A5FA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A5FA3"/>
  </w:style>
  <w:style w:type="paragraph" w:styleId="Pieddepage">
    <w:name w:val="footer"/>
    <w:basedOn w:val="Normal"/>
    <w:link w:val="PieddepageCar"/>
    <w:uiPriority w:val="99"/>
    <w:unhideWhenUsed/>
    <w:rsid w:val="001A5FA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A5FA3"/>
  </w:style>
</w:styles>
</file>

<file path=word/webSettings.xml><?xml version="1.0" encoding="utf-8"?>
<w:webSettings xmlns:r="http://schemas.openxmlformats.org/officeDocument/2006/relationships" xmlns:w="http://schemas.openxmlformats.org/wordprocessingml/2006/main">
  <w:divs>
    <w:div w:id="80616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AEBDE-7694-40BD-8595-DD085BE6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1300</Words>
  <Characters>7154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4</cp:revision>
  <dcterms:created xsi:type="dcterms:W3CDTF">2020-05-27T23:44:00Z</dcterms:created>
  <dcterms:modified xsi:type="dcterms:W3CDTF">2020-05-27T23:47:00Z</dcterms:modified>
</cp:coreProperties>
</file>