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EC2356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42.45pt;margin-top:-38.15pt;width:561.25pt;height:255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621096177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161554" w:rsidRDefault="00FC4B44" w:rsidP="005E09C6">
      <w:pPr>
        <w:bidi/>
        <w:jc w:val="center"/>
        <w:rPr>
          <w:rFonts w:ascii="Book Antiqua" w:hAnsi="Book Antiqua"/>
          <w:bCs/>
          <w:color w:val="C00000"/>
          <w:sz w:val="36"/>
          <w:szCs w:val="36"/>
          <w:rtl/>
        </w:rPr>
      </w:pPr>
      <w:r w:rsidRPr="00234E14">
        <w:rPr>
          <w:rFonts w:cs="Simplified Arabic"/>
          <w:b/>
          <w:bCs/>
          <w:color w:val="C00000"/>
          <w:sz w:val="32"/>
          <w:szCs w:val="32"/>
        </w:rPr>
        <w:t xml:space="preserve">     </w:t>
      </w:r>
      <w:r w:rsidR="000D78EE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مذكرة إخبارية</w:t>
      </w:r>
      <w:r w:rsidR="00234E14" w:rsidRPr="00161554">
        <w:rPr>
          <w:rFonts w:ascii="Book Antiqua" w:hAnsi="Book Antiqua"/>
          <w:bCs/>
          <w:color w:val="C00000"/>
          <w:sz w:val="36"/>
          <w:szCs w:val="36"/>
        </w:rPr>
        <w:t xml:space="preserve"> </w:t>
      </w:r>
      <w:r w:rsidR="000D78EE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حول </w:t>
      </w:r>
    </w:p>
    <w:p w:rsidR="000D78EE" w:rsidRPr="00161554" w:rsidRDefault="000D78EE" w:rsidP="00BE4345">
      <w:pPr>
        <w:bidi/>
        <w:ind w:hanging="2"/>
        <w:jc w:val="center"/>
        <w:rPr>
          <w:rFonts w:ascii="Book Antiqua" w:hAnsi="Book Antiqua"/>
          <w:bCs/>
          <w:sz w:val="36"/>
          <w:szCs w:val="36"/>
          <w:rtl/>
        </w:rPr>
      </w:pPr>
      <w:r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ا</w:t>
      </w:r>
      <w:r w:rsidR="001F69E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لحسابات الوطنية المؤقتة</w:t>
      </w:r>
      <w:r w:rsidR="00BE434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</w:t>
      </w:r>
      <w:r w:rsidR="001F69E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لسنة</w:t>
      </w:r>
      <w:r w:rsidR="00BE434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2018</w:t>
      </w:r>
    </w:p>
    <w:p w:rsidR="000D78EE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B54817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973486" w:rsidRPr="00973486" w:rsidRDefault="00DA3BEF" w:rsidP="006D3CE0">
      <w:pPr>
        <w:bidi/>
        <w:spacing w:after="120" w:line="44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نتائج الحسابات 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8 </w:t>
      </w:r>
      <w:r w:rsidR="003F03CA">
        <w:rPr>
          <w:rFonts w:cs="Simplified Arabic" w:hint="cs"/>
          <w:b/>
          <w:bCs/>
          <w:sz w:val="32"/>
          <w:szCs w:val="32"/>
          <w:rtl/>
          <w:lang w:bidi="ar-MA"/>
        </w:rPr>
        <w:t>تباطؤا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معدل 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نمو الاقتصاد الوطني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الذي بلغ 3</w:t>
      </w:r>
      <w:r w:rsidRPr="000244E1">
        <w:rPr>
          <w:rFonts w:ascii="Book Antiqua" w:hAnsi="Book Antiqua"/>
          <w:b/>
          <w:bCs/>
          <w:sz w:val="32"/>
          <w:szCs w:val="32"/>
        </w:rPr>
        <w:t>%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4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r w:rsidRPr="000244E1">
        <w:rPr>
          <w:rFonts w:ascii="Book Antiqua" w:hAnsi="Book Antiqua"/>
          <w:b/>
          <w:bCs/>
          <w:sz w:val="32"/>
          <w:szCs w:val="32"/>
        </w:rPr>
        <w:t>%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201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7.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73486" w:rsidRP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وشكـل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الاستهلاك النهائي للأسر والاستثمار </w:t>
      </w:r>
      <w:r w:rsidR="00973486" w:rsidRPr="00973486">
        <w:rPr>
          <w:rFonts w:cs="Simplified Arabic" w:hint="cs"/>
          <w:b/>
          <w:bCs/>
          <w:sz w:val="32"/>
          <w:szCs w:val="32"/>
          <w:rtl/>
          <w:lang w:bidi="ar-MA"/>
        </w:rPr>
        <w:t>قاطرة لهذا النمو وذلك في سياق اتسم بالتحكم في التضخم وبارتفاع في الحاجة لتمويل الاقتصاد الوطني</w:t>
      </w:r>
      <w:r w:rsidR="00973486" w:rsidRPr="00973486">
        <w:rPr>
          <w:rFonts w:cs="Simplified Arabic"/>
          <w:b/>
          <w:bCs/>
          <w:sz w:val="32"/>
          <w:szCs w:val="32"/>
          <w:rtl/>
          <w:lang w:bidi="ar-MA"/>
        </w:rPr>
        <w:t>.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  <w:proofErr w:type="gramStart"/>
      <w:r w:rsidRPr="00D526AB">
        <w:rPr>
          <w:rFonts w:cs="Simplified Arabic" w:hint="cs"/>
          <w:sz w:val="32"/>
          <w:szCs w:val="32"/>
          <w:rtl/>
          <w:lang w:bidi="ar-MA"/>
        </w:rPr>
        <w:t>تعرض</w:t>
      </w:r>
      <w:proofErr w:type="gram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هذه الحسابات النتائج الرئيسية التالية</w:t>
      </w:r>
      <w:r w:rsidRPr="00D526AB">
        <w:rPr>
          <w:rFonts w:cs="Simplified Arabic" w:hint="cs"/>
          <w:sz w:val="32"/>
          <w:szCs w:val="32"/>
          <w:lang w:bidi="ar-MA"/>
        </w:rPr>
        <w:t>:</w:t>
      </w: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b/>
          <w:bCs/>
          <w:sz w:val="28"/>
          <w:szCs w:val="28"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في تباطؤ</w:t>
      </w:r>
    </w:p>
    <w:p w:rsidR="00D526AB" w:rsidRDefault="00D526AB" w:rsidP="00D526AB">
      <w:pPr>
        <w:bidi/>
        <w:ind w:firstLine="49"/>
        <w:rPr>
          <w:rFonts w:cs="Simplified Arabic"/>
          <w:b/>
          <w:bCs/>
          <w:sz w:val="28"/>
          <w:szCs w:val="28"/>
          <w:lang w:bidi="ar-MA"/>
        </w:rPr>
      </w:pPr>
    </w:p>
    <w:p w:rsidR="00D526AB" w:rsidRDefault="00D526AB" w:rsidP="002139DE">
      <w:pPr>
        <w:bidi/>
        <w:ind w:firstLine="49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>سجل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ا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لقطاع </w:t>
      </w:r>
      <w:r w:rsidRPr="00D526AB">
        <w:rPr>
          <w:rFonts w:cs="Simplified Arabic" w:hint="cs"/>
          <w:sz w:val="32"/>
          <w:szCs w:val="32"/>
          <w:rtl/>
          <w:lang w:bidi="ar-MA"/>
        </w:rPr>
        <w:t>الاولي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تباطؤا ملموسا في وتيرة نموه منتقلا من 1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D526AB">
        <w:rPr>
          <w:rFonts w:cs="Simplified Arabic" w:hint="cs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2017 إلى 4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خلال سنة 2018.</w:t>
      </w:r>
    </w:p>
    <w:p w:rsidR="00D526AB" w:rsidRDefault="00D526AB" w:rsidP="002139DE">
      <w:pPr>
        <w:bidi/>
        <w:ind w:firstLine="49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 xml:space="preserve">ومن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جهت</w:t>
      </w:r>
      <w:r w:rsidR="006D3CE0">
        <w:rPr>
          <w:rFonts w:cs="Simplified Arabic" w:hint="cs"/>
          <w:sz w:val="32"/>
          <w:szCs w:val="32"/>
          <w:rtl/>
          <w:lang w:bidi="ar-MA"/>
        </w:rPr>
        <w:t>ه</w:t>
      </w:r>
      <w:r w:rsidRPr="00D526AB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حقق </w:t>
      </w:r>
      <w:r w:rsidR="006D3CE0">
        <w:rPr>
          <w:rFonts w:cs="Simplified Arabic" w:hint="cs"/>
          <w:sz w:val="32"/>
          <w:szCs w:val="32"/>
          <w:rtl/>
          <w:lang w:bidi="ar-MA"/>
        </w:rPr>
        <w:t>ا</w:t>
      </w:r>
      <w:r w:rsidRPr="00D526AB">
        <w:rPr>
          <w:rFonts w:cs="Simplified Arabic"/>
          <w:sz w:val="32"/>
          <w:szCs w:val="32"/>
          <w:rtl/>
          <w:lang w:bidi="ar-MA"/>
        </w:rPr>
        <w:t>لقطاع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D3CE0">
        <w:rPr>
          <w:rFonts w:cs="Simplified Arabic" w:hint="cs"/>
          <w:sz w:val="32"/>
          <w:szCs w:val="32"/>
          <w:rtl/>
          <w:lang w:bidi="ar-MA"/>
        </w:rPr>
        <w:t xml:space="preserve">غير الفلاحي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تباطؤا في معدل نمو</w:t>
      </w:r>
      <w:r w:rsidR="006D3CE0">
        <w:rPr>
          <w:rFonts w:cs="Simplified Arabic" w:hint="cs"/>
          <w:sz w:val="32"/>
          <w:szCs w:val="32"/>
          <w:rtl/>
          <w:lang w:bidi="ar-MA"/>
        </w:rPr>
        <w:t xml:space="preserve"> قيمته المضافة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الذي انتقل من 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2017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إلى 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>
        <w:rPr>
          <w:rFonts w:cs="Simplified Arabic" w:hint="cs"/>
          <w:sz w:val="32"/>
          <w:szCs w:val="32"/>
          <w:rtl/>
          <w:lang w:bidi="ar-MA"/>
        </w:rPr>
        <w:t>.</w:t>
      </w:r>
    </w:p>
    <w:p w:rsidR="00D526AB" w:rsidRDefault="00D526AB" w:rsidP="002139DE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 xml:space="preserve">وفي هذه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الظروف،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وأخدا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بالاعتبار نمو الضرائب على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المنتوجات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صافية من الاعانات </w:t>
      </w:r>
      <w:r w:rsidRPr="00D526AB">
        <w:rPr>
          <w:rFonts w:cs="Simplified Arabic"/>
          <w:sz w:val="32"/>
          <w:szCs w:val="32"/>
          <w:rtl/>
          <w:lang w:bidi="ar-MA"/>
        </w:rPr>
        <w:t>بنسبة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4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ارتفع الناتج الداخلي </w:t>
      </w:r>
      <w:r w:rsidRPr="00D526AB">
        <w:rPr>
          <w:rFonts w:cs="Simplified Arabic"/>
          <w:sz w:val="32"/>
          <w:szCs w:val="32"/>
          <w:rtl/>
          <w:lang w:bidi="ar-MA"/>
        </w:rPr>
        <w:t>الإجمالي بالحجم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ب</w:t>
      </w:r>
      <w:r w:rsidRPr="00D526AB">
        <w:rPr>
          <w:rFonts w:cs="Simplified Arabic"/>
          <w:sz w:val="32"/>
          <w:szCs w:val="32"/>
          <w:rtl/>
          <w:lang w:bidi="ar-MA"/>
        </w:rPr>
        <w:t>نسب</w:t>
      </w:r>
      <w:r w:rsidRPr="00D526AB">
        <w:rPr>
          <w:rFonts w:cs="Simplified Arabic" w:hint="cs"/>
          <w:sz w:val="32"/>
          <w:szCs w:val="32"/>
          <w:rtl/>
          <w:lang w:bidi="ar-MA"/>
        </w:rPr>
        <w:t>ة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3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عوض </w:t>
      </w:r>
      <w:r>
        <w:rPr>
          <w:rFonts w:cs="Simplified Arabic" w:hint="cs"/>
          <w:sz w:val="32"/>
          <w:szCs w:val="32"/>
          <w:rtl/>
          <w:lang w:bidi="ar-MA"/>
        </w:rPr>
        <w:t>4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ال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سنة </w:t>
      </w:r>
      <w:r w:rsidRPr="00D526AB">
        <w:rPr>
          <w:rFonts w:cs="Simplified Arabic" w:hint="cs"/>
          <w:sz w:val="32"/>
          <w:szCs w:val="32"/>
          <w:rtl/>
          <w:lang w:bidi="ar-MA"/>
        </w:rPr>
        <w:t>الماضية.</w:t>
      </w:r>
    </w:p>
    <w:p w:rsidR="00D526AB" w:rsidRDefault="00D526AB" w:rsidP="00AC2357">
      <w:pPr>
        <w:pStyle w:val="Paragraphedeliste"/>
        <w:bidi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lastRenderedPageBreak/>
        <w:t xml:space="preserve">وبالأسعار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الجارية،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عرف الناتج الداخلي 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الإجمالي </w:t>
      </w:r>
      <w:r w:rsidRPr="00D526AB">
        <w:rPr>
          <w:rFonts w:cs="Simplified Arabic" w:hint="cs"/>
          <w:sz w:val="32"/>
          <w:szCs w:val="32"/>
          <w:rtl/>
          <w:lang w:bidi="ar-MA"/>
        </w:rPr>
        <w:t>ارتفاعا بلغ 4</w:t>
      </w:r>
      <w:proofErr w:type="gramStart"/>
      <w:r w:rsidRPr="00D526AB">
        <w:rPr>
          <w:rFonts w:cs="Simplified Arabic" w:hint="cs"/>
          <w:sz w:val="32"/>
          <w:szCs w:val="32"/>
          <w:rtl/>
          <w:lang w:bidi="ar-MA"/>
        </w:rPr>
        <w:t>,</w:t>
      </w:r>
      <w:r w:rsidR="00AC2357"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proofErr w:type="gram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AC2357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AC2357" w:rsidRPr="00D526AB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AC2357">
        <w:rPr>
          <w:rFonts w:cs="Simplified Arabic" w:hint="cs"/>
          <w:sz w:val="32"/>
          <w:szCs w:val="32"/>
          <w:rtl/>
          <w:lang w:bidi="ar-MA"/>
        </w:rPr>
        <w:t>4</w:t>
      </w:r>
      <w:r w:rsidR="00AC2357" w:rsidRPr="00D526AB">
        <w:rPr>
          <w:rFonts w:cs="Simplified Arabic"/>
          <w:sz w:val="32"/>
          <w:szCs w:val="32"/>
          <w:rtl/>
          <w:lang w:bidi="ar-MA"/>
        </w:rPr>
        <w:t>,</w:t>
      </w:r>
      <w:r w:rsidR="00AC2357">
        <w:rPr>
          <w:rFonts w:cs="Simplified Arabic" w:hint="cs"/>
          <w:sz w:val="32"/>
          <w:szCs w:val="32"/>
          <w:rtl/>
          <w:lang w:bidi="ar-MA"/>
        </w:rPr>
        <w:t>9</w:t>
      </w:r>
      <w:r w:rsidR="00AC2357" w:rsidRPr="00D526AB">
        <w:rPr>
          <w:rFonts w:cs="Simplified Arabic"/>
          <w:sz w:val="32"/>
          <w:szCs w:val="32"/>
          <w:lang w:bidi="ar-MA"/>
        </w:rPr>
        <w:t>%</w:t>
      </w:r>
      <w:r w:rsidR="00AC2357">
        <w:rPr>
          <w:rFonts w:cs="Simplified Arabic" w:hint="cs"/>
          <w:sz w:val="32"/>
          <w:szCs w:val="32"/>
          <w:rtl/>
          <w:lang w:bidi="ar-MA"/>
        </w:rPr>
        <w:t xml:space="preserve"> سنة من </w:t>
      </w:r>
      <w:proofErr w:type="spellStart"/>
      <w:r w:rsidR="00AC2357">
        <w:rPr>
          <w:rFonts w:cs="Simplified Arabic" w:hint="cs"/>
          <w:sz w:val="32"/>
          <w:szCs w:val="32"/>
          <w:rtl/>
          <w:lang w:bidi="ar-MA"/>
        </w:rPr>
        <w:t>قبل</w:t>
      </w:r>
      <w:r w:rsidRPr="00D526AB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ونتيجة </w:t>
      </w:r>
      <w:proofErr w:type="spellStart"/>
      <w:r w:rsidRPr="00D526AB">
        <w:rPr>
          <w:rFonts w:cs="Simplified Arabic" w:hint="cs"/>
          <w:sz w:val="32"/>
          <w:szCs w:val="32"/>
          <w:rtl/>
          <w:lang w:bidi="ar-MA"/>
        </w:rPr>
        <w:t>لذالك،</w:t>
      </w:r>
      <w:proofErr w:type="spellEnd"/>
      <w:r w:rsidRPr="00D526AB">
        <w:rPr>
          <w:rFonts w:cs="Simplified Arabic" w:hint="cs"/>
          <w:sz w:val="32"/>
          <w:szCs w:val="32"/>
          <w:rtl/>
          <w:lang w:bidi="ar-MA"/>
        </w:rPr>
        <w:t xml:space="preserve"> سجل المستوى العام للأسعار ارتفاعا بنسبة 1,</w:t>
      </w:r>
      <w:r w:rsidR="00AC2357"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عوض انخفاض بنسبة 0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 w:rsidR="00AC2357">
        <w:rPr>
          <w:rFonts w:cs="Simplified Arabic" w:hint="cs"/>
          <w:sz w:val="32"/>
          <w:szCs w:val="32"/>
          <w:rtl/>
          <w:lang w:bidi="ar-MA"/>
        </w:rPr>
        <w:t>7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Default="003F03CA" w:rsidP="003F03CA">
      <w:pPr>
        <w:pStyle w:val="Paragraphedeliste"/>
        <w:bidi/>
        <w:ind w:left="0"/>
        <w:jc w:val="both"/>
        <w:rPr>
          <w:rFonts w:cs="Simplified Arabic"/>
          <w:sz w:val="32"/>
          <w:szCs w:val="32"/>
          <w:rtl/>
          <w:lang w:bidi="ar-MA"/>
        </w:rPr>
      </w:pPr>
    </w:p>
    <w:p w:rsidR="003F03CA" w:rsidRPr="00554E44" w:rsidRDefault="00D55784" w:rsidP="00554E44">
      <w:pPr>
        <w:bidi/>
        <w:ind w:firstLine="49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النمو مدعم بالطلب الداخلي</w:t>
      </w:r>
      <w:r w:rsidR="00554E44" w:rsidRPr="00554E4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3F03CA" w:rsidRDefault="003F03CA" w:rsidP="003F03CA">
      <w:pPr>
        <w:pStyle w:val="Paragraphedeliste"/>
        <w:bidi/>
        <w:ind w:left="0"/>
        <w:jc w:val="both"/>
        <w:rPr>
          <w:rFonts w:cs="Simplified Arabic"/>
          <w:b/>
          <w:bCs/>
          <w:sz w:val="28"/>
          <w:szCs w:val="28"/>
          <w:rtl/>
        </w:rPr>
      </w:pPr>
    </w:p>
    <w:p w:rsidR="003F03CA" w:rsidRDefault="003F03CA" w:rsidP="003F03CA">
      <w:pPr>
        <w:pStyle w:val="Paragraphedeliste"/>
        <w:bidi/>
        <w:spacing w:after="120"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3F03CA">
        <w:rPr>
          <w:rFonts w:cs="Simplified Arabic" w:hint="cs"/>
          <w:sz w:val="32"/>
          <w:szCs w:val="32"/>
          <w:rtl/>
          <w:lang w:bidi="ar-MA"/>
        </w:rPr>
        <w:t>ارتفع الطلب الداخلي</w:t>
      </w:r>
      <w:r>
        <w:rPr>
          <w:rFonts w:cs="Simplified Arabic" w:hint="cs"/>
          <w:sz w:val="32"/>
          <w:szCs w:val="32"/>
          <w:rtl/>
          <w:lang w:bidi="ar-MA"/>
        </w:rPr>
        <w:t xml:space="preserve"> بالحجم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proofErr w:type="gramStart"/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/>
          <w:sz w:val="32"/>
          <w:szCs w:val="32"/>
          <w:lang w:bidi="ar-MA"/>
        </w:rPr>
        <w:t>%</w:t>
      </w:r>
      <w:proofErr w:type="gramEnd"/>
      <w:r w:rsidRPr="003F03CA">
        <w:rPr>
          <w:rFonts w:cs="Simplified Arabic" w:hint="cs"/>
          <w:sz w:val="32"/>
          <w:szCs w:val="32"/>
          <w:rtl/>
          <w:lang w:bidi="ar-MA"/>
        </w:rPr>
        <w:t xml:space="preserve"> سنة 2018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proofErr w:type="spellStart"/>
      <w:r w:rsidRPr="003F03CA">
        <w:rPr>
          <w:rFonts w:cs="Simplified Arabic" w:hint="cs"/>
          <w:sz w:val="32"/>
          <w:szCs w:val="32"/>
          <w:rtl/>
          <w:lang w:bidi="ar-MA"/>
        </w:rPr>
        <w:t>2017،</w:t>
      </w:r>
      <w:proofErr w:type="spellEnd"/>
      <w:r w:rsidRPr="003F03CA">
        <w:rPr>
          <w:rFonts w:cs="Simplified Arabic" w:hint="cs"/>
          <w:sz w:val="32"/>
          <w:szCs w:val="32"/>
          <w:rtl/>
          <w:lang w:bidi="ar-MA"/>
        </w:rPr>
        <w:t xml:space="preserve"> مساهما ب 4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 في النمو الاقتصادي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>
        <w:rPr>
          <w:rFonts w:cs="Simplified Arabic" w:hint="cs"/>
          <w:sz w:val="32"/>
          <w:szCs w:val="32"/>
          <w:rtl/>
          <w:lang w:bidi="ar-MA"/>
        </w:rPr>
        <w:t xml:space="preserve"> السنة الماضية</w:t>
      </w:r>
      <w:r w:rsidRPr="003F03CA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3F03CA">
        <w:rPr>
          <w:rFonts w:cs="Simplified Arabic" w:hint="cs"/>
          <w:sz w:val="32"/>
          <w:szCs w:val="32"/>
          <w:rtl/>
          <w:lang w:bidi="ar-MA"/>
        </w:rPr>
        <w:t xml:space="preserve">وفي هذا </w:t>
      </w:r>
      <w:proofErr w:type="spellStart"/>
      <w:r w:rsidRPr="003F03CA">
        <w:rPr>
          <w:rFonts w:cs="Simplified Arabic" w:hint="cs"/>
          <w:sz w:val="32"/>
          <w:szCs w:val="32"/>
          <w:rtl/>
          <w:lang w:bidi="ar-MA"/>
        </w:rPr>
        <w:t>الإطار،</w:t>
      </w:r>
      <w:proofErr w:type="spellEnd"/>
      <w:r w:rsidRPr="003F03CA">
        <w:rPr>
          <w:rFonts w:cs="Simplified Arabic" w:hint="cs"/>
          <w:sz w:val="32"/>
          <w:szCs w:val="32"/>
          <w:rtl/>
          <w:lang w:bidi="ar-MA"/>
        </w:rPr>
        <w:t xml:space="preserve"> ارتفعت نفقات الاستهلا</w:t>
      </w:r>
      <w:r w:rsidRPr="003F03CA">
        <w:rPr>
          <w:rFonts w:cs="Simplified Arabic" w:hint="eastAsia"/>
          <w:sz w:val="32"/>
          <w:szCs w:val="32"/>
          <w:rtl/>
          <w:lang w:bidi="ar-MA"/>
        </w:rPr>
        <w:t>ك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النهائي للأسر بنسبة 3</w:t>
      </w:r>
      <w:proofErr w:type="gramStart"/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lang w:bidi="ar-MA"/>
        </w:rPr>
        <w:t>%</w:t>
      </w:r>
      <w:proofErr w:type="gramEnd"/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بدل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8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2017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مساهمة في النمو ب 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3F03CA">
        <w:rPr>
          <w:rFonts w:cs="Simplified Arabic" w:hint="cs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نقطة.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3F03CA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proofErr w:type="spellStart"/>
      <w:r w:rsidRPr="003F03CA">
        <w:rPr>
          <w:rFonts w:cs="Simplified Arabic" w:hint="cs"/>
          <w:sz w:val="32"/>
          <w:szCs w:val="32"/>
          <w:rtl/>
          <w:lang w:bidi="ar-MA"/>
        </w:rPr>
        <w:t>وبدورها،</w:t>
      </w:r>
      <w:proofErr w:type="spellEnd"/>
      <w:r w:rsidRPr="003F03CA">
        <w:rPr>
          <w:rFonts w:cs="Simplified Arabic" w:hint="cs"/>
          <w:sz w:val="32"/>
          <w:szCs w:val="32"/>
          <w:rtl/>
          <w:lang w:bidi="ar-MA"/>
        </w:rPr>
        <w:t xml:space="preserve"> سجلت </w:t>
      </w:r>
      <w:r w:rsidRPr="003F03CA">
        <w:rPr>
          <w:rFonts w:cs="Simplified Arabic"/>
          <w:sz w:val="32"/>
          <w:szCs w:val="32"/>
          <w:rtl/>
          <w:lang w:bidi="ar-MA"/>
        </w:rPr>
        <w:t>نفقات الاستهلاك النهائي للإدارات العمومية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ارتفاعا بنسبة 2</w:t>
      </w:r>
      <w:proofErr w:type="gramStart"/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3F03CA">
        <w:rPr>
          <w:rFonts w:cs="Simplified Arabic"/>
          <w:sz w:val="32"/>
          <w:szCs w:val="32"/>
          <w:lang w:bidi="ar-MA"/>
        </w:rPr>
        <w:t>%</w:t>
      </w:r>
      <w:proofErr w:type="gramEnd"/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 w:rsidRPr="003F03CA">
        <w:rPr>
          <w:rFonts w:cs="Simplified Arabic" w:hint="cs"/>
          <w:sz w:val="32"/>
          <w:szCs w:val="32"/>
          <w:rtl/>
          <w:lang w:bidi="ar-MA"/>
        </w:rPr>
        <w:t>عوض 1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مساهمة </w:t>
      </w:r>
      <w:r w:rsidRPr="003F03CA">
        <w:rPr>
          <w:rFonts w:cs="Simplified Arabic"/>
          <w:sz w:val="32"/>
          <w:szCs w:val="32"/>
          <w:rtl/>
          <w:lang w:bidi="ar-MA"/>
        </w:rPr>
        <w:t>ب 0,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نقطة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في النمو</w:t>
      </w:r>
      <w:r w:rsidRPr="003F03CA">
        <w:rPr>
          <w:rFonts w:cs="Simplified Arabic"/>
          <w:sz w:val="32"/>
          <w:szCs w:val="32"/>
          <w:rtl/>
          <w:lang w:bidi="ar-MA"/>
        </w:rPr>
        <w:t>.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AC277B" w:rsidRDefault="00AC277B" w:rsidP="00020D85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ومن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ج</w:t>
      </w:r>
      <w:r w:rsidR="00020D85">
        <w:rPr>
          <w:rFonts w:cs="Simplified Arabic" w:hint="cs"/>
          <w:sz w:val="32"/>
          <w:szCs w:val="32"/>
          <w:rtl/>
          <w:lang w:bidi="ar-MA"/>
        </w:rPr>
        <w:t>ه</w:t>
      </w:r>
      <w:r>
        <w:rPr>
          <w:rFonts w:cs="Simplified Arabic" w:hint="cs"/>
          <w:sz w:val="32"/>
          <w:szCs w:val="32"/>
          <w:rtl/>
          <w:lang w:bidi="ar-MA"/>
        </w:rPr>
        <w:t>ته</w:t>
      </w:r>
      <w:r w:rsidRPr="00AC277B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Pr="00AC277B">
        <w:rPr>
          <w:rFonts w:cs="Simplified Arabic" w:hint="cs"/>
          <w:sz w:val="32"/>
          <w:szCs w:val="32"/>
          <w:rtl/>
          <w:lang w:bidi="ar-MA"/>
        </w:rPr>
        <w:t xml:space="preserve"> سجل</w:t>
      </w:r>
      <w:r>
        <w:rPr>
          <w:rFonts w:cs="Simplified Arabic" w:hint="cs"/>
          <w:sz w:val="32"/>
          <w:szCs w:val="32"/>
          <w:rtl/>
          <w:lang w:bidi="ar-MA"/>
        </w:rPr>
        <w:t xml:space="preserve"> الاستثمار (</w:t>
      </w:r>
      <w:r w:rsidRPr="00AC277B">
        <w:rPr>
          <w:rFonts w:cs="Simplified Arabic" w:hint="cs"/>
          <w:sz w:val="32"/>
          <w:szCs w:val="32"/>
          <w:rtl/>
          <w:lang w:bidi="ar-MA"/>
        </w:rPr>
        <w:t>إجمالي</w:t>
      </w:r>
      <w:r w:rsidRPr="00AC277B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97415C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Pr="00AC277B">
        <w:rPr>
          <w:rFonts w:cs="Simplified Arabic" w:hint="cs"/>
          <w:sz w:val="32"/>
          <w:szCs w:val="32"/>
          <w:rtl/>
          <w:lang w:bidi="ar-MA"/>
        </w:rPr>
        <w:t xml:space="preserve"> ارتفاعا بلغ </w:t>
      </w:r>
      <w:r w:rsidR="0097415C">
        <w:rPr>
          <w:rFonts w:cs="Simplified Arabic" w:hint="cs"/>
          <w:sz w:val="32"/>
          <w:szCs w:val="32"/>
          <w:rtl/>
          <w:lang w:bidi="ar-MA"/>
        </w:rPr>
        <w:t>5</w:t>
      </w:r>
      <w:proofErr w:type="gramStart"/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9</w:t>
      </w:r>
      <w:r w:rsidRPr="00AC277B">
        <w:rPr>
          <w:rFonts w:cs="Simplified Arabic"/>
          <w:sz w:val="32"/>
          <w:szCs w:val="32"/>
          <w:lang w:bidi="ar-MA"/>
        </w:rPr>
        <w:t>%</w:t>
      </w:r>
      <w:proofErr w:type="gramEnd"/>
      <w:r w:rsidRPr="00AC277B">
        <w:rPr>
          <w:rFonts w:cs="Simplified Arabic"/>
          <w:sz w:val="32"/>
          <w:szCs w:val="32"/>
          <w:rtl/>
          <w:lang w:bidi="ar-MA"/>
        </w:rPr>
        <w:t xml:space="preserve"> 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مقابل </w:t>
      </w:r>
      <w:r w:rsidR="0097415C">
        <w:rPr>
          <w:rFonts w:cs="Simplified Arabic" w:hint="cs"/>
          <w:sz w:val="32"/>
          <w:szCs w:val="32"/>
          <w:rtl/>
          <w:lang w:bidi="ar-MA"/>
        </w:rPr>
        <w:t>4</w:t>
      </w:r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1</w:t>
      </w:r>
      <w:r w:rsidRPr="00AC277B">
        <w:rPr>
          <w:rFonts w:cs="Simplified Arabic"/>
          <w:sz w:val="32"/>
          <w:szCs w:val="32"/>
          <w:lang w:bidi="ar-MA"/>
        </w:rPr>
        <w:t>%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7415C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بمساهمة في النمو بلغت </w:t>
      </w:r>
      <w:r w:rsidR="0097415C">
        <w:rPr>
          <w:rFonts w:cs="Simplified Arabic" w:hint="cs"/>
          <w:sz w:val="32"/>
          <w:szCs w:val="32"/>
          <w:rtl/>
          <w:lang w:bidi="ar-MA"/>
        </w:rPr>
        <w:t>1</w:t>
      </w:r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9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 w:rsidR="0097415C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Default="0097415C" w:rsidP="0097415C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97415C" w:rsidRDefault="0097415C" w:rsidP="0097415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97415C" w:rsidRDefault="0097415C" w:rsidP="0097415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7415C" w:rsidRPr="00554E44" w:rsidRDefault="0097415C" w:rsidP="00907E0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 xml:space="preserve">سجلت واردات السلع والخدمات مساهمة سلبية في النمو بلغت </w:t>
      </w:r>
      <w:proofErr w:type="spellStart"/>
      <w:r w:rsidRPr="00554E44">
        <w:rPr>
          <w:rFonts w:cs="Simplified Arabic" w:hint="cs"/>
          <w:sz w:val="32"/>
          <w:szCs w:val="32"/>
          <w:rtl/>
          <w:lang w:bidi="ar-MA"/>
        </w:rPr>
        <w:t>1</w:t>
      </w:r>
      <w:proofErr w:type="gramStart"/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Pr="00554E44">
        <w:rPr>
          <w:rFonts w:cs="Simplified Arabic"/>
          <w:sz w:val="32"/>
          <w:szCs w:val="32"/>
          <w:rtl/>
          <w:lang w:bidi="ar-MA"/>
        </w:rPr>
        <w:t>%</w:t>
      </w:r>
      <w:proofErr w:type="spellEnd"/>
      <w:proofErr w:type="gramEnd"/>
      <w:r w:rsidRPr="00554E44">
        <w:rPr>
          <w:rFonts w:cs="Simplified Arabic" w:hint="cs"/>
          <w:sz w:val="32"/>
          <w:szCs w:val="32"/>
          <w:rtl/>
          <w:lang w:bidi="ar-MA"/>
        </w:rPr>
        <w:t xml:space="preserve"> نقطة مقابل مساهمة 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موجبة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ب 0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3 سنة 2017.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وهكذا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عرفت الصادرات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ارتفاعا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بنسبة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5</w:t>
      </w:r>
      <w:proofErr w:type="gramStart"/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Pr="00554E44">
        <w:rPr>
          <w:rFonts w:cs="Simplified Arabic"/>
          <w:sz w:val="32"/>
          <w:szCs w:val="32"/>
          <w:rtl/>
          <w:lang w:bidi="ar-MA"/>
        </w:rPr>
        <w:t>%</w:t>
      </w:r>
      <w:proofErr w:type="spellEnd"/>
      <w:proofErr w:type="gramEnd"/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عوض 11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مع مساهمة في النمو ب 2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2 نقطة عوض 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="00907E04" w:rsidRPr="00554E44">
        <w:rPr>
          <w:rFonts w:cs="Simplified Arabic"/>
          <w:sz w:val="32"/>
          <w:szCs w:val="32"/>
          <w:rtl/>
          <w:lang w:bidi="ar-MA"/>
        </w:rPr>
        <w:t>,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9 نقطة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.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وبدورها،</w:t>
      </w:r>
      <w:proofErr w:type="spell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عرفت الواردات ارتفاعا بنسبة 7</w:t>
      </w:r>
      <w:proofErr w:type="gramStart"/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proofErr w:type="gram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7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9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مع مساهمة سلبية ب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(3.5-)</w:t>
      </w:r>
      <w:proofErr w:type="spell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نقطة عوض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(3.6-)</w:t>
      </w:r>
      <w:proofErr w:type="spell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السنة</w:t>
      </w:r>
      <w:proofErr w:type="gram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الماضية.</w:t>
      </w:r>
    </w:p>
    <w:p w:rsidR="00907E04" w:rsidRDefault="00907E04" w:rsidP="00907E0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Pr="00AC277B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1B1336" w:rsidRDefault="001B1336" w:rsidP="001B1336">
      <w:pPr>
        <w:bidi/>
        <w:ind w:hanging="59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310C63" w:rsidRDefault="00310C63" w:rsidP="00310C63">
      <w:pPr>
        <w:bidi/>
        <w:ind w:hanging="59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310C63" w:rsidRPr="00554E44" w:rsidRDefault="00310C63" w:rsidP="00310C63">
      <w:pPr>
        <w:bidi/>
        <w:ind w:hanging="59"/>
        <w:jc w:val="both"/>
        <w:rPr>
          <w:rFonts w:cs="Simplified Arabic"/>
          <w:sz w:val="28"/>
          <w:szCs w:val="28"/>
          <w:rtl/>
          <w:lang w:bidi="ar-MA"/>
        </w:rPr>
      </w:pPr>
      <w:r w:rsidRPr="00554E44">
        <w:rPr>
          <w:rFonts w:cs="Simplified Arabic" w:hint="cs"/>
          <w:sz w:val="28"/>
          <w:szCs w:val="28"/>
          <w:rtl/>
          <w:lang w:bidi="ar-MA"/>
        </w:rPr>
        <w:t xml:space="preserve">مع ارتفاع الناتج الداخلي الاجمالي </w:t>
      </w:r>
      <w:proofErr w:type="spellStart"/>
      <w:r w:rsidRPr="00554E44">
        <w:rPr>
          <w:rFonts w:cs="Simplified Arabic" w:hint="cs"/>
          <w:sz w:val="28"/>
          <w:szCs w:val="28"/>
          <w:rtl/>
          <w:lang w:bidi="ar-MA"/>
        </w:rPr>
        <w:t>بالاسعار</w:t>
      </w:r>
      <w:proofErr w:type="spellEnd"/>
      <w:r w:rsidRPr="00554E44">
        <w:rPr>
          <w:rFonts w:cs="Simplified Arabic" w:hint="cs"/>
          <w:sz w:val="28"/>
          <w:szCs w:val="28"/>
          <w:rtl/>
          <w:lang w:bidi="ar-MA"/>
        </w:rPr>
        <w:t xml:space="preserve"> الجارية بنسبة 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Pr="00554E44">
        <w:rPr>
          <w:rFonts w:cs="Simplified Arabic"/>
          <w:sz w:val="32"/>
          <w:szCs w:val="32"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و الانخفاض الملحوظ بنسبة 20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Pr="00554E44">
        <w:rPr>
          <w:rFonts w:cs="Simplified Arabic"/>
          <w:sz w:val="32"/>
          <w:szCs w:val="32"/>
          <w:lang w:bidi="ar-MA"/>
        </w:rPr>
        <w:t>%</w:t>
      </w:r>
    </w:p>
    <w:p w:rsidR="006E6F9E" w:rsidRPr="00554E44" w:rsidRDefault="00E54DB3" w:rsidP="00907E04">
      <w:pPr>
        <w:bidi/>
        <w:spacing w:before="120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>ل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لدخول 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الصافية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المتأتية من بقية العالم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تطور إ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جمالي الدخل الوطني المتاح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الى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بدل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سنة من قبل</w:t>
      </w:r>
      <w:r w:rsidR="00EC4A42" w:rsidRPr="00554E44">
        <w:rPr>
          <w:rFonts w:cs="Simplified Arabic" w:hint="cs"/>
          <w:sz w:val="32"/>
          <w:szCs w:val="32"/>
          <w:rtl/>
          <w:lang w:bidi="ar-MA"/>
        </w:rPr>
        <w:t xml:space="preserve"> ليستقر في 1157.7 مليار درهم سنة 2018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554E44" w:rsidRDefault="00EC4A42" w:rsidP="00EC4A42">
      <w:pPr>
        <w:bidi/>
        <w:spacing w:before="120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 xml:space="preserve">وفي هذه الظروف ومع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ارتفاع الاستهلاك النهائي الوطني </w:t>
      </w:r>
      <w:r w:rsidRPr="00554E44">
        <w:rPr>
          <w:rFonts w:cs="Simplified Arabic" w:hint="cs"/>
          <w:sz w:val="32"/>
          <w:szCs w:val="32"/>
          <w:rtl/>
          <w:lang w:bidi="ar-MA"/>
        </w:rPr>
        <w:t>بالقيمة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مقابل 3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المسجل السنة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الماضية،</w:t>
      </w:r>
      <w:proofErr w:type="spell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فقد استقر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الادخار الوطني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Pr="00554E44">
        <w:rPr>
          <w:rFonts w:cs="Simplified Arabic" w:hint="cs"/>
          <w:sz w:val="32"/>
          <w:szCs w:val="32"/>
          <w:rtl/>
          <w:lang w:bidi="ar-MA"/>
        </w:rPr>
        <w:t>7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من الناتج الداخلي</w:t>
      </w:r>
      <w:r w:rsidR="001B1336" w:rsidRPr="00554E44">
        <w:rPr>
          <w:rFonts w:cs="Simplified Arabic"/>
          <w:sz w:val="32"/>
          <w:szCs w:val="32"/>
          <w:lang w:bidi="ar-MA"/>
        </w:rPr>
        <w:t xml:space="preserve">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الإجمالي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Pr="00554E4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>29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554E44" w:rsidRDefault="00907E04" w:rsidP="00907E04">
      <w:pPr>
        <w:bidi/>
        <w:spacing w:after="120" w:line="520" w:lineRule="exact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>شكل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إجمالي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الاستثمار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(إجمالي</w:t>
      </w:r>
      <w:r w:rsidR="00DA731B" w:rsidRPr="00554E44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proofErr w:type="spellStart"/>
      <w:r w:rsidR="00DA731B" w:rsidRPr="00554E44"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نسبة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3</w:t>
      </w:r>
      <w:proofErr w:type="gramStart"/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proofErr w:type="gramEnd"/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من الناتج الداخلي الإجمالي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32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السنة </w:t>
      </w:r>
      <w:proofErr w:type="spellStart"/>
      <w:r w:rsidR="001B1336" w:rsidRPr="00554E44">
        <w:rPr>
          <w:rFonts w:cs="Simplified Arabic" w:hint="cs"/>
          <w:sz w:val="32"/>
          <w:szCs w:val="32"/>
          <w:rtl/>
          <w:lang w:bidi="ar-MA"/>
        </w:rPr>
        <w:t>الماضية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حيث تم تمويله ب 82,3</w:t>
      </w:r>
      <w:r w:rsidR="00DA731B" w:rsidRPr="00554E44">
        <w:rPr>
          <w:rFonts w:cs="Simplified Arabic"/>
          <w:sz w:val="32"/>
          <w:szCs w:val="32"/>
          <w:lang w:bidi="ar-MA"/>
        </w:rPr>
        <w:t>%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من إجمالي الادخار الوطني مقابل 89,1</w:t>
      </w:r>
      <w:r w:rsidR="00DA731B" w:rsidRPr="00554E44">
        <w:rPr>
          <w:rFonts w:cs="Simplified Arabic"/>
          <w:sz w:val="32"/>
          <w:szCs w:val="32"/>
          <w:lang w:bidi="ar-MA"/>
        </w:rPr>
        <w:t>%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سنة 2017. </w:t>
      </w:r>
      <w:proofErr w:type="spellStart"/>
      <w:r w:rsidR="00DA731B" w:rsidRPr="00554E44">
        <w:rPr>
          <w:rFonts w:cs="Simplified Arabic"/>
          <w:sz w:val="32"/>
          <w:szCs w:val="32"/>
          <w:rtl/>
          <w:lang w:bidi="ar-MA"/>
        </w:rPr>
        <w:t>وهكذا،</w:t>
      </w:r>
      <w:proofErr w:type="spellEnd"/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تفاقمت الحاجة إلى </w:t>
      </w:r>
      <w:r w:rsidR="00DA731B" w:rsidRPr="00554E44">
        <w:rPr>
          <w:rFonts w:cs="Simplified Arabic"/>
          <w:sz w:val="32"/>
          <w:szCs w:val="32"/>
          <w:rtl/>
          <w:lang w:bidi="ar-MA"/>
        </w:rPr>
        <w:t>تمويل الاقتصاد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الوطني منتقلة من 3,5</w:t>
      </w:r>
      <w:r w:rsidR="006E6F9E" w:rsidRPr="00554E44">
        <w:rPr>
          <w:rFonts w:cs="Simplified Arabic"/>
          <w:sz w:val="32"/>
          <w:szCs w:val="32"/>
          <w:lang w:bidi="ar-MA"/>
        </w:rPr>
        <w:t>%</w:t>
      </w:r>
      <w:r w:rsidR="006E6F9E" w:rsidRPr="00554E44"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  إلى 5,9</w:t>
      </w:r>
      <w:r w:rsidR="006E6F9E" w:rsidRPr="00554E44">
        <w:rPr>
          <w:rFonts w:cs="Simplified Arabic"/>
          <w:sz w:val="32"/>
          <w:szCs w:val="32"/>
          <w:lang w:bidi="ar-MA"/>
        </w:rPr>
        <w:t>%</w:t>
      </w:r>
      <w:r w:rsidR="006E6F9E" w:rsidRPr="00554E44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Pr="00554E44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CB2137" w:rsidRDefault="00A04172" w:rsidP="00762665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tbl>
      <w:tblPr>
        <w:tblW w:w="0" w:type="auto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106"/>
        <w:gridCol w:w="1106"/>
        <w:gridCol w:w="1252"/>
        <w:gridCol w:w="6347"/>
      </w:tblGrid>
      <w:tr w:rsidR="00CB2137" w:rsidRPr="00D73605" w:rsidTr="00D73605">
        <w:trPr>
          <w:cantSplit/>
          <w:trHeight w:val="198"/>
          <w:jc w:val="center"/>
        </w:trPr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2018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2017</w:t>
            </w:r>
          </w:p>
        </w:tc>
        <w:tc>
          <w:tcPr>
            <w:tcW w:w="1252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2016</w:t>
            </w:r>
          </w:p>
        </w:tc>
        <w:tc>
          <w:tcPr>
            <w:tcW w:w="6347" w:type="dxa"/>
            <w:tcBorders>
              <w:top w:val="single" w:sz="12" w:space="0" w:color="4F6228"/>
              <w:bottom w:val="single" w:sz="12" w:space="0" w:color="4F6228"/>
            </w:tcBorders>
          </w:tcPr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lang w:bidi="ar-MA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  <w:lang w:bidi="ar-MA"/>
              </w:rPr>
              <w:t>العمليات</w:t>
            </w:r>
            <w:proofErr w:type="gramEnd"/>
          </w:p>
        </w:tc>
      </w:tr>
      <w:tr w:rsidR="00CB2137" w:rsidRPr="00D73605" w:rsidTr="00D73605">
        <w:trPr>
          <w:cantSplit/>
          <w:trHeight w:val="558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النمو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الاقتصادي السنوي </w:t>
            </w:r>
            <w:r w:rsidR="00C46482" w:rsidRPr="00D73605">
              <w:rPr>
                <w:rFonts w:asciiTheme="minorBidi" w:hAnsiTheme="minorBidi" w:cstheme="minorBidi" w:hint="cs"/>
                <w:b/>
                <w:bCs/>
                <w:color w:val="993300"/>
                <w:rtl/>
              </w:rPr>
              <w:t xml:space="preserve">ب </w:t>
            </w:r>
            <w:r w:rsidR="00C46482" w:rsidRPr="00D73605">
              <w:rPr>
                <w:rFonts w:asciiTheme="minorBidi" w:hAnsiTheme="minorBidi" w:cstheme="minorBidi"/>
                <w:b/>
                <w:bCs/>
                <w:color w:val="993300"/>
              </w:rPr>
              <w:t>%</w:t>
            </w:r>
          </w:p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(</w:t>
            </w: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بأسعار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السنة الماضية</w:t>
            </w:r>
            <w:proofErr w:type="spell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)</w:t>
            </w:r>
            <w:proofErr w:type="spellEnd"/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تقسيم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الناتج الداخلي الإجمالي</w:t>
            </w:r>
          </w:p>
        </w:tc>
      </w:tr>
      <w:tr w:rsidR="00AA675F" w:rsidRPr="00D73605" w:rsidTr="00AA675F">
        <w:trPr>
          <w:cantSplit/>
          <w:trHeight w:val="252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3,0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4,2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2,8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4,4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0,1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4,0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15,2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-13,7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2,6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2,9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غير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4,6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3,1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8,8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2,9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2,9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3,0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الناتج الداخلي الإجمالي غير الفلاحي </w:t>
            </w:r>
            <w:proofErr w:type="spell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CB2137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6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3,3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3,8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3,7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للأسر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2,5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1,9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1,5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3,2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6,0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rtl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1,2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-0,2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8,8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تكوين رأس المال الثابت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7,5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7,9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14,5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الواردات من السلع والخدمات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5,8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11,1</w:t>
            </w:r>
          </w:p>
        </w:tc>
        <w:tc>
          <w:tcPr>
            <w:tcW w:w="1252" w:type="dxa"/>
            <w:tcBorders>
              <w:top w:val="nil"/>
              <w:bottom w:val="single" w:sz="12" w:space="0" w:color="4F6228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6,0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الصادرات من السلع والخدمات</w:t>
            </w:r>
          </w:p>
        </w:tc>
      </w:tr>
      <w:tr w:rsidR="00CB2137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76266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بالأسعار الجارية</w:t>
            </w:r>
            <w:r w:rsidR="00762665"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(بمليون درهم</w:t>
            </w:r>
            <w:proofErr w:type="spellStart"/>
            <w:r w:rsidR="00762665"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)</w:t>
            </w:r>
            <w:proofErr w:type="spellEnd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تقسيم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الناتج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AA675F">
              <w:rPr>
                <w:rFonts w:asciiTheme="minorHAnsi" w:hAnsiTheme="minorHAnsi" w:cs="Arial"/>
                <w:b/>
                <w:bCs/>
                <w:color w:val="800080"/>
              </w:rPr>
              <w:t>1 106 822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1 063 351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1 013 229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976 114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940 831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894 601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124 395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120 092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110 549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851 719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820 739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784 052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غير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130 708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122 520</w:t>
            </w:r>
          </w:p>
        </w:tc>
        <w:tc>
          <w:tcPr>
            <w:tcW w:w="1252" w:type="dxa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118 628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="Calibri" w:hAnsi="Calibri" w:cs="Arial"/>
                <w:b/>
                <w:bCs/>
                <w:color w:val="800080"/>
              </w:rPr>
            </w:pPr>
            <w:r w:rsidRPr="00AA675F">
              <w:rPr>
                <w:rFonts w:ascii="Calibri" w:hAnsi="Calibri" w:cs="Arial"/>
                <w:b/>
                <w:bCs/>
                <w:color w:val="800080"/>
              </w:rPr>
              <w:t>982 427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943 259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902 680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الناتج الداخلي الإجمالي غير الفلاحي </w:t>
            </w:r>
            <w:proofErr w:type="spell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CB2137" w:rsidRPr="00D73605" w:rsidTr="00AA675F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6" w:space="0" w:color="4F6228"/>
            </w:tcBorders>
            <w:shd w:val="clear" w:color="auto" w:fill="auto"/>
            <w:vAlign w:val="center"/>
          </w:tcPr>
          <w:p w:rsidR="00CB2137" w:rsidRPr="00AA675F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D73605" w:rsidRDefault="00CB2137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7030A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DD0600" w:rsidRPr="00D73605" w:rsidTr="0017436D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636 065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609 882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586 461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للأسر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210 014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201 821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195 644</w:t>
            </w:r>
          </w:p>
        </w:tc>
        <w:tc>
          <w:tcPr>
            <w:tcW w:w="6347" w:type="dxa"/>
          </w:tcPr>
          <w:p w:rsidR="00DD0600" w:rsidRPr="00D73605" w:rsidRDefault="00DD0600" w:rsidP="00762665">
            <w:pPr>
              <w:bidi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  نفقات الاستهلاك النهائي للإدارات العمومية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6 175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6 007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5 845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lang w:bidi="ar-MA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314 963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304 571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304 286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تكوين رأس المال الثابت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545 170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497 243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461 111</w:t>
            </w:r>
          </w:p>
        </w:tc>
        <w:tc>
          <w:tcPr>
            <w:tcW w:w="6347" w:type="dxa"/>
            <w:tcBorders>
              <w:bottom w:val="nil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الواردات من السلع والخدمات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428 724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395 706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358 192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الصادرات من السلع والخدمات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single" w:sz="6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1 157 674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1 127 198</w:t>
            </w:r>
          </w:p>
        </w:tc>
        <w:tc>
          <w:tcPr>
            <w:tcW w:w="1252" w:type="dxa"/>
            <w:tcBorders>
              <w:top w:val="single" w:sz="6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1 073 422</w:t>
            </w: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إجمالي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 الدخل الوطني المتاح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305 420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309 488</w:t>
            </w:r>
          </w:p>
        </w:tc>
        <w:tc>
          <w:tcPr>
            <w:tcW w:w="1252" w:type="dxa"/>
            <w:tcBorders>
              <w:bottom w:val="nil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285 472</w:t>
            </w:r>
          </w:p>
        </w:tc>
        <w:tc>
          <w:tcPr>
            <w:tcW w:w="6347" w:type="dxa"/>
            <w:tcBorders>
              <w:bottom w:val="nil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proofErr w:type="gramStart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إجمالي</w:t>
            </w:r>
            <w:proofErr w:type="gramEnd"/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 xml:space="preserve"> الادخار الوطني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65 594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37 690</w:t>
            </w:r>
          </w:p>
        </w:tc>
        <w:tc>
          <w:tcPr>
            <w:tcW w:w="1252" w:type="dxa"/>
            <w:tcBorders>
              <w:top w:val="nil"/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42 726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الحاجة التمويلية</w:t>
            </w:r>
          </w:p>
        </w:tc>
      </w:tr>
      <w:tr w:rsidR="00DD0600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DD0600" w:rsidRPr="00D73605" w:rsidRDefault="00DD0600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ب </w:t>
            </w:r>
            <w:r w:rsidRPr="00D73605">
              <w:rPr>
                <w:rFonts w:asciiTheme="minorBidi" w:hAnsiTheme="minorBidi" w:cstheme="minorBidi"/>
                <w:b/>
                <w:bCs/>
                <w:color w:val="993300"/>
              </w:rPr>
              <w:t xml:space="preserve"> %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DD0600" w:rsidRPr="00D73605" w:rsidRDefault="00DD0600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بعض النسب الاقتصادية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31 426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30 510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29 380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الناتج الداخلي الإجمالي حسب الفرد (بالدرهم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)</w:t>
            </w:r>
            <w:proofErr w:type="spellEnd"/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32 870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32 342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31 126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الدخل الوطني المتاح حسب الفرد (بالدرهم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)</w:t>
            </w:r>
            <w:proofErr w:type="spellEnd"/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57,5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57,4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57,9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proofErr w:type="gramStart"/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</w:t>
            </w:r>
            <w:proofErr w:type="gram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استهلاك الأسر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19,0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19,0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19,3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نفقات الاستهلاك النهائي للإدارات العمومية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rtl/>
                <w:lang w:bidi="ar-MA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للمؤسسات الغير الهادفة للربح</w:t>
            </w:r>
            <w:r w:rsidRPr="00D73605">
              <w:rPr>
                <w:rFonts w:asciiTheme="minorBidi" w:hAnsiTheme="minorBidi" w:cstheme="minorBidi"/>
                <w:color w:val="000000"/>
                <w:rtl/>
                <w:lang w:bidi="ar-MA"/>
              </w:rPr>
              <w:t xml:space="preserve">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  <w:lang w:bidi="ar-MA"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  <w:lang w:bidi="ar-MA"/>
              </w:rPr>
              <w:t xml:space="preserve">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38,7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37,2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35,4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الصادرات من السلع والخدمات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49,3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46,8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45,5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الواردات من السلع والخدمات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33,5</w:t>
            </w:r>
          </w:p>
        </w:tc>
        <w:tc>
          <w:tcPr>
            <w:tcW w:w="0" w:type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32 ,6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32,4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proofErr w:type="gramStart"/>
            <w:r w:rsidRPr="00D73605">
              <w:rPr>
                <w:rFonts w:asciiTheme="minorBidi" w:hAnsiTheme="minorBidi" w:cstheme="minorBidi"/>
                <w:color w:val="000000"/>
                <w:rtl/>
              </w:rPr>
              <w:t>معدل</w:t>
            </w:r>
            <w:proofErr w:type="gram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الاستثمار (</w:t>
            </w:r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إجمالي تكوين رأس المال الثابت </w:t>
            </w:r>
            <w:proofErr w:type="spellStart"/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ar-MA"/>
              </w:rPr>
              <w:t>+</w:t>
            </w:r>
            <w:proofErr w:type="spellEnd"/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 التغير في المخزون </w:t>
            </w:r>
            <w:proofErr w:type="spellStart"/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ar-MA"/>
              </w:rPr>
              <w:t>/</w:t>
            </w:r>
            <w:proofErr w:type="spellEnd"/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 </w:t>
            </w:r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الناتج الداخلي الإجمالي</w:t>
            </w:r>
            <w:proofErr w:type="spellStart"/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27,6</w:t>
            </w:r>
          </w:p>
        </w:tc>
        <w:tc>
          <w:tcPr>
            <w:tcW w:w="0" w:type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29,1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28,2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proofErr w:type="gramStart"/>
            <w:r w:rsidRPr="00D73605">
              <w:rPr>
                <w:rFonts w:asciiTheme="minorBidi" w:hAnsiTheme="minorBidi" w:cstheme="minorBidi"/>
                <w:color w:val="000000"/>
                <w:rtl/>
              </w:rPr>
              <w:t>معدل</w:t>
            </w:r>
            <w:proofErr w:type="gram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الادخار الوطني (إجمالي الادخار الوطني 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/</w:t>
            </w:r>
            <w:proofErr w:type="spellEnd"/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الناتج الداخلي الإجمالي</w:t>
            </w:r>
            <w:proofErr w:type="spellStart"/>
            <w:r w:rsidRPr="00D73605">
              <w:rPr>
                <w:rFonts w:asciiTheme="minorBidi" w:hAnsiTheme="minorBidi" w:cstheme="minorBidi"/>
                <w:color w:val="000000"/>
                <w:rtl/>
              </w:rPr>
              <w:t>)</w:t>
            </w:r>
            <w:proofErr w:type="spellEnd"/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single" w:sz="12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-5,9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-3,5</w:t>
            </w:r>
          </w:p>
        </w:tc>
        <w:tc>
          <w:tcPr>
            <w:tcW w:w="1252" w:type="dxa"/>
            <w:tcBorders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-4,2</w:t>
            </w:r>
          </w:p>
        </w:tc>
        <w:tc>
          <w:tcPr>
            <w:tcW w:w="6347" w:type="dxa"/>
            <w:tcBorders>
              <w:bottom w:val="single" w:sz="12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CB2137" w:rsidP="00CB2137">
      <w:pPr>
        <w:bidi/>
        <w:spacing w:before="120"/>
        <w:rPr>
          <w:rFonts w:cs="Simplified Arabic"/>
          <w:rtl/>
          <w:lang w:bidi="ar-MA"/>
        </w:rPr>
      </w:pPr>
      <w:proofErr w:type="spellStart"/>
      <w:r w:rsidRPr="00724759">
        <w:rPr>
          <w:rFonts w:ascii="Arial" w:hAnsi="Arial"/>
          <w:b/>
          <w:bCs/>
          <w:rtl/>
        </w:rPr>
        <w:t>(*)</w:t>
      </w:r>
      <w:proofErr w:type="spellEnd"/>
      <w:r w:rsidRPr="00724759">
        <w:rPr>
          <w:rFonts w:ascii="Arial" w:hAnsi="Arial"/>
          <w:b/>
          <w:bCs/>
          <w:rtl/>
        </w:rPr>
        <w:t xml:space="preserve"> القيمة المضافة غير </w:t>
      </w:r>
      <w:proofErr w:type="spellStart"/>
      <w:r w:rsidRPr="00724759">
        <w:rPr>
          <w:rFonts w:ascii="Arial" w:hAnsi="Arial"/>
          <w:b/>
          <w:bCs/>
          <w:rtl/>
        </w:rPr>
        <w:t>الفلاحية</w:t>
      </w:r>
      <w:proofErr w:type="spellEnd"/>
      <w:r w:rsidRPr="00724759">
        <w:rPr>
          <w:rFonts w:ascii="Arial" w:hAnsi="Arial"/>
          <w:b/>
          <w:bCs/>
          <w:rtl/>
        </w:rPr>
        <w:t xml:space="preserve"> مضاف إليها صافي الضرائب من الإعانات على المنتجات</w:t>
      </w:r>
    </w:p>
    <w:sectPr w:rsidR="000D78EE" w:rsidRPr="00724759" w:rsidSect="00D85381">
      <w:pgSz w:w="12240" w:h="15840"/>
      <w:pgMar w:top="1361" w:right="1418" w:bottom="1134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47F" w:rsidRDefault="00D8047F" w:rsidP="00064672">
      <w:r>
        <w:separator/>
      </w:r>
    </w:p>
  </w:endnote>
  <w:endnote w:type="continuationSeparator" w:id="0">
    <w:p w:rsidR="00D8047F" w:rsidRDefault="00D8047F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47F" w:rsidRDefault="00D8047F" w:rsidP="00064672">
      <w:r>
        <w:separator/>
      </w:r>
    </w:p>
  </w:footnote>
  <w:footnote w:type="continuationSeparator" w:id="0">
    <w:p w:rsidR="00D8047F" w:rsidRDefault="00D8047F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C0"/>
    <w:rsid w:val="00007D44"/>
    <w:rsid w:val="0001355A"/>
    <w:rsid w:val="00014F3A"/>
    <w:rsid w:val="00020D85"/>
    <w:rsid w:val="00023CFF"/>
    <w:rsid w:val="000244E1"/>
    <w:rsid w:val="0002551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96386"/>
    <w:rsid w:val="000A1308"/>
    <w:rsid w:val="000A4E5A"/>
    <w:rsid w:val="000A5CB4"/>
    <w:rsid w:val="000B75CA"/>
    <w:rsid w:val="000C12D8"/>
    <w:rsid w:val="000C40D2"/>
    <w:rsid w:val="000D400A"/>
    <w:rsid w:val="000D4269"/>
    <w:rsid w:val="000D4E9B"/>
    <w:rsid w:val="000D78EE"/>
    <w:rsid w:val="000E2DF1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1554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6DD3"/>
    <w:rsid w:val="001A50FF"/>
    <w:rsid w:val="001A7951"/>
    <w:rsid w:val="001A7E45"/>
    <w:rsid w:val="001B0720"/>
    <w:rsid w:val="001B1336"/>
    <w:rsid w:val="001C069A"/>
    <w:rsid w:val="001D35CA"/>
    <w:rsid w:val="001E4B42"/>
    <w:rsid w:val="001E6267"/>
    <w:rsid w:val="001F20FA"/>
    <w:rsid w:val="001F393E"/>
    <w:rsid w:val="001F69E5"/>
    <w:rsid w:val="001F6DC2"/>
    <w:rsid w:val="00200835"/>
    <w:rsid w:val="00201934"/>
    <w:rsid w:val="002023D3"/>
    <w:rsid w:val="00204D7C"/>
    <w:rsid w:val="002072EE"/>
    <w:rsid w:val="002139DE"/>
    <w:rsid w:val="00221C96"/>
    <w:rsid w:val="00222D0A"/>
    <w:rsid w:val="00227176"/>
    <w:rsid w:val="00230E82"/>
    <w:rsid w:val="002310CE"/>
    <w:rsid w:val="002329A4"/>
    <w:rsid w:val="00234E1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3C8E"/>
    <w:rsid w:val="00285AD6"/>
    <w:rsid w:val="002862AF"/>
    <w:rsid w:val="002A2D77"/>
    <w:rsid w:val="002B0CE7"/>
    <w:rsid w:val="002B3AB3"/>
    <w:rsid w:val="002B4770"/>
    <w:rsid w:val="002B6732"/>
    <w:rsid w:val="002C215C"/>
    <w:rsid w:val="002C2E42"/>
    <w:rsid w:val="002C4FA9"/>
    <w:rsid w:val="002C53CB"/>
    <w:rsid w:val="002C663B"/>
    <w:rsid w:val="002D0FAF"/>
    <w:rsid w:val="002D34AA"/>
    <w:rsid w:val="00302C22"/>
    <w:rsid w:val="00310C63"/>
    <w:rsid w:val="00314B1A"/>
    <w:rsid w:val="003171D7"/>
    <w:rsid w:val="00317FB5"/>
    <w:rsid w:val="00325306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541F"/>
    <w:rsid w:val="00367437"/>
    <w:rsid w:val="003770AC"/>
    <w:rsid w:val="003806A9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3458"/>
    <w:rsid w:val="003D5F38"/>
    <w:rsid w:val="003D72BC"/>
    <w:rsid w:val="003D7933"/>
    <w:rsid w:val="003E11F8"/>
    <w:rsid w:val="003E1688"/>
    <w:rsid w:val="003E1706"/>
    <w:rsid w:val="003E3E6A"/>
    <w:rsid w:val="003E53CC"/>
    <w:rsid w:val="003E5857"/>
    <w:rsid w:val="003E6943"/>
    <w:rsid w:val="003F03CA"/>
    <w:rsid w:val="003F0796"/>
    <w:rsid w:val="003F4B8C"/>
    <w:rsid w:val="0040531B"/>
    <w:rsid w:val="00406304"/>
    <w:rsid w:val="00411FC3"/>
    <w:rsid w:val="00413F9A"/>
    <w:rsid w:val="00414E6A"/>
    <w:rsid w:val="00423563"/>
    <w:rsid w:val="00423E29"/>
    <w:rsid w:val="00431500"/>
    <w:rsid w:val="00432DBC"/>
    <w:rsid w:val="00433815"/>
    <w:rsid w:val="00433E0C"/>
    <w:rsid w:val="00434513"/>
    <w:rsid w:val="00444CB3"/>
    <w:rsid w:val="00451DBD"/>
    <w:rsid w:val="004522EC"/>
    <w:rsid w:val="0045348D"/>
    <w:rsid w:val="0045360F"/>
    <w:rsid w:val="00453AAC"/>
    <w:rsid w:val="0045625D"/>
    <w:rsid w:val="00457C95"/>
    <w:rsid w:val="00465DDC"/>
    <w:rsid w:val="00471DFC"/>
    <w:rsid w:val="00476694"/>
    <w:rsid w:val="00493249"/>
    <w:rsid w:val="004951FA"/>
    <w:rsid w:val="004A1731"/>
    <w:rsid w:val="004A30EF"/>
    <w:rsid w:val="004A3426"/>
    <w:rsid w:val="004A7092"/>
    <w:rsid w:val="004A7B48"/>
    <w:rsid w:val="004B2645"/>
    <w:rsid w:val="004B61CB"/>
    <w:rsid w:val="004B652C"/>
    <w:rsid w:val="004C0CDE"/>
    <w:rsid w:val="004C30F9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5561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1562"/>
    <w:rsid w:val="00545BD7"/>
    <w:rsid w:val="00545FA1"/>
    <w:rsid w:val="005471BB"/>
    <w:rsid w:val="00554E44"/>
    <w:rsid w:val="00560FE0"/>
    <w:rsid w:val="00575AB8"/>
    <w:rsid w:val="00583311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09C6"/>
    <w:rsid w:val="005E19AA"/>
    <w:rsid w:val="005E452F"/>
    <w:rsid w:val="005E4F96"/>
    <w:rsid w:val="005F7193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1255"/>
    <w:rsid w:val="006A2D9B"/>
    <w:rsid w:val="006A2E2A"/>
    <w:rsid w:val="006A3552"/>
    <w:rsid w:val="006B4E3E"/>
    <w:rsid w:val="006B4FCF"/>
    <w:rsid w:val="006B5798"/>
    <w:rsid w:val="006B6F1D"/>
    <w:rsid w:val="006C17FC"/>
    <w:rsid w:val="006C2C28"/>
    <w:rsid w:val="006C6866"/>
    <w:rsid w:val="006D2741"/>
    <w:rsid w:val="006D3CE0"/>
    <w:rsid w:val="006D7E3F"/>
    <w:rsid w:val="006E014E"/>
    <w:rsid w:val="006E4D97"/>
    <w:rsid w:val="006E6F9E"/>
    <w:rsid w:val="006F0F12"/>
    <w:rsid w:val="006F36D6"/>
    <w:rsid w:val="006F4897"/>
    <w:rsid w:val="007037EA"/>
    <w:rsid w:val="00710DC2"/>
    <w:rsid w:val="007133DA"/>
    <w:rsid w:val="007142E8"/>
    <w:rsid w:val="00717842"/>
    <w:rsid w:val="00721DC4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2665"/>
    <w:rsid w:val="00763D45"/>
    <w:rsid w:val="00766F6F"/>
    <w:rsid w:val="00767607"/>
    <w:rsid w:val="00770872"/>
    <w:rsid w:val="0077219A"/>
    <w:rsid w:val="00777AEE"/>
    <w:rsid w:val="007921F7"/>
    <w:rsid w:val="007936D1"/>
    <w:rsid w:val="0079390C"/>
    <w:rsid w:val="007956CB"/>
    <w:rsid w:val="007A22A8"/>
    <w:rsid w:val="007A2337"/>
    <w:rsid w:val="007B6D11"/>
    <w:rsid w:val="007B7270"/>
    <w:rsid w:val="007B753F"/>
    <w:rsid w:val="007C08BD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2E6F"/>
    <w:rsid w:val="00816F7A"/>
    <w:rsid w:val="00833AF6"/>
    <w:rsid w:val="00835409"/>
    <w:rsid w:val="00835D02"/>
    <w:rsid w:val="00835ED9"/>
    <w:rsid w:val="00840264"/>
    <w:rsid w:val="0084171E"/>
    <w:rsid w:val="00841C0F"/>
    <w:rsid w:val="00851C28"/>
    <w:rsid w:val="00856C4A"/>
    <w:rsid w:val="008602FC"/>
    <w:rsid w:val="00862523"/>
    <w:rsid w:val="00865C76"/>
    <w:rsid w:val="008725F6"/>
    <w:rsid w:val="00882F7E"/>
    <w:rsid w:val="0089734D"/>
    <w:rsid w:val="008A5337"/>
    <w:rsid w:val="008C013A"/>
    <w:rsid w:val="008C28CF"/>
    <w:rsid w:val="008D128E"/>
    <w:rsid w:val="008D45DA"/>
    <w:rsid w:val="008E23EF"/>
    <w:rsid w:val="008E3A9A"/>
    <w:rsid w:val="008E48E6"/>
    <w:rsid w:val="008E57D2"/>
    <w:rsid w:val="008F2541"/>
    <w:rsid w:val="008F6710"/>
    <w:rsid w:val="008F712A"/>
    <w:rsid w:val="009000FB"/>
    <w:rsid w:val="009012D4"/>
    <w:rsid w:val="00907E04"/>
    <w:rsid w:val="00912140"/>
    <w:rsid w:val="00915A0E"/>
    <w:rsid w:val="00917C47"/>
    <w:rsid w:val="0092283C"/>
    <w:rsid w:val="00922DB8"/>
    <w:rsid w:val="00924854"/>
    <w:rsid w:val="0092581E"/>
    <w:rsid w:val="00934CDC"/>
    <w:rsid w:val="00934F95"/>
    <w:rsid w:val="00940861"/>
    <w:rsid w:val="00944A3E"/>
    <w:rsid w:val="009453B1"/>
    <w:rsid w:val="00945D18"/>
    <w:rsid w:val="00954B41"/>
    <w:rsid w:val="00967225"/>
    <w:rsid w:val="00970B7A"/>
    <w:rsid w:val="00973486"/>
    <w:rsid w:val="0097415C"/>
    <w:rsid w:val="00977448"/>
    <w:rsid w:val="009824C8"/>
    <w:rsid w:val="00985DE4"/>
    <w:rsid w:val="009913D7"/>
    <w:rsid w:val="00992434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B2B"/>
    <w:rsid w:val="009E5B60"/>
    <w:rsid w:val="009F109B"/>
    <w:rsid w:val="009F49A3"/>
    <w:rsid w:val="00A01EA9"/>
    <w:rsid w:val="00A028AE"/>
    <w:rsid w:val="00A04172"/>
    <w:rsid w:val="00A042F5"/>
    <w:rsid w:val="00A17210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77633"/>
    <w:rsid w:val="00A87930"/>
    <w:rsid w:val="00A90F9A"/>
    <w:rsid w:val="00A9107F"/>
    <w:rsid w:val="00A9548C"/>
    <w:rsid w:val="00AA543A"/>
    <w:rsid w:val="00AA675F"/>
    <w:rsid w:val="00AB79C7"/>
    <w:rsid w:val="00AB7A95"/>
    <w:rsid w:val="00AC106C"/>
    <w:rsid w:val="00AC1463"/>
    <w:rsid w:val="00AC2357"/>
    <w:rsid w:val="00AC277B"/>
    <w:rsid w:val="00AC5294"/>
    <w:rsid w:val="00AD195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E3C1C"/>
    <w:rsid w:val="00AF28EA"/>
    <w:rsid w:val="00AF42C6"/>
    <w:rsid w:val="00AF5C30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6CEA"/>
    <w:rsid w:val="00B277CA"/>
    <w:rsid w:val="00B308BE"/>
    <w:rsid w:val="00B32222"/>
    <w:rsid w:val="00B3234F"/>
    <w:rsid w:val="00B44A67"/>
    <w:rsid w:val="00B50820"/>
    <w:rsid w:val="00B517E6"/>
    <w:rsid w:val="00B52446"/>
    <w:rsid w:val="00B54817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4F53"/>
    <w:rsid w:val="00BB64E6"/>
    <w:rsid w:val="00BC1572"/>
    <w:rsid w:val="00BC6B2D"/>
    <w:rsid w:val="00BD0473"/>
    <w:rsid w:val="00BE00BE"/>
    <w:rsid w:val="00BE4345"/>
    <w:rsid w:val="00BE4F03"/>
    <w:rsid w:val="00BE5F29"/>
    <w:rsid w:val="00BE6881"/>
    <w:rsid w:val="00BF4B6F"/>
    <w:rsid w:val="00BF4DAB"/>
    <w:rsid w:val="00BF5B07"/>
    <w:rsid w:val="00BF5EAE"/>
    <w:rsid w:val="00BF7529"/>
    <w:rsid w:val="00C04A1B"/>
    <w:rsid w:val="00C1211F"/>
    <w:rsid w:val="00C12279"/>
    <w:rsid w:val="00C174D4"/>
    <w:rsid w:val="00C1761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516E"/>
    <w:rsid w:val="00C46482"/>
    <w:rsid w:val="00C464B9"/>
    <w:rsid w:val="00C5083A"/>
    <w:rsid w:val="00C509E7"/>
    <w:rsid w:val="00C50F66"/>
    <w:rsid w:val="00C539B7"/>
    <w:rsid w:val="00C60146"/>
    <w:rsid w:val="00C63E5F"/>
    <w:rsid w:val="00C6782D"/>
    <w:rsid w:val="00C70C06"/>
    <w:rsid w:val="00C768E7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B9C"/>
    <w:rsid w:val="00D33CA1"/>
    <w:rsid w:val="00D35D0D"/>
    <w:rsid w:val="00D3747F"/>
    <w:rsid w:val="00D403D1"/>
    <w:rsid w:val="00D51D0B"/>
    <w:rsid w:val="00D526AB"/>
    <w:rsid w:val="00D55784"/>
    <w:rsid w:val="00D56F11"/>
    <w:rsid w:val="00D62C57"/>
    <w:rsid w:val="00D73605"/>
    <w:rsid w:val="00D8047F"/>
    <w:rsid w:val="00D8142B"/>
    <w:rsid w:val="00D81EC3"/>
    <w:rsid w:val="00D82E62"/>
    <w:rsid w:val="00D85381"/>
    <w:rsid w:val="00D857A8"/>
    <w:rsid w:val="00D857BE"/>
    <w:rsid w:val="00D87562"/>
    <w:rsid w:val="00D9157B"/>
    <w:rsid w:val="00D933F3"/>
    <w:rsid w:val="00D94BF3"/>
    <w:rsid w:val="00DA228F"/>
    <w:rsid w:val="00DA2554"/>
    <w:rsid w:val="00DA3BEF"/>
    <w:rsid w:val="00DA731B"/>
    <w:rsid w:val="00DB1806"/>
    <w:rsid w:val="00DB2A43"/>
    <w:rsid w:val="00DB42EA"/>
    <w:rsid w:val="00DB6B17"/>
    <w:rsid w:val="00DC2A75"/>
    <w:rsid w:val="00DC3391"/>
    <w:rsid w:val="00DC3536"/>
    <w:rsid w:val="00DC51F2"/>
    <w:rsid w:val="00DC6983"/>
    <w:rsid w:val="00DD001E"/>
    <w:rsid w:val="00DD0600"/>
    <w:rsid w:val="00DD0F46"/>
    <w:rsid w:val="00DE31C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27D4A"/>
    <w:rsid w:val="00E358AD"/>
    <w:rsid w:val="00E40AE9"/>
    <w:rsid w:val="00E40D28"/>
    <w:rsid w:val="00E45C48"/>
    <w:rsid w:val="00E467DB"/>
    <w:rsid w:val="00E475E3"/>
    <w:rsid w:val="00E50DD6"/>
    <w:rsid w:val="00E54DB3"/>
    <w:rsid w:val="00E6337D"/>
    <w:rsid w:val="00E70941"/>
    <w:rsid w:val="00E75A93"/>
    <w:rsid w:val="00E8030A"/>
    <w:rsid w:val="00E83FB6"/>
    <w:rsid w:val="00E8533F"/>
    <w:rsid w:val="00E939CA"/>
    <w:rsid w:val="00E940FA"/>
    <w:rsid w:val="00E947BA"/>
    <w:rsid w:val="00E96A25"/>
    <w:rsid w:val="00E97F3A"/>
    <w:rsid w:val="00EA7A00"/>
    <w:rsid w:val="00EB0634"/>
    <w:rsid w:val="00EB1EA6"/>
    <w:rsid w:val="00EB2842"/>
    <w:rsid w:val="00EB772D"/>
    <w:rsid w:val="00EC2356"/>
    <w:rsid w:val="00EC4A42"/>
    <w:rsid w:val="00EC753A"/>
    <w:rsid w:val="00ED117F"/>
    <w:rsid w:val="00ED5586"/>
    <w:rsid w:val="00EE0924"/>
    <w:rsid w:val="00EE4B65"/>
    <w:rsid w:val="00EF1C23"/>
    <w:rsid w:val="00EF263E"/>
    <w:rsid w:val="00EF4674"/>
    <w:rsid w:val="00EF7704"/>
    <w:rsid w:val="00EF7A45"/>
    <w:rsid w:val="00F10A8F"/>
    <w:rsid w:val="00F20568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0703"/>
    <w:rsid w:val="00F72BF6"/>
    <w:rsid w:val="00F76D46"/>
    <w:rsid w:val="00F77F18"/>
    <w:rsid w:val="00F83599"/>
    <w:rsid w:val="00F872AB"/>
    <w:rsid w:val="00F90ED0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C0087"/>
    <w:rsid w:val="00FC25DF"/>
    <w:rsid w:val="00FC4408"/>
    <w:rsid w:val="00FC4B44"/>
    <w:rsid w:val="00FC554A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7B6D11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basedOn w:val="Policepardfaut"/>
    <w:rsid w:val="00D526AB"/>
  </w:style>
  <w:style w:type="character" w:customStyle="1" w:styleId="shorttext">
    <w:name w:val="short_text"/>
    <w:basedOn w:val="Policepardfaut"/>
    <w:rsid w:val="00D52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31866-2448-4C49-BFB8-721C0476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hp</cp:lastModifiedBy>
  <cp:revision>2</cp:revision>
  <cp:lastPrinted>2019-06-03T13:49:00Z</cp:lastPrinted>
  <dcterms:created xsi:type="dcterms:W3CDTF">2019-06-03T18:43:00Z</dcterms:created>
  <dcterms:modified xsi:type="dcterms:W3CDTF">2019-06-03T18:43:00Z</dcterms:modified>
</cp:coreProperties>
</file>