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Default="009E579A">
      <w:pPr>
        <w:rPr>
          <w:rFonts w:ascii="Arial" w:hAnsi="Arial" w:cs="Arial"/>
          <w:lang w:bidi="ar-MA"/>
        </w:rPr>
      </w:pPr>
    </w:p>
    <w:p w:rsidR="00E1254B" w:rsidRPr="00E1254B" w:rsidRDefault="00E1254B" w:rsidP="00E1254B">
      <w:pPr>
        <w:rPr>
          <w:lang w:bidi="ar-MA"/>
        </w:rPr>
      </w:pPr>
    </w:p>
    <w:p w:rsidR="00A250D1" w:rsidRDefault="00A250D1" w:rsidP="00A250D1">
      <w:pPr>
        <w:rPr>
          <w:lang w:bidi="ar-MA"/>
        </w:rPr>
      </w:pPr>
    </w:p>
    <w:p w:rsidR="000B20D7" w:rsidRDefault="000B20D7" w:rsidP="00A250D1">
      <w:pPr>
        <w:rPr>
          <w:lang w:bidi="ar-MA"/>
        </w:rPr>
      </w:pPr>
    </w:p>
    <w:p w:rsidR="000B20D7" w:rsidRDefault="000B20D7" w:rsidP="00A250D1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BA26B2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BA26B2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 SEPTEMBRE </w:t>
      </w:r>
      <w:r w:rsidR="00C7554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2018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9E579A">
      <w:pPr>
        <w:jc w:val="right"/>
        <w:rPr>
          <w:rFonts w:ascii="Arial" w:hAnsi="Arial" w:cs="Arial"/>
          <w:lang w:bidi="ar-MA"/>
        </w:rPr>
      </w:pPr>
    </w:p>
    <w:p w:rsidR="00415BD9" w:rsidRDefault="00415BD9">
      <w:pPr>
        <w:jc w:val="right"/>
        <w:rPr>
          <w:rFonts w:ascii="Arial" w:hAnsi="Arial" w:cs="Arial"/>
          <w:lang w:bidi="ar-MA"/>
        </w:rPr>
      </w:pPr>
    </w:p>
    <w:p w:rsidR="00415BD9" w:rsidRPr="004671FE" w:rsidRDefault="00415BD9">
      <w:pPr>
        <w:jc w:val="right"/>
        <w:rPr>
          <w:rFonts w:ascii="Arial" w:hAnsi="Arial" w:cs="Arial"/>
          <w:lang w:bidi="ar-MA"/>
        </w:rPr>
      </w:pPr>
    </w:p>
    <w:p w:rsidR="009E579A" w:rsidRDefault="00BA26B2" w:rsidP="00B01C1B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 </w:t>
      </w:r>
      <w:r w:rsidR="0035043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</w:t>
      </w:r>
      <w:r w:rsidR="0043171E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A51A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207A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</w:t>
      </w:r>
      <w:r w:rsidR="00A51A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A51A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’indicateur d’inflation sous-jacente</w:t>
      </w:r>
      <w:r w:rsidR="00B01C1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086CC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</w:t>
      </w:r>
      <w:r w:rsidR="00F05A3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</w:t>
      </w:r>
      <w:r w:rsidR="00F05A33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F05A3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F05A33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086CC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F05A33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de 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086CCA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BA26B2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BF035B">
        <w:rPr>
          <w:rFonts w:ascii="Arial" w:hAnsi="Arial" w:cs="Arial"/>
          <w:sz w:val="24"/>
          <w:szCs w:val="24"/>
          <w:lang w:bidi="ar-MA"/>
        </w:rPr>
        <w:t>d</w:t>
      </w:r>
      <w:r w:rsidR="00BA26B2">
        <w:rPr>
          <w:rFonts w:ascii="Arial" w:hAnsi="Arial" w:cs="Arial"/>
          <w:sz w:val="24"/>
          <w:szCs w:val="24"/>
          <w:lang w:bidi="ar-MA"/>
        </w:rPr>
        <w:t>e septembre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</w:t>
      </w:r>
      <w:r w:rsidR="00140B01">
        <w:rPr>
          <w:rFonts w:ascii="Arial" w:hAnsi="Arial" w:cs="Arial"/>
          <w:sz w:val="24"/>
          <w:szCs w:val="24"/>
          <w:lang w:bidi="ar-MA"/>
        </w:rPr>
        <w:t>18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BA26B2">
        <w:rPr>
          <w:rFonts w:ascii="Arial" w:hAnsi="Arial" w:cs="Arial"/>
          <w:sz w:val="24"/>
          <w:szCs w:val="24"/>
          <w:lang w:bidi="ar-MA"/>
        </w:rPr>
        <w:t>hausse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de 0,</w:t>
      </w:r>
      <w:r w:rsidR="00BA26B2">
        <w:rPr>
          <w:rFonts w:ascii="Arial" w:hAnsi="Arial" w:cs="Arial"/>
          <w:sz w:val="24"/>
          <w:szCs w:val="24"/>
          <w:lang w:bidi="ar-MA"/>
        </w:rPr>
        <w:t>3</w:t>
      </w:r>
      <w:r w:rsidR="00302A81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="006B63E0">
        <w:rPr>
          <w:rFonts w:ascii="Arial" w:hAnsi="Arial" w:cs="Arial"/>
          <w:sz w:val="24"/>
          <w:szCs w:val="24"/>
          <w:lang w:bidi="ar-MA"/>
        </w:rPr>
        <w:t>. Cette 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BA26B2">
        <w:rPr>
          <w:rFonts w:ascii="Arial" w:hAnsi="Arial" w:cs="Arial"/>
          <w:sz w:val="24"/>
          <w:szCs w:val="24"/>
          <w:lang w:bidi="ar-MA"/>
        </w:rPr>
        <w:t>hausse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A51A41">
        <w:rPr>
          <w:rFonts w:ascii="Arial" w:hAnsi="Arial" w:cs="Arial"/>
          <w:sz w:val="24"/>
          <w:szCs w:val="24"/>
          <w:lang w:bidi="ar-MA"/>
        </w:rPr>
        <w:t>0,</w:t>
      </w:r>
      <w:r w:rsidR="00BA26B2">
        <w:rPr>
          <w:rFonts w:ascii="Arial" w:hAnsi="Arial" w:cs="Arial"/>
          <w:sz w:val="24"/>
          <w:szCs w:val="24"/>
          <w:lang w:bidi="ar-MA"/>
        </w:rPr>
        <w:t>5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non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2207A5">
        <w:rPr>
          <w:rFonts w:ascii="Arial" w:hAnsi="Arial" w:cs="Arial"/>
          <w:sz w:val="24"/>
          <w:szCs w:val="24"/>
          <w:lang w:bidi="ar-MA"/>
        </w:rPr>
        <w:t>de</w:t>
      </w:r>
      <w:r w:rsidR="00A51A41">
        <w:rPr>
          <w:rFonts w:ascii="Arial" w:hAnsi="Arial" w:cs="Arial"/>
          <w:sz w:val="24"/>
          <w:szCs w:val="24"/>
          <w:lang w:bidi="ar-MA"/>
        </w:rPr>
        <w:t xml:space="preserve"> la </w:t>
      </w:r>
      <w:r w:rsidR="00BA26B2">
        <w:rPr>
          <w:rFonts w:ascii="Arial" w:hAnsi="Arial" w:cs="Arial"/>
          <w:sz w:val="24"/>
          <w:szCs w:val="24"/>
          <w:lang w:bidi="ar-MA"/>
        </w:rPr>
        <w:t>bai</w:t>
      </w:r>
      <w:r w:rsidR="00A51A41">
        <w:rPr>
          <w:rFonts w:ascii="Arial" w:hAnsi="Arial" w:cs="Arial"/>
          <w:sz w:val="24"/>
          <w:szCs w:val="24"/>
          <w:lang w:bidi="ar-MA"/>
        </w:rPr>
        <w:t>sse de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sz w:val="24"/>
          <w:szCs w:val="24"/>
          <w:lang w:bidi="ar-MA"/>
        </w:rPr>
        <w:t>0,</w:t>
      </w:r>
      <w:r w:rsidR="00BA26B2">
        <w:rPr>
          <w:rFonts w:ascii="Arial" w:hAnsi="Arial" w:cs="Arial"/>
          <w:sz w:val="24"/>
          <w:szCs w:val="24"/>
          <w:lang w:bidi="ar-MA"/>
        </w:rPr>
        <w:t>2</w:t>
      </w:r>
      <w:r w:rsidR="002A5019">
        <w:rPr>
          <w:rFonts w:ascii="Arial" w:hAnsi="Arial" w:cs="Arial"/>
          <w:sz w:val="24"/>
          <w:szCs w:val="24"/>
          <w:lang w:bidi="ar-MA"/>
        </w:rPr>
        <w:t>%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D95F56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43171E">
        <w:rPr>
          <w:rFonts w:ascii="Arial" w:hAnsi="Arial" w:cs="Arial"/>
          <w:sz w:val="24"/>
          <w:szCs w:val="24"/>
          <w:lang w:bidi="ar-MA"/>
        </w:rPr>
        <w:t>bai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BF035B">
        <w:rPr>
          <w:rFonts w:ascii="Arial" w:hAnsi="Arial" w:cs="Arial"/>
          <w:sz w:val="24"/>
          <w:szCs w:val="24"/>
          <w:lang w:bidi="ar-MA"/>
        </w:rPr>
        <w:t>août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 et septembre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140B01">
        <w:rPr>
          <w:rFonts w:ascii="Arial" w:hAnsi="Arial" w:cs="Arial"/>
          <w:sz w:val="24"/>
          <w:szCs w:val="24"/>
          <w:lang w:bidi="ar-MA"/>
        </w:rPr>
        <w:t>8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BF035B">
        <w:rPr>
          <w:rFonts w:ascii="Arial" w:hAnsi="Arial" w:cs="Arial"/>
          <w:sz w:val="24"/>
          <w:szCs w:val="24"/>
          <w:lang w:bidi="ar-MA"/>
        </w:rPr>
        <w:t>légumes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BA26B2">
        <w:rPr>
          <w:rFonts w:ascii="Arial" w:hAnsi="Arial" w:cs="Arial"/>
          <w:sz w:val="24"/>
          <w:szCs w:val="24"/>
          <w:lang w:bidi="ar-MA"/>
        </w:rPr>
        <w:t>2</w:t>
      </w:r>
      <w:r w:rsidR="00BF035B">
        <w:rPr>
          <w:rFonts w:ascii="Arial" w:hAnsi="Arial" w:cs="Arial"/>
          <w:sz w:val="24"/>
          <w:szCs w:val="24"/>
          <w:lang w:bidi="ar-MA"/>
        </w:rPr>
        <w:t>,0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D95F56">
        <w:rPr>
          <w:rFonts w:ascii="Arial" w:hAnsi="Arial" w:cs="Arial"/>
          <w:sz w:val="24"/>
          <w:szCs w:val="24"/>
          <w:lang w:bidi="ar-MA"/>
        </w:rPr>
        <w:t>,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 le « </w:t>
      </w:r>
      <w:r w:rsidR="00BF035B">
        <w:rPr>
          <w:rFonts w:ascii="Arial" w:hAnsi="Arial" w:cs="Arial"/>
          <w:sz w:val="24"/>
          <w:szCs w:val="24"/>
          <w:lang w:bidi="ar-MA"/>
        </w:rPr>
        <w:t>lait, fromage et œufs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BA26B2">
        <w:rPr>
          <w:rFonts w:ascii="Arial" w:hAnsi="Arial" w:cs="Arial"/>
          <w:sz w:val="24"/>
          <w:szCs w:val="24"/>
          <w:lang w:bidi="ar-MA"/>
        </w:rPr>
        <w:t>1,2</w:t>
      </w:r>
      <w:r w:rsidR="0043171E">
        <w:rPr>
          <w:rFonts w:ascii="Arial" w:hAnsi="Arial" w:cs="Arial"/>
          <w:sz w:val="24"/>
          <w:szCs w:val="24"/>
          <w:lang w:bidi="ar-MA"/>
        </w:rPr>
        <w:t>%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 et les « viandes » avec 1,1%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. En revanche, les prix ont augmenté de </w:t>
      </w:r>
      <w:r w:rsidR="00BA26B2">
        <w:rPr>
          <w:rFonts w:ascii="Arial" w:hAnsi="Arial" w:cs="Arial"/>
          <w:sz w:val="24"/>
          <w:szCs w:val="24"/>
          <w:lang w:bidi="ar-MA"/>
        </w:rPr>
        <w:t>3,5% pour les « fruits » et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 de </w:t>
      </w:r>
      <w:r w:rsidR="00BA26B2">
        <w:rPr>
          <w:rFonts w:ascii="Arial" w:hAnsi="Arial" w:cs="Arial"/>
          <w:sz w:val="24"/>
          <w:szCs w:val="24"/>
          <w:lang w:bidi="ar-MA"/>
        </w:rPr>
        <w:t>0,3</w:t>
      </w:r>
      <w:r w:rsidR="00BF035B">
        <w:rPr>
          <w:rFonts w:ascii="Arial" w:hAnsi="Arial" w:cs="Arial"/>
          <w:sz w:val="24"/>
          <w:szCs w:val="24"/>
          <w:lang w:bidi="ar-MA"/>
        </w:rPr>
        <w:t>% pour les « </w:t>
      </w:r>
      <w:r w:rsidR="00BA26B2">
        <w:rPr>
          <w:rFonts w:ascii="Arial" w:hAnsi="Arial" w:cs="Arial"/>
          <w:sz w:val="24"/>
          <w:szCs w:val="24"/>
          <w:lang w:bidi="ar-MA"/>
        </w:rPr>
        <w:t>poissons et fruits de mer</w:t>
      </w:r>
      <w:r w:rsidR="00BF035B">
        <w:rPr>
          <w:rFonts w:ascii="Arial" w:hAnsi="Arial" w:cs="Arial"/>
          <w:sz w:val="24"/>
          <w:szCs w:val="24"/>
          <w:lang w:bidi="ar-MA"/>
        </w:rPr>
        <w:t> »</w:t>
      </w:r>
      <w:r w:rsidR="00BA26B2">
        <w:rPr>
          <w:rFonts w:ascii="Arial" w:hAnsi="Arial" w:cs="Arial"/>
          <w:sz w:val="24"/>
          <w:szCs w:val="24"/>
          <w:lang w:bidi="ar-MA"/>
        </w:rPr>
        <w:t>.</w:t>
      </w:r>
      <w:r w:rsidR="005A701B">
        <w:rPr>
          <w:rFonts w:ascii="Arial" w:hAnsi="Arial" w:cs="Arial"/>
          <w:sz w:val="24"/>
          <w:szCs w:val="24"/>
          <w:lang w:bidi="ar-MA"/>
        </w:rPr>
        <w:t xml:space="preserve"> Pour les produits non alimentaires, la hausse a concerné principalement les prix de l’ « enseignement</w:t>
      </w:r>
      <w:r w:rsidR="00D9086D">
        <w:rPr>
          <w:rFonts w:ascii="Arial" w:hAnsi="Arial" w:cs="Arial"/>
          <w:sz w:val="24"/>
          <w:szCs w:val="24"/>
          <w:lang w:bidi="ar-MA"/>
        </w:rPr>
        <w:t xml:space="preserve"> </w:t>
      </w:r>
      <w:r w:rsidR="005A701B">
        <w:rPr>
          <w:rFonts w:ascii="Arial" w:hAnsi="Arial" w:cs="Arial"/>
          <w:sz w:val="24"/>
          <w:szCs w:val="24"/>
          <w:lang w:bidi="ar-MA"/>
        </w:rPr>
        <w:t xml:space="preserve">» de </w:t>
      </w:r>
      <w:r w:rsidR="00D9086D">
        <w:rPr>
          <w:rFonts w:ascii="Arial" w:hAnsi="Arial" w:cs="Arial"/>
          <w:sz w:val="24"/>
          <w:szCs w:val="24"/>
          <w:lang w:bidi="ar-MA"/>
        </w:rPr>
        <w:t>3</w:t>
      </w:r>
      <w:r w:rsidR="005A701B">
        <w:rPr>
          <w:rFonts w:ascii="Arial" w:hAnsi="Arial" w:cs="Arial"/>
          <w:sz w:val="24"/>
          <w:szCs w:val="24"/>
          <w:lang w:bidi="ar-MA"/>
        </w:rPr>
        <w:t>,4%.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C12E6F" w:rsidRDefault="009E579A" w:rsidP="00742CA4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BA26B2">
        <w:rPr>
          <w:rFonts w:ascii="Arial" w:hAnsi="Arial" w:cs="Arial"/>
          <w:sz w:val="24"/>
          <w:szCs w:val="24"/>
          <w:lang w:bidi="ar-MA"/>
        </w:rPr>
        <w:t>hau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D9086D">
        <w:rPr>
          <w:rFonts w:ascii="Arial" w:hAnsi="Arial" w:cs="Arial"/>
          <w:sz w:val="24"/>
          <w:szCs w:val="24"/>
          <w:lang w:bidi="ar-MA"/>
        </w:rPr>
        <w:t>Casablanca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D9086D">
        <w:rPr>
          <w:rFonts w:ascii="Arial" w:hAnsi="Arial" w:cs="Arial"/>
          <w:sz w:val="24"/>
          <w:szCs w:val="24"/>
          <w:lang w:bidi="ar-MA"/>
        </w:rPr>
        <w:t>0</w:t>
      </w:r>
      <w:r w:rsidR="00BA26B2">
        <w:rPr>
          <w:rFonts w:ascii="Arial" w:hAnsi="Arial" w:cs="Arial"/>
          <w:sz w:val="24"/>
          <w:szCs w:val="24"/>
          <w:lang w:bidi="ar-MA"/>
        </w:rPr>
        <w:t>,</w:t>
      </w:r>
      <w:r w:rsidR="00D9086D">
        <w:rPr>
          <w:rFonts w:ascii="Arial" w:hAnsi="Arial" w:cs="Arial"/>
          <w:sz w:val="24"/>
          <w:szCs w:val="24"/>
          <w:lang w:bidi="ar-MA"/>
        </w:rPr>
        <w:t>8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à </w:t>
      </w:r>
      <w:r w:rsidR="00D9086D">
        <w:rPr>
          <w:rFonts w:ascii="Arial" w:hAnsi="Arial" w:cs="Arial"/>
          <w:sz w:val="24"/>
          <w:szCs w:val="24"/>
          <w:lang w:bidi="ar-MA"/>
        </w:rPr>
        <w:t>Fès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avec </w:t>
      </w:r>
      <w:r w:rsidR="00BF035B">
        <w:rPr>
          <w:rFonts w:ascii="Arial" w:hAnsi="Arial" w:cs="Arial"/>
          <w:sz w:val="24"/>
          <w:szCs w:val="24"/>
          <w:lang w:bidi="ar-MA"/>
        </w:rPr>
        <w:t>0,</w:t>
      </w:r>
      <w:r w:rsidR="00D9086D">
        <w:rPr>
          <w:rFonts w:ascii="Arial" w:hAnsi="Arial" w:cs="Arial"/>
          <w:sz w:val="24"/>
          <w:szCs w:val="24"/>
          <w:lang w:bidi="ar-MA"/>
        </w:rPr>
        <w:t>7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%,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à </w:t>
      </w:r>
      <w:r w:rsidR="00BF035B">
        <w:rPr>
          <w:rFonts w:ascii="Arial" w:hAnsi="Arial" w:cs="Arial"/>
          <w:sz w:val="24"/>
          <w:szCs w:val="24"/>
          <w:lang w:bidi="ar-MA"/>
        </w:rPr>
        <w:t>Meknès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BF035B">
        <w:rPr>
          <w:rFonts w:ascii="Arial" w:hAnsi="Arial" w:cs="Arial"/>
          <w:sz w:val="24"/>
          <w:szCs w:val="24"/>
          <w:lang w:bidi="ar-MA"/>
        </w:rPr>
        <w:t>0,</w:t>
      </w:r>
      <w:r w:rsidR="00BA26B2">
        <w:rPr>
          <w:rFonts w:ascii="Arial" w:hAnsi="Arial" w:cs="Arial"/>
          <w:sz w:val="24"/>
          <w:szCs w:val="24"/>
          <w:lang w:bidi="ar-MA"/>
        </w:rPr>
        <w:t>6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,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BA26B2">
        <w:rPr>
          <w:rFonts w:ascii="Arial" w:hAnsi="Arial" w:cs="Arial"/>
          <w:sz w:val="24"/>
          <w:szCs w:val="24"/>
          <w:lang w:bidi="ar-MA"/>
        </w:rPr>
        <w:t>Tétouan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avec </w:t>
      </w:r>
      <w:r w:rsidR="00BF035B">
        <w:rPr>
          <w:rFonts w:ascii="Arial" w:hAnsi="Arial" w:cs="Arial"/>
          <w:sz w:val="24"/>
          <w:szCs w:val="24"/>
          <w:lang w:bidi="ar-MA"/>
        </w:rPr>
        <w:t>0</w:t>
      </w:r>
      <w:r w:rsidR="0035043D">
        <w:rPr>
          <w:rFonts w:ascii="Arial" w:hAnsi="Arial" w:cs="Arial"/>
          <w:sz w:val="24"/>
          <w:szCs w:val="24"/>
          <w:lang w:bidi="ar-MA"/>
        </w:rPr>
        <w:t>,</w:t>
      </w:r>
      <w:r w:rsidR="00BA26B2">
        <w:rPr>
          <w:rFonts w:ascii="Arial" w:hAnsi="Arial" w:cs="Arial"/>
          <w:sz w:val="24"/>
          <w:szCs w:val="24"/>
          <w:lang w:bidi="ar-MA"/>
        </w:rPr>
        <w:t>5</w:t>
      </w:r>
      <w:r w:rsidR="00194603">
        <w:rPr>
          <w:rFonts w:ascii="Arial" w:hAnsi="Arial" w:cs="Arial"/>
          <w:sz w:val="24"/>
          <w:szCs w:val="24"/>
          <w:lang w:bidi="ar-MA"/>
        </w:rPr>
        <w:t>%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 et à Agadir et Kénitra avec 0,4%</w:t>
      </w:r>
      <w:r w:rsidR="00BF035B">
        <w:rPr>
          <w:rFonts w:ascii="Arial" w:hAnsi="Arial" w:cs="Arial"/>
          <w:sz w:val="24"/>
          <w:szCs w:val="24"/>
          <w:lang w:bidi="ar-MA"/>
        </w:rPr>
        <w:t>. En revanche,</w:t>
      </w:r>
      <w:r w:rsidR="003F09FA">
        <w:rPr>
          <w:rFonts w:ascii="Arial" w:hAnsi="Arial" w:cs="Arial"/>
          <w:sz w:val="24"/>
          <w:szCs w:val="24"/>
          <w:lang w:bidi="ar-MA"/>
        </w:rPr>
        <w:t xml:space="preserve"> </w:t>
      </w:r>
      <w:r w:rsidR="00CB6610">
        <w:rPr>
          <w:rFonts w:ascii="Arial" w:hAnsi="Arial" w:cs="Arial"/>
          <w:sz w:val="24"/>
          <w:szCs w:val="24"/>
          <w:lang w:bidi="ar-MA"/>
        </w:rPr>
        <w:t xml:space="preserve">des </w:t>
      </w:r>
      <w:r w:rsidR="00BA26B2">
        <w:rPr>
          <w:rFonts w:ascii="Arial" w:hAnsi="Arial" w:cs="Arial"/>
          <w:sz w:val="24"/>
          <w:szCs w:val="24"/>
          <w:lang w:bidi="ar-MA"/>
        </w:rPr>
        <w:t>bai</w:t>
      </w:r>
      <w:r w:rsidR="00EB5E4A">
        <w:rPr>
          <w:rFonts w:ascii="Arial" w:hAnsi="Arial" w:cs="Arial"/>
          <w:sz w:val="24"/>
          <w:szCs w:val="24"/>
          <w:lang w:bidi="ar-MA"/>
        </w:rPr>
        <w:t>sses ont été enregistrées à Al-Hoceima avec 2,</w:t>
      </w:r>
      <w:r w:rsidR="00742CA4">
        <w:rPr>
          <w:rFonts w:ascii="Arial" w:hAnsi="Arial" w:cs="Arial"/>
          <w:sz w:val="24"/>
          <w:szCs w:val="24"/>
          <w:lang w:bidi="ar-MA"/>
        </w:rPr>
        <w:t>5</w:t>
      </w:r>
      <w:r w:rsidR="00EB5E4A">
        <w:rPr>
          <w:rFonts w:ascii="Arial" w:hAnsi="Arial" w:cs="Arial"/>
          <w:sz w:val="24"/>
          <w:szCs w:val="24"/>
          <w:lang w:bidi="ar-MA"/>
        </w:rPr>
        <w:t>%, à Safi avec 1,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1%, </w:t>
      </w:r>
      <w:r w:rsidR="00EB5E4A">
        <w:rPr>
          <w:rFonts w:ascii="Arial" w:hAnsi="Arial" w:cs="Arial"/>
          <w:sz w:val="24"/>
          <w:szCs w:val="24"/>
          <w:lang w:bidi="ar-MA"/>
        </w:rPr>
        <w:t xml:space="preserve">à 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Guelmim </w:t>
      </w:r>
      <w:r w:rsidR="00EB5E4A">
        <w:rPr>
          <w:rFonts w:ascii="Arial" w:hAnsi="Arial" w:cs="Arial"/>
          <w:sz w:val="24"/>
          <w:szCs w:val="24"/>
          <w:lang w:bidi="ar-MA"/>
        </w:rPr>
        <w:t>avec 0,</w:t>
      </w:r>
      <w:r w:rsidR="00BA26B2">
        <w:rPr>
          <w:rFonts w:ascii="Arial" w:hAnsi="Arial" w:cs="Arial"/>
          <w:sz w:val="24"/>
          <w:szCs w:val="24"/>
          <w:lang w:bidi="ar-MA"/>
        </w:rPr>
        <w:t>8</w:t>
      </w:r>
      <w:r w:rsidR="00EB5E4A">
        <w:rPr>
          <w:rFonts w:ascii="Arial" w:hAnsi="Arial" w:cs="Arial"/>
          <w:sz w:val="24"/>
          <w:szCs w:val="24"/>
          <w:lang w:bidi="ar-MA"/>
        </w:rPr>
        <w:t>%</w:t>
      </w:r>
      <w:r w:rsidR="00BA26B2">
        <w:rPr>
          <w:rFonts w:ascii="Arial" w:hAnsi="Arial" w:cs="Arial"/>
          <w:sz w:val="24"/>
          <w:szCs w:val="24"/>
          <w:lang w:bidi="ar-MA"/>
        </w:rPr>
        <w:t>, à Oujda avec 0,7% et à Dakhla avec 0,4%</w:t>
      </w:r>
      <w:r w:rsidR="00EB5E4A">
        <w:rPr>
          <w:rFonts w:ascii="Arial" w:hAnsi="Arial" w:cs="Arial"/>
          <w:sz w:val="24"/>
          <w:szCs w:val="24"/>
          <w:lang w:bidi="ar-MA"/>
        </w:rPr>
        <w:t>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9E579A" w:rsidRDefault="009E579A" w:rsidP="00C570BE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A51A41">
        <w:rPr>
          <w:rFonts w:ascii="Arial" w:hAnsi="Arial" w:cs="Arial"/>
          <w:sz w:val="24"/>
          <w:szCs w:val="24"/>
          <w:lang w:bidi="ar-MA"/>
        </w:rPr>
        <w:t>1,</w:t>
      </w:r>
      <w:r w:rsidR="00BA26B2">
        <w:rPr>
          <w:rFonts w:ascii="Arial" w:hAnsi="Arial" w:cs="Arial"/>
          <w:sz w:val="24"/>
          <w:szCs w:val="24"/>
          <w:lang w:bidi="ar-MA"/>
        </w:rPr>
        <w:t>1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A51A41">
        <w:rPr>
          <w:rFonts w:ascii="Arial" w:hAnsi="Arial" w:cs="Arial"/>
          <w:sz w:val="24"/>
          <w:szCs w:val="24"/>
          <w:lang w:bidi="ar-MA"/>
        </w:rPr>
        <w:t>d</w:t>
      </w:r>
      <w:r w:rsidR="00BA26B2">
        <w:rPr>
          <w:rFonts w:ascii="Arial" w:hAnsi="Arial" w:cs="Arial"/>
          <w:sz w:val="24"/>
          <w:szCs w:val="24"/>
          <w:lang w:bidi="ar-MA"/>
        </w:rPr>
        <w:t>e septembre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2018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 non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de </w:t>
      </w:r>
      <w:r w:rsidR="00C570BE">
        <w:rPr>
          <w:rFonts w:ascii="Arial" w:hAnsi="Arial" w:cs="Arial"/>
          <w:sz w:val="24"/>
          <w:szCs w:val="24"/>
          <w:lang w:bidi="ar-MA"/>
        </w:rPr>
        <w:t>2,1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% </w:t>
      </w:r>
      <w:r w:rsidR="0035043D">
        <w:rPr>
          <w:rFonts w:ascii="Arial" w:hAnsi="Arial" w:cs="Arial"/>
          <w:sz w:val="24"/>
          <w:szCs w:val="24"/>
          <w:lang w:bidi="ar-MA"/>
        </w:rPr>
        <w:t>et de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 la baisse 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C570BE">
        <w:rPr>
          <w:rFonts w:ascii="Arial" w:hAnsi="Arial" w:cs="Arial"/>
          <w:sz w:val="24"/>
          <w:szCs w:val="24"/>
          <w:lang w:bidi="ar-MA"/>
        </w:rPr>
        <w:t>0,6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</w:t>
      </w:r>
      <w:r w:rsidR="00E327EF">
        <w:rPr>
          <w:rFonts w:ascii="Arial" w:hAnsi="Arial" w:cs="Arial"/>
          <w:spacing w:val="-2"/>
          <w:sz w:val="24"/>
          <w:szCs w:val="24"/>
          <w:lang w:bidi="ar-MA"/>
        </w:rPr>
        <w:t>baisse de 0,3%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dans l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a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communication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E30AD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140B01">
        <w:rPr>
          <w:rFonts w:ascii="Arial" w:hAnsi="Arial" w:cs="Arial"/>
          <w:spacing w:val="-2"/>
          <w:sz w:val="24"/>
          <w:szCs w:val="24"/>
          <w:lang w:bidi="ar-MA"/>
        </w:rPr>
        <w:t>6,</w:t>
      </w:r>
      <w:r w:rsidR="00C570BE">
        <w:rPr>
          <w:rFonts w:ascii="Arial" w:hAnsi="Arial" w:cs="Arial"/>
          <w:spacing w:val="-2"/>
          <w:sz w:val="24"/>
          <w:szCs w:val="24"/>
          <w:lang w:bidi="ar-MA"/>
        </w:rPr>
        <w:t>3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les « </w:t>
      </w:r>
      <w:r w:rsidR="00140B01">
        <w:rPr>
          <w:rFonts w:ascii="Arial" w:hAnsi="Arial" w:cs="Arial"/>
          <w:spacing w:val="-2"/>
          <w:sz w:val="24"/>
          <w:szCs w:val="24"/>
          <w:lang w:bidi="ar-MA"/>
        </w:rPr>
        <w:t>biens et services divers</w:t>
      </w:r>
      <w:r w:rsidR="004A4C50">
        <w:rPr>
          <w:rFonts w:ascii="Arial" w:hAnsi="Arial" w:cs="Arial"/>
          <w:spacing w:val="-2"/>
          <w:sz w:val="24"/>
          <w:szCs w:val="24"/>
          <w:lang w:bidi="ar-MA"/>
        </w:rPr>
        <w:t> »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086CC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A51A41">
        <w:rPr>
          <w:rFonts w:ascii="Arial" w:hAnsi="Arial" w:cs="Arial"/>
          <w:sz w:val="24"/>
          <w:szCs w:val="24"/>
          <w:lang w:bidi="ar-MA"/>
        </w:rPr>
        <w:t>d</w:t>
      </w:r>
      <w:r w:rsidR="00C570BE">
        <w:rPr>
          <w:rFonts w:ascii="Arial" w:hAnsi="Arial" w:cs="Arial"/>
          <w:sz w:val="24"/>
          <w:szCs w:val="24"/>
          <w:lang w:bidi="ar-MA"/>
        </w:rPr>
        <w:t>e septembre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140B01">
        <w:rPr>
          <w:rFonts w:ascii="Arial" w:hAnsi="Arial" w:cs="Arial"/>
          <w:sz w:val="24"/>
          <w:szCs w:val="24"/>
          <w:lang w:bidi="ar-MA"/>
        </w:rPr>
        <w:t>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F75C5C">
        <w:rPr>
          <w:rFonts w:ascii="Arial" w:hAnsi="Arial" w:cs="Arial"/>
          <w:sz w:val="24"/>
          <w:szCs w:val="24"/>
          <w:lang w:bidi="ar-MA"/>
        </w:rPr>
        <w:t>hausse</w:t>
      </w:r>
      <w:r w:rsidR="00F75C5C" w:rsidRPr="00F75C5C">
        <w:rPr>
          <w:rFonts w:ascii="Arial" w:hAnsi="Arial" w:cs="Arial"/>
          <w:sz w:val="24"/>
          <w:szCs w:val="24"/>
          <w:lang w:bidi="ar-MA"/>
        </w:rPr>
        <w:t xml:space="preserve"> </w:t>
      </w:r>
      <w:r w:rsidR="00F75C5C">
        <w:rPr>
          <w:rFonts w:ascii="Arial" w:hAnsi="Arial" w:cs="Arial"/>
          <w:sz w:val="24"/>
          <w:szCs w:val="24"/>
          <w:lang w:bidi="ar-MA"/>
        </w:rPr>
        <w:t>de 0</w:t>
      </w:r>
      <w:r w:rsidR="00F75C5C" w:rsidRPr="00194996">
        <w:rPr>
          <w:rFonts w:ascii="Arial" w:hAnsi="Arial" w:cs="Arial"/>
          <w:sz w:val="24"/>
          <w:szCs w:val="24"/>
          <w:lang w:bidi="ar-MA"/>
        </w:rPr>
        <w:t>,</w:t>
      </w:r>
      <w:r w:rsidR="00086CCA">
        <w:rPr>
          <w:rFonts w:ascii="Arial" w:hAnsi="Arial" w:cs="Arial"/>
          <w:sz w:val="24"/>
          <w:szCs w:val="24"/>
          <w:lang w:bidi="ar-MA"/>
        </w:rPr>
        <w:t>4</w:t>
      </w:r>
      <w:r w:rsidR="00F75C5C" w:rsidRPr="00194996">
        <w:rPr>
          <w:rFonts w:ascii="Arial" w:hAnsi="Arial" w:cs="Arial"/>
          <w:sz w:val="24"/>
          <w:szCs w:val="24"/>
          <w:lang w:bidi="ar-MA"/>
        </w:rPr>
        <w:t xml:space="preserve">% </w:t>
      </w:r>
      <w:r w:rsidR="000B20D7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d’août </w:t>
      </w:r>
      <w:r w:rsidR="00140B01">
        <w:rPr>
          <w:rFonts w:ascii="Arial" w:hAnsi="Arial" w:cs="Arial"/>
          <w:sz w:val="24"/>
          <w:szCs w:val="24"/>
          <w:lang w:bidi="ar-MA"/>
        </w:rPr>
        <w:t>2018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0B20D7">
        <w:rPr>
          <w:rFonts w:ascii="Arial" w:hAnsi="Arial" w:cs="Arial"/>
          <w:sz w:val="24"/>
          <w:szCs w:val="24"/>
          <w:lang w:bidi="ar-MA"/>
        </w:rPr>
        <w:t>une hausse de 0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086CCA">
        <w:rPr>
          <w:rFonts w:ascii="Arial" w:hAnsi="Arial" w:cs="Arial"/>
          <w:sz w:val="24"/>
          <w:szCs w:val="24"/>
          <w:lang w:bidi="ar-MA"/>
        </w:rPr>
        <w:t>3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A51A41">
        <w:rPr>
          <w:rFonts w:ascii="Arial" w:hAnsi="Arial" w:cs="Arial"/>
          <w:sz w:val="24"/>
          <w:szCs w:val="24"/>
          <w:lang w:bidi="ar-MA"/>
        </w:rPr>
        <w:t>d</w:t>
      </w:r>
      <w:r w:rsidR="00C570BE">
        <w:rPr>
          <w:rFonts w:ascii="Arial" w:hAnsi="Arial" w:cs="Arial"/>
          <w:sz w:val="24"/>
          <w:szCs w:val="24"/>
          <w:lang w:bidi="ar-MA"/>
        </w:rPr>
        <w:t>e septembre</w:t>
      </w:r>
      <w:r w:rsidR="00A51A41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2017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E802A9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BA5537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BA553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BA5537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C570BE" w:rsidP="00BA553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Août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2018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C570BE" w:rsidP="00BA553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2018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BA553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C570BE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C570BE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C570BE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570BE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C570BE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C570BE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570BE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570BE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570BE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C570BE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570BE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C570BE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 w:rsidP="005377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</w:t>
            </w:r>
            <w:r w:rsidR="0053772D">
              <w:rPr>
                <w:rFonts w:ascii="Arial" w:hAnsi="Arial" w:cs="Arial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 w:rsidP="005377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</w:t>
            </w:r>
            <w:r w:rsidR="0053772D">
              <w:rPr>
                <w:rFonts w:ascii="Arial" w:hAnsi="Arial" w:cs="Arial"/>
              </w:rPr>
              <w:t>4</w:t>
            </w:r>
          </w:p>
        </w:tc>
      </w:tr>
      <w:tr w:rsidR="00C570BE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C570BE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C570BE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BA5537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BA553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BA553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C570BE">
              <w:rPr>
                <w:rFonts w:cs="Times New Roman"/>
                <w:b/>
                <w:bCs/>
                <w:lang w:bidi="ar-MA"/>
              </w:rPr>
              <w:t>neuf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BA5537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67339" w:rsidRDefault="00C570BE" w:rsidP="00871324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</w:p>
          <w:p w:rsidR="00703CB8" w:rsidRPr="00324B4E" w:rsidRDefault="00140B01" w:rsidP="0086733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 2017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C570BE" w:rsidP="00BA553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</w:p>
          <w:p w:rsidR="00703CB8" w:rsidRPr="00324B4E" w:rsidRDefault="00140B01" w:rsidP="00BA553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BA553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BA553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2017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BA553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BA553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C570BE" w:rsidRPr="00402008" w:rsidTr="00B07826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</w:tr>
      <w:tr w:rsidR="00C570BE" w:rsidRPr="00402008" w:rsidTr="00B07826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C570BE" w:rsidRPr="00402008" w:rsidTr="00B07826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12,1</w:t>
            </w:r>
          </w:p>
        </w:tc>
      </w:tr>
      <w:tr w:rsidR="00C570BE" w:rsidRPr="00402008" w:rsidTr="00B07826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  <w:tr w:rsidR="00C570BE" w:rsidRPr="00402008" w:rsidTr="00B07826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C570BE" w:rsidRPr="00402008" w:rsidTr="00B07826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570BE" w:rsidRPr="00402008" w:rsidTr="00B07826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C570BE" w:rsidRPr="00402008" w:rsidTr="00B07826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C570BE" w:rsidRPr="00402008" w:rsidTr="00B07826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C570BE" w:rsidRPr="00402008" w:rsidTr="00B07826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C570BE" w:rsidRPr="00402008" w:rsidTr="00B07826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C570BE" w:rsidRPr="00402008" w:rsidTr="00B07826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 w:rsidP="005377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</w:t>
            </w:r>
            <w:r w:rsidR="0053772D">
              <w:rPr>
                <w:rFonts w:ascii="Arial" w:hAnsi="Arial" w:cs="Arial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 w:rsidP="0053772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</w:t>
            </w:r>
            <w:r w:rsidR="0053772D">
              <w:rPr>
                <w:rFonts w:ascii="Arial" w:hAnsi="Arial" w:cs="Arial"/>
              </w:rPr>
              <w:t>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C570BE" w:rsidRPr="00402008" w:rsidTr="00B07826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C570BE" w:rsidRPr="00402008" w:rsidTr="00B07826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</w:tr>
      <w:tr w:rsidR="00C570BE" w:rsidRPr="00402008" w:rsidTr="00B07826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Pr="00402008" w:rsidRDefault="00C570BE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C570BE" w:rsidRDefault="00C570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BA5537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BA553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23C2D" w:rsidRDefault="00703CB8" w:rsidP="00BA553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C570BE">
              <w:rPr>
                <w:rFonts w:cs="Times New Roman"/>
                <w:b/>
                <w:bCs/>
                <w:sz w:val="24"/>
                <w:szCs w:val="24"/>
                <w:lang w:bidi="ar-MA"/>
              </w:rPr>
              <w:t>neuf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BA5537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C570BE" w:rsidP="00BA553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Août</w:t>
            </w:r>
            <w:r w:rsidR="005B30D6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 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2018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C570BE" w:rsidP="00BA553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Septembre</w:t>
            </w:r>
          </w:p>
          <w:p w:rsidR="00703CB8" w:rsidRPr="00DB00D9" w:rsidRDefault="00140B01" w:rsidP="00BA553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2018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BA553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140B01" w:rsidP="00BA553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2017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BA553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DB00D9" w:rsidRDefault="00703CB8" w:rsidP="00BA553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1A170B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170B" w:rsidRPr="00402008" w:rsidRDefault="001A170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1A170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170B" w:rsidRPr="00402008" w:rsidRDefault="001A170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1A170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170B" w:rsidRPr="00402008" w:rsidRDefault="001A170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1A170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170B" w:rsidRPr="00402008" w:rsidRDefault="001A170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1A170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170B" w:rsidRPr="00402008" w:rsidRDefault="001A170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1A170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170B" w:rsidRPr="00402008" w:rsidRDefault="001A170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1A170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170B" w:rsidRPr="00402008" w:rsidRDefault="001A170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1A170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170B" w:rsidRPr="00402008" w:rsidRDefault="001A170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1A170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170B" w:rsidRPr="00402008" w:rsidRDefault="001A170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1A170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170B" w:rsidRPr="00402008" w:rsidRDefault="001A170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1A170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170B" w:rsidRPr="00402008" w:rsidRDefault="001A170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1A170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170B" w:rsidRPr="00402008" w:rsidRDefault="001A170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</w:t>
            </w:r>
          </w:p>
        </w:tc>
      </w:tr>
      <w:tr w:rsidR="001A170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170B" w:rsidRPr="00402008" w:rsidRDefault="001A170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1A170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170B" w:rsidRPr="00402008" w:rsidRDefault="001A170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1A170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170B" w:rsidRPr="00402008" w:rsidRDefault="001A170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1A170B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170B" w:rsidRPr="00402008" w:rsidRDefault="001A170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1A170B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1A170B" w:rsidRPr="00402008" w:rsidRDefault="001A170B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1A170B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Pr="00402008" w:rsidRDefault="001A170B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A170B" w:rsidRDefault="001A170B" w:rsidP="00183DC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2,1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B07826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64A" w:rsidRDefault="0074064A">
      <w:pPr>
        <w:jc w:val="right"/>
      </w:pPr>
      <w:r>
        <w:separator/>
      </w:r>
    </w:p>
  </w:endnote>
  <w:endnote w:type="continuationSeparator" w:id="1">
    <w:p w:rsidR="0074064A" w:rsidRDefault="0074064A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64A" w:rsidRDefault="0074064A">
      <w:pPr>
        <w:jc w:val="right"/>
      </w:pPr>
      <w:r>
        <w:separator/>
      </w:r>
    </w:p>
  </w:footnote>
  <w:footnote w:type="continuationSeparator" w:id="1">
    <w:p w:rsidR="0074064A" w:rsidRDefault="0074064A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86CCA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170B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9B2"/>
    <w:rsid w:val="001D0A49"/>
    <w:rsid w:val="001D12D8"/>
    <w:rsid w:val="001D1D0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95973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23A7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5A7B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32EA"/>
    <w:rsid w:val="004155AD"/>
    <w:rsid w:val="00415BD9"/>
    <w:rsid w:val="00417A51"/>
    <w:rsid w:val="00417D14"/>
    <w:rsid w:val="004215B1"/>
    <w:rsid w:val="004216FE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3772D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682E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67F"/>
    <w:rsid w:val="005A1BBE"/>
    <w:rsid w:val="005A3C87"/>
    <w:rsid w:val="005A55BD"/>
    <w:rsid w:val="005A5DAC"/>
    <w:rsid w:val="005A700F"/>
    <w:rsid w:val="005A701B"/>
    <w:rsid w:val="005B30D6"/>
    <w:rsid w:val="005B5A63"/>
    <w:rsid w:val="005B6A9C"/>
    <w:rsid w:val="005B7E50"/>
    <w:rsid w:val="005C1C8F"/>
    <w:rsid w:val="005C75D1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4BD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6AB1"/>
    <w:rsid w:val="007405DA"/>
    <w:rsid w:val="0074064A"/>
    <w:rsid w:val="00741AC5"/>
    <w:rsid w:val="007426AE"/>
    <w:rsid w:val="00742CA4"/>
    <w:rsid w:val="00743537"/>
    <w:rsid w:val="00744C6F"/>
    <w:rsid w:val="00744DB2"/>
    <w:rsid w:val="007453D6"/>
    <w:rsid w:val="007458BF"/>
    <w:rsid w:val="00747306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89A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265A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341A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2DA5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5256"/>
    <w:rsid w:val="00A05B8A"/>
    <w:rsid w:val="00A103C5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874"/>
    <w:rsid w:val="00AC3B59"/>
    <w:rsid w:val="00AC61E4"/>
    <w:rsid w:val="00AC7C3C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1C1B"/>
    <w:rsid w:val="00B02D1F"/>
    <w:rsid w:val="00B02DEE"/>
    <w:rsid w:val="00B034D2"/>
    <w:rsid w:val="00B03E76"/>
    <w:rsid w:val="00B04562"/>
    <w:rsid w:val="00B04909"/>
    <w:rsid w:val="00B07826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402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7A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107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26B2"/>
    <w:rsid w:val="00BA546E"/>
    <w:rsid w:val="00BA5537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035B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0BE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0812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A78C6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C2FA6"/>
    <w:rsid w:val="00CC7FA6"/>
    <w:rsid w:val="00CD006E"/>
    <w:rsid w:val="00CD0176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49DF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50D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13CC"/>
    <w:rsid w:val="00D52232"/>
    <w:rsid w:val="00D52D11"/>
    <w:rsid w:val="00D52DA1"/>
    <w:rsid w:val="00D52FCA"/>
    <w:rsid w:val="00D542A3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4DA1"/>
    <w:rsid w:val="00D8621F"/>
    <w:rsid w:val="00D9086D"/>
    <w:rsid w:val="00D93038"/>
    <w:rsid w:val="00D95F56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F07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104"/>
    <w:rsid w:val="00EF7E26"/>
    <w:rsid w:val="00F0193F"/>
    <w:rsid w:val="00F01C81"/>
    <w:rsid w:val="00F02F2B"/>
    <w:rsid w:val="00F048CC"/>
    <w:rsid w:val="00F05A33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3955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5C"/>
    <w:rsid w:val="00F75C74"/>
    <w:rsid w:val="00F75EC1"/>
    <w:rsid w:val="00F80876"/>
    <w:rsid w:val="00F80D6C"/>
    <w:rsid w:val="00F866F5"/>
    <w:rsid w:val="00F86AC6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37C2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 w:themeColor="accent1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10638-8C0E-45C7-AF73-B9B53076D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819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4</cp:revision>
  <cp:lastPrinted>2018-10-16T11:37:00Z</cp:lastPrinted>
  <dcterms:created xsi:type="dcterms:W3CDTF">2018-10-19T15:19:00Z</dcterms:created>
  <dcterms:modified xsi:type="dcterms:W3CDTF">2018-10-19T15:21:00Z</dcterms:modified>
</cp:coreProperties>
</file>