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9E3007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</w:t>
      </w:r>
      <w:r w:rsidR="00A00E87">
        <w:rPr>
          <w:lang w:bidi="ar-MA"/>
        </w:rPr>
        <w:t xml:space="preserve">         </w:t>
      </w:r>
      <w:r w:rsidR="001C58AD">
        <w:rPr>
          <w:lang w:bidi="ar-MA"/>
        </w:rPr>
        <w:t xml:space="preserve">           </w:t>
      </w:r>
      <w:r w:rsidR="00A73D72"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Pr="000F62DE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</w:p>
    <w:p w:rsidR="00FB5154" w:rsidRPr="000F62DE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  <w:t>مذكرة إخبارية</w:t>
      </w: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للمندوبية السامية للتخطيط</w:t>
      </w:r>
    </w:p>
    <w:p w:rsidR="00D96375" w:rsidRPr="000F62DE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نتائج بحث الظرفية لدى الأسر</w:t>
      </w:r>
    </w:p>
    <w:p w:rsidR="00FB5154" w:rsidRPr="000F62DE" w:rsidRDefault="004F6E4F" w:rsidP="004719B5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الفصل </w:t>
      </w:r>
      <w:r w:rsidR="004719B5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الثالث</w:t>
      </w:r>
      <w:r w:rsidR="0098148E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</w:t>
      </w:r>
      <w:r w:rsidR="00FB5154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من سنة </w:t>
      </w:r>
      <w:r w:rsidR="0091665C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201</w:t>
      </w:r>
      <w:r w:rsidR="0077288B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8</w:t>
      </w:r>
    </w:p>
    <w:p w:rsidR="00FB5154" w:rsidRPr="000F62DE" w:rsidRDefault="00FB5154" w:rsidP="00EF2001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167E87" w:rsidRPr="000F62DE" w:rsidRDefault="00167E87" w:rsidP="00BE2007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proofErr w:type="gram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يتضح</w:t>
      </w:r>
      <w:proofErr w:type="gram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من نتائج البحث الدائم حول الظرفية لدى </w:t>
      </w:r>
      <w:proofErr w:type="spell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الأسر،</w:t>
      </w:r>
      <w:proofErr w:type="spell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المنجز من طرف المندوبية السامية </w:t>
      </w:r>
      <w:proofErr w:type="spell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للتخطيط،</w:t>
      </w:r>
      <w:proofErr w:type="spell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أن مستوى ثقة الأسر</w:t>
      </w:r>
      <w:r w:rsidR="00447F5A" w:rsidRPr="000F62DE">
        <w:rPr>
          <w:rFonts w:ascii="Times New Roman" w:hAnsi="Times New Roman" w:cs="Simplified Arabic"/>
          <w:b/>
          <w:bCs/>
          <w:lang w:bidi="ar-MA"/>
        </w:rPr>
        <w:t xml:space="preserve"> </w:t>
      </w:r>
      <w:proofErr w:type="spellStart"/>
      <w:r w:rsidR="00BE2007" w:rsidRPr="000F62DE">
        <w:rPr>
          <w:rFonts w:ascii="Times New Roman" w:hAnsi="Times New Roman" w:cs="Simplified Arabic" w:hint="cs"/>
          <w:b/>
          <w:bCs/>
          <w:rtl/>
          <w:lang w:bidi="ar-MA"/>
        </w:rPr>
        <w:t>عرف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>،</w:t>
      </w:r>
      <w:proofErr w:type="spellEnd"/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خلال الفصل </w:t>
      </w:r>
      <w:r w:rsidR="0098148E" w:rsidRPr="000F62DE">
        <w:rPr>
          <w:rFonts w:ascii="Times New Roman" w:hAnsi="Times New Roman" w:cs="Simplified Arabic" w:hint="cs"/>
          <w:b/>
          <w:bCs/>
          <w:rtl/>
          <w:lang w:bidi="ar-MA"/>
        </w:rPr>
        <w:t>الثا</w:t>
      </w:r>
      <w:r w:rsidR="004719B5" w:rsidRPr="000F62DE">
        <w:rPr>
          <w:rFonts w:ascii="Times New Roman" w:hAnsi="Times New Roman" w:cs="Simplified Arabic" w:hint="cs"/>
          <w:b/>
          <w:bCs/>
          <w:rtl/>
          <w:lang w:bidi="ar-MA"/>
        </w:rPr>
        <w:t>لث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من سنة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proofErr w:type="spellStart"/>
      <w:r w:rsidR="00BE2007">
        <w:rPr>
          <w:rFonts w:ascii="Times New Roman" w:hAnsi="Times New Roman" w:cs="Simplified Arabic" w:hint="cs"/>
          <w:b/>
          <w:bCs/>
          <w:rtl/>
          <w:lang w:bidi="ar-MA"/>
        </w:rPr>
        <w:t>2018،</w:t>
      </w:r>
      <w:proofErr w:type="spellEnd"/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b/>
          <w:bCs/>
          <w:rtl/>
          <w:lang w:bidi="ar-MA"/>
        </w:rPr>
        <w:t>تدهورا سواء بالمقارنة مع الفصل السابق أو مع نفس الفصل من السنة الماضية.</w:t>
      </w:r>
    </w:p>
    <w:p w:rsidR="00C17780" w:rsidRPr="000F62DE" w:rsidRDefault="00167E87" w:rsidP="007F5D2C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هكذا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انتقل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مؤشر ثقة الأسر</w:t>
      </w:r>
      <w:r w:rsidR="00854F89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الى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8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5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BE2007">
        <w:rPr>
          <w:rFonts w:ascii="Times New Roman" w:hAnsi="Times New Roman" w:cs="Simplified Arabic" w:hint="cs"/>
          <w:rtl/>
          <w:lang w:bidi="ar-MA"/>
        </w:rPr>
        <w:t>نقطة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عوض 87,3 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المسجلة خلال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الفصل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السابق </w:t>
      </w:r>
      <w:proofErr w:type="spellStart"/>
      <w:r w:rsidR="004719B5" w:rsidRPr="000F62DE">
        <w:rPr>
          <w:rFonts w:ascii="Times New Roman" w:hAnsi="Times New Roman" w:cs="Simplified Arabic" w:hint="cs"/>
          <w:rtl/>
          <w:lang w:bidi="ar-MA"/>
        </w:rPr>
        <w:t>و</w:t>
      </w:r>
      <w:r w:rsidR="007F5D2C" w:rsidRPr="000F62DE">
        <w:rPr>
          <w:rFonts w:ascii="Times New Roman" w:hAnsi="Times New Roman" w:cs="Simplified Arabic" w:hint="cs"/>
          <w:rtl/>
          <w:lang w:bidi="ar-MA"/>
        </w:rPr>
        <w:t>85</w:t>
      </w:r>
      <w:proofErr w:type="spellEnd"/>
      <w:r w:rsidR="007F5D2C" w:rsidRPr="000F62DE">
        <w:rPr>
          <w:rFonts w:ascii="Times New Roman" w:hAnsi="Times New Roman" w:cs="Simplified Arabic" w:hint="cs"/>
          <w:rtl/>
          <w:lang w:bidi="ar-MA"/>
        </w:rPr>
        <w:t>,5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 المسجلة في </w:t>
      </w:r>
      <w:r w:rsidRPr="000F62DE">
        <w:rPr>
          <w:rFonts w:ascii="Times New Roman" w:hAnsi="Times New Roman" w:cs="Simplified Arabic" w:hint="cs"/>
          <w:rtl/>
          <w:lang w:bidi="ar-MA"/>
        </w:rPr>
        <w:t>الفصل</w:t>
      </w:r>
      <w:r w:rsidR="007F5D2C" w:rsidRPr="000F62DE">
        <w:rPr>
          <w:rFonts w:ascii="Times New Roman" w:hAnsi="Times New Roman" w:cs="Simplified Arabic" w:hint="cs"/>
          <w:rtl/>
          <w:lang w:bidi="ar-MA"/>
        </w:rPr>
        <w:t xml:space="preserve"> الثالث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السنة الماضية</w:t>
      </w:r>
      <w:r w:rsidR="00215F90" w:rsidRPr="000F62DE">
        <w:rPr>
          <w:rFonts w:ascii="Times New Roman" w:hAnsi="Times New Roman" w:cs="Simplified Arabic"/>
          <w:lang w:bidi="ar-MA"/>
        </w:rPr>
        <w:t>.</w:t>
      </w:r>
    </w:p>
    <w:p w:rsidR="0060024A" w:rsidRPr="000F62DE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lang w:bidi="ar-MA"/>
        </w:rPr>
      </w:pPr>
    </w:p>
    <w:p w:rsidR="004A0337" w:rsidRPr="000F62DE" w:rsidRDefault="000C17AC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rtl/>
          <w:lang w:bidi="ar-MA"/>
        </w:rPr>
      </w:pPr>
      <w:r w:rsidRPr="000F62DE">
        <w:rPr>
          <w:rFonts w:ascii="Times New Roman" w:hAnsi="Times New Roman" w:cs="Simplified Arabic"/>
          <w:b/>
          <w:bCs/>
          <w:noProof/>
          <w:rtl/>
        </w:rPr>
        <w:drawing>
          <wp:inline distT="0" distB="0" distL="0" distR="0">
            <wp:extent cx="5577433" cy="3087015"/>
            <wp:effectExtent l="19050" t="0" r="23267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2DE" w:rsidRDefault="000F62DE" w:rsidP="000F62DE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4D10A3" w:rsidRPr="000F62DE" w:rsidRDefault="00FB5154" w:rsidP="000F62DE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 مكونات مؤشر الثقة</w:t>
      </w:r>
    </w:p>
    <w:p w:rsidR="00136CFC" w:rsidRPr="000F62DE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تهم هذه المكونات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 آراء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الأسر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حول </w:t>
      </w:r>
      <w:r w:rsidRPr="000F62DE">
        <w:rPr>
          <w:rFonts w:ascii="Times New Roman" w:hAnsi="Times New Roman" w:cs="Simplified Arabic" w:hint="cs"/>
          <w:rtl/>
          <w:lang w:bidi="ar-MA"/>
        </w:rPr>
        <w:t>تطور مستوى المعيشة والبطالة ووضعيتهم الما</w:t>
      </w:r>
      <w:r w:rsidR="004E5F17" w:rsidRPr="000F62DE">
        <w:rPr>
          <w:rFonts w:ascii="Times New Roman" w:hAnsi="Times New Roman" w:cs="Simplified Arabic" w:hint="cs"/>
          <w:rtl/>
          <w:lang w:bidi="ar-MA"/>
        </w:rPr>
        <w:t>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ية وكذا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>فرص اقتناء السلع المستدامة.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0F62DE" w:rsidRPr="000F62DE" w:rsidRDefault="000F62DE" w:rsidP="000F62DE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82679" w:rsidRPr="000F62DE" w:rsidRDefault="00360807" w:rsidP="00BE200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proofErr w:type="gram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>إحساس</w:t>
      </w:r>
      <w:proofErr w:type="gramEnd"/>
      <w:r w:rsidR="00F108F0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>ب</w:t>
      </w:r>
      <w:r w:rsidR="00D70A67" w:rsidRPr="000F62DE">
        <w:rPr>
          <w:rFonts w:ascii="Times New Roman" w:hAnsi="Times New Roman" w:cs="Simplified Arabic" w:hint="cs"/>
          <w:b/>
          <w:bCs/>
          <w:rtl/>
          <w:lang w:bidi="ar-MA"/>
        </w:rPr>
        <w:t>تدهور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مستوى 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>معيشة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الأسر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82679" w:rsidRPr="000F62DE" w:rsidRDefault="00682679" w:rsidP="008B3016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خلال الفصل ا</w:t>
      </w:r>
      <w:r w:rsidR="00111B44" w:rsidRPr="000F62DE">
        <w:rPr>
          <w:rFonts w:ascii="Times New Roman" w:hAnsi="Times New Roman" w:cs="Simplified Arabic" w:hint="cs"/>
          <w:rtl/>
          <w:lang w:bidi="ar-MA"/>
        </w:rPr>
        <w:t>ل</w:t>
      </w:r>
      <w:r w:rsidR="000F7102" w:rsidRPr="000F62DE">
        <w:rPr>
          <w:rFonts w:ascii="Times New Roman" w:hAnsi="Times New Roman" w:cs="Simplified Arabic" w:hint="cs"/>
          <w:rtl/>
          <w:lang w:bidi="ar-MA"/>
        </w:rPr>
        <w:t>ثالث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سنة </w:t>
      </w:r>
      <w:proofErr w:type="spellStart"/>
      <w:r w:rsidR="00176658" w:rsidRPr="000F62DE">
        <w:rPr>
          <w:rFonts w:ascii="Times New Roman" w:hAnsi="Times New Roman" w:cs="Simplified Arabic" w:hint="cs"/>
          <w:rtl/>
          <w:lang w:bidi="ar-MA"/>
        </w:rPr>
        <w:t>2018</w:t>
      </w:r>
      <w:r w:rsidR="00E65DC9"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بلغ معدل الأسر التي صرحت بتدهور مستوى المعيشة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12 شهرا السابقة 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40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6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proofErr w:type="gramEnd"/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proofErr w:type="spellStart"/>
      <w:r w:rsidR="00F108F0"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فيما اعتبرت</w:t>
      </w:r>
      <w:r w:rsidR="00F108F0" w:rsidRPr="000F62DE">
        <w:rPr>
          <w:rFonts w:ascii="Times New Roman" w:hAnsi="Times New Roman" w:cs="Simplified Arabic"/>
          <w:lang w:bidi="ar-MA"/>
        </w:rPr>
        <w:t xml:space="preserve"> 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28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,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3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08F0" w:rsidRPr="000F62DE">
        <w:rPr>
          <w:rFonts w:ascii="Times New Roman" w:hAnsi="Times New Roman" w:cs="Simplified Arabic"/>
          <w:lang w:bidi="ar-MA"/>
        </w:rPr>
        <w:t>%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منها استقراره و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3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r w:rsidR="00DD782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تحسن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ه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.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وهكذا،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استقر رصيد هذا المؤشر في مستوى سلبي بلغ ناقص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9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>نق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ا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ط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مسجلا بذلك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ت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دهورا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بال</w:t>
      </w:r>
      <w:r w:rsidRPr="000F62DE">
        <w:rPr>
          <w:rFonts w:ascii="Times New Roman" w:hAnsi="Times New Roman" w:cs="Simplified Arabic" w:hint="cs"/>
          <w:rtl/>
          <w:lang w:bidi="ar-MA"/>
        </w:rPr>
        <w:t>مقارنة مع الفصل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السابق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أو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>مع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 حيث سجل ناقص 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نقاط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وناقص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3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اط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على التوالي. </w:t>
      </w:r>
    </w:p>
    <w:p w:rsidR="00682679" w:rsidRPr="000F62DE" w:rsidRDefault="00682679" w:rsidP="008B3016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أما بخصوص تطور مستوى المعيشة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المقبلة،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فتتوقع 2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1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تدهوره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7F50A8" w:rsidRPr="000F62DE">
        <w:rPr>
          <w:rFonts w:ascii="Times New Roman" w:hAnsi="Times New Roman" w:cs="Simplified Arabic" w:hint="cs"/>
          <w:rtl/>
          <w:lang w:bidi="ar-MA"/>
        </w:rPr>
        <w:t>3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استقراره في حين 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3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0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ترجح تحسنه. وهكذا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هذا المؤشر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1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1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9</w:t>
      </w:r>
      <w:proofErr w:type="gramEnd"/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Pr="000F62DE">
        <w:rPr>
          <w:rFonts w:ascii="Times New Roman" w:hAnsi="Times New Roman" w:cs="Simplified Arabic" w:hint="cs"/>
          <w:rtl/>
          <w:lang w:bidi="ar-MA"/>
        </w:rPr>
        <w:t>ط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ة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عوض 1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الفصل السابق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proofErr w:type="spellStart"/>
      <w:r w:rsidR="008B3016" w:rsidRPr="000F62DE">
        <w:rPr>
          <w:rFonts w:ascii="Times New Roman" w:hAnsi="Times New Roman" w:cs="Simplified Arabic" w:hint="cs"/>
          <w:rtl/>
          <w:lang w:bidi="ar-MA"/>
        </w:rPr>
        <w:t>و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1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0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اط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خلال نفس الفصل من السنة الماضية.</w:t>
      </w:r>
    </w:p>
    <w:p w:rsidR="00313AB9" w:rsidRPr="000F62DE" w:rsidRDefault="0016457A" w:rsidP="005C23D9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74868" cy="2779776"/>
            <wp:effectExtent l="19050" t="0" r="25832" b="1524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51F" w:rsidRPr="000F62DE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rtl/>
          <w:lang w:bidi="ar-MA"/>
        </w:rPr>
      </w:pPr>
    </w:p>
    <w:p w:rsidR="00682679" w:rsidRPr="000F62DE" w:rsidRDefault="00ED1E96" w:rsidP="00B731D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</w:t>
      </w:r>
      <w:r w:rsidR="00B731DD" w:rsidRPr="000F62DE">
        <w:rPr>
          <w:rFonts w:ascii="Times New Roman" w:hAnsi="Times New Roman" w:cs="Simplified Arabic" w:hint="cs"/>
          <w:b/>
          <w:bCs/>
          <w:rtl/>
          <w:lang w:bidi="ar-MA"/>
        </w:rPr>
        <w:t>وقع بارتفاع مستوى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682679" w:rsidRPr="000F62DE">
        <w:rPr>
          <w:rFonts w:ascii="Times New Roman" w:hAnsi="Times New Roman" w:cs="Simplified Arabic" w:hint="cs"/>
          <w:b/>
          <w:bCs/>
          <w:rtl/>
          <w:lang w:bidi="ar-MA"/>
        </w:rPr>
        <w:t>البطالة</w:t>
      </w:r>
    </w:p>
    <w:p w:rsidR="00682679" w:rsidRPr="000F62DE" w:rsidRDefault="00682679" w:rsidP="00BE2007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الثالث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سنة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7A5E82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توقعت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7</w:t>
      </w:r>
      <w:r w:rsidR="002D7086" w:rsidRPr="000F62DE">
        <w:rPr>
          <w:rFonts w:ascii="Times New Roman" w:hAnsi="Times New Roman" w:cs="Simplified Arabic" w:hint="cs"/>
          <w:rtl/>
          <w:lang w:bidi="ar-MA"/>
        </w:rPr>
        <w:t>4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9</w:t>
      </w:r>
      <w:proofErr w:type="gramEnd"/>
      <w:r w:rsidR="00AA4CB9" w:rsidRPr="000F62DE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0F62DE">
        <w:rPr>
          <w:rFonts w:ascii="Times New Roman" w:hAnsi="Times New Roman" w:cs="Times New Roman"/>
          <w:color w:val="000000" w:themeColor="text1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مقابل 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2D7086" w:rsidRPr="000F62DE">
        <w:rPr>
          <w:rFonts w:ascii="Times New Roman" w:hAnsi="Times New Roman" w:cs="Simplified Arabic" w:hint="cs"/>
          <w:rtl/>
          <w:lang w:bidi="ar-MA"/>
        </w:rPr>
        <w:t>6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5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30329" w:rsidRPr="000F62DE">
        <w:rPr>
          <w:rFonts w:ascii="Times New Roman" w:hAnsi="Times New Roman" w:cs="Simplified Arabic" w:hint="cs"/>
          <w:rtl/>
          <w:lang w:bidi="ar-MA"/>
        </w:rPr>
        <w:t>2</w:t>
      </w:r>
      <w:proofErr w:type="gramEnd"/>
      <w:r w:rsidRPr="000F62DE">
        <w:rPr>
          <w:rFonts w:ascii="Times New Roman" w:hAnsi="Times New Roman" w:cs="Simplified Arabic"/>
          <w:lang w:bidi="ar-MA"/>
        </w:rPr>
        <w:t xml:space="preserve">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نقطة،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>مسجلا بذلك ت</w:t>
      </w:r>
      <w:r w:rsidR="002D7086" w:rsidRPr="000F62DE">
        <w:rPr>
          <w:rFonts w:ascii="Times New Roman" w:hAnsi="Times New Roman" w:cs="Simplified Arabic" w:hint="cs"/>
          <w:rtl/>
          <w:lang w:bidi="ar-MA"/>
        </w:rPr>
        <w:t>راجعا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بال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مقارنة مع الفصل السابق 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>أو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مع نفس الفصل من السنة الماضية حيث سجل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ناقص </w:t>
      </w:r>
      <w:r w:rsidR="004B10C3" w:rsidRPr="000F62DE">
        <w:rPr>
          <w:rFonts w:ascii="Times New Roman" w:hAnsi="Times New Roman" w:cs="Simplified Arabic" w:hint="cs"/>
          <w:rtl/>
          <w:lang w:bidi="ar-MA"/>
        </w:rPr>
        <w:t>61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B10C3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و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2D7086" w:rsidRPr="000F62DE">
        <w:rPr>
          <w:rFonts w:ascii="Times New Roman" w:hAnsi="Times New Roman" w:cs="Simplified Arabic" w:hint="cs"/>
          <w:rtl/>
          <w:lang w:bidi="ar-MA"/>
        </w:rPr>
        <w:t>5</w:t>
      </w:r>
      <w:r w:rsidR="004B10C3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B10C3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على التوالي.</w:t>
      </w:r>
    </w:p>
    <w:p w:rsidR="000F5D92" w:rsidRPr="000F62DE" w:rsidRDefault="006463D8" w:rsidP="00CA1116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noProof/>
          <w:rtl/>
        </w:rPr>
        <w:lastRenderedPageBreak/>
        <w:drawing>
          <wp:inline distT="0" distB="0" distL="0" distR="0">
            <wp:extent cx="5593835" cy="2356652"/>
            <wp:effectExtent l="19050" t="0" r="25915" b="5548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63D8" w:rsidRPr="000F62DE" w:rsidRDefault="006463D8" w:rsidP="002336B9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D7339B" w:rsidRPr="000F62DE" w:rsidRDefault="00254A47" w:rsidP="000F62DE">
      <w:pPr>
        <w:bidi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B731DD" w:rsidRPr="000F62DE" w:rsidRDefault="00B731DD" w:rsidP="00B731D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الظرفية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لازالت </w:t>
      </w:r>
      <w:proofErr w:type="gramStart"/>
      <w:r w:rsidR="00BE2007">
        <w:rPr>
          <w:rFonts w:ascii="Times New Roman" w:hAnsi="Times New Roman" w:cs="Simplified Arabic" w:hint="cs"/>
          <w:b/>
          <w:bCs/>
          <w:rtl/>
          <w:lang w:bidi="ar-MA"/>
        </w:rPr>
        <w:t>غير</w:t>
      </w:r>
      <w:proofErr w:type="gramEnd"/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ملائمة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لاقتناء السلع المستديمة </w:t>
      </w:r>
    </w:p>
    <w:p w:rsidR="00271AD5" w:rsidRPr="000F62DE" w:rsidRDefault="006D060F" w:rsidP="00C64B20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rtl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اعتبرت </w:t>
      </w:r>
      <w:r w:rsidRPr="000F62DE">
        <w:rPr>
          <w:rFonts w:ascii="Times New Roman" w:hAnsi="Times New Roman" w:cs="Simplified Arabic" w:hint="cs"/>
          <w:rtl/>
          <w:lang w:val="en-US" w:bidi="ar-MA"/>
        </w:rPr>
        <w:t>5</w:t>
      </w:r>
      <w:r w:rsidR="00EA3DF2" w:rsidRPr="000F62DE">
        <w:rPr>
          <w:rFonts w:ascii="Times New Roman" w:hAnsi="Times New Roman" w:cs="Simplified Arabic" w:hint="cs"/>
          <w:rtl/>
          <w:lang w:val="en-US" w:bidi="ar-MA"/>
        </w:rPr>
        <w:t>5</w:t>
      </w:r>
      <w:proofErr w:type="gramStart"/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ED7D7F" w:rsidRPr="000F62DE">
        <w:rPr>
          <w:rFonts w:ascii="Times New Roman" w:hAnsi="Times New Roman" w:cs="Simplified Arabic" w:hint="cs"/>
          <w:rtl/>
          <w:lang w:val="en-US" w:bidi="ar-MA"/>
        </w:rPr>
        <w:t>9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الأسر،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>خلال الفصل ال</w:t>
      </w:r>
      <w:r w:rsidR="00ED7D7F" w:rsidRPr="000F62DE">
        <w:rPr>
          <w:rFonts w:ascii="Times New Roman" w:hAnsi="Times New Roman" w:cs="Simplified Arabic" w:hint="cs"/>
          <w:rtl/>
          <w:lang w:bidi="ar-MA"/>
        </w:rPr>
        <w:t>ثا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سنة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>8</w:t>
      </w:r>
      <w:r w:rsidR="00D37A13"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 xml:space="preserve">أن </w:t>
      </w:r>
      <w:r w:rsidRPr="000F62DE">
        <w:rPr>
          <w:rFonts w:ascii="Times New Roman" w:hAnsi="Times New Roman" w:cs="Simplified Arabic" w:hint="cs"/>
          <w:rtl/>
          <w:lang w:bidi="ar-MA"/>
        </w:rPr>
        <w:t>الظروف غير ملائمة للقيام بشراء سلع مستديمة في حين رأت 2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عكس ذلك. وهكذا استقر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رصيد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هذا المؤشر في مستواه السلبي مسجلا ناقص 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30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2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25,8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 </w:t>
      </w:r>
      <w:r w:rsidR="0074437E" w:rsidRPr="000F62DE">
        <w:rPr>
          <w:rFonts w:ascii="Times New Roman" w:hAnsi="Times New Roman" w:cs="Simplified Arabic" w:hint="cs"/>
          <w:rtl/>
          <w:lang w:bidi="ar-MA"/>
        </w:rPr>
        <w:t>31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4437E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 نقطة خلال الفصل </w:t>
      </w:r>
      <w:r w:rsidR="00ED7D7F" w:rsidRPr="000F62DE">
        <w:rPr>
          <w:rFonts w:ascii="Times New Roman" w:hAnsi="Times New Roman" w:cs="Simplified Arabic" w:hint="cs"/>
          <w:rtl/>
          <w:lang w:bidi="ar-MA"/>
        </w:rPr>
        <w:t>الثا</w:t>
      </w:r>
      <w:r w:rsidR="0074437E" w:rsidRPr="000F62DE">
        <w:rPr>
          <w:rFonts w:ascii="Times New Roman" w:hAnsi="Times New Roman" w:cs="Simplified Arabic" w:hint="cs"/>
          <w:rtl/>
          <w:lang w:bidi="ar-MA"/>
        </w:rPr>
        <w:t>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201</w:t>
      </w:r>
      <w:r w:rsidR="002E0ADB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5668CF" w:rsidRPr="000F62DE" w:rsidRDefault="006463D8" w:rsidP="000C24F1">
      <w:pPr>
        <w:bidi/>
        <w:spacing w:before="240"/>
        <w:ind w:left="-1"/>
        <w:jc w:val="center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42762" cy="2362810"/>
            <wp:effectExtent l="19050" t="0" r="19838" b="0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Pr="000F62DE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0F62DE" w:rsidRDefault="00B731DD" w:rsidP="00B731D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proofErr w:type="gram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آراء</w:t>
      </w:r>
      <w:proofErr w:type="gram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سلبية بخصوص التطور السابق والمستقبلي 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>للوضعية المالية للأسر</w:t>
      </w:r>
    </w:p>
    <w:p w:rsidR="006D060F" w:rsidRPr="000F62DE" w:rsidRDefault="006D060F" w:rsidP="00BE2007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صرحت 6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الأسر</w:t>
      </w:r>
      <w:r w:rsidR="00BE2007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خلال الفصل </w:t>
      </w:r>
      <w:r w:rsidR="00586DD9" w:rsidRPr="000F62DE">
        <w:rPr>
          <w:rFonts w:ascii="Times New Roman" w:hAnsi="Times New Roman" w:cs="Simplified Arabic" w:hint="cs"/>
          <w:rtl/>
          <w:lang w:bidi="ar-MA"/>
        </w:rPr>
        <w:t>الثا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سنة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456B08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أن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مداخيلها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تغطي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مصاريفها،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ف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يم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ا استنزفت 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33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456B08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مدخراتها أو لجأت إلى الاقتراض.  ولا يتجاوز معدل الأسر التي</w:t>
      </w:r>
      <w:r w:rsidR="00304F41" w:rsidRPr="000F62DE">
        <w:rPr>
          <w:rFonts w:ascii="Times New Roman" w:hAnsi="Times New Roman" w:cs="Simplified Arabic" w:hint="cs"/>
          <w:rtl/>
          <w:lang w:bidi="ar-MA"/>
        </w:rPr>
        <w:t xml:space="preserve"> تمكنت من ادخار جزء من </w:t>
      </w:r>
      <w:proofErr w:type="spellStart"/>
      <w:r w:rsidR="00304F41" w:rsidRPr="000F62DE">
        <w:rPr>
          <w:rFonts w:ascii="Times New Roman" w:hAnsi="Times New Roman" w:cs="Simplified Arabic" w:hint="cs"/>
          <w:rtl/>
          <w:lang w:bidi="ar-MA"/>
        </w:rPr>
        <w:t>مداخيلها</w:t>
      </w:r>
      <w:proofErr w:type="spellEnd"/>
      <w:r w:rsidRPr="000F62DE">
        <w:rPr>
          <w:rFonts w:ascii="Times New Roman" w:hAnsi="Times New Roman" w:cs="Simplified Arabic"/>
          <w:lang w:bidi="ar-MA"/>
        </w:rPr>
        <w:t xml:space="preserve"> 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استقر رصيد آراء الأسر حول وضعيتهم المالية الحالية في مستوى سلبي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ناقص 2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2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4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,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1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="00D7196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الفصل السابق</w:t>
      </w:r>
      <w:r w:rsidR="00A43F8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وناقص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2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2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,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6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الماضية.</w:t>
      </w:r>
      <w:r w:rsidRPr="000F62DE">
        <w:rPr>
          <w:rFonts w:ascii="Times New Roman" w:hAnsi="Times New Roman" w:cs="Simplified Arabic"/>
          <w:lang w:bidi="ar-MA"/>
        </w:rPr>
        <w:t xml:space="preserve"> </w:t>
      </w:r>
    </w:p>
    <w:p w:rsidR="000F62DE" w:rsidRDefault="000F62DE" w:rsidP="00356465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6D060F" w:rsidP="000F62DE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rtl/>
          <w:lang w:bidi="ar-MA"/>
        </w:rPr>
        <w:lastRenderedPageBreak/>
        <w:t>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بخصوص تطور الوضعية المالية للأسر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الماضية،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صرحت 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>2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9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6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 xml:space="preserve"> بتحسنها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مقابل 1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بتدهورها. وبذلك بقي </w:t>
      </w:r>
      <w:r w:rsidRPr="000F62DE">
        <w:rPr>
          <w:rFonts w:ascii="Times New Roman" w:hAnsi="Times New Roman" w:cs="Simplified Arabic"/>
          <w:rtl/>
          <w:lang w:bidi="ar-MA"/>
        </w:rPr>
        <w:t>هذا التصور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rtl/>
          <w:lang w:bidi="ar-MA"/>
        </w:rPr>
        <w:t>سلبي</w:t>
      </w:r>
      <w:r w:rsidRPr="000F62DE">
        <w:rPr>
          <w:rFonts w:ascii="Times New Roman" w:hAnsi="Times New Roman" w:cs="Simplified Arabic" w:hint="cs"/>
          <w:rtl/>
          <w:lang w:bidi="ar-MA"/>
        </w:rPr>
        <w:t>ا حيث بلغ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1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8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>2</w:t>
      </w:r>
      <w:proofErr w:type="gramEnd"/>
      <w:r w:rsidRPr="000F62DE">
        <w:rPr>
          <w:rFonts w:ascii="Times New Roman" w:hAnsi="Times New Roman" w:cs="Simplified Arabic"/>
          <w:lang w:bidi="ar-MA"/>
        </w:rPr>
        <w:t xml:space="preserve">  </w:t>
      </w:r>
      <w:r w:rsidRPr="000F62DE">
        <w:rPr>
          <w:rFonts w:ascii="Times New Roman" w:hAnsi="Times New Roman" w:cs="Simplified Arabic" w:hint="cs"/>
          <w:rtl/>
          <w:lang w:bidi="ar-MA"/>
        </w:rPr>
        <w:t>نقطة مقابل ناقص 1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المسجلة خلال الفصل السابق و ناقص 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>1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المسجلة خلال نفس الفصل من 201</w:t>
      </w:r>
      <w:r w:rsidR="00D77207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6D060F" w:rsidRPr="000F62DE" w:rsidRDefault="006D060F" w:rsidP="00E73EFF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أما بخصوص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تصور الأسر 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تطور وضعيتها المالية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المقبلة،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فتتوقع 3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0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>0</w:t>
      </w:r>
      <w:proofErr w:type="gramEnd"/>
      <w:r w:rsidRPr="000F62DE">
        <w:rPr>
          <w:rFonts w:ascii="Times New Roman" w:hAnsi="Times New Roman" w:cs="Simplified Arabic" w:hint="cs"/>
          <w:color w:val="FF0000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منها تحسنها مقابل 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11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E73EFF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التي تنتظر تدهورها. وبذلك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استقر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في</w:t>
      </w:r>
      <w:r w:rsidR="00887947" w:rsidRPr="000F62DE">
        <w:rPr>
          <w:rFonts w:ascii="Times New Roman" w:hAnsi="Times New Roman" w:cs="Simplified Arabic" w:hint="cs"/>
          <w:rtl/>
          <w:lang w:val="en-US" w:bidi="ar-MA"/>
        </w:rPr>
        <w:t>18</w:t>
      </w:r>
      <w:proofErr w:type="spellEnd"/>
      <w:proofErr w:type="gramStart"/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887947" w:rsidRPr="000F62DE">
        <w:rPr>
          <w:rFonts w:ascii="Times New Roman" w:hAnsi="Times New Roman" w:cs="Simplified Arabic" w:hint="cs"/>
          <w:rtl/>
          <w:lang w:val="en-US" w:bidi="ar-MA"/>
        </w:rPr>
        <w:t>2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مقابل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7947" w:rsidRPr="000F62DE">
        <w:rPr>
          <w:rFonts w:ascii="Times New Roman" w:hAnsi="Times New Roman" w:cs="Simplified Arabic" w:hint="cs"/>
          <w:rtl/>
          <w:lang w:val="en-US" w:bidi="ar-MA"/>
        </w:rPr>
        <w:t>28,1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>خلال الفصل السابق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proofErr w:type="spellStart"/>
      <w:r w:rsidR="00725118" w:rsidRPr="000F62DE">
        <w:rPr>
          <w:rFonts w:ascii="Times New Roman" w:hAnsi="Times New Roman" w:cs="Simplified Arabic" w:hint="cs"/>
          <w:rtl/>
          <w:lang w:bidi="ar-MA"/>
        </w:rPr>
        <w:t>و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19</w:t>
      </w:r>
      <w:proofErr w:type="spellEnd"/>
      <w:r w:rsidR="00725118" w:rsidRPr="000F62DE">
        <w:rPr>
          <w:rFonts w:ascii="Times New Roman" w:hAnsi="Times New Roman" w:cs="Simplified Arabic" w:hint="cs"/>
          <w:rtl/>
          <w:lang w:bidi="ar-MA"/>
        </w:rPr>
        <w:t>,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6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نفس الفصل من السنة الماضية. </w:t>
      </w:r>
    </w:p>
    <w:p w:rsidR="004A0337" w:rsidRPr="000F62DE" w:rsidRDefault="000C24F1" w:rsidP="00EA61D5">
      <w:pPr>
        <w:bidi/>
        <w:spacing w:before="240"/>
        <w:ind w:left="-1"/>
        <w:jc w:val="center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600649" cy="3284524"/>
            <wp:effectExtent l="19050" t="0" r="19101" b="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Pr="000F62DE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proofErr w:type="gram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</w:t>
      </w:r>
      <w:proofErr w:type="gram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مؤشرات فصلية أخرى لآراء الأسر حول الظرفية</w:t>
      </w:r>
    </w:p>
    <w:p w:rsidR="006D060F" w:rsidRPr="000F62DE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إضافة إلى المؤشرات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السابقة،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يوفر هذا البحث معطيات فصلية عن تصورات الأسر بخصوص جوانب أخرى لظروف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معيشتها،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منها القدرة على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الإدخار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و تطور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أثمنة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المواد الغذائية.</w:t>
      </w:r>
    </w:p>
    <w:p w:rsidR="006D060F" w:rsidRPr="000F62DE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355DE2" w:rsidP="00355DE2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قدرة الأسر على </w:t>
      </w:r>
      <w:proofErr w:type="spell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الإدخار</w:t>
      </w:r>
      <w:proofErr w:type="spell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: آراء أكثر 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>تشاؤم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D060F" w:rsidRPr="000F62DE" w:rsidRDefault="006D060F" w:rsidP="00E843F0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خلال الفصل ا</w:t>
      </w:r>
      <w:r w:rsidR="00FD203C" w:rsidRPr="000F62DE">
        <w:rPr>
          <w:rFonts w:ascii="Times New Roman" w:hAnsi="Times New Roman" w:cs="Simplified Arabic" w:hint="cs"/>
          <w:rtl/>
          <w:lang w:bidi="ar-MA"/>
        </w:rPr>
        <w:t>لثا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</w:t>
      </w:r>
      <w:r w:rsidR="00E1429A">
        <w:rPr>
          <w:rFonts w:ascii="Times New Roman" w:hAnsi="Times New Roman" w:cs="Simplified Arabic"/>
          <w:lang w:bidi="ar-MA"/>
        </w:rPr>
        <w:t xml:space="preserve"> </w:t>
      </w:r>
      <w:r w:rsidR="00E1429A">
        <w:rPr>
          <w:rFonts w:ascii="Times New Roman" w:hAnsi="Times New Roman" w:cs="Times New Roman" w:hint="cs"/>
          <w:rtl/>
          <w:lang w:bidi="ar-MA"/>
        </w:rPr>
        <w:t xml:space="preserve">سنة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537B2F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صرحت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17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/>
          <w:lang w:bidi="ar-MA"/>
        </w:rPr>
        <w:t xml:space="preserve">%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82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3</w:t>
      </w:r>
      <w:r w:rsidR="0088672F" w:rsidRPr="000F62DE">
        <w:rPr>
          <w:rFonts w:ascii="Times New Roman" w:hAnsi="Times New Roman" w:cs="Simplified Arabic"/>
          <w:lang w:bidi="ar-MA"/>
        </w:rPr>
        <w:t xml:space="preserve">%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بقدرتها على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الإدخار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المقبلة</w:t>
      </w:r>
      <w:r w:rsidR="00587280"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="0058728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</w:t>
      </w:r>
      <w:r w:rsidR="00E843F0" w:rsidRPr="000F62DE">
        <w:rPr>
          <w:rFonts w:ascii="Times New Roman" w:hAnsi="Times New Roman" w:cs="Simplified Arabic" w:hint="cs"/>
          <w:rtl/>
          <w:lang w:bidi="ar-MA"/>
        </w:rPr>
        <w:t>انتقل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</w:t>
      </w:r>
      <w:r w:rsidR="00E843F0" w:rsidRPr="000F62DE">
        <w:rPr>
          <w:rFonts w:ascii="Times New Roman" w:hAnsi="Times New Roman" w:cs="Simplified Arabic" w:hint="cs"/>
          <w:rtl/>
          <w:lang w:bidi="ar-MA"/>
        </w:rPr>
        <w:t>إلى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ناقص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64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عوض ناقص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57,9</w:t>
      </w:r>
      <w:r w:rsidR="00336AC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المسجلة خلال الفصل السابق وناقص </w:t>
      </w:r>
      <w:r w:rsidR="00FD203C" w:rsidRPr="000F62DE">
        <w:rPr>
          <w:rFonts w:ascii="Times New Roman" w:hAnsi="Times New Roman" w:cs="Simplified Arabic" w:hint="cs"/>
          <w:rtl/>
          <w:lang w:bidi="ar-MA"/>
        </w:rPr>
        <w:t>5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</w:t>
      </w:r>
    </w:p>
    <w:p w:rsidR="0088672F" w:rsidRPr="000F62DE" w:rsidRDefault="0088672F" w:rsidP="0088672F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 xml:space="preserve"> </w:t>
      </w:r>
      <w:r w:rsidR="00587280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توقع بارتفاع </w:t>
      </w:r>
      <w:proofErr w:type="spellStart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أثمنة</w:t>
      </w:r>
      <w:proofErr w:type="spellEnd"/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المواد الغذائية </w:t>
      </w:r>
    </w:p>
    <w:p w:rsidR="006D060F" w:rsidRPr="000F62DE" w:rsidRDefault="006D060F" w:rsidP="00A964B8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الفصل </w:t>
      </w:r>
      <w:r w:rsidR="006809E3" w:rsidRPr="000F62DE">
        <w:rPr>
          <w:rFonts w:ascii="Times New Roman" w:hAnsi="Times New Roman" w:cs="Simplified Arabic" w:hint="cs"/>
          <w:rtl/>
          <w:lang w:bidi="ar-MA"/>
        </w:rPr>
        <w:t>ال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ثالث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</w:t>
      </w:r>
      <w:r w:rsidR="00E1429A">
        <w:rPr>
          <w:rFonts w:ascii="Times New Roman" w:hAnsi="Times New Roman" w:cs="Simplified Arabic" w:hint="cs"/>
          <w:rtl/>
          <w:lang w:bidi="ar-MA"/>
        </w:rPr>
        <w:t xml:space="preserve">سنة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6809E3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صرحت 8</w:t>
      </w:r>
      <w:r w:rsidR="00FD203C" w:rsidRPr="000F62DE">
        <w:rPr>
          <w:rFonts w:ascii="Times New Roman" w:hAnsi="Times New Roman" w:cs="Simplified Arabic" w:hint="cs"/>
          <w:rtl/>
          <w:lang w:bidi="ar-MA"/>
        </w:rPr>
        <w:t>8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5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بأن أسعار المواد الغذائية قد عرفت ارتفاعا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الأخيرة،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في حين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رأت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فقط عكس ذلك. وهكذا استقر رصيد هذا المؤشر في مستوى سلبي بلغ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ناقص8</w:t>
      </w:r>
      <w:r w:rsidR="00FD203C" w:rsidRPr="000F62DE">
        <w:rPr>
          <w:rFonts w:ascii="Times New Roman" w:hAnsi="Times New Roman" w:cs="Simplified Arabic" w:hint="cs"/>
          <w:rtl/>
          <w:lang w:bidi="ar-MA"/>
        </w:rPr>
        <w:t>8</w:t>
      </w:r>
      <w:proofErr w:type="spellEnd"/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1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نقطة عوض ناقص 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 xml:space="preserve">88,2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خلال الفصل السابق وناقص 8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نفس الفترة من السنة الماضية.</w:t>
      </w:r>
    </w:p>
    <w:p w:rsidR="006D060F" w:rsidRPr="000F62DE" w:rsidRDefault="006D060F" w:rsidP="005C7210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أما بخصوص تطور أسعار المواد الغذائية خلال 12 شهرا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المقبلة،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فتتوقع </w:t>
      </w:r>
      <w:r w:rsidR="00163A7D" w:rsidRPr="000F62DE">
        <w:rPr>
          <w:rFonts w:ascii="Times New Roman" w:hAnsi="Times New Roman" w:cs="Simplified Arabic" w:hint="cs"/>
          <w:rtl/>
          <w:lang w:bidi="ar-MA"/>
        </w:rPr>
        <w:t>8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2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6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="009928BB" w:rsidRPr="000F62DE">
        <w:rPr>
          <w:rFonts w:ascii="Times New Roman" w:hAnsi="Times New Roman" w:cs="Simplified Arabic" w:hint="cs"/>
          <w:rtl/>
          <w:lang w:bidi="ar-MA"/>
        </w:rPr>
        <w:t xml:space="preserve"> من الأسر استمرارها في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الارتفاع في حين لا يتجاوز معدل الأسر التي تنتظر انخفاضها </w:t>
      </w:r>
      <w:r w:rsidR="00163A7D" w:rsidRPr="000F62DE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.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وهكذا استقر رصيد هذه الآراء في مستوى سلبي بلغ ناقص </w:t>
      </w:r>
      <w:r w:rsidR="009928BB" w:rsidRPr="000F62DE">
        <w:rPr>
          <w:rFonts w:ascii="Times New Roman" w:hAnsi="Times New Roman" w:cs="Simplified Arabic" w:hint="cs"/>
          <w:rtl/>
          <w:lang w:bidi="ar-MA"/>
        </w:rPr>
        <w:t>8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2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1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proofErr w:type="spellStart"/>
      <w:r w:rsidRPr="000F62DE">
        <w:rPr>
          <w:rFonts w:ascii="Times New Roman" w:hAnsi="Times New Roman" w:cs="Simplified Arabic"/>
          <w:rtl/>
          <w:lang w:bidi="ar-MA"/>
        </w:rPr>
        <w:t>نقطة</w:t>
      </w:r>
      <w:r w:rsidRPr="000F62DE">
        <w:rPr>
          <w:rFonts w:ascii="Times New Roman" w:hAnsi="Times New Roman" w:cs="Simplified Arabic" w:hint="cs"/>
          <w:rtl/>
          <w:lang w:bidi="ar-MA"/>
        </w:rPr>
        <w:t>،</w:t>
      </w:r>
      <w:proofErr w:type="spellEnd"/>
      <w:r w:rsidRPr="000F62DE">
        <w:rPr>
          <w:rFonts w:ascii="Times New Roman" w:hAnsi="Times New Roman" w:cs="Simplified Arabic" w:hint="cs"/>
          <w:rtl/>
          <w:lang w:bidi="ar-MA"/>
        </w:rPr>
        <w:t xml:space="preserve"> عوض </w:t>
      </w:r>
      <w:proofErr w:type="spellStart"/>
      <w:r w:rsidRPr="000F62DE">
        <w:rPr>
          <w:rFonts w:ascii="Times New Roman" w:hAnsi="Times New Roman" w:cs="Simplified Arabic" w:hint="cs"/>
          <w:rtl/>
          <w:lang w:bidi="ar-MA"/>
        </w:rPr>
        <w:t>ناقص</w:t>
      </w:r>
      <w:r w:rsidR="003C5A97" w:rsidRPr="000F62DE">
        <w:rPr>
          <w:rFonts w:ascii="Times New Roman" w:hAnsi="Times New Roman" w:cs="Simplified Arabic" w:hint="cs"/>
          <w:rtl/>
          <w:lang w:bidi="ar-MA"/>
        </w:rPr>
        <w:t>84</w:t>
      </w:r>
      <w:proofErr w:type="spellEnd"/>
      <w:r w:rsidR="003C5A97" w:rsidRPr="000F62DE">
        <w:rPr>
          <w:rFonts w:ascii="Times New Roman" w:hAnsi="Times New Roman" w:cs="Simplified Arabic" w:hint="cs"/>
          <w:rtl/>
          <w:lang w:bidi="ar-MA"/>
        </w:rPr>
        <w:t xml:space="preserve">,0 </w:t>
      </w:r>
      <w:r w:rsidRPr="000F62DE">
        <w:rPr>
          <w:rFonts w:ascii="Times New Roman" w:hAnsi="Times New Roman" w:cs="Simplified Arabic" w:hint="cs"/>
          <w:rtl/>
          <w:lang w:bidi="ar-MA"/>
        </w:rPr>
        <w:t>نقطة المسجلة خلال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الفصل السابق و ناقص 7</w:t>
      </w:r>
      <w:r w:rsidR="002B1780" w:rsidRPr="000F62DE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5C7210" w:rsidRPr="000F62DE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/>
          <w:rtl/>
          <w:lang w:bidi="ar-MA"/>
        </w:rPr>
        <w:t>المسجل</w:t>
      </w:r>
      <w:r w:rsidRPr="000F62DE">
        <w:rPr>
          <w:rFonts w:ascii="Times New Roman" w:hAnsi="Times New Roman" w:cs="Simplified Arabic" w:hint="cs"/>
          <w:rtl/>
          <w:lang w:bidi="ar-MA"/>
        </w:rPr>
        <w:t>ة خلال نفس الفصل من السنة الماضية.</w:t>
      </w:r>
    </w:p>
    <w:p w:rsidR="00111E47" w:rsidRPr="000F62DE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0F62DE" w:rsidRDefault="00343D5A" w:rsidP="009C47EB">
      <w:pPr>
        <w:bidi/>
        <w:ind w:left="-2"/>
        <w:jc w:val="center"/>
        <w:rPr>
          <w:noProof/>
          <w:rtl/>
          <w:lang w:bidi="ar-MA"/>
        </w:rPr>
      </w:pPr>
      <w:r w:rsidRPr="000F62DE">
        <w:rPr>
          <w:noProof/>
          <w:rtl/>
        </w:rPr>
        <w:drawing>
          <wp:inline distT="0" distB="0" distL="0" distR="0">
            <wp:extent cx="5577433" cy="3160167"/>
            <wp:effectExtent l="19050" t="0" r="23267" b="2133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0F62DE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rtl/>
          <w:lang w:bidi="ar-MA"/>
        </w:rPr>
      </w:pPr>
    </w:p>
    <w:p w:rsidR="000F5D92" w:rsidRPr="000F62DE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lang w:bidi="ar-MA"/>
        </w:rPr>
      </w:pPr>
    </w:p>
    <w:p w:rsidR="00E81B92" w:rsidRPr="000F62DE" w:rsidRDefault="00E81B92" w:rsidP="00E81B92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Default="000F62DE" w:rsidP="000F62DE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Default="000F62DE" w:rsidP="000F62DE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Pr="000F62DE" w:rsidRDefault="000F62DE" w:rsidP="000F62DE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E81B92" w:rsidRPr="000F62DE" w:rsidRDefault="00E81B92" w:rsidP="00E81B92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lastRenderedPageBreak/>
        <w:t xml:space="preserve">فيما يلي تفصيل لنتائج مختلف </w:t>
      </w:r>
      <w:proofErr w:type="gramStart"/>
      <w:r w:rsidRPr="000F62DE">
        <w:rPr>
          <w:rFonts w:ascii="Times New Roman" w:hAnsi="Times New Roman" w:cs="Simplified Arabic" w:hint="cs"/>
          <w:rtl/>
          <w:lang w:bidi="ar-MA"/>
        </w:rPr>
        <w:t>المؤشرات</w:t>
      </w:r>
      <w:proofErr w:type="gramEnd"/>
      <w:r w:rsidRPr="000F62DE">
        <w:rPr>
          <w:rFonts w:ascii="Times New Roman" w:hAnsi="Times New Roman" w:cs="Simplified Arabic" w:hint="cs"/>
          <w:rtl/>
          <w:lang w:bidi="ar-MA"/>
        </w:rPr>
        <w:t xml:space="preserve"> و تذكير بأهم المفاهيم.</w:t>
      </w:r>
    </w:p>
    <w:p w:rsidR="0075170A" w:rsidRPr="000F62DE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</w:t>
            </w:r>
            <w:proofErr w:type="gram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في</w:t>
            </w:r>
            <w:proofErr w:type="gramEnd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للتذكير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فإن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(تحسن،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proofErr w:type="spell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التغييرات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بـ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proofErr w:type="spell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كالتالي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  <w:proofErr w:type="spellEnd"/>
            <w:proofErr w:type="gram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التطورات السابقة لمستوى المعيشة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المعيشة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  <w:proofErr w:type="gram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العاطلين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  <w:proofErr w:type="gram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فرص اقتناء السلع المستديمة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الوضعية المالية الراهنة للأسر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التطور السابق للوضعية المالية للأسر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spellEnd"/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proofErr w:type="gram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</w:t>
            </w:r>
            <w:proofErr w:type="gramEnd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</w:t>
            </w:r>
            <w:proofErr w:type="spell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</w:t>
            </w:r>
            <w:r w:rsidR="004B574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8</w:t>
            </w:r>
            <w:proofErr w:type="spellEnd"/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  <w:proofErr w:type="spell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793" w:type="dxa"/>
        <w:jc w:val="center"/>
        <w:tblInd w:w="34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34"/>
        <w:gridCol w:w="600"/>
        <w:gridCol w:w="676"/>
        <w:gridCol w:w="567"/>
        <w:gridCol w:w="567"/>
        <w:gridCol w:w="567"/>
        <w:gridCol w:w="572"/>
        <w:gridCol w:w="1615"/>
      </w:tblGrid>
      <w:tr w:rsidR="002844D8" w:rsidRPr="005407A5" w:rsidTr="00C13340">
        <w:trPr>
          <w:trHeight w:val="98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40" w:rsidRDefault="00C13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C13340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  <w:proofErr w:type="gramEnd"/>
          </w:p>
        </w:tc>
      </w:tr>
      <w:tr w:rsidR="00C13340" w:rsidRPr="005407A5" w:rsidTr="00C13340">
        <w:trPr>
          <w:trHeight w:val="334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Default="00A91526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ف3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F96462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ف2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 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M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proofErr w:type="spellStart"/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4D8" w:rsidRPr="005407A5" w:rsidRDefault="002844D8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3340" w:rsidRPr="005407A5" w:rsidTr="00C13340">
        <w:trPr>
          <w:trHeight w:val="67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Default="00A91526" w:rsidP="00C13340">
            <w:pPr>
              <w:jc w:val="center"/>
              <w:rPr>
                <w:color w:val="000000"/>
                <w:sz w:val="16"/>
                <w:szCs w:val="16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77,1</w:t>
            </w:r>
          </w:p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71.6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C13340" w:rsidRDefault="00A91526" w:rsidP="00C13340">
            <w:pPr>
              <w:ind w:left="-68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</w:t>
            </w: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proofErr w:type="gramEnd"/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C13340" w:rsidRPr="005407A5" w:rsidTr="00C13340">
        <w:trPr>
          <w:trHeight w:val="73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C13340" w:rsidRPr="005407A5" w:rsidTr="00C13340">
        <w:trPr>
          <w:trHeight w:val="747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C13340" w:rsidRPr="005407A5" w:rsidTr="00C13340">
        <w:trPr>
          <w:trHeight w:val="717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C13340" w:rsidRPr="005407A5" w:rsidTr="00C13340">
        <w:trPr>
          <w:trHeight w:val="64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C13340" w:rsidRPr="005407A5" w:rsidTr="00C13340">
        <w:trPr>
          <w:trHeight w:val="59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C13340" w:rsidRPr="005407A5" w:rsidTr="00C13340">
        <w:trPr>
          <w:trHeight w:val="58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C13340" w:rsidRPr="005407A5" w:rsidTr="00C13340">
        <w:trPr>
          <w:trHeight w:val="5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A91526" w:rsidRPr="005407A5" w:rsidTr="00C13340">
        <w:trPr>
          <w:trHeight w:val="585"/>
          <w:jc w:val="center"/>
        </w:trPr>
        <w:tc>
          <w:tcPr>
            <w:tcW w:w="15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أرصدة آراء أخرى</w:t>
            </w:r>
          </w:p>
        </w:tc>
      </w:tr>
      <w:tr w:rsidR="00C13340" w:rsidRPr="005407A5" w:rsidTr="00C13340">
        <w:trPr>
          <w:trHeight w:val="61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C13340" w:rsidRPr="005407A5" w:rsidTr="00C13340">
        <w:trPr>
          <w:trHeight w:val="58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C13340" w:rsidRPr="005407A5" w:rsidTr="00C13340">
        <w:trPr>
          <w:trHeight w:val="893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A91526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B0265D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A91526" w:rsidRPr="005407A5" w:rsidRDefault="00A91526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26" w:rsidRPr="005407A5" w:rsidRDefault="00A91526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A91526" w:rsidRPr="005407A5" w:rsidRDefault="00A91526" w:rsidP="00C13340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F1" w:rsidRDefault="00F132F1" w:rsidP="00FB5154">
      <w:r>
        <w:separator/>
      </w:r>
    </w:p>
  </w:endnote>
  <w:endnote w:type="continuationSeparator" w:id="0">
    <w:p w:rsidR="00F132F1" w:rsidRDefault="00F132F1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D8" w:rsidRDefault="000C1B21">
    <w:pPr>
      <w:pStyle w:val="Pieddepage"/>
      <w:jc w:val="center"/>
    </w:pPr>
    <w:fldSimple w:instr=" PAGE   \* MERGEFORMAT ">
      <w:r w:rsidR="009E30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F1" w:rsidRDefault="00F132F1" w:rsidP="00FB5154">
      <w:r>
        <w:separator/>
      </w:r>
    </w:p>
  </w:footnote>
  <w:footnote w:type="continuationSeparator" w:id="0">
    <w:p w:rsidR="00F132F1" w:rsidRDefault="00F132F1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053B0"/>
    <w:rsid w:val="0001056E"/>
    <w:rsid w:val="00012214"/>
    <w:rsid w:val="000124FB"/>
    <w:rsid w:val="00012F59"/>
    <w:rsid w:val="00013F2C"/>
    <w:rsid w:val="00014615"/>
    <w:rsid w:val="00015CC3"/>
    <w:rsid w:val="0001642B"/>
    <w:rsid w:val="00017D49"/>
    <w:rsid w:val="00017F39"/>
    <w:rsid w:val="00020B80"/>
    <w:rsid w:val="000210BB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0C36"/>
    <w:rsid w:val="000C17AC"/>
    <w:rsid w:val="000C1B21"/>
    <w:rsid w:val="000C24F1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965"/>
    <w:rsid w:val="000E4DB6"/>
    <w:rsid w:val="000E598D"/>
    <w:rsid w:val="000F0CAB"/>
    <w:rsid w:val="000F1AFE"/>
    <w:rsid w:val="000F3B8E"/>
    <w:rsid w:val="000F499D"/>
    <w:rsid w:val="000F5D92"/>
    <w:rsid w:val="000F62DE"/>
    <w:rsid w:val="000F7102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3D45"/>
    <w:rsid w:val="001451F9"/>
    <w:rsid w:val="001469D2"/>
    <w:rsid w:val="00147008"/>
    <w:rsid w:val="00147AAF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A85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36A0"/>
    <w:rsid w:val="001C4A0B"/>
    <w:rsid w:val="001C58AD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2D0"/>
    <w:rsid w:val="0021249E"/>
    <w:rsid w:val="00213F1E"/>
    <w:rsid w:val="0021515F"/>
    <w:rsid w:val="00215F90"/>
    <w:rsid w:val="0022035B"/>
    <w:rsid w:val="00223DD2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46C85"/>
    <w:rsid w:val="002501E1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83C"/>
    <w:rsid w:val="00282A76"/>
    <w:rsid w:val="002844D8"/>
    <w:rsid w:val="0028577F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D7086"/>
    <w:rsid w:val="002E0ADB"/>
    <w:rsid w:val="002E2CB3"/>
    <w:rsid w:val="002E5376"/>
    <w:rsid w:val="002E7A4A"/>
    <w:rsid w:val="002F0FB7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2122"/>
    <w:rsid w:val="00342635"/>
    <w:rsid w:val="00342898"/>
    <w:rsid w:val="00343D5A"/>
    <w:rsid w:val="003441CD"/>
    <w:rsid w:val="00346369"/>
    <w:rsid w:val="00346F4B"/>
    <w:rsid w:val="0035206B"/>
    <w:rsid w:val="003526E0"/>
    <w:rsid w:val="0035293A"/>
    <w:rsid w:val="00353952"/>
    <w:rsid w:val="00355DE2"/>
    <w:rsid w:val="00356465"/>
    <w:rsid w:val="00357020"/>
    <w:rsid w:val="00360807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E02"/>
    <w:rsid w:val="003C3C0C"/>
    <w:rsid w:val="003C525A"/>
    <w:rsid w:val="003C5A97"/>
    <w:rsid w:val="003C6FDB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3F4456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35D4"/>
    <w:rsid w:val="00435F3C"/>
    <w:rsid w:val="00436324"/>
    <w:rsid w:val="004367B3"/>
    <w:rsid w:val="00440B2C"/>
    <w:rsid w:val="00441C14"/>
    <w:rsid w:val="004426C4"/>
    <w:rsid w:val="004451EA"/>
    <w:rsid w:val="00446004"/>
    <w:rsid w:val="004479A1"/>
    <w:rsid w:val="00447F5A"/>
    <w:rsid w:val="00453863"/>
    <w:rsid w:val="0045623F"/>
    <w:rsid w:val="00456931"/>
    <w:rsid w:val="0045696E"/>
    <w:rsid w:val="00456B08"/>
    <w:rsid w:val="00457685"/>
    <w:rsid w:val="004627A2"/>
    <w:rsid w:val="00464BE4"/>
    <w:rsid w:val="004662C1"/>
    <w:rsid w:val="00467660"/>
    <w:rsid w:val="004708FB"/>
    <w:rsid w:val="004719B5"/>
    <w:rsid w:val="00472DBD"/>
    <w:rsid w:val="00472F8A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C3"/>
    <w:rsid w:val="0059004C"/>
    <w:rsid w:val="005901D8"/>
    <w:rsid w:val="00591390"/>
    <w:rsid w:val="0059222A"/>
    <w:rsid w:val="0059268D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C0520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3E17"/>
    <w:rsid w:val="005D51CA"/>
    <w:rsid w:val="005E2333"/>
    <w:rsid w:val="005E30B1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8D5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A0D"/>
    <w:rsid w:val="00632BA8"/>
    <w:rsid w:val="00636446"/>
    <w:rsid w:val="0063796C"/>
    <w:rsid w:val="00642F6E"/>
    <w:rsid w:val="00643DBC"/>
    <w:rsid w:val="006463D8"/>
    <w:rsid w:val="006500BA"/>
    <w:rsid w:val="00657AAF"/>
    <w:rsid w:val="00660179"/>
    <w:rsid w:val="006620AA"/>
    <w:rsid w:val="00663D65"/>
    <w:rsid w:val="00664B34"/>
    <w:rsid w:val="00665595"/>
    <w:rsid w:val="006656D8"/>
    <w:rsid w:val="00667F70"/>
    <w:rsid w:val="006705DD"/>
    <w:rsid w:val="0067071E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7C61"/>
    <w:rsid w:val="006E0B7B"/>
    <w:rsid w:val="006E351F"/>
    <w:rsid w:val="006E4001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4F2C"/>
    <w:rsid w:val="00716460"/>
    <w:rsid w:val="00722495"/>
    <w:rsid w:val="00722B36"/>
    <w:rsid w:val="00725118"/>
    <w:rsid w:val="00726AA8"/>
    <w:rsid w:val="0073188D"/>
    <w:rsid w:val="00731C5E"/>
    <w:rsid w:val="00732867"/>
    <w:rsid w:val="00732DCF"/>
    <w:rsid w:val="00733628"/>
    <w:rsid w:val="00735E42"/>
    <w:rsid w:val="0074287F"/>
    <w:rsid w:val="0074437E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374D"/>
    <w:rsid w:val="00787065"/>
    <w:rsid w:val="0079294D"/>
    <w:rsid w:val="007931A2"/>
    <w:rsid w:val="00793D4F"/>
    <w:rsid w:val="00795EDD"/>
    <w:rsid w:val="00796A15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3C2C"/>
    <w:rsid w:val="007C5535"/>
    <w:rsid w:val="007C5D40"/>
    <w:rsid w:val="007C676A"/>
    <w:rsid w:val="007C69D8"/>
    <w:rsid w:val="007C7072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E766D"/>
    <w:rsid w:val="007F2BF7"/>
    <w:rsid w:val="007F2D66"/>
    <w:rsid w:val="007F3DEA"/>
    <w:rsid w:val="007F508E"/>
    <w:rsid w:val="007F50A8"/>
    <w:rsid w:val="007F57C6"/>
    <w:rsid w:val="007F5D2C"/>
    <w:rsid w:val="007F6595"/>
    <w:rsid w:val="007F7404"/>
    <w:rsid w:val="007F75D2"/>
    <w:rsid w:val="00800A1E"/>
    <w:rsid w:val="00800F93"/>
    <w:rsid w:val="00804146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3743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7624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72F"/>
    <w:rsid w:val="00886E9F"/>
    <w:rsid w:val="0088706B"/>
    <w:rsid w:val="00887947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0881"/>
    <w:rsid w:val="008E176C"/>
    <w:rsid w:val="008E4AB6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6075"/>
    <w:rsid w:val="008F7CE5"/>
    <w:rsid w:val="00903583"/>
    <w:rsid w:val="0090370D"/>
    <w:rsid w:val="0090540A"/>
    <w:rsid w:val="0090595D"/>
    <w:rsid w:val="00910A78"/>
    <w:rsid w:val="00912432"/>
    <w:rsid w:val="0091447E"/>
    <w:rsid w:val="00914781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270B"/>
    <w:rsid w:val="00972777"/>
    <w:rsid w:val="009738D3"/>
    <w:rsid w:val="0097498A"/>
    <w:rsid w:val="00974DF7"/>
    <w:rsid w:val="00976102"/>
    <w:rsid w:val="009763FB"/>
    <w:rsid w:val="00977848"/>
    <w:rsid w:val="0098148E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3007"/>
    <w:rsid w:val="009E67CB"/>
    <w:rsid w:val="009F00A5"/>
    <w:rsid w:val="009F1CF6"/>
    <w:rsid w:val="009F4A32"/>
    <w:rsid w:val="00A00E87"/>
    <w:rsid w:val="00A010B5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67E6"/>
    <w:rsid w:val="00A374FC"/>
    <w:rsid w:val="00A4220D"/>
    <w:rsid w:val="00A43F86"/>
    <w:rsid w:val="00A44892"/>
    <w:rsid w:val="00A448BA"/>
    <w:rsid w:val="00A46940"/>
    <w:rsid w:val="00A50A31"/>
    <w:rsid w:val="00A51077"/>
    <w:rsid w:val="00A54DBB"/>
    <w:rsid w:val="00A553E9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14"/>
    <w:rsid w:val="00A72B59"/>
    <w:rsid w:val="00A73D72"/>
    <w:rsid w:val="00A73F09"/>
    <w:rsid w:val="00A74066"/>
    <w:rsid w:val="00A745BC"/>
    <w:rsid w:val="00A754EB"/>
    <w:rsid w:val="00A82F0E"/>
    <w:rsid w:val="00A83C1A"/>
    <w:rsid w:val="00A843B7"/>
    <w:rsid w:val="00A8552D"/>
    <w:rsid w:val="00A865CE"/>
    <w:rsid w:val="00A87826"/>
    <w:rsid w:val="00A87B93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7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C49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1DD"/>
    <w:rsid w:val="00B73403"/>
    <w:rsid w:val="00B74353"/>
    <w:rsid w:val="00B77F33"/>
    <w:rsid w:val="00B80E5A"/>
    <w:rsid w:val="00B86C16"/>
    <w:rsid w:val="00B91E02"/>
    <w:rsid w:val="00B92466"/>
    <w:rsid w:val="00B9414B"/>
    <w:rsid w:val="00B94777"/>
    <w:rsid w:val="00B95643"/>
    <w:rsid w:val="00B95B8F"/>
    <w:rsid w:val="00B95D34"/>
    <w:rsid w:val="00B96052"/>
    <w:rsid w:val="00B97410"/>
    <w:rsid w:val="00B979A3"/>
    <w:rsid w:val="00BA03CE"/>
    <w:rsid w:val="00BA371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6ECC"/>
    <w:rsid w:val="00BE0FF5"/>
    <w:rsid w:val="00BE2007"/>
    <w:rsid w:val="00BE2B94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50"/>
    <w:rsid w:val="00C05D64"/>
    <w:rsid w:val="00C062A5"/>
    <w:rsid w:val="00C07D36"/>
    <w:rsid w:val="00C1247B"/>
    <w:rsid w:val="00C1289A"/>
    <w:rsid w:val="00C12FD1"/>
    <w:rsid w:val="00C13245"/>
    <w:rsid w:val="00C13340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64B20"/>
    <w:rsid w:val="00C650B9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FF4"/>
    <w:rsid w:val="00CB504D"/>
    <w:rsid w:val="00CB5D0D"/>
    <w:rsid w:val="00CB6DA4"/>
    <w:rsid w:val="00CB7EF1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090C"/>
    <w:rsid w:val="00CD1544"/>
    <w:rsid w:val="00CD2562"/>
    <w:rsid w:val="00CD3444"/>
    <w:rsid w:val="00CD590D"/>
    <w:rsid w:val="00CD7023"/>
    <w:rsid w:val="00CE10AE"/>
    <w:rsid w:val="00CE1195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296"/>
    <w:rsid w:val="00D1164E"/>
    <w:rsid w:val="00D12B7C"/>
    <w:rsid w:val="00D12EE3"/>
    <w:rsid w:val="00D155CE"/>
    <w:rsid w:val="00D17912"/>
    <w:rsid w:val="00D201EF"/>
    <w:rsid w:val="00D20D48"/>
    <w:rsid w:val="00D212C6"/>
    <w:rsid w:val="00D2415E"/>
    <w:rsid w:val="00D25D18"/>
    <w:rsid w:val="00D26FC3"/>
    <w:rsid w:val="00D32293"/>
    <w:rsid w:val="00D324E4"/>
    <w:rsid w:val="00D34672"/>
    <w:rsid w:val="00D358C0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0A67"/>
    <w:rsid w:val="00D71962"/>
    <w:rsid w:val="00D726FE"/>
    <w:rsid w:val="00D7339B"/>
    <w:rsid w:val="00D734FE"/>
    <w:rsid w:val="00D73AC1"/>
    <w:rsid w:val="00D74796"/>
    <w:rsid w:val="00D74937"/>
    <w:rsid w:val="00D752A5"/>
    <w:rsid w:val="00D77207"/>
    <w:rsid w:val="00D80851"/>
    <w:rsid w:val="00D84CC8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B5D7C"/>
    <w:rsid w:val="00DC038B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429A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3EFF"/>
    <w:rsid w:val="00E77F57"/>
    <w:rsid w:val="00E815D5"/>
    <w:rsid w:val="00E81ADE"/>
    <w:rsid w:val="00E81B92"/>
    <w:rsid w:val="00E837A5"/>
    <w:rsid w:val="00E8429E"/>
    <w:rsid w:val="00E843F0"/>
    <w:rsid w:val="00E862E4"/>
    <w:rsid w:val="00E8678C"/>
    <w:rsid w:val="00E90A95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7D7F"/>
    <w:rsid w:val="00EE3D2C"/>
    <w:rsid w:val="00EE3F16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4688"/>
    <w:rsid w:val="00F108F0"/>
    <w:rsid w:val="00F10AC4"/>
    <w:rsid w:val="00F12585"/>
    <w:rsid w:val="00F132F1"/>
    <w:rsid w:val="00F13398"/>
    <w:rsid w:val="00F1499A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10CD"/>
    <w:rsid w:val="00F44A93"/>
    <w:rsid w:val="00F4706C"/>
    <w:rsid w:val="00F50BF6"/>
    <w:rsid w:val="00F5174D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AB4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672B"/>
    <w:rsid w:val="00F86A5D"/>
    <w:rsid w:val="00F916C8"/>
    <w:rsid w:val="00F92F53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100"/>
            </a:pPr>
            <a:r>
              <a:rPr lang="ar-MA" sz="1400" b="1" i="0" baseline="0"/>
              <a:t>تطور مؤشر الثقة للأسر المغربية </a:t>
            </a:r>
            <a:endParaRPr lang="fr-FR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38"/>
              <c:showVal val="1"/>
            </c:dLbl>
            <c:dLbl>
              <c:idx val="41"/>
              <c:showVal val="1"/>
            </c:dLbl>
            <c:dLbl>
              <c:idx val="42"/>
              <c:layout>
                <c:manualLayout>
                  <c:x val="9.1033227127901659E-3"/>
                  <c:y val="3.6399363498374171E-3"/>
                </c:manualLayout>
              </c:layout>
              <c:showVal val="1"/>
            </c:dLbl>
            <c:delete val="1"/>
          </c:dLbls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fr'!$B$4:$AR$4</c:f>
              <c:numCache>
                <c:formatCode>0.0</c:formatCode>
                <c:ptCount val="43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87.279337774029145</c:v>
                </c:pt>
                <c:pt idx="42" formatCode="#,##0.0">
                  <c:v>82.473279380066572</c:v>
                </c:pt>
              </c:numCache>
            </c:numRef>
          </c:val>
        </c:ser>
        <c:axId val="104329984"/>
        <c:axId val="104331520"/>
      </c:barChart>
      <c:catAx>
        <c:axId val="10432998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04331520"/>
        <c:crosses val="autoZero"/>
        <c:auto val="1"/>
        <c:lblAlgn val="ctr"/>
        <c:lblOffset val="100"/>
      </c:catAx>
      <c:valAx>
        <c:axId val="104331520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432998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تصور الأسر للتطور السابق و المستقبلي للمستوى العام للمعيشة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</a:t>
            </a:r>
            <a:r>
              <a:rPr lang="ar-MA" sz="1200" b="1" i="0" baseline="0"/>
              <a:t>(أرصدة الآراء)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200" b="1" i="0" baseline="0"/>
          </a:p>
        </c:rich>
      </c:tx>
    </c:title>
    <c:plotArea>
      <c:layout>
        <c:manualLayout>
          <c:layoutTarget val="inner"/>
          <c:xMode val="edge"/>
          <c:yMode val="edge"/>
          <c:x val="5.100405267472214E-2"/>
          <c:y val="0.20209096458676254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ar'!$B$4:$AR$4</c:f>
              <c:numCache>
                <c:formatCode>#,##0.0</c:formatCode>
                <c:ptCount val="4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ar'!$B$5:$AR$5</c:f>
              <c:numCache>
                <c:formatCode>#,##0.0</c:formatCode>
                <c:ptCount val="4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</c:numCache>
            </c:numRef>
          </c:val>
        </c:ser>
        <c:marker val="1"/>
        <c:axId val="104754176"/>
        <c:axId val="104760064"/>
      </c:lineChart>
      <c:catAx>
        <c:axId val="1047541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04760064"/>
        <c:crosses val="autoZero"/>
        <c:auto val="1"/>
        <c:lblAlgn val="ctr"/>
        <c:lblOffset val="100"/>
      </c:catAx>
      <c:valAx>
        <c:axId val="1047600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4754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585298538424323"/>
          <c:y val="0.88081325630465568"/>
          <c:w val="0.69108404383147881"/>
          <c:h val="6.3235309100010711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التطور </a:t>
            </a:r>
            <a:r>
              <a:rPr lang="ar-MA" sz="1400" b="1" i="0" baseline="0"/>
              <a:t>المستقبلي</a:t>
            </a:r>
            <a:r>
              <a:rPr lang="ar-MA" sz="1200" b="1" i="0" baseline="0"/>
              <a:t> للبطالة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(أرصدة الآراء)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  <c:layout>
        <c:manualLayout>
          <c:xMode val="edge"/>
          <c:yMode val="edge"/>
          <c:x val="0.39010732350882732"/>
          <c:y val="3.9021459256606404E-2"/>
        </c:manualLayout>
      </c:layout>
    </c:title>
    <c:plotArea>
      <c:layout>
        <c:manualLayout>
          <c:layoutTarget val="inner"/>
          <c:xMode val="edge"/>
          <c:yMode val="edge"/>
          <c:x val="5.5616831284547481E-2"/>
          <c:y val="0.29912004657303076"/>
          <c:w val="0.91097332288762656"/>
          <c:h val="0.55513413737770223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ar'!$B$3:$AR$3</c:f>
              <c:numCache>
                <c:formatCode>#,##0.0</c:formatCode>
                <c:ptCount val="43"/>
                <c:pt idx="0">
                  <c:v>-52.095692279179246</c:v>
                </c:pt>
                <c:pt idx="1">
                  <c:v>-56.601297669293217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-57.930600458568435</c:v>
                </c:pt>
                <c:pt idx="7">
                  <c:v>-57.517749523976477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-52.335316844022493</c:v>
                </c:pt>
                <c:pt idx="12">
                  <c:v>-52.408437207990296</c:v>
                </c:pt>
                <c:pt idx="13">
                  <c:v>-45.982278486233433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-66.493969881109336</c:v>
                </c:pt>
                <c:pt idx="26">
                  <c:v>-68.825577821249794</c:v>
                </c:pt>
                <c:pt idx="27">
                  <c:v>-68.019160185663324</c:v>
                </c:pt>
                <c:pt idx="28">
                  <c:v>-65.155740215393536</c:v>
                </c:pt>
                <c:pt idx="29">
                  <c:v>-67.05648182258949</c:v>
                </c:pt>
                <c:pt idx="30">
                  <c:v>-66.189276460398091</c:v>
                </c:pt>
                <c:pt idx="31">
                  <c:v>-64.100777949741669</c:v>
                </c:pt>
                <c:pt idx="32">
                  <c:v>-67.73444283636087</c:v>
                </c:pt>
                <c:pt idx="33">
                  <c:v>-68.976178952187567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-59.886763094223099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-65.247643368132231</c:v>
                </c:pt>
              </c:numCache>
            </c:numRef>
          </c:val>
        </c:ser>
        <c:marker val="1"/>
        <c:axId val="104469248"/>
        <c:axId val="104470784"/>
      </c:lineChart>
      <c:catAx>
        <c:axId val="1044692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/>
        </c:spPr>
        <c:txPr>
          <a:bodyPr/>
          <a:lstStyle/>
          <a:p>
            <a:pPr>
              <a:defRPr sz="800"/>
            </a:pPr>
            <a:endParaRPr lang="fr-FR"/>
          </a:p>
        </c:txPr>
        <c:crossAx val="104470784"/>
        <c:crosses val="autoZero"/>
        <c:auto val="1"/>
        <c:lblAlgn val="ctr"/>
        <c:lblOffset val="100"/>
      </c:catAx>
      <c:valAx>
        <c:axId val="10447078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446924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فرص اقتناء السلع المستديمة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(أرصدة الآراء)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050"/>
          </a:p>
        </c:rich>
      </c:tx>
      <c:layout>
        <c:manualLayout>
          <c:xMode val="edge"/>
          <c:yMode val="edge"/>
          <c:x val="0.36450914830414288"/>
          <c:y val="6.134258141174897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ar'!$B$6:$AR$6</c:f>
              <c:numCache>
                <c:formatCode>#,##0.0</c:formatCode>
                <c:ptCount val="43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  <c:pt idx="39">
                  <c:v>-25.6</c:v>
                </c:pt>
                <c:pt idx="40" formatCode="0.0">
                  <c:v>-27.189644342164517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</c:numCache>
            </c:numRef>
          </c:val>
        </c:ser>
        <c:marker val="1"/>
        <c:axId val="104506880"/>
        <c:axId val="104508416"/>
      </c:lineChart>
      <c:catAx>
        <c:axId val="10450688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04508416"/>
        <c:crosses val="autoZero"/>
        <c:auto val="1"/>
        <c:lblAlgn val="ctr"/>
        <c:lblOffset val="100"/>
      </c:catAx>
      <c:valAx>
        <c:axId val="10450841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450688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تصور الأسر حول وضعيتهم المالية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(أرصدة الآراء)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200" b="1" i="0" baseline="0"/>
          </a:p>
        </c:rich>
      </c:tx>
      <c:layout>
        <c:manualLayout>
          <c:xMode val="edge"/>
          <c:yMode val="edge"/>
          <c:x val="0.33881276580153707"/>
          <c:y val="4.3575280708870297E-2"/>
        </c:manualLayout>
      </c:layout>
    </c:title>
    <c:plotArea>
      <c:layout>
        <c:manualLayout>
          <c:layoutTarget val="inner"/>
          <c:xMode val="edge"/>
          <c:yMode val="edge"/>
          <c:x val="6.9738816340354684E-2"/>
          <c:y val="0.20519300687817921"/>
          <c:w val="0.91006317128990288"/>
          <c:h val="0.44902747336995391"/>
        </c:manualLayout>
      </c:layout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ar'!$B$7:$AR$7</c:f>
              <c:numCache>
                <c:formatCode>#,##0.0</c:formatCode>
                <c:ptCount val="4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-25.236685531801321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ar'!$B$8:$AR$8</c:f>
              <c:numCache>
                <c:formatCode>#,##0.0</c:formatCode>
                <c:ptCount val="43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-15.241299993196501</c:v>
                </c:pt>
                <c:pt idx="42" formatCode="0.0">
                  <c:v>-18.212765523946558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ar'!$B$9:$AR$9</c:f>
              <c:numCache>
                <c:formatCode>#,##0.0</c:formatCode>
                <c:ptCount val="4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25.926424488378206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</c:numCache>
            </c:numRef>
          </c:val>
        </c:ser>
        <c:marker val="1"/>
        <c:axId val="47719552"/>
        <c:axId val="47721088"/>
      </c:lineChart>
      <c:catAx>
        <c:axId val="47719552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47721088"/>
        <c:crosses val="autoZero"/>
        <c:auto val="1"/>
        <c:lblAlgn val="ctr"/>
        <c:lblOffset val="100"/>
      </c:catAx>
      <c:valAx>
        <c:axId val="477210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7719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381051172815681E-2"/>
          <c:y val="0.77522328877704716"/>
          <c:w val="0.9540410220840756"/>
          <c:h val="0.14524832150616646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MA" sz="1200" b="1" i="0" baseline="0"/>
              <a:t>تصور الأسر للتطور السابق و المستقبلي لأثمنة المواد الغذائية</a:t>
            </a:r>
            <a:endParaRPr lang="fr-FR" sz="1200" b="1" i="0" baseline="0"/>
          </a:p>
          <a:p>
            <a:pPr>
              <a:defRPr sz="1200"/>
            </a:pPr>
            <a:r>
              <a:rPr lang="ar-MA" sz="1200" b="1" i="0" baseline="0"/>
              <a:t>(أرصدة الآراء)</a:t>
            </a:r>
            <a:endParaRPr lang="fr-FR" sz="1200" b="1" i="0" baseline="0"/>
          </a:p>
        </c:rich>
      </c:tx>
      <c:layout>
        <c:manualLayout>
          <c:xMode val="edge"/>
          <c:yMode val="edge"/>
          <c:x val="0.22272515491776546"/>
          <c:y val="3.2140366449883412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ar'!$B$11:$AR$11</c:f>
              <c:numCache>
                <c:formatCode>#,##0.0</c:formatCode>
                <c:ptCount val="43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-79.602800137507742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-82.078038176837225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ar'!$B$1:$AR$1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ar'!$B$12:$AR$12</c:f>
              <c:numCache>
                <c:formatCode>#,##0.0</c:formatCode>
                <c:ptCount val="4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-88.182833745436568</c:v>
                </c:pt>
                <c:pt idx="42" formatCode="0.0">
                  <c:v>-88.119908444008828</c:v>
                </c:pt>
              </c:numCache>
            </c:numRef>
          </c:val>
        </c:ser>
        <c:marker val="1"/>
        <c:axId val="47767552"/>
        <c:axId val="47769088"/>
      </c:lineChart>
      <c:catAx>
        <c:axId val="4776755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47769088"/>
        <c:crosses val="autoZero"/>
        <c:auto val="1"/>
        <c:lblAlgn val="ctr"/>
        <c:lblOffset val="100"/>
      </c:catAx>
      <c:valAx>
        <c:axId val="477690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776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214845583992485"/>
          <c:y val="0.85025137286316388"/>
          <c:w val="0.77115142696375683"/>
          <c:h val="6.4346577655764181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6FFB-67D4-447B-80E3-85B7332B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hp</cp:lastModifiedBy>
  <cp:revision>2</cp:revision>
  <cp:lastPrinted>2018-10-10T12:56:00Z</cp:lastPrinted>
  <dcterms:created xsi:type="dcterms:W3CDTF">2018-10-14T16:59:00Z</dcterms:created>
  <dcterms:modified xsi:type="dcterms:W3CDTF">2018-10-14T16:59:00Z</dcterms:modified>
</cp:coreProperties>
</file>