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7657CD" w:rsidP="007657CD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     </w:t>
      </w: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0B0CFB" w:rsidRDefault="000B0CFB" w:rsidP="00E55C4F">
      <w:pPr>
        <w:rPr>
          <w:lang w:bidi="ar-MA"/>
        </w:rPr>
      </w:pPr>
    </w:p>
    <w:p w:rsidR="000B0CFB" w:rsidRDefault="000B0CFB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962F37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2A5019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962F37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E MAI</w:t>
      </w:r>
      <w:r w:rsidR="002A5019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</w:t>
      </w:r>
      <w:r w:rsidR="00C7554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2018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CB2848" w:rsidP="000B20D7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 w:rsidR="00962F3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5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 </w:t>
      </w:r>
      <w:r w:rsidR="0035043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la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</w:t>
      </w:r>
      <w:r w:rsidR="00C7554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sse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 w:rsidR="0061333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1,0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 et</w:t>
      </w:r>
      <w:r w:rsidR="00F359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2207A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</w:t>
      </w:r>
      <w:r w:rsidR="00C7554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2A501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</w:t>
      </w:r>
      <w:r w:rsidR="00962F3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2A501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4839E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</w:t>
      </w:r>
      <w:r w:rsidR="00A52ED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l’indice des produits</w:t>
      </w:r>
      <w:r w:rsidR="007150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non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0B20D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stagnation 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ur un mois et </w:t>
      </w:r>
      <w:r w:rsidR="000B20D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en hausse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0B20D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0B20D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6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613332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Pr="004671FE">
        <w:rPr>
          <w:rFonts w:ascii="Arial" w:hAnsi="Arial" w:cs="Arial"/>
          <w:sz w:val="24"/>
          <w:szCs w:val="24"/>
          <w:lang w:bidi="ar-MA"/>
        </w:rPr>
        <w:t>d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962F37">
        <w:rPr>
          <w:rFonts w:ascii="Arial" w:hAnsi="Arial" w:cs="Arial"/>
          <w:sz w:val="24"/>
          <w:szCs w:val="24"/>
          <w:lang w:bidi="ar-MA"/>
        </w:rPr>
        <w:t>de mai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>
        <w:rPr>
          <w:rFonts w:ascii="Arial" w:hAnsi="Arial" w:cs="Arial"/>
          <w:sz w:val="24"/>
          <w:szCs w:val="24"/>
          <w:lang w:bidi="ar-MA"/>
        </w:rPr>
        <w:t>20</w:t>
      </w:r>
      <w:r w:rsidR="00140B01">
        <w:rPr>
          <w:rFonts w:ascii="Arial" w:hAnsi="Arial" w:cs="Arial"/>
          <w:sz w:val="24"/>
          <w:szCs w:val="24"/>
          <w:lang w:bidi="ar-MA"/>
        </w:rPr>
        <w:t>18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 w:rsidR="00CB2848">
        <w:rPr>
          <w:rFonts w:ascii="Arial" w:hAnsi="Arial" w:cs="Arial"/>
          <w:sz w:val="24"/>
          <w:szCs w:val="24"/>
          <w:lang w:bidi="ar-MA"/>
        </w:rPr>
        <w:t>hausse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de 0,</w:t>
      </w:r>
      <w:r w:rsidR="00962F37">
        <w:rPr>
          <w:rFonts w:ascii="Arial" w:hAnsi="Arial" w:cs="Arial"/>
          <w:sz w:val="24"/>
          <w:szCs w:val="24"/>
          <w:lang w:bidi="ar-MA"/>
        </w:rPr>
        <w:t>5</w:t>
      </w:r>
      <w:r w:rsidR="00302A81">
        <w:rPr>
          <w:rFonts w:ascii="Arial" w:hAnsi="Arial" w:cs="Arial"/>
          <w:sz w:val="24"/>
          <w:szCs w:val="24"/>
          <w:lang w:bidi="ar-MA"/>
        </w:rPr>
        <w:t>%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par rapport au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précédent</w:t>
      </w:r>
      <w:r w:rsidR="006B63E0">
        <w:rPr>
          <w:rFonts w:ascii="Arial" w:hAnsi="Arial" w:cs="Arial"/>
          <w:sz w:val="24"/>
          <w:szCs w:val="24"/>
          <w:lang w:bidi="ar-MA"/>
        </w:rPr>
        <w:t>. Cette variation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  <w:lang w:bidi="ar-MA"/>
        </w:rPr>
        <w:t>d</w:t>
      </w:r>
      <w:r w:rsidR="00364F39">
        <w:rPr>
          <w:rFonts w:ascii="Arial" w:hAnsi="Arial" w:cs="Arial"/>
          <w:sz w:val="24"/>
          <w:szCs w:val="24"/>
          <w:lang w:bidi="ar-MA"/>
        </w:rPr>
        <w:t>e la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 </w:t>
      </w:r>
      <w:r w:rsidR="00CB2848">
        <w:rPr>
          <w:rFonts w:ascii="Arial" w:hAnsi="Arial" w:cs="Arial"/>
          <w:sz w:val="24"/>
          <w:szCs w:val="24"/>
          <w:lang w:bidi="ar-MA"/>
        </w:rPr>
        <w:t>hau</w:t>
      </w:r>
      <w:r w:rsidR="00140B01">
        <w:rPr>
          <w:rFonts w:ascii="Arial" w:hAnsi="Arial" w:cs="Arial"/>
          <w:sz w:val="24"/>
          <w:szCs w:val="24"/>
          <w:lang w:bidi="ar-MA"/>
        </w:rPr>
        <w:t>sse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de </w:t>
      </w:r>
      <w:r w:rsidR="00613332">
        <w:rPr>
          <w:rFonts w:ascii="Arial" w:hAnsi="Arial" w:cs="Arial"/>
          <w:sz w:val="24"/>
          <w:szCs w:val="24"/>
          <w:lang w:bidi="ar-MA"/>
        </w:rPr>
        <w:t>1,0</w:t>
      </w:r>
      <w:r w:rsidR="007B29DC" w:rsidRPr="005662A0">
        <w:rPr>
          <w:rFonts w:ascii="Arial" w:hAnsi="Arial" w:cs="Arial"/>
          <w:sz w:val="24"/>
          <w:szCs w:val="24"/>
          <w:lang w:bidi="ar-MA"/>
        </w:rPr>
        <w:t>%</w:t>
      </w:r>
      <w:r w:rsidR="007B29DC">
        <w:rPr>
          <w:rFonts w:ascii="Arial" w:hAnsi="Arial" w:cs="Arial"/>
          <w:sz w:val="24"/>
          <w:szCs w:val="24"/>
          <w:lang w:bidi="ar-MA"/>
        </w:rPr>
        <w:t xml:space="preserve"> 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de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7150F5">
        <w:rPr>
          <w:rFonts w:ascii="Arial" w:hAnsi="Arial" w:cs="Arial"/>
          <w:sz w:val="24"/>
          <w:szCs w:val="24"/>
          <w:lang w:bidi="ar-MA"/>
        </w:rPr>
        <w:t xml:space="preserve"> </w:t>
      </w:r>
      <w:r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2207A5">
        <w:rPr>
          <w:rFonts w:ascii="Arial" w:hAnsi="Arial" w:cs="Arial"/>
          <w:sz w:val="24"/>
          <w:szCs w:val="24"/>
          <w:lang w:bidi="ar-MA"/>
        </w:rPr>
        <w:t>de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</w:t>
      </w:r>
      <w:r w:rsidR="002A5019">
        <w:rPr>
          <w:rFonts w:ascii="Arial" w:hAnsi="Arial" w:cs="Arial"/>
          <w:sz w:val="24"/>
          <w:szCs w:val="24"/>
          <w:lang w:bidi="ar-MA"/>
        </w:rPr>
        <w:t>0,</w:t>
      </w:r>
      <w:r w:rsidR="00962F37">
        <w:rPr>
          <w:rFonts w:ascii="Arial" w:hAnsi="Arial" w:cs="Arial"/>
          <w:sz w:val="24"/>
          <w:szCs w:val="24"/>
          <w:lang w:bidi="ar-MA"/>
        </w:rPr>
        <w:t>2</w:t>
      </w:r>
      <w:r w:rsidR="002A5019">
        <w:rPr>
          <w:rFonts w:ascii="Arial" w:hAnsi="Arial" w:cs="Arial"/>
          <w:sz w:val="24"/>
          <w:szCs w:val="24"/>
          <w:lang w:bidi="ar-MA"/>
        </w:rPr>
        <w:t>%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4839E0">
        <w:rPr>
          <w:rFonts w:ascii="Arial" w:hAnsi="Arial" w:cs="Arial"/>
          <w:sz w:val="24"/>
          <w:szCs w:val="24"/>
          <w:lang w:bidi="ar-MA"/>
        </w:rPr>
        <w:t>de</w:t>
      </w:r>
      <w:r w:rsidR="00931C96">
        <w:rPr>
          <w:rFonts w:ascii="Arial" w:hAnsi="Arial" w:cs="Arial"/>
          <w:sz w:val="24"/>
          <w:szCs w:val="24"/>
          <w:lang w:bidi="ar-MA"/>
        </w:rPr>
        <w:t xml:space="preserve"> </w:t>
      </w:r>
      <w:r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D73A67">
        <w:rPr>
          <w:rFonts w:ascii="Arial" w:hAnsi="Arial" w:cs="Arial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non </w:t>
      </w:r>
      <w:r w:rsidR="009644E8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D35D1E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F35913" w:rsidRDefault="009E579A" w:rsidP="00D449C8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A86934">
        <w:rPr>
          <w:rFonts w:ascii="Arial" w:hAnsi="Arial" w:cs="Arial"/>
          <w:sz w:val="24"/>
          <w:szCs w:val="24"/>
          <w:lang w:bidi="ar-MA"/>
        </w:rPr>
        <w:t>L</w:t>
      </w:r>
      <w:r w:rsidR="00255F81">
        <w:rPr>
          <w:rFonts w:ascii="Arial" w:hAnsi="Arial" w:cs="Arial"/>
          <w:sz w:val="24"/>
          <w:szCs w:val="24"/>
          <w:lang w:bidi="ar-MA"/>
        </w:rPr>
        <w:t>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194603">
        <w:rPr>
          <w:rFonts w:ascii="Arial" w:hAnsi="Arial" w:cs="Arial"/>
          <w:sz w:val="24"/>
          <w:szCs w:val="24"/>
          <w:lang w:bidi="ar-MA"/>
        </w:rPr>
        <w:t>hausses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des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produits </w:t>
      </w:r>
      <w:r w:rsidR="00A86934">
        <w:rPr>
          <w:rFonts w:ascii="Arial" w:hAnsi="Arial" w:cs="Arial"/>
          <w:sz w:val="24"/>
          <w:szCs w:val="24"/>
          <w:lang w:bidi="ar-MA"/>
        </w:rPr>
        <w:t>alimentaires observée</w:t>
      </w:r>
      <w:r w:rsidR="00255F81">
        <w:rPr>
          <w:rFonts w:ascii="Arial" w:hAnsi="Arial" w:cs="Arial"/>
          <w:sz w:val="24"/>
          <w:szCs w:val="24"/>
          <w:lang w:bidi="ar-MA"/>
        </w:rPr>
        <w:t>s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entre </w:t>
      </w:r>
      <w:r w:rsidR="00962F37">
        <w:rPr>
          <w:rFonts w:ascii="Arial" w:hAnsi="Arial" w:cs="Arial"/>
          <w:sz w:val="24"/>
          <w:szCs w:val="24"/>
          <w:lang w:bidi="ar-MA"/>
        </w:rPr>
        <w:t>avril et mai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>201</w:t>
      </w:r>
      <w:r w:rsidR="00140B01">
        <w:rPr>
          <w:rFonts w:ascii="Arial" w:hAnsi="Arial" w:cs="Arial"/>
          <w:sz w:val="24"/>
          <w:szCs w:val="24"/>
          <w:lang w:bidi="ar-MA"/>
        </w:rPr>
        <w:t>8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concerne</w:t>
      </w:r>
      <w:r w:rsidR="00255F81">
        <w:rPr>
          <w:rFonts w:ascii="Arial" w:hAnsi="Arial" w:cs="Arial"/>
          <w:sz w:val="24"/>
          <w:szCs w:val="24"/>
          <w:lang w:bidi="ar-MA"/>
        </w:rPr>
        <w:t>nt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principalement </w:t>
      </w:r>
      <w:r w:rsidR="00D35D1E">
        <w:rPr>
          <w:rFonts w:ascii="Arial" w:hAnsi="Arial" w:cs="Arial"/>
          <w:sz w:val="24"/>
          <w:szCs w:val="24"/>
          <w:lang w:bidi="ar-MA"/>
        </w:rPr>
        <w:t>le</w:t>
      </w:r>
      <w:r w:rsidR="0076797D">
        <w:rPr>
          <w:rFonts w:ascii="Arial" w:hAnsi="Arial" w:cs="Arial"/>
          <w:sz w:val="24"/>
          <w:szCs w:val="24"/>
          <w:lang w:bidi="ar-MA"/>
        </w:rPr>
        <w:t>s</w:t>
      </w:r>
      <w:r w:rsidR="00996924">
        <w:rPr>
          <w:rFonts w:ascii="Arial" w:hAnsi="Arial" w:cs="Arial"/>
          <w:sz w:val="24"/>
          <w:szCs w:val="24"/>
          <w:lang w:bidi="ar-MA"/>
        </w:rPr>
        <w:t xml:space="preserve"> 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«</w:t>
      </w:r>
      <w:r w:rsidR="002A5019">
        <w:rPr>
          <w:rFonts w:ascii="Arial" w:hAnsi="Arial" w:cs="Arial"/>
          <w:sz w:val="24"/>
          <w:szCs w:val="24"/>
          <w:lang w:bidi="ar-MA"/>
        </w:rPr>
        <w:t>fruits</w:t>
      </w:r>
      <w:r w:rsidR="00A90376"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962F37">
        <w:rPr>
          <w:rFonts w:ascii="Arial" w:hAnsi="Arial" w:cs="Arial"/>
          <w:sz w:val="24"/>
          <w:szCs w:val="24"/>
          <w:lang w:bidi="ar-MA"/>
        </w:rPr>
        <w:t>10,</w:t>
      </w:r>
      <w:r w:rsidR="00D449C8">
        <w:rPr>
          <w:rFonts w:ascii="Arial" w:hAnsi="Arial" w:cs="Arial"/>
          <w:sz w:val="24"/>
          <w:szCs w:val="24"/>
          <w:lang w:bidi="ar-MA"/>
        </w:rPr>
        <w:t>8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%</w:t>
      </w:r>
      <w:r w:rsidR="007864DE">
        <w:rPr>
          <w:rFonts w:ascii="Arial" w:hAnsi="Arial" w:cs="Arial"/>
          <w:sz w:val="24"/>
          <w:szCs w:val="24"/>
          <w:lang w:bidi="ar-MA"/>
        </w:rPr>
        <w:t>, le</w:t>
      </w:r>
      <w:r w:rsidR="00140B01">
        <w:rPr>
          <w:rFonts w:ascii="Arial" w:hAnsi="Arial" w:cs="Arial"/>
          <w:sz w:val="24"/>
          <w:szCs w:val="24"/>
          <w:lang w:bidi="ar-MA"/>
        </w:rPr>
        <w:t>s</w:t>
      </w:r>
      <w:r w:rsidR="007864DE">
        <w:rPr>
          <w:rFonts w:ascii="Arial" w:hAnsi="Arial" w:cs="Arial"/>
          <w:sz w:val="24"/>
          <w:szCs w:val="24"/>
          <w:lang w:bidi="ar-MA"/>
        </w:rPr>
        <w:t> « </w:t>
      </w:r>
      <w:r w:rsidR="00962F37">
        <w:rPr>
          <w:rFonts w:ascii="Arial" w:hAnsi="Arial" w:cs="Arial"/>
          <w:sz w:val="24"/>
          <w:szCs w:val="24"/>
          <w:lang w:bidi="ar-MA"/>
        </w:rPr>
        <w:t>poissons et fruits de mer</w:t>
      </w:r>
      <w:r w:rsidR="007864DE">
        <w:rPr>
          <w:rFonts w:ascii="Arial" w:hAnsi="Arial" w:cs="Arial"/>
          <w:sz w:val="24"/>
          <w:szCs w:val="24"/>
          <w:lang w:bidi="ar-MA"/>
        </w:rPr>
        <w:t xml:space="preserve"> » avec </w:t>
      </w:r>
      <w:r w:rsidR="00613332">
        <w:rPr>
          <w:rFonts w:ascii="Arial" w:hAnsi="Arial" w:cs="Arial"/>
          <w:sz w:val="24"/>
          <w:szCs w:val="24"/>
          <w:lang w:bidi="ar-MA"/>
        </w:rPr>
        <w:t>3,7</w:t>
      </w:r>
      <w:r w:rsidR="007864DE">
        <w:rPr>
          <w:rFonts w:ascii="Arial" w:hAnsi="Arial" w:cs="Arial"/>
          <w:sz w:val="24"/>
          <w:szCs w:val="24"/>
          <w:lang w:bidi="ar-MA"/>
        </w:rPr>
        <w:t>%</w:t>
      </w:r>
      <w:r w:rsidR="00613332">
        <w:rPr>
          <w:rFonts w:ascii="Arial" w:hAnsi="Arial" w:cs="Arial"/>
          <w:sz w:val="24"/>
          <w:szCs w:val="24"/>
          <w:lang w:bidi="ar-MA"/>
        </w:rPr>
        <w:t xml:space="preserve">, </w:t>
      </w:r>
      <w:r w:rsidR="002207A5">
        <w:rPr>
          <w:rFonts w:ascii="Arial" w:hAnsi="Arial" w:cs="Arial"/>
          <w:sz w:val="24"/>
          <w:szCs w:val="24"/>
          <w:lang w:bidi="ar-MA"/>
        </w:rPr>
        <w:t>les « </w:t>
      </w:r>
      <w:r w:rsidR="00140B01">
        <w:rPr>
          <w:rFonts w:ascii="Arial" w:hAnsi="Arial" w:cs="Arial"/>
          <w:sz w:val="24"/>
          <w:szCs w:val="24"/>
          <w:lang w:bidi="ar-MA"/>
        </w:rPr>
        <w:t>viandes</w:t>
      </w:r>
      <w:r w:rsidR="00D13A2C">
        <w:rPr>
          <w:rFonts w:ascii="Arial" w:hAnsi="Arial" w:cs="Arial"/>
          <w:sz w:val="24"/>
          <w:szCs w:val="24"/>
          <w:lang w:bidi="ar-MA"/>
        </w:rPr>
        <w:t xml:space="preserve"> » avec </w:t>
      </w:r>
      <w:r w:rsidR="002A5019">
        <w:rPr>
          <w:rFonts w:ascii="Arial" w:hAnsi="Arial" w:cs="Arial"/>
          <w:sz w:val="24"/>
          <w:szCs w:val="24"/>
          <w:lang w:bidi="ar-MA"/>
        </w:rPr>
        <w:t>1,</w:t>
      </w:r>
      <w:r w:rsidR="00D449C8">
        <w:rPr>
          <w:rFonts w:ascii="Arial" w:hAnsi="Arial" w:cs="Arial"/>
          <w:sz w:val="24"/>
          <w:szCs w:val="24"/>
          <w:lang w:bidi="ar-MA"/>
        </w:rPr>
        <w:t>3</w:t>
      </w:r>
      <w:r w:rsidR="002207A5">
        <w:rPr>
          <w:rFonts w:ascii="Arial" w:hAnsi="Arial" w:cs="Arial"/>
          <w:sz w:val="24"/>
          <w:szCs w:val="24"/>
          <w:lang w:bidi="ar-MA"/>
        </w:rPr>
        <w:t>%</w:t>
      </w:r>
      <w:r w:rsidR="00613332">
        <w:rPr>
          <w:rFonts w:ascii="Arial" w:hAnsi="Arial" w:cs="Arial"/>
          <w:sz w:val="24"/>
          <w:szCs w:val="24"/>
          <w:lang w:bidi="ar-MA"/>
        </w:rPr>
        <w:t xml:space="preserve"> et le « lait, fromage et œufs » avec 0,7%</w:t>
      </w:r>
      <w:r w:rsidR="008409FF">
        <w:rPr>
          <w:rFonts w:ascii="Arial" w:hAnsi="Arial" w:cs="Arial"/>
          <w:sz w:val="24"/>
          <w:szCs w:val="24"/>
          <w:lang w:bidi="ar-MA"/>
        </w:rPr>
        <w:t>.</w:t>
      </w:r>
      <w:r w:rsidR="002207A5">
        <w:rPr>
          <w:rFonts w:ascii="Arial" w:hAnsi="Arial" w:cs="Arial"/>
          <w:sz w:val="24"/>
          <w:szCs w:val="24"/>
          <w:lang w:bidi="ar-MA"/>
        </w:rPr>
        <w:t xml:space="preserve"> En revanche, les prix ont </w:t>
      </w:r>
      <w:r w:rsidR="00194603">
        <w:rPr>
          <w:rFonts w:ascii="Arial" w:hAnsi="Arial" w:cs="Arial"/>
          <w:sz w:val="24"/>
          <w:szCs w:val="24"/>
          <w:lang w:bidi="ar-MA"/>
        </w:rPr>
        <w:t>diminu</w:t>
      </w:r>
      <w:r w:rsidR="00140B01">
        <w:rPr>
          <w:rFonts w:ascii="Arial" w:hAnsi="Arial" w:cs="Arial"/>
          <w:sz w:val="24"/>
          <w:szCs w:val="24"/>
          <w:lang w:bidi="ar-MA"/>
        </w:rPr>
        <w:t>é</w:t>
      </w:r>
      <w:r w:rsidR="002207A5">
        <w:rPr>
          <w:rFonts w:ascii="Arial" w:hAnsi="Arial" w:cs="Arial"/>
          <w:sz w:val="24"/>
          <w:szCs w:val="24"/>
          <w:lang w:bidi="ar-MA"/>
        </w:rPr>
        <w:t xml:space="preserve"> de</w:t>
      </w:r>
      <w:r w:rsidR="00542C79">
        <w:rPr>
          <w:rFonts w:ascii="Arial" w:hAnsi="Arial" w:cs="Arial"/>
          <w:sz w:val="24"/>
          <w:szCs w:val="24"/>
          <w:lang w:bidi="ar-MA"/>
        </w:rPr>
        <w:t xml:space="preserve"> </w:t>
      </w:r>
      <w:r w:rsidR="00962F37">
        <w:rPr>
          <w:rFonts w:ascii="Arial" w:hAnsi="Arial" w:cs="Arial"/>
          <w:sz w:val="24"/>
          <w:szCs w:val="24"/>
          <w:lang w:bidi="ar-MA"/>
        </w:rPr>
        <w:t>2,</w:t>
      </w:r>
      <w:r w:rsidR="00D449C8">
        <w:rPr>
          <w:rFonts w:ascii="Arial" w:hAnsi="Arial" w:cs="Arial"/>
          <w:sz w:val="24"/>
          <w:szCs w:val="24"/>
          <w:lang w:bidi="ar-MA"/>
        </w:rPr>
        <w:t>5</w:t>
      </w:r>
      <w:r w:rsidR="00542C79">
        <w:rPr>
          <w:rFonts w:ascii="Arial" w:hAnsi="Arial" w:cs="Arial"/>
          <w:sz w:val="24"/>
          <w:szCs w:val="24"/>
          <w:lang w:bidi="ar-MA"/>
        </w:rPr>
        <w:t>% pour</w:t>
      </w:r>
      <w:r w:rsidR="00D13A2C">
        <w:rPr>
          <w:rFonts w:ascii="Arial" w:hAnsi="Arial" w:cs="Arial"/>
          <w:sz w:val="24"/>
          <w:szCs w:val="24"/>
          <w:lang w:bidi="ar-MA"/>
        </w:rPr>
        <w:t xml:space="preserve"> </w:t>
      </w:r>
      <w:r w:rsidR="002A5019">
        <w:rPr>
          <w:rFonts w:ascii="Arial" w:hAnsi="Arial" w:cs="Arial"/>
          <w:sz w:val="24"/>
          <w:szCs w:val="24"/>
          <w:lang w:bidi="ar-MA"/>
        </w:rPr>
        <w:t>les « </w:t>
      </w:r>
      <w:r w:rsidR="00962F37">
        <w:rPr>
          <w:rFonts w:ascii="Arial" w:hAnsi="Arial" w:cs="Arial"/>
          <w:sz w:val="24"/>
          <w:szCs w:val="24"/>
          <w:lang w:bidi="ar-MA"/>
        </w:rPr>
        <w:t xml:space="preserve">légumes» </w:t>
      </w:r>
      <w:r w:rsidR="006B63E0">
        <w:rPr>
          <w:rFonts w:ascii="Arial" w:hAnsi="Arial" w:cs="Arial"/>
          <w:sz w:val="24"/>
          <w:szCs w:val="24"/>
          <w:lang w:bidi="ar-MA"/>
        </w:rPr>
        <w:t>et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542C79">
        <w:rPr>
          <w:rFonts w:ascii="Arial" w:hAnsi="Arial" w:cs="Arial"/>
          <w:sz w:val="24"/>
          <w:szCs w:val="24"/>
          <w:lang w:bidi="ar-MA"/>
        </w:rPr>
        <w:t xml:space="preserve">de </w:t>
      </w:r>
      <w:r w:rsidR="00140B01">
        <w:rPr>
          <w:rFonts w:ascii="Arial" w:hAnsi="Arial" w:cs="Arial"/>
          <w:sz w:val="24"/>
          <w:szCs w:val="24"/>
          <w:lang w:bidi="ar-MA"/>
        </w:rPr>
        <w:t>0,</w:t>
      </w:r>
      <w:r w:rsidR="00D449C8">
        <w:rPr>
          <w:rFonts w:ascii="Arial" w:hAnsi="Arial" w:cs="Arial"/>
          <w:sz w:val="24"/>
          <w:szCs w:val="24"/>
          <w:lang w:bidi="ar-MA"/>
        </w:rPr>
        <w:t>1</w:t>
      </w:r>
      <w:r w:rsidR="00962F37">
        <w:rPr>
          <w:rFonts w:ascii="Arial" w:hAnsi="Arial" w:cs="Arial"/>
          <w:sz w:val="24"/>
          <w:szCs w:val="24"/>
          <w:lang w:bidi="ar-MA"/>
        </w:rPr>
        <w:t>% pour le</w:t>
      </w:r>
      <w:r w:rsidR="00542C79">
        <w:rPr>
          <w:rFonts w:ascii="Arial" w:hAnsi="Arial" w:cs="Arial"/>
          <w:sz w:val="24"/>
          <w:szCs w:val="24"/>
          <w:lang w:bidi="ar-MA"/>
        </w:rPr>
        <w:t xml:space="preserve"> « </w:t>
      </w:r>
      <w:r w:rsidR="00962F37">
        <w:rPr>
          <w:rFonts w:ascii="Arial" w:hAnsi="Arial" w:cs="Arial"/>
          <w:sz w:val="24"/>
          <w:szCs w:val="24"/>
          <w:lang w:bidi="ar-MA"/>
        </w:rPr>
        <w:t>café, thé et cacao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 ». Pour les produits non alimentaires, la </w:t>
      </w:r>
      <w:r w:rsidR="002A5019">
        <w:rPr>
          <w:rFonts w:ascii="Arial" w:hAnsi="Arial" w:cs="Arial"/>
          <w:sz w:val="24"/>
          <w:szCs w:val="24"/>
          <w:lang w:bidi="ar-MA"/>
        </w:rPr>
        <w:t>hausse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a concerné principalement les prix des « carburants » avec </w:t>
      </w:r>
      <w:r w:rsidR="00EE33CD">
        <w:rPr>
          <w:rFonts w:ascii="Arial" w:hAnsi="Arial" w:cs="Arial"/>
          <w:sz w:val="24"/>
          <w:szCs w:val="24"/>
          <w:lang w:bidi="ar-MA"/>
        </w:rPr>
        <w:t>1,3</w:t>
      </w:r>
      <w:r w:rsidR="00194603">
        <w:rPr>
          <w:rFonts w:ascii="Arial" w:hAnsi="Arial" w:cs="Arial"/>
          <w:sz w:val="24"/>
          <w:szCs w:val="24"/>
          <w:lang w:bidi="ar-MA"/>
        </w:rPr>
        <w:t>%.</w:t>
      </w:r>
    </w:p>
    <w:p w:rsidR="000B6311" w:rsidRPr="00166D20" w:rsidRDefault="000B6311" w:rsidP="00E31DEC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744C6F" w:rsidRPr="004671FE" w:rsidRDefault="00744C6F" w:rsidP="00744C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C12E6F" w:rsidRDefault="009E579A" w:rsidP="00072F8E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194603">
        <w:rPr>
          <w:rFonts w:ascii="Arial" w:hAnsi="Arial" w:cs="Arial"/>
          <w:sz w:val="24"/>
          <w:szCs w:val="24"/>
          <w:lang w:bidi="ar-MA"/>
        </w:rPr>
        <w:t>hausses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à </w:t>
      </w:r>
      <w:r w:rsidR="005D5095">
        <w:rPr>
          <w:rFonts w:ascii="Arial" w:hAnsi="Arial" w:cs="Arial"/>
          <w:sz w:val="24"/>
          <w:szCs w:val="24"/>
          <w:lang w:bidi="ar-MA"/>
        </w:rPr>
        <w:t>Kénitra</w:t>
      </w:r>
      <w:r w:rsidR="00BE381F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5D5095">
        <w:rPr>
          <w:rFonts w:ascii="Arial" w:hAnsi="Arial" w:cs="Arial"/>
          <w:sz w:val="24"/>
          <w:szCs w:val="24"/>
          <w:lang w:bidi="ar-MA"/>
        </w:rPr>
        <w:t>0,</w:t>
      </w:r>
      <w:r w:rsidR="00072F8E">
        <w:rPr>
          <w:rFonts w:ascii="Arial" w:hAnsi="Arial" w:cs="Arial"/>
          <w:sz w:val="24"/>
          <w:szCs w:val="24"/>
          <w:lang w:bidi="ar-MA"/>
        </w:rPr>
        <w:t>9</w:t>
      </w:r>
      <w:r w:rsidR="00BE381F">
        <w:rPr>
          <w:rFonts w:ascii="Arial" w:hAnsi="Arial" w:cs="Arial"/>
          <w:sz w:val="24"/>
          <w:szCs w:val="24"/>
          <w:lang w:bidi="ar-MA"/>
        </w:rPr>
        <w:t>%</w:t>
      </w:r>
      <w:r w:rsidR="00931C96">
        <w:rPr>
          <w:rFonts w:ascii="Arial" w:hAnsi="Arial" w:cs="Arial"/>
          <w:sz w:val="24"/>
          <w:szCs w:val="24"/>
          <w:lang w:bidi="ar-MA"/>
        </w:rPr>
        <w:t>,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à </w:t>
      </w:r>
      <w:r w:rsidR="005D5095">
        <w:rPr>
          <w:rFonts w:ascii="Arial" w:hAnsi="Arial" w:cs="Arial"/>
          <w:sz w:val="24"/>
          <w:szCs w:val="24"/>
          <w:lang w:bidi="ar-MA"/>
        </w:rPr>
        <w:t>Casablanca et Tanger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>avec 0,</w:t>
      </w:r>
      <w:r w:rsidR="005D5095">
        <w:rPr>
          <w:rFonts w:ascii="Arial" w:hAnsi="Arial" w:cs="Arial"/>
          <w:sz w:val="24"/>
          <w:szCs w:val="24"/>
          <w:lang w:bidi="ar-MA"/>
        </w:rPr>
        <w:t>7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%, 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à </w:t>
      </w:r>
      <w:r w:rsidR="00072F8E">
        <w:rPr>
          <w:rFonts w:ascii="Arial" w:hAnsi="Arial" w:cs="Arial"/>
          <w:sz w:val="24"/>
          <w:szCs w:val="24"/>
          <w:lang w:bidi="ar-MA"/>
        </w:rPr>
        <w:t>Fès</w:t>
      </w:r>
      <w:r w:rsidR="005D5095">
        <w:rPr>
          <w:rFonts w:ascii="Arial" w:hAnsi="Arial" w:cs="Arial"/>
          <w:sz w:val="24"/>
          <w:szCs w:val="24"/>
          <w:lang w:bidi="ar-MA"/>
        </w:rPr>
        <w:t xml:space="preserve"> et Rabat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 avec 0,</w:t>
      </w:r>
      <w:r w:rsidR="005D5095">
        <w:rPr>
          <w:rFonts w:ascii="Arial" w:hAnsi="Arial" w:cs="Arial"/>
          <w:sz w:val="24"/>
          <w:szCs w:val="24"/>
          <w:lang w:bidi="ar-MA"/>
        </w:rPr>
        <w:t>6</w:t>
      </w:r>
      <w:r w:rsidR="00A93AAE">
        <w:rPr>
          <w:rFonts w:ascii="Arial" w:hAnsi="Arial" w:cs="Arial"/>
          <w:sz w:val="24"/>
          <w:szCs w:val="24"/>
          <w:lang w:bidi="ar-MA"/>
        </w:rPr>
        <w:t>%</w:t>
      </w:r>
      <w:r w:rsidR="00072F8E">
        <w:rPr>
          <w:rFonts w:ascii="Arial" w:hAnsi="Arial" w:cs="Arial"/>
          <w:sz w:val="24"/>
          <w:szCs w:val="24"/>
          <w:lang w:bidi="ar-MA"/>
        </w:rPr>
        <w:t xml:space="preserve"> et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 à </w:t>
      </w:r>
      <w:r w:rsidR="00072F8E">
        <w:rPr>
          <w:rFonts w:ascii="Arial" w:hAnsi="Arial" w:cs="Arial"/>
          <w:sz w:val="24"/>
          <w:szCs w:val="24"/>
          <w:lang w:bidi="ar-MA"/>
        </w:rPr>
        <w:t xml:space="preserve">Marrakech, </w:t>
      </w:r>
      <w:r w:rsidR="005D5095">
        <w:rPr>
          <w:rFonts w:ascii="Arial" w:hAnsi="Arial" w:cs="Arial"/>
          <w:sz w:val="24"/>
          <w:szCs w:val="24"/>
          <w:lang w:bidi="ar-MA"/>
        </w:rPr>
        <w:t>Tétouan</w:t>
      </w:r>
      <w:r w:rsidR="00072F8E">
        <w:rPr>
          <w:rFonts w:ascii="Arial" w:hAnsi="Arial" w:cs="Arial"/>
          <w:sz w:val="24"/>
          <w:szCs w:val="24"/>
          <w:lang w:bidi="ar-MA"/>
        </w:rPr>
        <w:t>, Laâyoune</w:t>
      </w:r>
      <w:r w:rsidR="005D5095">
        <w:rPr>
          <w:rFonts w:ascii="Arial" w:hAnsi="Arial" w:cs="Arial"/>
          <w:sz w:val="24"/>
          <w:szCs w:val="24"/>
          <w:lang w:bidi="ar-MA"/>
        </w:rPr>
        <w:t xml:space="preserve"> et Safi</w:t>
      </w:r>
      <w:r w:rsidR="006F3ACF">
        <w:rPr>
          <w:rFonts w:ascii="Arial" w:hAnsi="Arial" w:cs="Arial"/>
          <w:sz w:val="24"/>
          <w:szCs w:val="24"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>avec 0,</w:t>
      </w:r>
      <w:r w:rsidR="005D5095">
        <w:rPr>
          <w:rFonts w:ascii="Arial" w:hAnsi="Arial" w:cs="Arial"/>
          <w:sz w:val="24"/>
          <w:szCs w:val="24"/>
          <w:lang w:bidi="ar-MA"/>
        </w:rPr>
        <w:t>5</w:t>
      </w:r>
      <w:r w:rsidR="00194603">
        <w:rPr>
          <w:rFonts w:ascii="Arial" w:hAnsi="Arial" w:cs="Arial"/>
          <w:sz w:val="24"/>
          <w:szCs w:val="24"/>
          <w:lang w:bidi="ar-MA"/>
        </w:rPr>
        <w:t>%</w:t>
      </w:r>
      <w:r w:rsidR="00072F8E">
        <w:rPr>
          <w:rFonts w:ascii="Arial" w:hAnsi="Arial" w:cs="Arial"/>
          <w:sz w:val="24"/>
          <w:szCs w:val="24"/>
          <w:lang w:bidi="ar-MA"/>
        </w:rPr>
        <w:t xml:space="preserve">. </w:t>
      </w:r>
      <w:r w:rsidR="003D7D59">
        <w:rPr>
          <w:rFonts w:ascii="Arial" w:hAnsi="Arial" w:cs="Arial"/>
          <w:sz w:val="24"/>
          <w:szCs w:val="24"/>
          <w:lang w:bidi="ar-MA"/>
        </w:rPr>
        <w:t xml:space="preserve">En revanche, </w:t>
      </w:r>
      <w:r w:rsidR="005D5095">
        <w:rPr>
          <w:rFonts w:ascii="Arial" w:hAnsi="Arial" w:cs="Arial"/>
          <w:sz w:val="24"/>
          <w:szCs w:val="24"/>
          <w:lang w:bidi="ar-MA"/>
        </w:rPr>
        <w:t>des baisses ont</w:t>
      </w:r>
      <w:r w:rsidR="006F3ACF">
        <w:rPr>
          <w:rFonts w:ascii="Arial" w:hAnsi="Arial" w:cs="Arial"/>
          <w:sz w:val="24"/>
          <w:szCs w:val="24"/>
          <w:lang w:bidi="ar-MA"/>
        </w:rPr>
        <w:t xml:space="preserve"> été enregistrée</w:t>
      </w:r>
      <w:r w:rsidR="005D5095">
        <w:rPr>
          <w:rFonts w:ascii="Arial" w:hAnsi="Arial" w:cs="Arial"/>
          <w:sz w:val="24"/>
          <w:szCs w:val="24"/>
          <w:lang w:bidi="ar-MA"/>
        </w:rPr>
        <w:t>s</w:t>
      </w:r>
      <w:r w:rsidR="006F3ACF">
        <w:rPr>
          <w:rFonts w:ascii="Arial" w:hAnsi="Arial" w:cs="Arial"/>
          <w:sz w:val="24"/>
          <w:szCs w:val="24"/>
          <w:lang w:bidi="ar-MA"/>
        </w:rPr>
        <w:t xml:space="preserve"> à </w:t>
      </w:r>
      <w:r w:rsidR="005D5095">
        <w:rPr>
          <w:rFonts w:ascii="Arial" w:hAnsi="Arial" w:cs="Arial"/>
          <w:sz w:val="24"/>
          <w:szCs w:val="24"/>
          <w:lang w:bidi="ar-MA"/>
        </w:rPr>
        <w:t>Al-Hoceima avec 0,</w:t>
      </w:r>
      <w:r w:rsidR="00072F8E">
        <w:rPr>
          <w:rFonts w:ascii="Arial" w:hAnsi="Arial" w:cs="Arial"/>
          <w:sz w:val="24"/>
          <w:szCs w:val="24"/>
          <w:lang w:bidi="ar-MA"/>
        </w:rPr>
        <w:t>2</w:t>
      </w:r>
      <w:r w:rsidR="005D5095">
        <w:rPr>
          <w:rFonts w:ascii="Arial" w:hAnsi="Arial" w:cs="Arial"/>
          <w:sz w:val="24"/>
          <w:szCs w:val="24"/>
          <w:lang w:bidi="ar-MA"/>
        </w:rPr>
        <w:t>% et à Guelmim avec 0,1%</w:t>
      </w:r>
      <w:r w:rsidR="006F3ACF">
        <w:rPr>
          <w:rFonts w:ascii="Arial" w:hAnsi="Arial" w:cs="Arial"/>
          <w:sz w:val="24"/>
          <w:szCs w:val="24"/>
          <w:lang w:bidi="ar-MA"/>
        </w:rPr>
        <w:t>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9E579A" w:rsidRDefault="009E579A" w:rsidP="007C0BF9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  <w:lang w:bidi="ar-MA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535DD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de </w:t>
      </w:r>
      <w:r w:rsidR="003359E8">
        <w:rPr>
          <w:rFonts w:ascii="Arial" w:hAnsi="Arial" w:cs="Arial"/>
          <w:sz w:val="24"/>
          <w:szCs w:val="24"/>
          <w:lang w:bidi="ar-MA"/>
        </w:rPr>
        <w:t>2,</w:t>
      </w:r>
      <w:r w:rsidR="005D5095">
        <w:rPr>
          <w:rFonts w:ascii="Arial" w:hAnsi="Arial" w:cs="Arial"/>
          <w:sz w:val="24"/>
          <w:szCs w:val="24"/>
          <w:lang w:bidi="ar-MA"/>
        </w:rPr>
        <w:t>6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9A4273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5D5095">
        <w:rPr>
          <w:rFonts w:ascii="Arial" w:hAnsi="Arial" w:cs="Arial"/>
          <w:sz w:val="24"/>
          <w:szCs w:val="24"/>
          <w:lang w:bidi="ar-MA"/>
        </w:rPr>
        <w:t>de mai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2018</w:t>
      </w:r>
      <w:r w:rsidR="004821C8">
        <w:rPr>
          <w:rFonts w:ascii="Arial" w:hAnsi="Arial" w:cs="Arial"/>
          <w:sz w:val="24"/>
          <w:szCs w:val="24"/>
          <w:lang w:bidi="ar-MA"/>
        </w:rPr>
        <w:t xml:space="preserve"> conséquenc</w:t>
      </w:r>
      <w:r w:rsidR="00390FBC">
        <w:rPr>
          <w:rFonts w:ascii="Arial" w:hAnsi="Arial" w:cs="Arial"/>
          <w:sz w:val="24"/>
          <w:szCs w:val="24"/>
          <w:lang w:bidi="ar-MA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04142B">
        <w:rPr>
          <w:rFonts w:ascii="Arial" w:hAnsi="Arial" w:cs="Arial"/>
          <w:sz w:val="24"/>
          <w:szCs w:val="24"/>
          <w:lang w:bidi="ar-MA"/>
        </w:rPr>
        <w:t xml:space="preserve"> </w:t>
      </w:r>
      <w:r w:rsidR="00F930C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de </w:t>
      </w:r>
      <w:r w:rsidR="003359E8">
        <w:rPr>
          <w:rFonts w:ascii="Arial" w:hAnsi="Arial" w:cs="Arial"/>
          <w:sz w:val="24"/>
          <w:szCs w:val="24"/>
          <w:lang w:bidi="ar-MA"/>
        </w:rPr>
        <w:t>3,</w:t>
      </w:r>
      <w:r w:rsidR="007C0BF9">
        <w:rPr>
          <w:rFonts w:ascii="Arial" w:hAnsi="Arial" w:cs="Arial"/>
          <w:sz w:val="24"/>
          <w:szCs w:val="24"/>
          <w:lang w:bidi="ar-MA"/>
        </w:rPr>
        <w:t>4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%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et de </w:t>
      </w:r>
      <w:r w:rsidR="00B034D2">
        <w:rPr>
          <w:rFonts w:ascii="Arial" w:hAnsi="Arial" w:cs="Arial"/>
          <w:sz w:val="24"/>
          <w:szCs w:val="24"/>
          <w:lang w:bidi="ar-MA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EE510D">
        <w:rPr>
          <w:rFonts w:ascii="Arial" w:hAnsi="Arial" w:cs="Arial"/>
          <w:sz w:val="24"/>
          <w:szCs w:val="24"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non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alimentaires de </w:t>
      </w:r>
      <w:r w:rsidR="008409FF">
        <w:rPr>
          <w:rFonts w:ascii="Arial" w:hAnsi="Arial" w:cs="Arial"/>
          <w:sz w:val="24"/>
          <w:szCs w:val="24"/>
          <w:lang w:bidi="ar-MA"/>
        </w:rPr>
        <w:t>1</w:t>
      </w:r>
      <w:r w:rsidR="00140B01">
        <w:rPr>
          <w:rFonts w:ascii="Arial" w:hAnsi="Arial" w:cs="Arial"/>
          <w:sz w:val="24"/>
          <w:szCs w:val="24"/>
          <w:lang w:bidi="ar-MA"/>
        </w:rPr>
        <w:t>,</w:t>
      </w:r>
      <w:r w:rsidR="005D5095">
        <w:rPr>
          <w:rFonts w:ascii="Arial" w:hAnsi="Arial" w:cs="Arial"/>
          <w:sz w:val="24"/>
          <w:szCs w:val="24"/>
          <w:lang w:bidi="ar-MA"/>
        </w:rPr>
        <w:t>9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  <w:lang w:bidi="ar-MA"/>
        </w:rPr>
        <w:t>l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d’une </w:t>
      </w:r>
      <w:r w:rsidR="00835736">
        <w:rPr>
          <w:rFonts w:ascii="Arial" w:hAnsi="Arial" w:cs="Arial"/>
          <w:spacing w:val="-2"/>
          <w:sz w:val="24"/>
          <w:szCs w:val="24"/>
          <w:lang w:bidi="ar-MA"/>
        </w:rPr>
        <w:t>stagnation</w:t>
      </w:r>
      <w:r w:rsidR="00A95081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dans l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a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communication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»</w:t>
      </w:r>
      <w:r w:rsidR="004E30AD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à une hausse de </w:t>
      </w:r>
      <w:r w:rsidR="00140B01">
        <w:rPr>
          <w:rFonts w:ascii="Arial" w:hAnsi="Arial" w:cs="Arial"/>
          <w:spacing w:val="-2"/>
          <w:sz w:val="24"/>
          <w:szCs w:val="24"/>
          <w:lang w:bidi="ar-MA"/>
        </w:rPr>
        <w:t>6,</w:t>
      </w:r>
      <w:r w:rsidR="005D5095">
        <w:rPr>
          <w:rFonts w:ascii="Arial" w:hAnsi="Arial" w:cs="Arial"/>
          <w:spacing w:val="-2"/>
          <w:sz w:val="24"/>
          <w:szCs w:val="24"/>
          <w:lang w:bidi="ar-MA"/>
        </w:rPr>
        <w:t>5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dans 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les « </w:t>
      </w:r>
      <w:r w:rsidR="00140B01">
        <w:rPr>
          <w:rFonts w:ascii="Arial" w:hAnsi="Arial" w:cs="Arial"/>
          <w:spacing w:val="-2"/>
          <w:sz w:val="24"/>
          <w:szCs w:val="24"/>
          <w:lang w:bidi="ar-MA"/>
        </w:rPr>
        <w:t>biens et services divers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 »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F2611F" w:rsidRPr="00194996" w:rsidRDefault="00F2611F" w:rsidP="00F80876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1C6D07">
        <w:rPr>
          <w:rFonts w:ascii="Arial" w:hAnsi="Arial" w:cs="Arial"/>
          <w:sz w:val="24"/>
          <w:szCs w:val="24"/>
          <w:lang w:bidi="ar-MA"/>
        </w:rPr>
        <w:t>de mai</w:t>
      </w:r>
      <w:r w:rsidR="006F3ACF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140B01">
        <w:rPr>
          <w:rFonts w:ascii="Arial" w:hAnsi="Arial" w:cs="Arial"/>
          <w:sz w:val="24"/>
          <w:szCs w:val="24"/>
          <w:lang w:bidi="ar-MA"/>
        </w:rPr>
        <w:t>8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0B20D7">
        <w:rPr>
          <w:rFonts w:ascii="Arial" w:hAnsi="Arial" w:cs="Arial"/>
          <w:sz w:val="24"/>
          <w:szCs w:val="24"/>
          <w:lang w:bidi="ar-MA"/>
        </w:rPr>
        <w:t xml:space="preserve">stagnation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1C6D07">
        <w:rPr>
          <w:rFonts w:ascii="Arial" w:hAnsi="Arial" w:cs="Arial"/>
          <w:sz w:val="24"/>
          <w:szCs w:val="24"/>
          <w:lang w:bidi="ar-MA"/>
        </w:rPr>
        <w:t>d</w:t>
      </w:r>
      <w:r w:rsidR="00F80876">
        <w:rPr>
          <w:rFonts w:ascii="Arial" w:hAnsi="Arial" w:cs="Arial"/>
          <w:sz w:val="24"/>
          <w:szCs w:val="24"/>
          <w:lang w:bidi="ar-MA"/>
        </w:rPr>
        <w:t xml:space="preserve">’avril </w:t>
      </w:r>
      <w:r w:rsidR="00140B01">
        <w:rPr>
          <w:rFonts w:ascii="Arial" w:hAnsi="Arial" w:cs="Arial"/>
          <w:sz w:val="24"/>
          <w:szCs w:val="24"/>
          <w:lang w:bidi="ar-MA"/>
        </w:rPr>
        <w:t>2018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0B20D7">
        <w:rPr>
          <w:rFonts w:ascii="Arial" w:hAnsi="Arial" w:cs="Arial"/>
          <w:sz w:val="24"/>
          <w:szCs w:val="24"/>
          <w:lang w:bidi="ar-MA"/>
        </w:rPr>
        <w:t>une hausse de 0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0B20D7">
        <w:rPr>
          <w:rFonts w:ascii="Arial" w:hAnsi="Arial" w:cs="Arial"/>
          <w:sz w:val="24"/>
          <w:szCs w:val="24"/>
          <w:lang w:bidi="ar-MA"/>
        </w:rPr>
        <w:t>6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F35A5E">
        <w:rPr>
          <w:rFonts w:ascii="Arial" w:hAnsi="Arial" w:cs="Arial"/>
          <w:sz w:val="24"/>
          <w:szCs w:val="24"/>
          <w:lang w:bidi="ar-MA"/>
        </w:rPr>
        <w:t xml:space="preserve">de mai </w:t>
      </w:r>
      <w:r w:rsidR="00140B01">
        <w:rPr>
          <w:rFonts w:ascii="Arial" w:hAnsi="Arial" w:cs="Arial"/>
          <w:sz w:val="24"/>
          <w:szCs w:val="24"/>
          <w:lang w:bidi="ar-MA"/>
        </w:rPr>
        <w:t>2017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9E579A" w:rsidRDefault="00EF3BF4" w:rsidP="00EF3BF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center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  <w:r>
        <w:rPr>
          <w:rFonts w:ascii="Arial" w:hAnsi="Arial" w:cs="Arial"/>
          <w:b/>
          <w:bCs/>
          <w:color w:val="3366FF"/>
          <w:sz w:val="24"/>
          <w:szCs w:val="24"/>
          <w:lang w:bidi="ar-MA"/>
        </w:rPr>
        <w:t xml:space="preserve">       </w:t>
      </w: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E802A9" w:rsidRPr="004671FE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9E579A" w:rsidRPr="004671FE" w:rsidRDefault="009E579A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  <w:lang w:bidi="ar-MA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  <w:lang w:bidi="ar-MA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F130AC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F130A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F130AC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867339" w:rsidP="00F130A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Avril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2018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867339" w:rsidP="00F130A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Mai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2018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F130A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7C0BF9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  <w:tr w:rsidR="007C0BF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7C0BF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C0BF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7C0BF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7C0BF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C0BF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7C0BF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C0BF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7C0BF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C0BF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C0BF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C0BF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C0BF9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C0BF9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120,6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815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0B0CFB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F130A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F130A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867339">
              <w:rPr>
                <w:rFonts w:cs="Times New Roman"/>
                <w:b/>
                <w:bCs/>
                <w:lang w:bidi="ar-MA"/>
              </w:rPr>
              <w:t>cinq</w:t>
            </w:r>
            <w:r w:rsidR="00AD0B44">
              <w:rPr>
                <w:rFonts w:cs="Times New Roman"/>
                <w:b/>
                <w:bCs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0B0CFB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67339" w:rsidRDefault="00867339" w:rsidP="00F130A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Mai</w:t>
            </w:r>
          </w:p>
          <w:p w:rsidR="00703CB8" w:rsidRPr="00324B4E" w:rsidRDefault="00140B01" w:rsidP="00F130A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2017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67339" w:rsidRDefault="00867339" w:rsidP="00F130A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Mai</w:t>
            </w:r>
          </w:p>
          <w:p w:rsidR="00703CB8" w:rsidRPr="00324B4E" w:rsidRDefault="00140B01" w:rsidP="00F130A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2018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F130A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140B01" w:rsidP="00F130A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2017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140B01" w:rsidP="00F130A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2018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F130A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7C0BF9" w:rsidRPr="00402008" w:rsidTr="000B0CFB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2,8</w:t>
            </w:r>
          </w:p>
        </w:tc>
      </w:tr>
      <w:tr w:rsidR="007C0BF9" w:rsidRPr="00402008" w:rsidTr="000B0CF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7C0BF9" w:rsidRPr="00402008" w:rsidTr="000B0CF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12,8</w:t>
            </w:r>
          </w:p>
        </w:tc>
      </w:tr>
      <w:tr w:rsidR="007C0BF9" w:rsidRPr="00402008" w:rsidTr="000B0CF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  <w:tr w:rsidR="007C0BF9" w:rsidRPr="00402008" w:rsidTr="000B0CF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7C0BF9" w:rsidRPr="00402008" w:rsidTr="000B0CF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7C0BF9" w:rsidRPr="00402008" w:rsidTr="000B0CF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7C0BF9" w:rsidRPr="00402008" w:rsidTr="000B0CF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7C0BF9" w:rsidRPr="00402008" w:rsidTr="000B0CF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7C0BF9" w:rsidRPr="00402008" w:rsidTr="000B0CF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C0BF9" w:rsidRPr="00402008" w:rsidTr="000B0CF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7C0BF9" w:rsidRPr="00402008" w:rsidTr="000B0CF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7C0BF9" w:rsidRPr="00402008" w:rsidTr="000B0CF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7C0BF9" w:rsidRPr="00402008" w:rsidTr="000B0CFB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6,6</w:t>
            </w:r>
          </w:p>
        </w:tc>
      </w:tr>
      <w:tr w:rsidR="007C0BF9" w:rsidRPr="00402008" w:rsidTr="000B0CFB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120,6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2,6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117,2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2,4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F130AC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F130A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23C2D" w:rsidRDefault="00703CB8" w:rsidP="00F130A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 w:rsidR="0086733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cinq</w:t>
            </w:r>
            <w:r w:rsidR="006F3ACF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703CB8" w:rsidRPr="00402008" w:rsidTr="00F130AC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867339" w:rsidP="00F130A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Avril</w:t>
            </w:r>
            <w:r w:rsidR="006F3ACF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="00140B01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2018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67339" w:rsidRDefault="00867339" w:rsidP="00F130A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Mai</w:t>
            </w:r>
          </w:p>
          <w:p w:rsidR="00703CB8" w:rsidRPr="00DB00D9" w:rsidRDefault="00140B01" w:rsidP="00F130A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2018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F130A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140B01" w:rsidP="00F130A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2017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F130A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140B01">
              <w:rPr>
                <w:rFonts w:cs="Times New Roman"/>
                <w:b/>
                <w:bCs/>
                <w:sz w:val="24"/>
                <w:szCs w:val="24"/>
                <w:lang w:bidi="ar-MA"/>
              </w:rPr>
              <w:t>8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F130A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7C0BF9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7C0BF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7C0BF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7C0BF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7C0BF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7C0BF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7C0BF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7C0BF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7C0BF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7C0BF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7C0BF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</w:tr>
      <w:tr w:rsidR="007C0BF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4,4</w:t>
            </w:r>
          </w:p>
        </w:tc>
      </w:tr>
      <w:tr w:rsidR="007C0BF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7C0BF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7C0BF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</w:t>
            </w:r>
          </w:p>
        </w:tc>
      </w:tr>
      <w:tr w:rsidR="007C0BF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7C0BF9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7C0BF9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Pr="00402008" w:rsidRDefault="007C0BF9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120,6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C0BF9" w:rsidRDefault="007C0BF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2,4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9E579A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0B0CFB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3990" w:rsidRDefault="005A3990">
      <w:pPr>
        <w:jc w:val="right"/>
      </w:pPr>
      <w:r>
        <w:separator/>
      </w:r>
    </w:p>
  </w:endnote>
  <w:endnote w:type="continuationSeparator" w:id="1">
    <w:p w:rsidR="005A3990" w:rsidRDefault="005A3990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3990" w:rsidRDefault="005A3990">
      <w:pPr>
        <w:jc w:val="right"/>
      </w:pPr>
      <w:r>
        <w:separator/>
      </w:r>
    </w:p>
  </w:footnote>
  <w:footnote w:type="continuationSeparator" w:id="1">
    <w:p w:rsidR="005A3990" w:rsidRDefault="005A3990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7C14"/>
    <w:rsid w:val="000B0CFB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26CA"/>
    <w:rsid w:val="000D583E"/>
    <w:rsid w:val="000D5C67"/>
    <w:rsid w:val="000D7448"/>
    <w:rsid w:val="000E3762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C6D07"/>
    <w:rsid w:val="001D0A49"/>
    <w:rsid w:val="001D12D8"/>
    <w:rsid w:val="001D1D06"/>
    <w:rsid w:val="001D69C8"/>
    <w:rsid w:val="001E017E"/>
    <w:rsid w:val="001E0CA4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71254"/>
    <w:rsid w:val="002718B2"/>
    <w:rsid w:val="00272F23"/>
    <w:rsid w:val="00275306"/>
    <w:rsid w:val="00275643"/>
    <w:rsid w:val="002807A5"/>
    <w:rsid w:val="002817D4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806FC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36B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3074"/>
    <w:rsid w:val="005633CB"/>
    <w:rsid w:val="00565857"/>
    <w:rsid w:val="005662A0"/>
    <w:rsid w:val="00567C76"/>
    <w:rsid w:val="00572F92"/>
    <w:rsid w:val="005744B1"/>
    <w:rsid w:val="00580177"/>
    <w:rsid w:val="005826ED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990"/>
    <w:rsid w:val="005A3C87"/>
    <w:rsid w:val="005A55BD"/>
    <w:rsid w:val="005A700F"/>
    <w:rsid w:val="005B5A63"/>
    <w:rsid w:val="005B6A9C"/>
    <w:rsid w:val="005B7E50"/>
    <w:rsid w:val="005C1C8F"/>
    <w:rsid w:val="005D1CE2"/>
    <w:rsid w:val="005D2A3B"/>
    <w:rsid w:val="005D404E"/>
    <w:rsid w:val="005D4C41"/>
    <w:rsid w:val="005D5095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2335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63E0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3F81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0F9"/>
    <w:rsid w:val="00733DD1"/>
    <w:rsid w:val="00734DB8"/>
    <w:rsid w:val="00736AB1"/>
    <w:rsid w:val="007405DA"/>
    <w:rsid w:val="00741AC5"/>
    <w:rsid w:val="007426AE"/>
    <w:rsid w:val="00743537"/>
    <w:rsid w:val="00744C6F"/>
    <w:rsid w:val="00744DB2"/>
    <w:rsid w:val="007453D6"/>
    <w:rsid w:val="007458BF"/>
    <w:rsid w:val="00751473"/>
    <w:rsid w:val="0075479A"/>
    <w:rsid w:val="00755B56"/>
    <w:rsid w:val="00757F8F"/>
    <w:rsid w:val="0076276D"/>
    <w:rsid w:val="007657CD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577D"/>
    <w:rsid w:val="007B663F"/>
    <w:rsid w:val="007B7F6C"/>
    <w:rsid w:val="007C092E"/>
    <w:rsid w:val="007C0BF9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0798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5B7"/>
    <w:rsid w:val="00887EF8"/>
    <w:rsid w:val="008928BB"/>
    <w:rsid w:val="00893280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78DC"/>
    <w:rsid w:val="008E0480"/>
    <w:rsid w:val="008E2358"/>
    <w:rsid w:val="008E68AF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4BD9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125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7B2F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7470"/>
    <w:rsid w:val="00B60705"/>
    <w:rsid w:val="00B60B25"/>
    <w:rsid w:val="00B61140"/>
    <w:rsid w:val="00B61C87"/>
    <w:rsid w:val="00B63B34"/>
    <w:rsid w:val="00B63FEE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40AB"/>
    <w:rsid w:val="00BF6F68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9C8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640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2FE4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3BF4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30AC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876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83A0E-DF0B-4FCE-858F-7C36A9C67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805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2018-06-14T10:11:00Z</cp:lastPrinted>
  <dcterms:created xsi:type="dcterms:W3CDTF">2018-06-21T12:20:00Z</dcterms:created>
  <dcterms:modified xsi:type="dcterms:W3CDTF">2018-06-21T12:26:00Z</dcterms:modified>
</cp:coreProperties>
</file>