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CB284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FE08D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CB284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2018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B2848" w:rsidP="000C1327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la stagnation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C132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0C132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0C132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C132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6B63E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 </w:t>
      </w:r>
      <w:r w:rsidR="00CB2848">
        <w:rPr>
          <w:rFonts w:ascii="Arial" w:hAnsi="Arial" w:cs="Arial"/>
          <w:sz w:val="24"/>
          <w:szCs w:val="24"/>
          <w:lang w:bidi="ar-MA"/>
        </w:rPr>
        <w:t>mars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CB2848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CB2848">
        <w:rPr>
          <w:rFonts w:ascii="Arial" w:hAnsi="Arial" w:cs="Arial"/>
          <w:sz w:val="24"/>
          <w:szCs w:val="24"/>
          <w:lang w:bidi="ar-MA"/>
        </w:rPr>
        <w:t>1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CB2848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CB2848">
        <w:rPr>
          <w:rFonts w:ascii="Arial" w:hAnsi="Arial" w:cs="Arial"/>
          <w:sz w:val="24"/>
          <w:szCs w:val="24"/>
          <w:lang w:bidi="ar-MA"/>
        </w:rPr>
        <w:t>0</w:t>
      </w:r>
      <w:r w:rsidR="00140B01">
        <w:rPr>
          <w:rFonts w:ascii="Arial" w:hAnsi="Arial" w:cs="Arial"/>
          <w:sz w:val="24"/>
          <w:szCs w:val="24"/>
          <w:lang w:bidi="ar-MA"/>
        </w:rPr>
        <w:t>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CB2848">
        <w:rPr>
          <w:rFonts w:ascii="Arial" w:hAnsi="Arial" w:cs="Arial"/>
          <w:sz w:val="24"/>
          <w:szCs w:val="24"/>
          <w:lang w:bidi="ar-MA"/>
        </w:rPr>
        <w:t>la stagnation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9D541A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140B01">
        <w:rPr>
          <w:rFonts w:ascii="Arial" w:hAnsi="Arial" w:cs="Arial"/>
          <w:sz w:val="24"/>
          <w:szCs w:val="24"/>
          <w:lang w:bidi="ar-MA"/>
        </w:rPr>
        <w:t>février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et mars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poissons et fruits de mer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194603">
        <w:rPr>
          <w:rFonts w:ascii="Arial" w:hAnsi="Arial" w:cs="Arial"/>
          <w:sz w:val="24"/>
          <w:szCs w:val="24"/>
          <w:lang w:bidi="ar-MA"/>
        </w:rPr>
        <w:t>4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6B63E0">
        <w:rPr>
          <w:rFonts w:ascii="Arial" w:hAnsi="Arial" w:cs="Arial"/>
          <w:sz w:val="24"/>
          <w:szCs w:val="24"/>
          <w:lang w:bidi="ar-MA"/>
        </w:rPr>
        <w:t>7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194603">
        <w:rPr>
          <w:rFonts w:ascii="Arial" w:hAnsi="Arial" w:cs="Arial"/>
          <w:sz w:val="24"/>
          <w:szCs w:val="24"/>
          <w:lang w:bidi="ar-MA"/>
        </w:rPr>
        <w:t>fruits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194603">
        <w:rPr>
          <w:rFonts w:ascii="Arial" w:hAnsi="Arial" w:cs="Arial"/>
          <w:sz w:val="24"/>
          <w:szCs w:val="24"/>
          <w:lang w:bidi="ar-MA"/>
        </w:rPr>
        <w:t>0,9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 xml:space="preserve"> et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les « </w:t>
      </w:r>
      <w:r w:rsidR="00140B01">
        <w:rPr>
          <w:rFonts w:ascii="Arial" w:hAnsi="Arial" w:cs="Arial"/>
          <w:sz w:val="24"/>
          <w:szCs w:val="24"/>
          <w:lang w:bidi="ar-MA"/>
        </w:rPr>
        <w:t>viandes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140B01">
        <w:rPr>
          <w:rFonts w:ascii="Arial" w:hAnsi="Arial" w:cs="Arial"/>
          <w:sz w:val="24"/>
          <w:szCs w:val="24"/>
          <w:lang w:bidi="ar-MA"/>
        </w:rPr>
        <w:t>0,7</w:t>
      </w:r>
      <w:r w:rsidR="002207A5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194603">
        <w:rPr>
          <w:rFonts w:ascii="Arial" w:hAnsi="Arial" w:cs="Arial"/>
          <w:sz w:val="24"/>
          <w:szCs w:val="24"/>
          <w:lang w:bidi="ar-MA"/>
        </w:rPr>
        <w:t>diminu</w:t>
      </w:r>
      <w:r w:rsidR="00140B01">
        <w:rPr>
          <w:rFonts w:ascii="Arial" w:hAnsi="Arial" w:cs="Arial"/>
          <w:sz w:val="24"/>
          <w:szCs w:val="24"/>
          <w:lang w:bidi="ar-MA"/>
        </w:rPr>
        <w:t>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>1</w:t>
      </w:r>
      <w:r w:rsidR="00542C79">
        <w:rPr>
          <w:rFonts w:ascii="Arial" w:hAnsi="Arial" w:cs="Arial"/>
          <w:sz w:val="24"/>
          <w:szCs w:val="24"/>
          <w:lang w:bidi="ar-MA"/>
        </w:rPr>
        <w:t>,</w:t>
      </w:r>
      <w:r w:rsidR="006B63E0">
        <w:rPr>
          <w:rFonts w:ascii="Arial" w:hAnsi="Arial" w:cs="Arial"/>
          <w:sz w:val="24"/>
          <w:szCs w:val="24"/>
          <w:lang w:bidi="ar-MA"/>
        </w:rPr>
        <w:t>1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les « 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eaux minérales et boissons rafraichissantes </w:t>
      </w:r>
      <w:r w:rsidR="00542C79">
        <w:rPr>
          <w:rFonts w:ascii="Arial" w:hAnsi="Arial" w:cs="Arial"/>
          <w:sz w:val="24"/>
          <w:szCs w:val="24"/>
          <w:lang w:bidi="ar-MA"/>
        </w:rPr>
        <w:t>»</w:t>
      </w:r>
      <w:r w:rsidR="006B63E0">
        <w:rPr>
          <w:rFonts w:ascii="Arial" w:hAnsi="Arial" w:cs="Arial"/>
          <w:sz w:val="24"/>
          <w:szCs w:val="24"/>
          <w:lang w:bidi="ar-MA"/>
        </w:rPr>
        <w:t xml:space="preserve"> 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de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194603">
        <w:rPr>
          <w:rFonts w:ascii="Arial" w:hAnsi="Arial" w:cs="Arial"/>
          <w:sz w:val="24"/>
          <w:szCs w:val="24"/>
          <w:lang w:bidi="ar-MA"/>
        </w:rPr>
        <w:t>7</w:t>
      </w:r>
      <w:r w:rsidR="00542C79">
        <w:rPr>
          <w:rFonts w:ascii="Arial" w:hAnsi="Arial" w:cs="Arial"/>
          <w:sz w:val="24"/>
          <w:szCs w:val="24"/>
          <w:lang w:bidi="ar-MA"/>
        </w:rPr>
        <w:t>% pour les « 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légumes » </w:t>
      </w:r>
      <w:r w:rsidR="006B63E0">
        <w:rPr>
          <w:rFonts w:ascii="Arial" w:hAnsi="Arial" w:cs="Arial"/>
          <w:sz w:val="24"/>
          <w:szCs w:val="24"/>
          <w:lang w:bidi="ar-MA"/>
        </w:rPr>
        <w:t xml:space="preserve">et </w:t>
      </w:r>
      <w:r w:rsidR="00194603">
        <w:rPr>
          <w:rFonts w:ascii="Arial" w:hAnsi="Arial" w:cs="Arial"/>
          <w:sz w:val="24"/>
          <w:szCs w:val="24"/>
          <w:lang w:bidi="ar-MA"/>
        </w:rPr>
        <w:t>le « lait, fromage et œufs ». Pour les produits non alimentaires, la baisse a concerné principalement les prix des « carburants » avec 2,1%.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6B63E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194603">
        <w:rPr>
          <w:rFonts w:ascii="Arial" w:hAnsi="Arial" w:cs="Arial"/>
          <w:sz w:val="24"/>
          <w:szCs w:val="24"/>
          <w:lang w:bidi="ar-MA"/>
        </w:rPr>
        <w:t>Tétouan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194603">
        <w:rPr>
          <w:rFonts w:ascii="Arial" w:hAnsi="Arial" w:cs="Arial"/>
          <w:sz w:val="24"/>
          <w:szCs w:val="24"/>
          <w:lang w:bidi="ar-MA"/>
        </w:rPr>
        <w:t>6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Kénitra </w:t>
      </w:r>
      <w:r w:rsidR="00834CC3">
        <w:rPr>
          <w:rFonts w:ascii="Arial" w:hAnsi="Arial" w:cs="Arial"/>
          <w:sz w:val="24"/>
          <w:szCs w:val="24"/>
          <w:lang w:bidi="ar-MA"/>
        </w:rPr>
        <w:t>avec 0,</w:t>
      </w:r>
      <w:r w:rsidR="00194603">
        <w:rPr>
          <w:rFonts w:ascii="Arial" w:hAnsi="Arial" w:cs="Arial"/>
          <w:sz w:val="24"/>
          <w:szCs w:val="24"/>
          <w:lang w:bidi="ar-MA"/>
        </w:rPr>
        <w:t>5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140B01">
        <w:rPr>
          <w:rFonts w:ascii="Arial" w:hAnsi="Arial" w:cs="Arial"/>
          <w:sz w:val="24"/>
          <w:szCs w:val="24"/>
          <w:lang w:bidi="ar-MA"/>
        </w:rPr>
        <w:t>Béni-Mellal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194603">
        <w:rPr>
          <w:rFonts w:ascii="Arial" w:hAnsi="Arial" w:cs="Arial"/>
          <w:sz w:val="24"/>
          <w:szCs w:val="24"/>
          <w:lang w:bidi="ar-MA"/>
        </w:rPr>
        <w:t>4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, à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Agadir, Laâyoune, Guelmim et Settat </w:t>
      </w:r>
      <w:r w:rsidR="0035043D">
        <w:rPr>
          <w:rFonts w:ascii="Arial" w:hAnsi="Arial" w:cs="Arial"/>
          <w:sz w:val="24"/>
          <w:szCs w:val="24"/>
          <w:lang w:bidi="ar-MA"/>
        </w:rPr>
        <w:t>avec 0,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3%.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194603">
        <w:rPr>
          <w:rFonts w:ascii="Arial" w:hAnsi="Arial" w:cs="Arial"/>
          <w:sz w:val="24"/>
          <w:szCs w:val="24"/>
          <w:lang w:bidi="ar-MA"/>
        </w:rPr>
        <w:t>des diminutions ont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91243D">
        <w:rPr>
          <w:rFonts w:ascii="Arial" w:hAnsi="Arial" w:cs="Arial"/>
          <w:sz w:val="24"/>
          <w:szCs w:val="24"/>
          <w:lang w:bidi="ar-MA"/>
        </w:rPr>
        <w:t>été enregistré</w:t>
      </w:r>
      <w:r w:rsidR="00E75005">
        <w:rPr>
          <w:rFonts w:ascii="Arial" w:hAnsi="Arial" w:cs="Arial"/>
          <w:sz w:val="24"/>
          <w:szCs w:val="24"/>
          <w:lang w:bidi="ar-MA"/>
        </w:rPr>
        <w:t>e</w:t>
      </w:r>
      <w:r w:rsidR="00194603">
        <w:rPr>
          <w:rFonts w:ascii="Arial" w:hAnsi="Arial" w:cs="Arial"/>
          <w:sz w:val="24"/>
          <w:szCs w:val="24"/>
          <w:lang w:bidi="ar-MA"/>
        </w:rPr>
        <w:t>s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à </w:t>
      </w:r>
      <w:r w:rsidR="00834CC3">
        <w:rPr>
          <w:rFonts w:ascii="Arial" w:hAnsi="Arial" w:cs="Arial"/>
          <w:sz w:val="24"/>
          <w:szCs w:val="24"/>
          <w:lang w:bidi="ar-MA"/>
        </w:rPr>
        <w:t>D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akhla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A01125">
        <w:rPr>
          <w:rFonts w:ascii="Arial" w:hAnsi="Arial" w:cs="Arial"/>
          <w:sz w:val="24"/>
          <w:szCs w:val="24"/>
          <w:lang w:bidi="ar-MA"/>
        </w:rPr>
        <w:t>5</w:t>
      </w:r>
      <w:r w:rsidR="001E4E88">
        <w:rPr>
          <w:rFonts w:ascii="Arial" w:hAnsi="Arial" w:cs="Arial"/>
          <w:sz w:val="24"/>
          <w:szCs w:val="24"/>
          <w:lang w:bidi="ar-MA"/>
        </w:rPr>
        <w:t>%</w:t>
      </w:r>
      <w:r w:rsidR="00A01125">
        <w:rPr>
          <w:rFonts w:ascii="Arial" w:hAnsi="Arial" w:cs="Arial"/>
          <w:sz w:val="24"/>
          <w:szCs w:val="24"/>
          <w:lang w:bidi="ar-MA"/>
        </w:rPr>
        <w:t>, à Tanger avec 0,</w:t>
      </w:r>
      <w:r w:rsidR="006B63E0">
        <w:rPr>
          <w:rFonts w:ascii="Arial" w:hAnsi="Arial" w:cs="Arial"/>
          <w:sz w:val="24"/>
          <w:szCs w:val="24"/>
          <w:lang w:bidi="ar-MA"/>
        </w:rPr>
        <w:t>4</w:t>
      </w:r>
      <w:r w:rsidR="00A01125">
        <w:rPr>
          <w:rFonts w:ascii="Arial" w:hAnsi="Arial" w:cs="Arial"/>
          <w:sz w:val="24"/>
          <w:szCs w:val="24"/>
          <w:lang w:bidi="ar-MA"/>
        </w:rPr>
        <w:t>% et à Marrakech, Rabat et Safi avec 0,2%</w:t>
      </w:r>
      <w:r w:rsidR="0035043D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3359E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359E8">
        <w:rPr>
          <w:rFonts w:ascii="Arial" w:hAnsi="Arial" w:cs="Arial"/>
          <w:sz w:val="24"/>
          <w:szCs w:val="24"/>
          <w:lang w:bidi="ar-MA"/>
        </w:rPr>
        <w:t>2,5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3,3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8409FF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3359E8">
        <w:rPr>
          <w:rFonts w:ascii="Arial" w:hAnsi="Arial" w:cs="Arial"/>
          <w:sz w:val="24"/>
          <w:szCs w:val="24"/>
          <w:lang w:bidi="ar-MA"/>
        </w:rPr>
        <w:t>4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3359E8">
        <w:rPr>
          <w:rFonts w:ascii="Arial" w:hAnsi="Arial" w:cs="Arial"/>
          <w:spacing w:val="-2"/>
          <w:sz w:val="24"/>
          <w:szCs w:val="24"/>
          <w:lang w:bidi="ar-MA"/>
        </w:rPr>
        <w:t>6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0C1327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C1327">
        <w:rPr>
          <w:rFonts w:ascii="Arial" w:hAnsi="Arial" w:cs="Arial"/>
          <w:sz w:val="24"/>
          <w:szCs w:val="24"/>
          <w:lang w:bidi="ar-MA"/>
        </w:rPr>
        <w:t>hausse</w:t>
      </w:r>
      <w:r w:rsidR="001D1D06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0C1327">
        <w:rPr>
          <w:rFonts w:ascii="Arial" w:hAnsi="Arial" w:cs="Arial"/>
          <w:sz w:val="24"/>
          <w:szCs w:val="24"/>
          <w:lang w:bidi="ar-MA"/>
        </w:rPr>
        <w:t>3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359E8">
        <w:rPr>
          <w:rFonts w:ascii="Arial" w:hAnsi="Arial" w:cs="Arial"/>
          <w:sz w:val="24"/>
          <w:szCs w:val="24"/>
          <w:lang w:bidi="ar-MA"/>
        </w:rPr>
        <w:t>de février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0C1327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0C1327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AE4065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</w:t>
      </w: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11CEF" w:rsidRDefault="00311CEF" w:rsidP="00311CEF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lastRenderedPageBreak/>
        <w:t xml:space="preserve">   </w:t>
      </w:r>
    </w:p>
    <w:p w:rsidR="00703CB8" w:rsidRPr="00402008" w:rsidRDefault="00703CB8" w:rsidP="00311CEF">
      <w:pPr>
        <w:tabs>
          <w:tab w:val="left" w:pos="-720"/>
          <w:tab w:val="left" w:pos="0"/>
          <w:tab w:val="left" w:pos="1418"/>
          <w:tab w:val="left" w:pos="900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AB204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AB204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</w:t>
            </w:r>
            <w:r w:rsidR="00140B01">
              <w:rPr>
                <w:rFonts w:cs="Times New Roman"/>
                <w:b/>
                <w:bCs/>
                <w:lang w:bidi="ar-MA"/>
              </w:rPr>
              <w:t>r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20FD2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AB2049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lang w:bidi="ar-MA"/>
              </w:rPr>
              <w:t>trois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AB2049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20FD2" w:rsidRPr="00402008" w:rsidTr="001F0C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20FD2" w:rsidRPr="00402008" w:rsidTr="001F0C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20FD2" w:rsidRPr="00402008" w:rsidTr="001F0C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320FD2" w:rsidRPr="00402008" w:rsidTr="001F0C2F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AB2049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AB2049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05FAF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05FAF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Mars 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B20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320FD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20FD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20FD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320FD2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Pr="00402008" w:rsidRDefault="00320FD2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311CEF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583" w:rsidRDefault="002C3583">
      <w:pPr>
        <w:jc w:val="right"/>
      </w:pPr>
      <w:r>
        <w:separator/>
      </w:r>
    </w:p>
  </w:endnote>
  <w:endnote w:type="continuationSeparator" w:id="1">
    <w:p w:rsidR="002C3583" w:rsidRDefault="002C358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583" w:rsidRDefault="002C3583">
      <w:pPr>
        <w:jc w:val="right"/>
      </w:pPr>
      <w:r>
        <w:separator/>
      </w:r>
    </w:p>
  </w:footnote>
  <w:footnote w:type="continuationSeparator" w:id="1">
    <w:p w:rsidR="002C3583" w:rsidRDefault="002C358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C2F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D49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3583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1CEF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2049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4065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CF7309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512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C585-4755-44B7-98D3-70734BAA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2018-03-15T13:45:00Z</cp:lastPrinted>
  <dcterms:created xsi:type="dcterms:W3CDTF">2018-04-19T16:17:00Z</dcterms:created>
  <dcterms:modified xsi:type="dcterms:W3CDTF">2018-04-19T16:21:00Z</dcterms:modified>
</cp:coreProperties>
</file>