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187C4B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187C4B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59.3pt;z-index:251658240" wrapcoords="-106 0 -106 21308 21600 21308 21600 0 -106 0">
            <v:imagedata r:id="rId8" o:title=""/>
          </v:shape>
          <o:OLEObject Type="Embed" ProgID="PBrush" ShapeID="_x0000_s1048" DrawAspect="Content" ObjectID="_1583595276" r:id="rId9"/>
        </w:pict>
      </w:r>
      <w:r w:rsidRPr="00187C4B">
        <w:rPr>
          <w:noProof/>
          <w:rtl/>
          <w:lang w:eastAsia="fr-FR"/>
        </w:rPr>
        <w:pict>
          <v:group id="Group 27" o:spid="_x0000_s1026" style="position:absolute;margin-left:-163.3pt;margin-top:-66.2pt;width:910.15pt;height:181.5pt;z-index:251659264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</w:p>
    <w:p w:rsidR="003D3A47" w:rsidRPr="009C75E9" w:rsidRDefault="003D3A47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A26696" w:rsidRPr="009C75E9" w:rsidRDefault="00187C4B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187C4B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1" type="#_x0000_t202" style="position:absolute;left:0;text-align:left;margin-left:-20.25pt;margin-top:21.55pt;width:453.6pt;height:84.75pt;z-index:251662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5E22D6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187C4B" w:rsidP="00D41CC6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187C4B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0" type="#_x0000_t32" style="position:absolute;left:0;text-align:left;margin-left:-57.35pt;margin-top:23.9pt;width:567.7pt;height:0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" strokecolor="#e46c0a">
            <v:shadow color="#974706 [1609]" opacity=".5" offset="1pt"/>
          </v:shape>
        </w:pict>
      </w:r>
      <w:r w:rsidR="00D41CC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</w:t>
      </w:r>
      <w:r w:rsidR="003371D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ر</w:t>
      </w:r>
      <w:r w:rsidR="00D41CC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س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D41CC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F70470" w:rsidRPr="009C75E9" w:rsidRDefault="00F70470" w:rsidP="00F70470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C81B39" w:rsidRPr="009C75E9" w:rsidRDefault="00187C4B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 w:rsidRPr="00187C4B">
        <w:rPr>
          <w:noProof/>
          <w:lang w:eastAsia="fr-FR"/>
        </w:rPr>
        <w:pict>
          <v:shape id="Text Box 30" o:spid="_x0000_s1049" type="#_x0000_t202" style="position:absolute;left:0;text-align:left;margin-left:0;margin-top:16.6pt;width:464.85pt;height:87.65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D41CC6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5E22D6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D41CC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الأول</w:t>
                  </w:r>
                  <w:r w:rsidR="005E22D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5D2698">
                    <w:rPr>
                      <w:rFonts w:hint="cs"/>
                      <w:sz w:val="24"/>
                      <w:szCs w:val="24"/>
                      <w:rtl/>
                    </w:rPr>
                    <w:t>2017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الأول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C75E9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FB117E" w:rsidRPr="009C75E9" w:rsidRDefault="00AE1377" w:rsidP="00F4304B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D41CC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سنة 201</w:t>
      </w:r>
      <w:r w:rsidR="00A979A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641D78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-462280</wp:posOffset>
            </wp:positionH>
            <wp:positionV relativeFrom="margin">
              <wp:posOffset>4585970</wp:posOffset>
            </wp:positionV>
            <wp:extent cx="3343275" cy="2762250"/>
            <wp:effectExtent l="0" t="0" r="0" b="0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AE1377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C306F2" w:rsidRPr="00092DDB" w:rsidRDefault="00CB711F" w:rsidP="00D0100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trike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41CC6">
        <w:rPr>
          <w:rFonts w:cs="Times New Roman" w:hint="cs"/>
          <w:sz w:val="26"/>
          <w:szCs w:val="26"/>
          <w:rtl/>
          <w:lang w:bidi="ar-MA"/>
        </w:rPr>
        <w:t>الرابع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>
        <w:rPr>
          <w:rFonts w:cs="Times New Roman"/>
          <w:sz w:val="26"/>
          <w:szCs w:val="26"/>
          <w:rtl/>
          <w:lang w:bidi="ar-MA"/>
        </w:rPr>
        <w:t>سنة</w:t>
      </w:r>
      <w:r w:rsidR="00641D78">
        <w:rPr>
          <w:rFonts w:cs="Times New Roman"/>
          <w:sz w:val="26"/>
          <w:szCs w:val="26"/>
          <w:lang w:bidi="ar-MA"/>
        </w:rPr>
        <w:t>2017</w:t>
      </w:r>
      <w:r w:rsidR="00641D78">
        <w:rPr>
          <w:rFonts w:cs="Times New Roman"/>
          <w:sz w:val="26"/>
          <w:szCs w:val="26"/>
          <w:rtl/>
          <w:lang w:bidi="ar-MA"/>
        </w:rPr>
        <w:t>،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9D5C2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بلغت نسبة</w:t>
      </w:r>
      <w:r w:rsidR="002A4683">
        <w:rPr>
          <w:rFonts w:cs="Times New Roman" w:hint="cs"/>
          <w:sz w:val="26"/>
          <w:szCs w:val="26"/>
          <w:rtl/>
          <w:lang w:bidi="ar-MA"/>
        </w:rPr>
        <w:t>74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1D78"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150EC">
        <w:rPr>
          <w:rFonts w:cs="Times New Roman" w:hint="cs"/>
          <w:sz w:val="26"/>
          <w:szCs w:val="26"/>
          <w:rtl/>
          <w:lang w:bidi="ar-MA"/>
        </w:rPr>
        <w:t>وقد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/>
          <w:sz w:val="26"/>
          <w:szCs w:val="26"/>
          <w:rtl/>
          <w:lang w:bidi="ar-MA"/>
        </w:rPr>
        <w:t>عرف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A4683">
        <w:rPr>
          <w:rFonts w:cs="Times New Roman" w:hint="cs"/>
          <w:sz w:val="26"/>
          <w:szCs w:val="26"/>
          <w:rtl/>
          <w:lang w:bidi="ar-MA"/>
        </w:rPr>
        <w:t>انخفاضا</w:t>
      </w:r>
      <w:r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A4683">
        <w:rPr>
          <w:rFonts w:cs="Times New Roman" w:hint="cs"/>
          <w:sz w:val="26"/>
          <w:szCs w:val="26"/>
          <w:rtl/>
          <w:lang w:bidi="ar-MA"/>
        </w:rPr>
        <w:t>44</w:t>
      </w:r>
      <w:r w:rsidR="00641D78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597784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63D3E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1D78" w:rsidRPr="00E23A74">
        <w:rPr>
          <w:rFonts w:cs="Times New Roman" w:hint="cs"/>
          <w:sz w:val="26"/>
          <w:szCs w:val="26"/>
          <w:rtl/>
          <w:lang w:bidi="ar-MA"/>
        </w:rPr>
        <w:t xml:space="preserve">وارتفاعا </w:t>
      </w:r>
      <w:r w:rsidR="00641D78">
        <w:rPr>
          <w:rFonts w:cs="Times New Roman" w:hint="cs"/>
          <w:sz w:val="26"/>
          <w:szCs w:val="26"/>
          <w:rtl/>
          <w:lang w:bidi="ar-MA"/>
        </w:rPr>
        <w:t>حسب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A4683">
        <w:rPr>
          <w:rFonts w:cs="Times New Roman" w:hint="cs"/>
          <w:sz w:val="26"/>
          <w:szCs w:val="26"/>
          <w:rtl/>
          <w:lang w:bidi="ar-MA"/>
        </w:rPr>
        <w:t>40</w:t>
      </w:r>
      <w:r w:rsidR="00641D78" w:rsidRPr="00E23A74">
        <w:rPr>
          <w:rFonts w:cs="Times New Roman"/>
          <w:sz w:val="26"/>
          <w:szCs w:val="26"/>
          <w:lang w:bidi="ar-MA"/>
        </w:rPr>
        <w:t>%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E23A74">
        <w:rPr>
          <w:rFonts w:cs="Times New Roman"/>
          <w:sz w:val="26"/>
          <w:szCs w:val="26"/>
          <w:rtl/>
          <w:lang w:bidi="ar-MA"/>
        </w:rPr>
        <w:t>.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ويعزى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1008">
        <w:rPr>
          <w:rFonts w:cs="Times New Roman" w:hint="cs"/>
          <w:sz w:val="26"/>
          <w:szCs w:val="26"/>
          <w:rtl/>
          <w:lang w:bidi="ar-MA"/>
        </w:rPr>
        <w:t>التطور</w:t>
      </w:r>
      <w:r w:rsidR="006C7DB5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 w:rsidRPr="00E23A74">
        <w:rPr>
          <w:rFonts w:cs="Times New Roman"/>
          <w:sz w:val="26"/>
          <w:szCs w:val="26"/>
          <w:rtl/>
          <w:lang w:bidi="ar-MA"/>
        </w:rPr>
        <w:t>ا</w:t>
      </w:r>
      <w:r w:rsidR="00092DDB">
        <w:rPr>
          <w:rFonts w:cs="Times New Roman" w:hint="cs"/>
          <w:sz w:val="26"/>
          <w:szCs w:val="26"/>
          <w:rtl/>
          <w:lang w:bidi="ar-MA"/>
        </w:rPr>
        <w:t>لانخفاض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المسجل في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33918" w:rsidRPr="00E23A74">
        <w:rPr>
          <w:rFonts w:cs="Times New Roman"/>
          <w:sz w:val="26"/>
          <w:szCs w:val="26"/>
          <w:rtl/>
          <w:lang w:bidi="ar-MA"/>
        </w:rPr>
        <w:t>الاتصالات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و</w:t>
      </w:r>
      <w:r w:rsidR="0006180E" w:rsidRPr="009C75E9">
        <w:rPr>
          <w:rFonts w:cs="Times New Roman"/>
          <w:sz w:val="26"/>
          <w:szCs w:val="26"/>
          <w:rtl/>
          <w:lang w:bidi="ar-MA"/>
        </w:rPr>
        <w:t>"</w:t>
      </w:r>
      <w:r w:rsidR="00305723" w:rsidRPr="00641D78">
        <w:rPr>
          <w:rFonts w:cs="Times New Roman"/>
          <w:sz w:val="26"/>
          <w:szCs w:val="26"/>
          <w:rtl/>
          <w:lang w:bidi="ar-MA"/>
        </w:rPr>
        <w:t>النقل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05723" w:rsidRPr="00641D78">
        <w:rPr>
          <w:rFonts w:cs="Times New Roman"/>
          <w:sz w:val="26"/>
          <w:szCs w:val="26"/>
          <w:rtl/>
          <w:lang w:bidi="ar-MA"/>
        </w:rPr>
        <w:t>البريّ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05723" w:rsidRPr="00641D78">
        <w:rPr>
          <w:rFonts w:cs="Times New Roman"/>
          <w:sz w:val="26"/>
          <w:szCs w:val="26"/>
          <w:rtl/>
          <w:lang w:bidi="ar-MA"/>
        </w:rPr>
        <w:t>والنقل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05723" w:rsidRPr="00641D78">
        <w:rPr>
          <w:rFonts w:cs="Times New Roman"/>
          <w:sz w:val="26"/>
          <w:szCs w:val="26"/>
          <w:rtl/>
          <w:lang w:bidi="ar-MA"/>
        </w:rPr>
        <w:t>عبر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1D78" w:rsidRPr="00641D78">
        <w:rPr>
          <w:rFonts w:cs="Times New Roman" w:hint="cs"/>
          <w:sz w:val="26"/>
          <w:szCs w:val="26"/>
          <w:rtl/>
          <w:lang w:bidi="ar-MA"/>
        </w:rPr>
        <w:t>الأنابيب</w:t>
      </w:r>
      <w:r w:rsidR="0006180E" w:rsidRPr="009C75E9">
        <w:rPr>
          <w:rFonts w:cs="Times New Roman"/>
          <w:sz w:val="26"/>
          <w:szCs w:val="26"/>
          <w:rtl/>
          <w:lang w:bidi="ar-MA"/>
        </w:rPr>
        <w:t>"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>
        <w:rPr>
          <w:rFonts w:cs="Times New Roman" w:hint="cs"/>
          <w:sz w:val="26"/>
          <w:szCs w:val="26"/>
          <w:rtl/>
          <w:lang w:bidi="ar-MA"/>
        </w:rPr>
        <w:t xml:space="preserve">التحسن </w:t>
      </w:r>
      <w:r w:rsidR="008A5B8D">
        <w:rPr>
          <w:rFonts w:cs="Times New Roman" w:hint="cs"/>
          <w:sz w:val="26"/>
          <w:szCs w:val="26"/>
          <w:rtl/>
          <w:lang w:bidi="ar-MA"/>
        </w:rPr>
        <w:t>المسجل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2B6D9F">
        <w:rPr>
          <w:rFonts w:cs="Times New Roman"/>
          <w:sz w:val="26"/>
          <w:szCs w:val="26"/>
          <w:rtl/>
          <w:lang w:bidi="ar-MA"/>
        </w:rPr>
        <w:t>أنشطة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 w:rsidRPr="009C75E9">
        <w:rPr>
          <w:rFonts w:cs="Times New Roman"/>
          <w:sz w:val="26"/>
          <w:szCs w:val="26"/>
          <w:rtl/>
          <w:lang w:bidi="ar-MA"/>
        </w:rPr>
        <w:t>"النقل الجوي"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>
        <w:rPr>
          <w:rFonts w:cs="Times New Roman" w:hint="cs"/>
          <w:sz w:val="26"/>
          <w:szCs w:val="26"/>
          <w:rtl/>
          <w:lang w:bidi="ar-MA"/>
        </w:rPr>
        <w:t>و</w:t>
      </w:r>
      <w:r w:rsidR="00092DDB" w:rsidRPr="009C75E9">
        <w:rPr>
          <w:rFonts w:cs="Times New Roman"/>
          <w:sz w:val="26"/>
          <w:szCs w:val="26"/>
          <w:rtl/>
          <w:lang w:bidi="ar-MA"/>
        </w:rPr>
        <w:t>"اﻟﺘﺨﺰﯾﻦ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 w:rsidRPr="009C75E9">
        <w:rPr>
          <w:rFonts w:cs="Times New Roman"/>
          <w:sz w:val="26"/>
          <w:szCs w:val="26"/>
          <w:rtl/>
          <w:lang w:bidi="ar-MA"/>
        </w:rPr>
        <w:t>واﻟﺨﺪﻣﺎت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 w:rsidRPr="009C75E9">
        <w:rPr>
          <w:rFonts w:cs="Times New Roman"/>
          <w:sz w:val="26"/>
          <w:szCs w:val="26"/>
          <w:rtl/>
          <w:lang w:bidi="ar-MA"/>
        </w:rPr>
        <w:t>اﻟﻤﻠﺤﻘﺔ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 w:rsidRPr="002D2C5B">
        <w:rPr>
          <w:rFonts w:cs="Times New Roman"/>
          <w:sz w:val="26"/>
          <w:szCs w:val="26"/>
          <w:rtl/>
          <w:lang w:bidi="ar-MA"/>
        </w:rPr>
        <w:t>ﺑﺎﻟﻨﻘﻞ</w:t>
      </w:r>
      <w:r w:rsidR="00C31361" w:rsidRPr="002D2C5B">
        <w:rPr>
          <w:rFonts w:cs="Times New Roman" w:hint="cs"/>
          <w:sz w:val="26"/>
          <w:szCs w:val="26"/>
          <w:rtl/>
          <w:lang w:bidi="ar-MA"/>
        </w:rPr>
        <w:t>"</w:t>
      </w:r>
      <w:r w:rsidR="00C31361" w:rsidRPr="002B6D9F">
        <w:rPr>
          <w:rFonts w:cs="Times New Roman" w:hint="cs"/>
          <w:sz w:val="26"/>
          <w:szCs w:val="26"/>
          <w:rtl/>
          <w:lang w:bidi="ar-MA"/>
        </w:rPr>
        <w:t>.</w:t>
      </w:r>
    </w:p>
    <w:p w:rsidR="00F721C8" w:rsidRPr="009C75E9" w:rsidRDefault="00AE3E91" w:rsidP="00B26391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تجدر </w:t>
      </w:r>
      <w:r w:rsidR="00232131" w:rsidRPr="009C75E9">
        <w:rPr>
          <w:rFonts w:cs="Times New Roman" w:hint="cs"/>
          <w:sz w:val="26"/>
          <w:szCs w:val="26"/>
          <w:rtl/>
          <w:lang w:bidi="ar-MA"/>
        </w:rPr>
        <w:t>الإشارة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32131" w:rsidRPr="009C75E9">
        <w:rPr>
          <w:rFonts w:cs="Times New Roman" w:hint="cs"/>
          <w:sz w:val="26"/>
          <w:szCs w:val="26"/>
          <w:rtl/>
          <w:lang w:bidi="ar-MA"/>
        </w:rPr>
        <w:t>إلى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أن </w:t>
      </w:r>
      <w:r w:rsidR="00B26391">
        <w:rPr>
          <w:rFonts w:cs="Times New Roman" w:hint="cs"/>
          <w:sz w:val="26"/>
          <w:szCs w:val="26"/>
          <w:rtl/>
          <w:lang w:bidi="ar-MA"/>
        </w:rPr>
        <w:t>تطور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A73E6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21C8" w:rsidRPr="009C75E9">
        <w:rPr>
          <w:rFonts w:cs="Times New Roman"/>
          <w:sz w:val="26"/>
          <w:szCs w:val="26"/>
          <w:rtl/>
          <w:lang w:bidi="ar-MA"/>
        </w:rPr>
        <w:t>ل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>هذا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القطاع قد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يكون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رافقه </w:t>
      </w:r>
      <w:r w:rsidR="008C3538">
        <w:rPr>
          <w:rFonts w:cs="Times New Roman" w:hint="cs"/>
          <w:sz w:val="26"/>
          <w:szCs w:val="26"/>
          <w:rtl/>
          <w:lang w:bidi="ar-MA"/>
        </w:rPr>
        <w:t>تحسن</w:t>
      </w:r>
      <w:r w:rsidR="00A73E6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في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>الخدمات الموجهة للخارج.</w:t>
      </w:r>
    </w:p>
    <w:p w:rsidR="00020708" w:rsidRPr="00177315" w:rsidRDefault="00610A01" w:rsidP="001857E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4B58" w:rsidRPr="009C75E9">
        <w:rPr>
          <w:rFonts w:cs="Times New Roman"/>
          <w:noProof/>
          <w:sz w:val="26"/>
          <w:szCs w:val="26"/>
          <w:rtl/>
          <w:lang w:eastAsia="fr-FR"/>
        </w:rPr>
        <w:t>مستوى</w:t>
      </w:r>
      <w:r w:rsidR="00EF74BE" w:rsidRPr="009C75E9">
        <w:rPr>
          <w:rFonts w:cs="Times New Roman"/>
          <w:noProof/>
          <w:sz w:val="26"/>
          <w:szCs w:val="26"/>
          <w:rtl/>
          <w:lang w:eastAsia="fr-FR"/>
        </w:rPr>
        <w:t xml:space="preserve"> دفاتر الطلب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2639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="00D97663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طاع </w:t>
      </w:r>
      <w:r w:rsidR="00A16DD4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A73E6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16DD4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73E6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9C75E9">
        <w:rPr>
          <w:rFonts w:cs="Times New Roman" w:hint="cs"/>
          <w:noProof/>
          <w:sz w:val="26"/>
          <w:szCs w:val="26"/>
          <w:rtl/>
          <w:lang w:eastAsia="fr-FR"/>
        </w:rPr>
        <w:t>عاديا حسب</w:t>
      </w:r>
      <w:r w:rsidR="00D20E1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92DDB">
        <w:rPr>
          <w:rFonts w:cs="Times New Roman" w:hint="cs"/>
          <w:noProof/>
          <w:sz w:val="26"/>
          <w:szCs w:val="26"/>
          <w:rtl/>
          <w:lang w:eastAsia="fr-FR"/>
        </w:rPr>
        <w:t>64</w:t>
      </w:r>
      <w:r w:rsidR="00D01008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339E2" w:rsidRPr="009C75E9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511CE" w:rsidRPr="009C75E9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9D1C12" w:rsidRPr="009C75E9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وأ</w:t>
      </w:r>
      <w:r w:rsidR="002B42F8">
        <w:rPr>
          <w:rFonts w:cs="Times New Roman" w:hint="cs"/>
          <w:noProof/>
          <w:sz w:val="26"/>
          <w:szCs w:val="26"/>
          <w:rtl/>
          <w:lang w:eastAsia="fr-FR"/>
        </w:rPr>
        <w:t>ك</w:t>
      </w:r>
      <w:r w:rsidR="000702AA">
        <w:rPr>
          <w:rFonts w:cs="Times New Roman" w:hint="cs"/>
          <w:noProof/>
          <w:sz w:val="26"/>
          <w:szCs w:val="26"/>
          <w:rtl/>
          <w:lang w:eastAsia="fr-FR"/>
        </w:rPr>
        <w:t>ث</w:t>
      </w:r>
      <w:r w:rsidR="002B42F8">
        <w:rPr>
          <w:rFonts w:cs="Times New Roman" w:hint="cs"/>
          <w:noProof/>
          <w:sz w:val="26"/>
          <w:szCs w:val="26"/>
          <w:rtl/>
          <w:lang w:eastAsia="fr-FR"/>
        </w:rPr>
        <w:t>ر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B42F8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ع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ادي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42BDA" w:rsidRPr="009C75E9">
        <w:rPr>
          <w:rFonts w:cs="Times New Roman" w:hint="cs"/>
          <w:noProof/>
          <w:sz w:val="26"/>
          <w:szCs w:val="26"/>
          <w:rtl/>
          <w:lang w:eastAsia="fr-FR"/>
        </w:rPr>
        <w:t>حسب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109BF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092DDB"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="00D01008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904B58" w:rsidRPr="009C75E9">
        <w:rPr>
          <w:rFonts w:cs="Times New Roman"/>
          <w:noProof/>
          <w:sz w:val="26"/>
          <w:szCs w:val="26"/>
          <w:rtl/>
          <w:lang w:eastAsia="fr-FR"/>
        </w:rPr>
        <w:t>.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702AA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بخصوص </w:t>
      </w:r>
      <w:r w:rsidR="00DD43E9" w:rsidRPr="009C75E9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D43E9" w:rsidRPr="009C75E9">
        <w:rPr>
          <w:rFonts w:cs="Times New Roman"/>
          <w:noProof/>
          <w:sz w:val="26"/>
          <w:szCs w:val="26"/>
          <w:rtl/>
          <w:lang w:eastAsia="fr-FR"/>
        </w:rPr>
        <w:t xml:space="preserve"> قد 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يكون </w:t>
      </w:r>
      <w:r w:rsidR="00DD43E9" w:rsidRPr="009C75E9">
        <w:rPr>
          <w:rFonts w:cs="Times New Roman"/>
          <w:noProof/>
          <w:sz w:val="26"/>
          <w:szCs w:val="26"/>
          <w:rtl/>
          <w:lang w:eastAsia="fr-FR"/>
        </w:rPr>
        <w:t xml:space="preserve">عرف استقرارا حسب </w:t>
      </w:r>
      <w:r w:rsidR="00E109BF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092DDB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D01008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 w:rsidR="00DD43E9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20708" w:rsidRPr="00177315">
        <w:rPr>
          <w:rFonts w:cs="Times New Roman" w:hint="cs"/>
          <w:noProof/>
          <w:sz w:val="26"/>
          <w:szCs w:val="26"/>
          <w:rtl/>
          <w:lang w:eastAsia="fr-FR"/>
        </w:rPr>
        <w:t>وتجدر الاشارة الى أن 54</w:t>
      </w:r>
      <w:r w:rsidR="00D01008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020708" w:rsidRPr="00177315">
        <w:rPr>
          <w:rFonts w:cs="Times New Roman" w:hint="cs"/>
          <w:noProof/>
          <w:sz w:val="26"/>
          <w:szCs w:val="26"/>
          <w:rtl/>
          <w:lang w:eastAsia="fr-FR"/>
        </w:rPr>
        <w:t xml:space="preserve"> مقاولات القطاع قد تكون حققت استثمارات خلال سنة 2017، تمثلت أساسا في استبدال جزء من المعدات و كذلك توسيع النشاط.</w:t>
      </w: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9C75E9" w:rsidRDefault="009B5F4C" w:rsidP="00D0100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-339090</wp:posOffset>
            </wp:positionH>
            <wp:positionV relativeFrom="margin">
              <wp:posOffset>118745</wp:posOffset>
            </wp:positionV>
            <wp:extent cx="3286125" cy="3133725"/>
            <wp:effectExtent l="0" t="0" r="0" b="0"/>
            <wp:wrapSquare wrapText="bothSides"/>
            <wp:docPr id="3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41CC6">
        <w:rPr>
          <w:rFonts w:cs="Times New Roman" w:hint="cs"/>
          <w:sz w:val="26"/>
          <w:szCs w:val="26"/>
          <w:rtl/>
          <w:lang w:bidi="ar-MA"/>
        </w:rPr>
        <w:t>الرابع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AE1377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E1581C">
        <w:rPr>
          <w:rFonts w:cs="Times New Roman" w:hint="cs"/>
          <w:sz w:val="26"/>
          <w:szCs w:val="26"/>
          <w:rtl/>
          <w:lang w:bidi="ar-MA"/>
        </w:rPr>
        <w:t>7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8A169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>عرفت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8061F">
        <w:rPr>
          <w:rFonts w:cs="Times New Roman" w:hint="cs"/>
          <w:sz w:val="26"/>
          <w:szCs w:val="26"/>
          <w:rtl/>
          <w:lang w:bidi="ar-MA"/>
        </w:rPr>
        <w:t>ا</w:t>
      </w:r>
      <w:r w:rsidR="003371D6">
        <w:rPr>
          <w:rFonts w:cs="Times New Roman" w:hint="cs"/>
          <w:sz w:val="26"/>
          <w:szCs w:val="26"/>
          <w:rtl/>
          <w:lang w:bidi="ar-MA"/>
        </w:rPr>
        <w:t>رتفاعا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1008">
        <w:rPr>
          <w:rFonts w:cs="Times New Roman"/>
          <w:sz w:val="26"/>
          <w:szCs w:val="26"/>
          <w:lang w:bidi="ar-MA"/>
        </w:rPr>
        <w:t>%</w:t>
      </w:r>
      <w:r w:rsidR="009F6437">
        <w:rPr>
          <w:rFonts w:cs="Times New Roman"/>
          <w:sz w:val="26"/>
          <w:szCs w:val="26"/>
          <w:lang w:bidi="ar-MA"/>
        </w:rPr>
        <w:t>46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0B1585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وانخفاضا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01008" w:rsidRPr="009C75E9">
        <w:rPr>
          <w:rFonts w:cs="Times New Roman"/>
          <w:sz w:val="26"/>
          <w:szCs w:val="26"/>
          <w:lang w:bidi="ar-MA"/>
        </w:rPr>
        <w:t>%</w:t>
      </w:r>
      <w:r w:rsidR="009F6437">
        <w:rPr>
          <w:rFonts w:cs="Times New Roman"/>
          <w:sz w:val="26"/>
          <w:szCs w:val="26"/>
          <w:lang w:bidi="ar-MA"/>
        </w:rPr>
        <w:t xml:space="preserve">19 </w:t>
      </w:r>
      <w:r w:rsidR="000E4878">
        <w:rPr>
          <w:rFonts w:cs="Times New Roman" w:hint="cs"/>
          <w:sz w:val="26"/>
          <w:szCs w:val="26"/>
          <w:rtl/>
          <w:lang w:bidi="ar-MA"/>
        </w:rPr>
        <w:t>منهم</w:t>
      </w:r>
      <w:r w:rsidR="00FB7005">
        <w:rPr>
          <w:rFonts w:cs="Times New Roman" w:hint="cs"/>
          <w:sz w:val="26"/>
          <w:szCs w:val="26"/>
          <w:rtl/>
          <w:lang w:bidi="ar-MA"/>
        </w:rPr>
        <w:t>.</w:t>
      </w:r>
    </w:p>
    <w:p w:rsidR="008C46F0" w:rsidRPr="00BC5453" w:rsidRDefault="00AE1377" w:rsidP="008B166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قد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C46F0"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 w:rsidR="008C46F0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266A46">
        <w:rPr>
          <w:rFonts w:cs="Times New Roman" w:hint="cs"/>
          <w:sz w:val="26"/>
          <w:szCs w:val="26"/>
          <w:rtl/>
          <w:lang w:bidi="ar-MA"/>
        </w:rPr>
        <w:t>من جهة</w:t>
      </w:r>
      <w:r w:rsidR="00266A46"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10A01"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E1581C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E1581C" w:rsidRPr="00F833D2">
        <w:rPr>
          <w:rFonts w:cs="Times New Roman"/>
          <w:sz w:val="26"/>
          <w:szCs w:val="26"/>
          <w:rtl/>
          <w:lang w:bidi="ar-MA"/>
        </w:rPr>
        <w:t>ت</w:t>
      </w:r>
      <w:r w:rsidR="003371D6" w:rsidRPr="00F833D2">
        <w:rPr>
          <w:rFonts w:cs="Times New Roman" w:hint="cs"/>
          <w:sz w:val="26"/>
          <w:szCs w:val="26"/>
          <w:rtl/>
          <w:lang w:bidi="ar-MA"/>
        </w:rPr>
        <w:t>حسن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B00A2">
        <w:rPr>
          <w:rFonts w:cs="Times New Roman" w:hint="cs"/>
          <w:sz w:val="26"/>
          <w:szCs w:val="26"/>
          <w:rtl/>
          <w:lang w:bidi="ar-MA"/>
        </w:rPr>
        <w:t xml:space="preserve">المسجل في </w:t>
      </w:r>
      <w:r w:rsidR="008B1663">
        <w:rPr>
          <w:rFonts w:cs="Times New Roman" w:hint="cs"/>
          <w:sz w:val="26"/>
          <w:szCs w:val="26"/>
          <w:rtl/>
          <w:lang w:bidi="ar-MA"/>
        </w:rPr>
        <w:t>مبيعات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B00A2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تجارة المواد </w:t>
      </w:r>
      <w:r w:rsidR="000E4878" w:rsidRPr="00F833D2">
        <w:rPr>
          <w:rFonts w:cs="Times New Roman" w:hint="cs"/>
          <w:sz w:val="26"/>
          <w:szCs w:val="26"/>
          <w:rtl/>
          <w:lang w:bidi="ar-MA"/>
        </w:rPr>
        <w:t>الغذائية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 والمشروبات </w:t>
      </w:r>
      <w:r w:rsidR="001B39D2">
        <w:rPr>
          <w:rFonts w:cs="Times New Roman" w:hint="cs"/>
          <w:sz w:val="26"/>
          <w:szCs w:val="26"/>
          <w:rtl/>
          <w:lang w:bidi="ar-MA"/>
        </w:rPr>
        <w:t xml:space="preserve">والتبغ </w:t>
      </w:r>
      <w:r w:rsidR="00F833D2" w:rsidRPr="00F833D2">
        <w:rPr>
          <w:rFonts w:cs="Times New Roman"/>
          <w:sz w:val="26"/>
          <w:szCs w:val="26"/>
          <w:rtl/>
          <w:lang w:bidi="ar-MA"/>
        </w:rPr>
        <w:t>بالجملة</w:t>
      </w:r>
      <w:r w:rsidR="009C5896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B00A2" w:rsidRPr="00F833D2">
        <w:rPr>
          <w:rFonts w:cs="Times New Roman" w:hint="cs"/>
          <w:sz w:val="26"/>
          <w:szCs w:val="26"/>
          <w:rtl/>
          <w:lang w:bidi="ar-MA"/>
        </w:rPr>
        <w:t>و</w:t>
      </w:r>
      <w:r w:rsidR="009B00A2" w:rsidRPr="00F833D2">
        <w:rPr>
          <w:rFonts w:cs="Times New Roman"/>
          <w:sz w:val="26"/>
          <w:szCs w:val="26"/>
          <w:rtl/>
          <w:lang w:bidi="ar-MA"/>
        </w:rPr>
        <w:t>"</w:t>
      </w:r>
      <w:r w:rsidR="001B39D2" w:rsidRPr="001B39D2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9B00A2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D01008">
        <w:rPr>
          <w:rFonts w:cs="Times New Roman" w:hint="cs"/>
          <w:sz w:val="26"/>
          <w:szCs w:val="26"/>
          <w:rtl/>
          <w:lang w:bidi="ar-MA"/>
        </w:rPr>
        <w:t>، ومن جهة</w:t>
      </w:r>
      <w:r w:rsidR="00266A46" w:rsidRPr="00F833D2">
        <w:rPr>
          <w:rFonts w:cs="Times New Roman" w:hint="cs"/>
          <w:sz w:val="26"/>
          <w:szCs w:val="26"/>
          <w:rtl/>
          <w:lang w:bidi="ar-MA"/>
        </w:rPr>
        <w:t xml:space="preserve"> أخرى</w:t>
      </w:r>
      <w:r w:rsidR="00D01008">
        <w:rPr>
          <w:rFonts w:cs="Times New Roman" w:hint="cs"/>
          <w:sz w:val="26"/>
          <w:szCs w:val="26"/>
          <w:rtl/>
          <w:lang w:bidi="ar-MA"/>
        </w:rPr>
        <w:t>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>إلى الت</w:t>
      </w:r>
      <w:r w:rsidR="003371D6" w:rsidRPr="00F833D2">
        <w:rPr>
          <w:rFonts w:cs="Times New Roman" w:hint="cs"/>
          <w:sz w:val="26"/>
          <w:szCs w:val="26"/>
          <w:rtl/>
          <w:lang w:bidi="ar-MA"/>
        </w:rPr>
        <w:t>راجع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 xml:space="preserve"> المسجل في </w:t>
      </w:r>
      <w:r w:rsidR="008B1663">
        <w:rPr>
          <w:rFonts w:cs="Times New Roman" w:hint="cs"/>
          <w:sz w:val="26"/>
          <w:szCs w:val="26"/>
          <w:rtl/>
          <w:lang w:bidi="ar-MA"/>
        </w:rPr>
        <w:t>مبيعات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تجارة لوازم </w:t>
      </w:r>
      <w:r w:rsidR="000E4878" w:rsidRPr="00F833D2">
        <w:rPr>
          <w:rFonts w:cs="Times New Roman" w:hint="cs"/>
          <w:sz w:val="26"/>
          <w:szCs w:val="26"/>
          <w:rtl/>
          <w:lang w:bidi="ar-MA"/>
        </w:rPr>
        <w:t>منزلية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 بالجملة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9B00A2" w:rsidRPr="00F833D2">
        <w:rPr>
          <w:rFonts w:cs="Times New Roman" w:hint="cs"/>
          <w:sz w:val="26"/>
          <w:szCs w:val="26"/>
          <w:rtl/>
          <w:lang w:bidi="ar-MA"/>
        </w:rPr>
        <w:t>.</w:t>
      </w:r>
    </w:p>
    <w:p w:rsidR="00E9010B" w:rsidRDefault="00D03210" w:rsidP="001B39D2">
      <w:pPr>
        <w:pStyle w:val="Retraitcorpsdetexte"/>
        <w:spacing w:before="240" w:after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وقد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010B"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E9010B" w:rsidRPr="00743513">
        <w:rPr>
          <w:rFonts w:cs="Times New Roman"/>
          <w:sz w:val="26"/>
          <w:szCs w:val="26"/>
          <w:rtl/>
          <w:lang w:bidi="ar-MA"/>
        </w:rPr>
        <w:t>عدد المشتغلين عرف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استقرارا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حسب </w:t>
      </w:r>
      <w:r w:rsidR="00512FA3">
        <w:rPr>
          <w:rFonts w:cs="Times New Roman" w:hint="cs"/>
          <w:sz w:val="26"/>
          <w:szCs w:val="26"/>
          <w:rtl/>
          <w:lang w:bidi="ar-MA"/>
        </w:rPr>
        <w:t>78</w:t>
      </w:r>
      <w:r w:rsidR="001B39D2" w:rsidRPr="00743513">
        <w:rPr>
          <w:rFonts w:cs="Times New Roman"/>
          <w:sz w:val="26"/>
          <w:szCs w:val="26"/>
          <w:lang w:bidi="ar-MA"/>
        </w:rPr>
        <w:t>%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 أرباب المقاولات</w:t>
      </w:r>
      <w:r w:rsidR="00E9010B">
        <w:rPr>
          <w:rFonts w:cs="Times New Roman"/>
          <w:sz w:val="26"/>
          <w:szCs w:val="26"/>
          <w:lang w:bidi="ar-MA"/>
        </w:rPr>
        <w:t>.</w:t>
      </w:r>
    </w:p>
    <w:p w:rsidR="00AE1377" w:rsidRPr="009C75E9" w:rsidRDefault="004C008E" w:rsidP="001B39D2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>ر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C458DC">
        <w:rPr>
          <w:rFonts w:cs="Times New Roman" w:hint="cs"/>
          <w:sz w:val="26"/>
          <w:szCs w:val="26"/>
          <w:rtl/>
          <w:lang w:bidi="ar-MA"/>
        </w:rPr>
        <w:t>7</w:t>
      </w:r>
      <w:r w:rsidR="00512FA3">
        <w:rPr>
          <w:rFonts w:cs="Times New Roman" w:hint="cs"/>
          <w:sz w:val="26"/>
          <w:szCs w:val="26"/>
          <w:rtl/>
          <w:lang w:bidi="ar-MA"/>
        </w:rPr>
        <w:t>4</w:t>
      </w:r>
      <w:r w:rsidR="001B39D2" w:rsidRPr="009C75E9">
        <w:rPr>
          <w:rFonts w:cs="Times New Roman"/>
          <w:sz w:val="26"/>
          <w:szCs w:val="26"/>
          <w:lang w:bidi="ar-MA"/>
        </w:rPr>
        <w:t>%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4B7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0702AA">
        <w:rPr>
          <w:rFonts w:cs="Times New Roman" w:hint="cs"/>
          <w:sz w:val="26"/>
          <w:szCs w:val="26"/>
          <w:rtl/>
          <w:lang w:bidi="ar-MA"/>
        </w:rPr>
        <w:t>أ</w:t>
      </w:r>
      <w:r w:rsidR="00A62039">
        <w:rPr>
          <w:rFonts w:cs="Times New Roman" w:hint="cs"/>
          <w:sz w:val="26"/>
          <w:szCs w:val="26"/>
          <w:rtl/>
          <w:lang w:bidi="ar-MA"/>
        </w:rPr>
        <w:t>كبر</w:t>
      </w:r>
      <w:r w:rsidR="000702AA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062885"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="00610A01" w:rsidRPr="009C75E9">
        <w:rPr>
          <w:rFonts w:cs="Times New Roman"/>
          <w:sz w:val="26"/>
          <w:szCs w:val="26"/>
          <w:rtl/>
          <w:lang w:bidi="ar-MA"/>
        </w:rPr>
        <w:t>عادي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C458DC">
        <w:rPr>
          <w:rFonts w:cs="Times New Roman" w:hint="cs"/>
          <w:sz w:val="26"/>
          <w:szCs w:val="26"/>
          <w:rtl/>
          <w:lang w:bidi="ar-MA"/>
        </w:rPr>
        <w:t>1</w:t>
      </w:r>
      <w:r w:rsidR="00A62039">
        <w:rPr>
          <w:rFonts w:cs="Times New Roman" w:hint="cs"/>
          <w:sz w:val="26"/>
          <w:szCs w:val="26"/>
          <w:rtl/>
          <w:lang w:bidi="ar-MA"/>
        </w:rPr>
        <w:t>5</w:t>
      </w:r>
      <w:r w:rsidR="001B39D2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31CA1" w:rsidRPr="00743513">
        <w:rPr>
          <w:rFonts w:cs="Times New Roman"/>
          <w:sz w:val="26"/>
          <w:szCs w:val="26"/>
          <w:rtl/>
          <w:lang w:bidi="ar-MA"/>
        </w:rPr>
        <w:t>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AE1377" w:rsidRPr="009C75E9" w:rsidRDefault="00E9010B" w:rsidP="001B39D2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616FE2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02981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4A24F5" w:rsidRPr="009C75E9">
        <w:rPr>
          <w:rFonts w:cs="Times New Roman"/>
          <w:sz w:val="26"/>
          <w:szCs w:val="26"/>
          <w:rtl/>
          <w:lang w:bidi="ar-MA"/>
        </w:rPr>
        <w:t>قد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B39D2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1B39D2" w:rsidRPr="009C75E9">
        <w:rPr>
          <w:rFonts w:cs="Times New Roman"/>
          <w:sz w:val="26"/>
          <w:szCs w:val="26"/>
          <w:lang w:bidi="ar-MA"/>
        </w:rPr>
        <w:t>29%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C21B8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D2804">
        <w:rPr>
          <w:rFonts w:cs="Times New Roman" w:hint="cs"/>
          <w:sz w:val="26"/>
          <w:szCs w:val="26"/>
          <w:rtl/>
          <w:lang w:bidi="ar-MA"/>
        </w:rPr>
        <w:t>ال</w:t>
      </w:r>
      <w:r w:rsidR="00AE1377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B3DD4">
        <w:rPr>
          <w:rFonts w:cs="Times New Roman" w:hint="cs"/>
          <w:sz w:val="26"/>
          <w:szCs w:val="26"/>
          <w:rtl/>
          <w:lang w:bidi="ar-MA"/>
        </w:rPr>
        <w:t>ارتفاعا</w:t>
      </w:r>
      <w:r w:rsidR="00A62039">
        <w:rPr>
          <w:rFonts w:cs="Times New Roman" w:hint="cs"/>
          <w:sz w:val="26"/>
          <w:szCs w:val="26"/>
          <w:rtl/>
          <w:lang w:bidi="ar-MA"/>
        </w:rPr>
        <w:t xml:space="preserve"> وانخفاضا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B39D2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62039">
        <w:rPr>
          <w:rFonts w:cs="Times New Roman" w:hint="cs"/>
          <w:sz w:val="26"/>
          <w:szCs w:val="26"/>
          <w:rtl/>
          <w:lang w:bidi="ar-MA"/>
        </w:rPr>
        <w:t>13</w:t>
      </w:r>
      <w:r w:rsidR="001B39D2" w:rsidRPr="009C75E9">
        <w:rPr>
          <w:rFonts w:cs="Times New Roman"/>
          <w:sz w:val="26"/>
          <w:szCs w:val="26"/>
          <w:lang w:bidi="ar-MA"/>
        </w:rPr>
        <w:t>%</w:t>
      </w:r>
      <w:r w:rsidR="003371D6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6C7BC4" w:rsidRPr="009C75E9" w:rsidRDefault="006C7BC4" w:rsidP="00394B72">
      <w:pPr>
        <w:pStyle w:val="Paragraphedeliste"/>
        <w:numPr>
          <w:ilvl w:val="0"/>
          <w:numId w:val="10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D41CC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الأول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="00C64C76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 w:rsidR="00394B7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845CF1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5243195</wp:posOffset>
            </wp:positionV>
            <wp:extent cx="3096895" cy="3067050"/>
            <wp:effectExtent l="0" t="0" r="1270" b="1905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111731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111731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714799" w:rsidP="0071479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3E63AC" w:rsidRPr="0067729E" w:rsidRDefault="00B150EC" w:rsidP="007B0E60">
      <w:pPr>
        <w:pStyle w:val="Retraitcorpsdetexte"/>
        <w:spacing w:before="120" w:line="360" w:lineRule="exact"/>
        <w:ind w:firstLine="0"/>
        <w:jc w:val="both"/>
        <w:rPr>
          <w:rFonts w:cs="Times New Roman"/>
          <w:sz w:val="24"/>
          <w:szCs w:val="24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خلال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41CC6">
        <w:rPr>
          <w:rFonts w:cs="Times New Roman" w:hint="cs"/>
          <w:sz w:val="26"/>
          <w:szCs w:val="26"/>
          <w:rtl/>
          <w:lang w:bidi="ar-MA"/>
        </w:rPr>
        <w:t>الأول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E505D" w:rsidRPr="009C75E9">
        <w:rPr>
          <w:rFonts w:cs="Times New Roman" w:hint="cs"/>
          <w:sz w:val="26"/>
          <w:szCs w:val="26"/>
          <w:rtl/>
          <w:lang w:bidi="ar-MA"/>
        </w:rPr>
        <w:t>2017، يتوقع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B7B66">
        <w:rPr>
          <w:rFonts w:cs="Times New Roman" w:hint="cs"/>
          <w:sz w:val="26"/>
          <w:szCs w:val="26"/>
          <w:rtl/>
          <w:lang w:bidi="ar-MA"/>
        </w:rPr>
        <w:t>65</w:t>
      </w:r>
      <w:r w:rsidR="007B0E60" w:rsidRPr="009C75E9">
        <w:rPr>
          <w:rFonts w:cs="Times New Roman"/>
          <w:sz w:val="26"/>
          <w:szCs w:val="26"/>
          <w:rtl/>
          <w:lang w:bidi="ar-MA"/>
        </w:rPr>
        <w:t>%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787D5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BD7EB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787D5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BD7EB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8B7B66">
        <w:rPr>
          <w:rFonts w:cs="Times New Roman" w:hint="cs"/>
          <w:sz w:val="26"/>
          <w:szCs w:val="26"/>
          <w:rtl/>
          <w:lang w:bidi="ar-MA"/>
        </w:rPr>
        <w:t>استقرارا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87D5C">
        <w:rPr>
          <w:rFonts w:cs="Times New Roman" w:hint="cs"/>
          <w:sz w:val="26"/>
          <w:szCs w:val="26"/>
          <w:rtl/>
          <w:lang w:bidi="ar-MA"/>
        </w:rPr>
        <w:t>ل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63709B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63709B">
        <w:rPr>
          <w:rFonts w:cs="Times New Roman" w:hint="cs"/>
          <w:sz w:val="26"/>
          <w:szCs w:val="26"/>
          <w:rtl/>
          <w:lang w:bidi="ar-MA"/>
        </w:rPr>
        <w:t>، في</w:t>
      </w:r>
      <w:r w:rsidR="00787D5C">
        <w:rPr>
          <w:rFonts w:cs="Times New Roman" w:hint="cs"/>
          <w:sz w:val="26"/>
          <w:szCs w:val="26"/>
          <w:rtl/>
          <w:lang w:bidi="ar-MA"/>
        </w:rPr>
        <w:t xml:space="preserve"> حين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B0E60" w:rsidRPr="00787D5C">
        <w:rPr>
          <w:rFonts w:cs="Times New Roman" w:hint="cs"/>
          <w:sz w:val="24"/>
          <w:szCs w:val="24"/>
          <w:rtl/>
          <w:lang w:bidi="ar-MA"/>
        </w:rPr>
        <w:t>ينتظر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B0E60">
        <w:rPr>
          <w:rFonts w:cs="Times New Roman" w:hint="cs"/>
          <w:sz w:val="26"/>
          <w:szCs w:val="26"/>
          <w:rtl/>
          <w:lang w:bidi="ar-MA"/>
        </w:rPr>
        <w:t>19</w:t>
      </w:r>
      <w:r w:rsidR="007B0E60" w:rsidRPr="009C75E9">
        <w:rPr>
          <w:rFonts w:cs="Times New Roman"/>
          <w:sz w:val="26"/>
          <w:szCs w:val="26"/>
          <w:rtl/>
          <w:lang w:bidi="ar-MA"/>
        </w:rPr>
        <w:t>%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709B">
        <w:rPr>
          <w:rFonts w:cs="Times New Roman" w:hint="cs"/>
          <w:sz w:val="26"/>
          <w:szCs w:val="26"/>
          <w:rtl/>
          <w:lang w:bidi="ar-MA"/>
        </w:rPr>
        <w:t>منهم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B7B66">
        <w:rPr>
          <w:rFonts w:cs="Times New Roman" w:hint="cs"/>
          <w:sz w:val="26"/>
          <w:szCs w:val="26"/>
          <w:rtl/>
          <w:lang w:bidi="ar-MA"/>
        </w:rPr>
        <w:t>ارتفاعا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A76F9F">
        <w:rPr>
          <w:rFonts w:cs="Times New Roman" w:hint="cs"/>
          <w:sz w:val="26"/>
          <w:szCs w:val="26"/>
          <w:rtl/>
          <w:lang w:bidi="ar-MA"/>
        </w:rPr>
        <w:t>ت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 xml:space="preserve">عزى </w:t>
      </w:r>
      <w:r w:rsidR="00A76F9F">
        <w:rPr>
          <w:rFonts w:cs="Times New Roman" w:hint="cs"/>
          <w:sz w:val="26"/>
          <w:szCs w:val="26"/>
          <w:rtl/>
          <w:lang w:bidi="ar-MA"/>
        </w:rPr>
        <w:t xml:space="preserve">هاته </w:t>
      </w:r>
      <w:r w:rsidR="0035559F">
        <w:rPr>
          <w:rFonts w:cs="Times New Roman" w:hint="cs"/>
          <w:sz w:val="26"/>
          <w:szCs w:val="26"/>
          <w:rtl/>
          <w:lang w:bidi="ar-MA"/>
        </w:rPr>
        <w:t>التوقعات</w:t>
      </w:r>
      <w:r w:rsidR="0035559F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A76F9F">
        <w:rPr>
          <w:rFonts w:cs="Times New Roman" w:hint="cs"/>
          <w:sz w:val="26"/>
          <w:szCs w:val="26"/>
          <w:rtl/>
          <w:lang w:bidi="ar-MA"/>
        </w:rPr>
        <w:t xml:space="preserve"> من جهة</w:t>
      </w:r>
      <w:r w:rsidR="0035559F">
        <w:rPr>
          <w:rFonts w:cs="Times New Roman" w:hint="cs"/>
          <w:sz w:val="26"/>
          <w:szCs w:val="26"/>
          <w:rtl/>
          <w:lang w:bidi="ar-MA"/>
        </w:rPr>
        <w:t>،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5559F" w:rsidRPr="009C75E9">
        <w:rPr>
          <w:rFonts w:cs="Times New Roman"/>
          <w:sz w:val="26"/>
          <w:szCs w:val="26"/>
          <w:rtl/>
          <w:lang w:bidi="ar-MA"/>
        </w:rPr>
        <w:t xml:space="preserve">إلى الارتفاع 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في </w:t>
      </w:r>
      <w:r w:rsidR="00185807" w:rsidRPr="0067729E">
        <w:rPr>
          <w:rFonts w:cs="Times New Roman"/>
          <w:sz w:val="24"/>
          <w:szCs w:val="24"/>
          <w:rtl/>
          <w:lang w:bidi="ar-MA"/>
        </w:rPr>
        <w:t>أنشطة "اﻟﺘﺨﺰﯾﻦ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185807" w:rsidRPr="0067729E">
        <w:rPr>
          <w:rFonts w:cs="Times New Roman"/>
          <w:sz w:val="24"/>
          <w:szCs w:val="24"/>
          <w:rtl/>
          <w:lang w:bidi="ar-MA"/>
        </w:rPr>
        <w:t>واﻟﺨﺪﻣﺎت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185807" w:rsidRPr="0067729E">
        <w:rPr>
          <w:rFonts w:cs="Times New Roman"/>
          <w:sz w:val="24"/>
          <w:szCs w:val="24"/>
          <w:rtl/>
          <w:lang w:bidi="ar-MA"/>
        </w:rPr>
        <w:t>اﻟﻤﻠﺤﻘﺔ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185807" w:rsidRPr="0067729E">
        <w:rPr>
          <w:rFonts w:cs="Times New Roman"/>
          <w:sz w:val="24"/>
          <w:szCs w:val="24"/>
          <w:rtl/>
          <w:lang w:bidi="ar-MA"/>
        </w:rPr>
        <w:t>ﺑﺎﻟﻨﻘﻞ</w:t>
      </w:r>
      <w:r w:rsidR="002D2C5B" w:rsidRPr="0067729E">
        <w:rPr>
          <w:rFonts w:cs="Times New Roman" w:hint="cs"/>
          <w:sz w:val="24"/>
          <w:szCs w:val="24"/>
          <w:rtl/>
          <w:lang w:bidi="ar-MA"/>
        </w:rPr>
        <w:t>"</w:t>
      </w:r>
      <w:r w:rsidR="0032436B" w:rsidRPr="0067729E">
        <w:rPr>
          <w:rFonts w:cs="Times New Roman" w:hint="cs"/>
          <w:sz w:val="24"/>
          <w:szCs w:val="24"/>
          <w:rtl/>
          <w:lang w:bidi="ar-MA"/>
        </w:rPr>
        <w:t xml:space="preserve"> و"</w:t>
      </w:r>
      <w:r w:rsidR="0032436B" w:rsidRPr="0067729E">
        <w:rPr>
          <w:rFonts w:cs="Times New Roman"/>
          <w:sz w:val="24"/>
          <w:szCs w:val="24"/>
          <w:rtl/>
          <w:lang w:bidi="ar-MA"/>
        </w:rPr>
        <w:t>أنشطة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B0E60" w:rsidRPr="0067729E">
        <w:rPr>
          <w:rFonts w:cs="Times New Roman" w:hint="cs"/>
          <w:sz w:val="24"/>
          <w:szCs w:val="24"/>
          <w:rtl/>
          <w:lang w:bidi="ar-MA"/>
        </w:rPr>
        <w:t>التأجير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32436B" w:rsidRPr="0067729E">
        <w:rPr>
          <w:rFonts w:cs="Times New Roman"/>
          <w:sz w:val="24"/>
          <w:szCs w:val="24"/>
          <w:rtl/>
          <w:lang w:bidi="ar-MA"/>
        </w:rPr>
        <w:t>والاستئجار</w:t>
      </w:r>
      <w:r w:rsidR="0032436B" w:rsidRPr="0067729E">
        <w:rPr>
          <w:rFonts w:cs="Times New Roman" w:hint="cs"/>
          <w:sz w:val="24"/>
          <w:szCs w:val="24"/>
          <w:rtl/>
          <w:lang w:bidi="ar-MA"/>
        </w:rPr>
        <w:t>"</w:t>
      </w:r>
      <w:r w:rsidR="002D2C5B" w:rsidRPr="0067729E">
        <w:rPr>
          <w:rFonts w:cs="Times New Roman" w:hint="cs"/>
          <w:sz w:val="24"/>
          <w:szCs w:val="24"/>
          <w:rtl/>
          <w:lang w:bidi="ar-MA"/>
        </w:rPr>
        <w:t>،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A76F9F" w:rsidRPr="0067729E">
        <w:rPr>
          <w:rFonts w:cs="Times New Roman" w:hint="cs"/>
          <w:sz w:val="24"/>
          <w:szCs w:val="24"/>
          <w:rtl/>
          <w:lang w:bidi="ar-MA"/>
        </w:rPr>
        <w:t xml:space="preserve">ومن جهة </w:t>
      </w:r>
      <w:r w:rsidR="00CD6373" w:rsidRPr="0067729E">
        <w:rPr>
          <w:rFonts w:cs="Times New Roman" w:hint="cs"/>
          <w:sz w:val="24"/>
          <w:szCs w:val="24"/>
          <w:rtl/>
          <w:lang w:bidi="ar-MA"/>
        </w:rPr>
        <w:t>أخرى،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232131" w:rsidRPr="0067729E">
        <w:rPr>
          <w:rFonts w:cs="Times New Roman" w:hint="cs"/>
          <w:sz w:val="24"/>
          <w:szCs w:val="24"/>
          <w:rtl/>
          <w:lang w:bidi="ar-MA"/>
        </w:rPr>
        <w:t>إلى</w:t>
      </w:r>
      <w:r w:rsidR="002A328D" w:rsidRPr="0067729E">
        <w:rPr>
          <w:rFonts w:cs="Times New Roman" w:hint="cs"/>
          <w:sz w:val="24"/>
          <w:szCs w:val="24"/>
          <w:rtl/>
          <w:lang w:bidi="ar-MA"/>
        </w:rPr>
        <w:t xml:space="preserve"> الانخفاض في </w:t>
      </w:r>
      <w:r w:rsidR="0046424D" w:rsidRPr="0067729E">
        <w:rPr>
          <w:rFonts w:cs="Times New Roman" w:hint="cs"/>
          <w:sz w:val="24"/>
          <w:szCs w:val="24"/>
          <w:rtl/>
          <w:lang w:bidi="ar-MA"/>
        </w:rPr>
        <w:t>أ</w:t>
      </w:r>
      <w:r w:rsidR="002A328D" w:rsidRPr="0067729E">
        <w:rPr>
          <w:rFonts w:cs="Times New Roman" w:hint="cs"/>
          <w:sz w:val="24"/>
          <w:szCs w:val="24"/>
          <w:rtl/>
          <w:lang w:bidi="ar-MA"/>
        </w:rPr>
        <w:t>نشطة</w:t>
      </w:r>
      <w:r w:rsidR="0067729E" w:rsidRPr="0067729E">
        <w:rPr>
          <w:rFonts w:cs="Times New Roman"/>
          <w:sz w:val="24"/>
          <w:szCs w:val="24"/>
          <w:rtl/>
          <w:lang w:bidi="ar-MA"/>
        </w:rPr>
        <w:t>"النقل الجوي</w:t>
      </w:r>
      <w:r w:rsidR="00C31361" w:rsidRPr="0067729E">
        <w:rPr>
          <w:rFonts w:cs="Times New Roman" w:hint="cs"/>
          <w:sz w:val="24"/>
          <w:szCs w:val="24"/>
          <w:rtl/>
          <w:lang w:bidi="ar-MA"/>
        </w:rPr>
        <w:t>" و</w:t>
      </w:r>
      <w:r w:rsidR="00207DC1" w:rsidRPr="0067729E">
        <w:rPr>
          <w:rFonts w:cs="Times New Roman" w:hint="cs"/>
          <w:sz w:val="24"/>
          <w:szCs w:val="24"/>
          <w:rtl/>
          <w:lang w:bidi="ar-MA"/>
        </w:rPr>
        <w:t>"</w:t>
      </w:r>
      <w:r w:rsidR="0067729E" w:rsidRPr="0067729E">
        <w:rPr>
          <w:rFonts w:cs="Times New Roman"/>
          <w:sz w:val="24"/>
          <w:szCs w:val="24"/>
          <w:rtl/>
          <w:lang w:bidi="ar-MA"/>
        </w:rPr>
        <w:t>الأنشطة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B0E60" w:rsidRPr="0067729E">
        <w:rPr>
          <w:rFonts w:cs="Times New Roman" w:hint="cs"/>
          <w:sz w:val="24"/>
          <w:szCs w:val="24"/>
          <w:rtl/>
          <w:lang w:bidi="ar-MA"/>
        </w:rPr>
        <w:t>المعمارية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B0E60" w:rsidRPr="0067729E">
        <w:rPr>
          <w:rFonts w:cs="Times New Roman" w:hint="cs"/>
          <w:sz w:val="24"/>
          <w:szCs w:val="24"/>
          <w:rtl/>
          <w:lang w:bidi="ar-MA"/>
        </w:rPr>
        <w:t>والهندسية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67729E" w:rsidRPr="0067729E">
        <w:rPr>
          <w:rFonts w:cs="Times New Roman"/>
          <w:sz w:val="24"/>
          <w:szCs w:val="24"/>
          <w:rtl/>
          <w:lang w:bidi="ar-MA"/>
        </w:rPr>
        <w:t>وأنشطة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67729E" w:rsidRPr="0067729E">
        <w:rPr>
          <w:rFonts w:cs="Times New Roman"/>
          <w:sz w:val="24"/>
          <w:szCs w:val="24"/>
          <w:rtl/>
          <w:lang w:bidi="ar-MA"/>
        </w:rPr>
        <w:t>المراقبة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B0E60" w:rsidRPr="0067729E">
        <w:rPr>
          <w:rFonts w:cs="Times New Roman" w:hint="cs"/>
          <w:sz w:val="24"/>
          <w:szCs w:val="24"/>
          <w:rtl/>
          <w:lang w:bidi="ar-MA"/>
        </w:rPr>
        <w:t>والتحاليل</w:t>
      </w:r>
      <w:r w:rsidR="00BD7EB4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C31361" w:rsidRPr="0067729E">
        <w:rPr>
          <w:rFonts w:cs="Times New Roman" w:hint="cs"/>
          <w:sz w:val="24"/>
          <w:szCs w:val="24"/>
          <w:rtl/>
          <w:lang w:bidi="ar-MA"/>
        </w:rPr>
        <w:t>التقنية".</w:t>
      </w:r>
    </w:p>
    <w:p w:rsidR="00EF60A1" w:rsidRPr="009C75E9" w:rsidRDefault="00EF60A1" w:rsidP="007B0E60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9C75E9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خلال الفصل </w:t>
      </w:r>
      <w:r w:rsidR="00D41CC6">
        <w:rPr>
          <w:rFonts w:cs="Times New Roman" w:hint="cs"/>
          <w:sz w:val="26"/>
          <w:szCs w:val="26"/>
          <w:rtl/>
          <w:lang w:bidi="ar-MA"/>
        </w:rPr>
        <w:t>الأول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7، </w:t>
      </w:r>
      <w:r w:rsidR="00B150EC" w:rsidRPr="00743513">
        <w:rPr>
          <w:rFonts w:cs="Times New Roman" w:hint="cs"/>
          <w:sz w:val="26"/>
          <w:szCs w:val="26"/>
          <w:rtl/>
          <w:lang w:bidi="ar-MA"/>
        </w:rPr>
        <w:t>فإن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1BBD">
        <w:rPr>
          <w:rFonts w:cs="Times New Roman" w:hint="cs"/>
          <w:sz w:val="26"/>
          <w:szCs w:val="26"/>
          <w:rtl/>
          <w:lang w:bidi="ar-MA"/>
        </w:rPr>
        <w:t>6</w:t>
      </w:r>
      <w:r w:rsidR="00141E9F">
        <w:rPr>
          <w:rFonts w:cs="Times New Roman" w:hint="cs"/>
          <w:sz w:val="26"/>
          <w:szCs w:val="26"/>
          <w:rtl/>
          <w:lang w:bidi="ar-MA"/>
        </w:rPr>
        <w:t>5</w:t>
      </w:r>
      <w:r w:rsidR="007B0E60">
        <w:rPr>
          <w:rFonts w:cs="Times New Roman"/>
          <w:sz w:val="26"/>
          <w:szCs w:val="26"/>
          <w:lang w:bidi="ar-MA"/>
        </w:rPr>
        <w:t>%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F6DED">
        <w:rPr>
          <w:rFonts w:cs="Times New Roman" w:hint="cs"/>
          <w:sz w:val="26"/>
          <w:szCs w:val="26"/>
          <w:rtl/>
          <w:lang w:bidi="ar-MA"/>
        </w:rPr>
        <w:t>من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E9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B61D2C" w:rsidRPr="009C75E9">
        <w:rPr>
          <w:rFonts w:cs="Times New Roman" w:hint="cs"/>
          <w:sz w:val="26"/>
          <w:szCs w:val="26"/>
          <w:rtl/>
          <w:lang w:bidi="ar-MA"/>
        </w:rPr>
        <w:t xml:space="preserve"> مقاولات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القطاع يرتقبون </w:t>
      </w:r>
      <w:r w:rsidR="002452E6" w:rsidRPr="009C75E9">
        <w:rPr>
          <w:rFonts w:cs="Times New Roman"/>
          <w:sz w:val="26"/>
          <w:szCs w:val="26"/>
          <w:rtl/>
          <w:lang w:bidi="ar-MA"/>
        </w:rPr>
        <w:t>ا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</w:t>
      </w:r>
    </w:p>
    <w:p w:rsidR="006C7BC4" w:rsidRDefault="00186CC5" w:rsidP="005110D6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B64C80" w:rsidRPr="009C75E9">
        <w:rPr>
          <w:rFonts w:cs="Times New Roman" w:hint="cs"/>
          <w:sz w:val="26"/>
          <w:szCs w:val="26"/>
          <w:rtl/>
          <w:lang w:bidi="ar-MA"/>
        </w:rPr>
        <w:t>يتوقع</w:t>
      </w:r>
      <w:r w:rsidR="00B64C80">
        <w:rPr>
          <w:rFonts w:cs="Times New Roman" w:hint="cs"/>
          <w:sz w:val="26"/>
          <w:szCs w:val="26"/>
          <w:rtl/>
          <w:lang w:bidi="ar-MA"/>
        </w:rPr>
        <w:t xml:space="preserve"> 7</w:t>
      </w:r>
      <w:r w:rsidR="00141E9F">
        <w:rPr>
          <w:rFonts w:cs="Times New Roman" w:hint="cs"/>
          <w:sz w:val="26"/>
          <w:szCs w:val="26"/>
          <w:rtl/>
          <w:lang w:bidi="ar-MA"/>
        </w:rPr>
        <w:t>3</w:t>
      </w:r>
      <w:r w:rsidR="005110D6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B64C80"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E9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المقاولات استقرارا</w:t>
      </w:r>
      <w:r w:rsidR="00494DA0" w:rsidRPr="009C75E9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BC4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02610E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152B99" w:rsidRDefault="00780DD3" w:rsidP="00780DD3">
      <w:pPr>
        <w:pStyle w:val="Retraitcorpsdetexte"/>
        <w:spacing w:before="240" w:after="240"/>
        <w:ind w:left="-2" w:firstLine="0"/>
        <w:jc w:val="center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      </w:t>
      </w:r>
    </w:p>
    <w:p w:rsidR="00345BE1" w:rsidRPr="009C75E9" w:rsidRDefault="00345BE1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51134" w:rsidRPr="009C75E9" w:rsidRDefault="00845CF1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375920</wp:posOffset>
            </wp:positionV>
            <wp:extent cx="2838450" cy="2541270"/>
            <wp:effectExtent l="0" t="2540" r="254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F60A1" w:rsidRPr="009C75E9" w:rsidRDefault="00521AE9" w:rsidP="007B0E60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394B72">
        <w:rPr>
          <w:rFonts w:cs="Times New Roman" w:hint="cs"/>
          <w:sz w:val="26"/>
          <w:szCs w:val="26"/>
          <w:rtl/>
          <w:lang w:bidi="ar-MA"/>
        </w:rPr>
        <w:t>64</w:t>
      </w:r>
      <w:r w:rsidR="007B0E60" w:rsidRPr="009C75E9">
        <w:rPr>
          <w:rFonts w:cs="Times New Roman"/>
          <w:sz w:val="26"/>
          <w:szCs w:val="26"/>
          <w:lang w:bidi="ar-MA"/>
        </w:rPr>
        <w:t>%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354BA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394B72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674DB">
        <w:rPr>
          <w:rFonts w:cs="Times New Roman" w:hint="cs"/>
          <w:sz w:val="26"/>
          <w:szCs w:val="26"/>
          <w:rtl/>
          <w:lang w:bidi="ar-MA"/>
        </w:rPr>
        <w:t>إجمالي</w:t>
      </w:r>
      <w:r w:rsidR="00A635D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41CC6">
        <w:rPr>
          <w:rFonts w:cs="Times New Roman" w:hint="cs"/>
          <w:sz w:val="26"/>
          <w:szCs w:val="26"/>
          <w:rtl/>
          <w:lang w:bidi="ar-MA"/>
        </w:rPr>
        <w:t>الأول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20C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6F050D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394B72">
        <w:rPr>
          <w:rFonts w:cs="Times New Roman" w:hint="cs"/>
          <w:sz w:val="26"/>
          <w:szCs w:val="26"/>
          <w:rtl/>
          <w:lang w:bidi="ar-MA"/>
        </w:rPr>
        <w:t>8</w:t>
      </w:r>
      <w:r w:rsidR="001760D5" w:rsidRPr="009C75E9">
        <w:rPr>
          <w:rFonts w:cs="Times New Roman"/>
          <w:sz w:val="26"/>
          <w:szCs w:val="26"/>
          <w:rtl/>
          <w:lang w:bidi="ar-MA"/>
        </w:rPr>
        <w:t>،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بينما 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EA2577">
        <w:rPr>
          <w:rFonts w:cs="Times New Roman" w:hint="cs"/>
          <w:sz w:val="26"/>
          <w:szCs w:val="26"/>
          <w:rtl/>
          <w:lang w:bidi="ar-MA"/>
        </w:rPr>
        <w:t>2</w:t>
      </w:r>
      <w:r w:rsidR="006B32F6">
        <w:rPr>
          <w:rFonts w:cs="Times New Roman" w:hint="cs"/>
          <w:sz w:val="26"/>
          <w:szCs w:val="26"/>
          <w:rtl/>
          <w:lang w:bidi="ar-MA"/>
        </w:rPr>
        <w:t>7</w:t>
      </w:r>
      <w:r w:rsidR="007B0E60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منهم </w:t>
      </w:r>
      <w:r w:rsidR="00394B72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394B72" w:rsidRPr="009C75E9">
        <w:rPr>
          <w:rFonts w:cs="Times New Roman" w:hint="cs"/>
          <w:sz w:val="26"/>
          <w:szCs w:val="26"/>
          <w:rtl/>
          <w:lang w:bidi="ar-MA"/>
        </w:rPr>
        <w:t xml:space="preserve">ا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في هذا الحجم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87713F" w:rsidRPr="009C75E9" w:rsidRDefault="009401C9" w:rsidP="009401C9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>وقد يعزى هذا التطور، من جهة، إلى التحسن في مبيعات "تجارة الجملة لتجھ</w:t>
      </w:r>
      <w:r w:rsidRPr="009401C9">
        <w:rPr>
          <w:rFonts w:cs="Times New Roman" w:hint="cs"/>
          <w:sz w:val="26"/>
          <w:szCs w:val="26"/>
          <w:rtl/>
          <w:lang w:bidi="ar-MA"/>
        </w:rPr>
        <w:t>ی</w:t>
      </w:r>
      <w:r w:rsidRPr="009401C9">
        <w:rPr>
          <w:rFonts w:cs="Times New Roman" w:hint="eastAsia"/>
          <w:sz w:val="26"/>
          <w:szCs w:val="26"/>
          <w:rtl/>
          <w:lang w:bidi="ar-MA"/>
        </w:rPr>
        <w:t>زات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401C9">
        <w:rPr>
          <w:rFonts w:cs="Times New Roman"/>
          <w:sz w:val="26"/>
          <w:szCs w:val="26"/>
          <w:rtl/>
          <w:lang w:bidi="ar-MA"/>
        </w:rPr>
        <w:t>صناع</w:t>
      </w:r>
      <w:r w:rsidRPr="009401C9">
        <w:rPr>
          <w:rFonts w:cs="Times New Roman" w:hint="cs"/>
          <w:sz w:val="26"/>
          <w:szCs w:val="26"/>
          <w:rtl/>
          <w:lang w:bidi="ar-MA"/>
        </w:rPr>
        <w:t>ی</w:t>
      </w:r>
      <w:r w:rsidRPr="009401C9">
        <w:rPr>
          <w:rFonts w:cs="Times New Roman" w:hint="eastAsia"/>
          <w:sz w:val="26"/>
          <w:szCs w:val="26"/>
          <w:rtl/>
          <w:lang w:bidi="ar-MA"/>
        </w:rPr>
        <w:t>ة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أخرى" و"تجارة جملة غير متخصصة" ، ومن جهة أخرى، إلى التراجع في مبيعات "</w:t>
      </w:r>
      <w:bookmarkStart w:id="0" w:name="_GoBack"/>
      <w:bookmarkEnd w:id="0"/>
      <w:r w:rsidRPr="009401C9">
        <w:rPr>
          <w:rFonts w:cs="Times New Roman"/>
          <w:sz w:val="26"/>
          <w:szCs w:val="26"/>
          <w:rtl/>
          <w:lang w:bidi="ar-MA"/>
        </w:rPr>
        <w:t>تجارة لوازم منزل</w:t>
      </w:r>
      <w:r w:rsidRPr="009401C9">
        <w:rPr>
          <w:rFonts w:cs="Times New Roman" w:hint="cs"/>
          <w:sz w:val="26"/>
          <w:szCs w:val="26"/>
          <w:rtl/>
          <w:lang w:bidi="ar-MA"/>
        </w:rPr>
        <w:t>ی</w:t>
      </w:r>
      <w:r w:rsidRPr="009401C9">
        <w:rPr>
          <w:rFonts w:cs="Times New Roman" w:hint="eastAsia"/>
          <w:sz w:val="26"/>
          <w:szCs w:val="26"/>
          <w:rtl/>
          <w:lang w:bidi="ar-MA"/>
        </w:rPr>
        <w:t>ة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بالجملة".   </w:t>
      </w:r>
    </w:p>
    <w:p w:rsidR="001760D5" w:rsidRPr="009C75E9" w:rsidRDefault="00845CF1" w:rsidP="005110D6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1270" b="1270"/>
            <wp:wrapSquare wrapText="bothSides"/>
            <wp:docPr id="2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D012A9">
        <w:rPr>
          <w:rFonts w:cs="Times New Roman" w:hint="cs"/>
          <w:sz w:val="26"/>
          <w:szCs w:val="26"/>
          <w:rtl/>
          <w:lang w:bidi="ar-MA"/>
        </w:rPr>
        <w:t>70</w:t>
      </w:r>
      <w:r w:rsidR="005110D6" w:rsidRPr="009C75E9">
        <w:rPr>
          <w:rFonts w:cs="Times New Roman"/>
          <w:sz w:val="26"/>
          <w:szCs w:val="26"/>
          <w:lang w:bidi="ar-MA"/>
        </w:rPr>
        <w:t>%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F60A1" w:rsidRPr="00743513" w:rsidRDefault="00E23A74" w:rsidP="005110D6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FE3043">
        <w:rPr>
          <w:rFonts w:cs="Times New Roman" w:hint="cs"/>
          <w:sz w:val="26"/>
          <w:szCs w:val="26"/>
          <w:rtl/>
          <w:lang w:bidi="ar-MA"/>
        </w:rPr>
        <w:t>6</w:t>
      </w:r>
      <w:r w:rsidR="00F86CBE">
        <w:rPr>
          <w:rFonts w:cs="Times New Roman" w:hint="cs"/>
          <w:sz w:val="26"/>
          <w:szCs w:val="26"/>
          <w:rtl/>
          <w:lang w:bidi="ar-MA"/>
        </w:rPr>
        <w:t>6</w:t>
      </w:r>
      <w:r w:rsidR="005110D6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EF60A1" w:rsidRPr="00743513">
        <w:rPr>
          <w:rFonts w:cs="Times New Roman"/>
          <w:sz w:val="26"/>
          <w:szCs w:val="26"/>
          <w:rtl/>
          <w:lang w:bidi="ar-MA"/>
        </w:rPr>
        <w:t xml:space="preserve"> 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</w:t>
      </w:r>
      <w:r w:rsidR="00FE3043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417747">
        <w:rPr>
          <w:rFonts w:cs="Times New Roman" w:hint="cs"/>
          <w:sz w:val="26"/>
          <w:szCs w:val="26"/>
          <w:rtl/>
          <w:lang w:bidi="ar-MA"/>
        </w:rPr>
        <w:t>2</w:t>
      </w:r>
      <w:r w:rsidR="00F86CBE">
        <w:rPr>
          <w:rFonts w:cs="Times New Roman" w:hint="cs"/>
          <w:sz w:val="26"/>
          <w:szCs w:val="26"/>
          <w:rtl/>
          <w:lang w:bidi="ar-MA"/>
        </w:rPr>
        <w:t>7</w:t>
      </w:r>
      <w:r w:rsidR="005110D6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EF60A1"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6F" w:rsidRDefault="00876A6F" w:rsidP="000E251D">
      <w:r>
        <w:separator/>
      </w:r>
    </w:p>
  </w:endnote>
  <w:endnote w:type="continuationSeparator" w:id="1">
    <w:p w:rsidR="00876A6F" w:rsidRDefault="00876A6F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786"/>
      <w:gridCol w:w="6500"/>
    </w:tblGrid>
    <w:tr w:rsidR="002E347E" w:rsidTr="00152B99">
      <w:trPr>
        <w:trHeight w:val="360"/>
      </w:trPr>
      <w:tc>
        <w:tcPr>
          <w:tcW w:w="1500" w:type="pct"/>
          <w:shd w:val="clear" w:color="auto" w:fill="auto"/>
        </w:tcPr>
        <w:p w:rsidR="002E347E" w:rsidRDefault="008B7B66" w:rsidP="008B7B66">
          <w:pPr>
            <w:pStyle w:val="Pieddepage"/>
            <w:jc w:val="right"/>
            <w:rPr>
              <w:color w:val="FFFFFF" w:themeColor="background1"/>
              <w:rtl/>
              <w:lang w:bidi="ar-MA"/>
            </w:rPr>
          </w:pPr>
          <w:r>
            <w:rPr>
              <w:rFonts w:hint="cs"/>
              <w:rtl/>
              <w:lang w:bidi="ar-MA"/>
            </w:rPr>
            <w:t>مارس</w:t>
          </w:r>
          <w:r w:rsidR="002E347E">
            <w:rPr>
              <w:rFonts w:hint="cs"/>
              <w:rtl/>
            </w:rPr>
            <w:t xml:space="preserve"> -</w:t>
          </w:r>
          <w:r w:rsidR="00FC784F">
            <w:rPr>
              <w:rFonts w:hint="cs"/>
              <w:rtl/>
            </w:rPr>
            <w:t>201</w:t>
          </w:r>
          <w:r>
            <w:rPr>
              <w:rFonts w:hint="cs"/>
              <w:rtl/>
            </w:rPr>
            <w:t>8</w:t>
          </w:r>
          <w:r w:rsidR="00FC784F">
            <w:rPr>
              <w:rFonts w:hint="cs"/>
              <w:rtl/>
            </w:rPr>
            <w:t xml:space="preserve">- </w:t>
          </w:r>
          <w:r w:rsidR="00187C4B" w:rsidRPr="00325724">
            <w:fldChar w:fldCharType="begin"/>
          </w:r>
          <w:r w:rsidR="002E347E" w:rsidRPr="00325724">
            <w:instrText>PAGE   \* MERGEFORMAT</w:instrText>
          </w:r>
          <w:r w:rsidR="00187C4B" w:rsidRPr="00325724">
            <w:fldChar w:fldCharType="separate"/>
          </w:r>
          <w:r w:rsidR="0026503B">
            <w:rPr>
              <w:noProof/>
              <w:rtl/>
            </w:rPr>
            <w:t>1</w:t>
          </w:r>
          <w:r w:rsidR="00187C4B" w:rsidRPr="00325724">
            <w:fldChar w:fldCharType="end"/>
          </w:r>
        </w:p>
      </w:tc>
      <w:tc>
        <w:tcPr>
          <w:tcW w:w="3500" w:type="pct"/>
        </w:tcPr>
        <w:p w:rsidR="002E347E" w:rsidRDefault="002E347E" w:rsidP="00FC784F">
          <w:pPr>
            <w:pStyle w:val="Pieddepage"/>
          </w:pPr>
          <w:r>
            <w:rPr>
              <w:rFonts w:hint="cs"/>
              <w:rtl/>
            </w:rPr>
            <w:t>البحوث الفصلية حول الظرفية الاقتصادية</w:t>
          </w:r>
        </w:p>
      </w:tc>
    </w:tr>
  </w:tbl>
  <w:p w:rsidR="000E251D" w:rsidRPr="002E347E" w:rsidRDefault="000E251D" w:rsidP="006926C0">
    <w:pPr>
      <w:pStyle w:val="Pieddepage"/>
      <w:rPr>
        <w:lang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6F" w:rsidRDefault="00876A6F" w:rsidP="000E251D">
      <w:r>
        <w:separator/>
      </w:r>
    </w:p>
  </w:footnote>
  <w:footnote w:type="continuationSeparator" w:id="1">
    <w:p w:rsidR="00876A6F" w:rsidRDefault="00876A6F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076C4"/>
    <w:rsid w:val="00007707"/>
    <w:rsid w:val="00015CDE"/>
    <w:rsid w:val="0001667E"/>
    <w:rsid w:val="00020708"/>
    <w:rsid w:val="00024432"/>
    <w:rsid w:val="00025B4D"/>
    <w:rsid w:val="0002610E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FF6"/>
    <w:rsid w:val="000838A8"/>
    <w:rsid w:val="00083993"/>
    <w:rsid w:val="00087E71"/>
    <w:rsid w:val="00090F6E"/>
    <w:rsid w:val="00092658"/>
    <w:rsid w:val="00092DDB"/>
    <w:rsid w:val="00093354"/>
    <w:rsid w:val="00093DD8"/>
    <w:rsid w:val="000A07BB"/>
    <w:rsid w:val="000A1094"/>
    <w:rsid w:val="000A732F"/>
    <w:rsid w:val="000B052E"/>
    <w:rsid w:val="000B1585"/>
    <w:rsid w:val="000B3F49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251D"/>
    <w:rsid w:val="000E4878"/>
    <w:rsid w:val="000F1383"/>
    <w:rsid w:val="000F45F7"/>
    <w:rsid w:val="000F7FCB"/>
    <w:rsid w:val="001000BA"/>
    <w:rsid w:val="00102F43"/>
    <w:rsid w:val="00103E81"/>
    <w:rsid w:val="00104B56"/>
    <w:rsid w:val="001056E5"/>
    <w:rsid w:val="00111731"/>
    <w:rsid w:val="00112B0B"/>
    <w:rsid w:val="001158C0"/>
    <w:rsid w:val="0011775D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529DA"/>
    <w:rsid w:val="00152B99"/>
    <w:rsid w:val="00162CE4"/>
    <w:rsid w:val="00162D9A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38B7"/>
    <w:rsid w:val="00195431"/>
    <w:rsid w:val="00195A85"/>
    <w:rsid w:val="001A1344"/>
    <w:rsid w:val="001A18E2"/>
    <w:rsid w:val="001A2B88"/>
    <w:rsid w:val="001A778D"/>
    <w:rsid w:val="001B26D5"/>
    <w:rsid w:val="001B39D2"/>
    <w:rsid w:val="001B4146"/>
    <w:rsid w:val="001B52D7"/>
    <w:rsid w:val="001B5BA6"/>
    <w:rsid w:val="001B6BB1"/>
    <w:rsid w:val="001C306E"/>
    <w:rsid w:val="001C3436"/>
    <w:rsid w:val="001C3E3F"/>
    <w:rsid w:val="001C5F9F"/>
    <w:rsid w:val="001D3001"/>
    <w:rsid w:val="001E2FEF"/>
    <w:rsid w:val="001E3CDE"/>
    <w:rsid w:val="001E5180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77CD"/>
    <w:rsid w:val="00207DC1"/>
    <w:rsid w:val="00213A80"/>
    <w:rsid w:val="00214EB0"/>
    <w:rsid w:val="002173B7"/>
    <w:rsid w:val="0022350B"/>
    <w:rsid w:val="00226884"/>
    <w:rsid w:val="00232131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71F0"/>
    <w:rsid w:val="002479F7"/>
    <w:rsid w:val="002508B1"/>
    <w:rsid w:val="00252321"/>
    <w:rsid w:val="0025793D"/>
    <w:rsid w:val="00261807"/>
    <w:rsid w:val="002626E5"/>
    <w:rsid w:val="0026369E"/>
    <w:rsid w:val="0026503B"/>
    <w:rsid w:val="00265C3E"/>
    <w:rsid w:val="00266A46"/>
    <w:rsid w:val="002670A2"/>
    <w:rsid w:val="00275EFD"/>
    <w:rsid w:val="0029054C"/>
    <w:rsid w:val="00292E8E"/>
    <w:rsid w:val="002A328D"/>
    <w:rsid w:val="002A37D9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5B68"/>
    <w:rsid w:val="002C6BBC"/>
    <w:rsid w:val="002C7E32"/>
    <w:rsid w:val="002D2C5B"/>
    <w:rsid w:val="002D6DB9"/>
    <w:rsid w:val="002E347E"/>
    <w:rsid w:val="002E4C07"/>
    <w:rsid w:val="002F0795"/>
    <w:rsid w:val="002F08BD"/>
    <w:rsid w:val="002F100B"/>
    <w:rsid w:val="002F1BBD"/>
    <w:rsid w:val="002F2296"/>
    <w:rsid w:val="002F35CB"/>
    <w:rsid w:val="002F382A"/>
    <w:rsid w:val="0030229E"/>
    <w:rsid w:val="003024E2"/>
    <w:rsid w:val="003052C2"/>
    <w:rsid w:val="00305723"/>
    <w:rsid w:val="003061B3"/>
    <w:rsid w:val="003108B5"/>
    <w:rsid w:val="00314A87"/>
    <w:rsid w:val="00314D4E"/>
    <w:rsid w:val="00322C86"/>
    <w:rsid w:val="0032436B"/>
    <w:rsid w:val="00324E7B"/>
    <w:rsid w:val="00331B24"/>
    <w:rsid w:val="00331CA1"/>
    <w:rsid w:val="003371D6"/>
    <w:rsid w:val="00337681"/>
    <w:rsid w:val="00340006"/>
    <w:rsid w:val="0034059B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59F"/>
    <w:rsid w:val="00355B23"/>
    <w:rsid w:val="00361087"/>
    <w:rsid w:val="003624FB"/>
    <w:rsid w:val="00364CD0"/>
    <w:rsid w:val="003677B3"/>
    <w:rsid w:val="00377535"/>
    <w:rsid w:val="00380648"/>
    <w:rsid w:val="00390CA6"/>
    <w:rsid w:val="00394B72"/>
    <w:rsid w:val="003953B5"/>
    <w:rsid w:val="00395FBB"/>
    <w:rsid w:val="003B0FD2"/>
    <w:rsid w:val="003B5874"/>
    <w:rsid w:val="003B6D89"/>
    <w:rsid w:val="003C322F"/>
    <w:rsid w:val="003D2804"/>
    <w:rsid w:val="003D3A47"/>
    <w:rsid w:val="003D4F40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516D"/>
    <w:rsid w:val="004E6794"/>
    <w:rsid w:val="004E7557"/>
    <w:rsid w:val="004F484E"/>
    <w:rsid w:val="004F5242"/>
    <w:rsid w:val="004F52B0"/>
    <w:rsid w:val="004F64BA"/>
    <w:rsid w:val="0050230A"/>
    <w:rsid w:val="005029D6"/>
    <w:rsid w:val="0050529E"/>
    <w:rsid w:val="005055E7"/>
    <w:rsid w:val="0050605A"/>
    <w:rsid w:val="00507BE5"/>
    <w:rsid w:val="005110D6"/>
    <w:rsid w:val="00512FA3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78E"/>
    <w:rsid w:val="005502D5"/>
    <w:rsid w:val="0055030D"/>
    <w:rsid w:val="005507A2"/>
    <w:rsid w:val="005524D9"/>
    <w:rsid w:val="00553025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52BF"/>
    <w:rsid w:val="00585BD6"/>
    <w:rsid w:val="005924AE"/>
    <w:rsid w:val="00592ED6"/>
    <w:rsid w:val="00597456"/>
    <w:rsid w:val="00597784"/>
    <w:rsid w:val="005A042D"/>
    <w:rsid w:val="005A153A"/>
    <w:rsid w:val="005A1B17"/>
    <w:rsid w:val="005A21C1"/>
    <w:rsid w:val="005A42DE"/>
    <w:rsid w:val="005A7DFF"/>
    <w:rsid w:val="005B0459"/>
    <w:rsid w:val="005B2786"/>
    <w:rsid w:val="005B6BE4"/>
    <w:rsid w:val="005C5608"/>
    <w:rsid w:val="005D0614"/>
    <w:rsid w:val="005D2698"/>
    <w:rsid w:val="005D2A5B"/>
    <w:rsid w:val="005E22D6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0643"/>
    <w:rsid w:val="00601CB1"/>
    <w:rsid w:val="006032A4"/>
    <w:rsid w:val="00603AFD"/>
    <w:rsid w:val="00610A01"/>
    <w:rsid w:val="006143A0"/>
    <w:rsid w:val="00616FE2"/>
    <w:rsid w:val="00617CBA"/>
    <w:rsid w:val="0062212A"/>
    <w:rsid w:val="00625BF8"/>
    <w:rsid w:val="00633EEC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503BA"/>
    <w:rsid w:val="006511C0"/>
    <w:rsid w:val="00651E41"/>
    <w:rsid w:val="006624F3"/>
    <w:rsid w:val="00663F53"/>
    <w:rsid w:val="00666AB0"/>
    <w:rsid w:val="00671D09"/>
    <w:rsid w:val="00672917"/>
    <w:rsid w:val="00675EA0"/>
    <w:rsid w:val="0067691D"/>
    <w:rsid w:val="0067729E"/>
    <w:rsid w:val="00681568"/>
    <w:rsid w:val="006828A5"/>
    <w:rsid w:val="00684106"/>
    <w:rsid w:val="00684666"/>
    <w:rsid w:val="00684D69"/>
    <w:rsid w:val="00687203"/>
    <w:rsid w:val="006907B7"/>
    <w:rsid w:val="006926C0"/>
    <w:rsid w:val="0069333C"/>
    <w:rsid w:val="00693762"/>
    <w:rsid w:val="006948E4"/>
    <w:rsid w:val="00696A8B"/>
    <w:rsid w:val="006A0BB4"/>
    <w:rsid w:val="006A299F"/>
    <w:rsid w:val="006A73DC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7C13"/>
    <w:rsid w:val="006F050D"/>
    <w:rsid w:val="006F45F9"/>
    <w:rsid w:val="006F48BA"/>
    <w:rsid w:val="006F6A60"/>
    <w:rsid w:val="006F7803"/>
    <w:rsid w:val="00700124"/>
    <w:rsid w:val="00700B09"/>
    <w:rsid w:val="00700D25"/>
    <w:rsid w:val="00701EF7"/>
    <w:rsid w:val="007065FA"/>
    <w:rsid w:val="007077E1"/>
    <w:rsid w:val="00714799"/>
    <w:rsid w:val="00714EB6"/>
    <w:rsid w:val="00715A4E"/>
    <w:rsid w:val="0071601E"/>
    <w:rsid w:val="007229BC"/>
    <w:rsid w:val="007246DA"/>
    <w:rsid w:val="00732E82"/>
    <w:rsid w:val="007371E7"/>
    <w:rsid w:val="00741F56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2095"/>
    <w:rsid w:val="00796595"/>
    <w:rsid w:val="00796E2F"/>
    <w:rsid w:val="007A21DC"/>
    <w:rsid w:val="007A4F6A"/>
    <w:rsid w:val="007B0E60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078C"/>
    <w:rsid w:val="0086189E"/>
    <w:rsid w:val="00863C9C"/>
    <w:rsid w:val="00870473"/>
    <w:rsid w:val="00871420"/>
    <w:rsid w:val="0087174F"/>
    <w:rsid w:val="00871800"/>
    <w:rsid w:val="00872075"/>
    <w:rsid w:val="0087504A"/>
    <w:rsid w:val="0087593E"/>
    <w:rsid w:val="00876A6F"/>
    <w:rsid w:val="0087713F"/>
    <w:rsid w:val="00881B41"/>
    <w:rsid w:val="0088576A"/>
    <w:rsid w:val="008927BC"/>
    <w:rsid w:val="008972CF"/>
    <w:rsid w:val="008979E8"/>
    <w:rsid w:val="008A1694"/>
    <w:rsid w:val="008A2676"/>
    <w:rsid w:val="008A5B8D"/>
    <w:rsid w:val="008A7828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28F8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9519C"/>
    <w:rsid w:val="00997ADF"/>
    <w:rsid w:val="009A11E1"/>
    <w:rsid w:val="009A3C12"/>
    <w:rsid w:val="009A6168"/>
    <w:rsid w:val="009A6A76"/>
    <w:rsid w:val="009A7006"/>
    <w:rsid w:val="009B00A2"/>
    <w:rsid w:val="009B543C"/>
    <w:rsid w:val="009B55C1"/>
    <w:rsid w:val="009B5F4C"/>
    <w:rsid w:val="009C3EDB"/>
    <w:rsid w:val="009C5896"/>
    <w:rsid w:val="009C6F33"/>
    <w:rsid w:val="009C75E9"/>
    <w:rsid w:val="009C780E"/>
    <w:rsid w:val="009D1660"/>
    <w:rsid w:val="009D1C12"/>
    <w:rsid w:val="009D4B7D"/>
    <w:rsid w:val="009D5C2A"/>
    <w:rsid w:val="009E7CE7"/>
    <w:rsid w:val="009F41E7"/>
    <w:rsid w:val="009F643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0C95"/>
    <w:rsid w:val="00A414D0"/>
    <w:rsid w:val="00A4347D"/>
    <w:rsid w:val="00A44E94"/>
    <w:rsid w:val="00A460BB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E6F"/>
    <w:rsid w:val="00A66923"/>
    <w:rsid w:val="00A7013F"/>
    <w:rsid w:val="00A71C65"/>
    <w:rsid w:val="00A73E63"/>
    <w:rsid w:val="00A74EC9"/>
    <w:rsid w:val="00A76F9F"/>
    <w:rsid w:val="00A826F6"/>
    <w:rsid w:val="00A83307"/>
    <w:rsid w:val="00A9276C"/>
    <w:rsid w:val="00A9284E"/>
    <w:rsid w:val="00A95855"/>
    <w:rsid w:val="00A97422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1A2F"/>
    <w:rsid w:val="00AD447B"/>
    <w:rsid w:val="00AD4B6C"/>
    <w:rsid w:val="00AD4B78"/>
    <w:rsid w:val="00AD534F"/>
    <w:rsid w:val="00AD6528"/>
    <w:rsid w:val="00AE1377"/>
    <w:rsid w:val="00AE32A2"/>
    <w:rsid w:val="00AE3E91"/>
    <w:rsid w:val="00AF0BD7"/>
    <w:rsid w:val="00AF2340"/>
    <w:rsid w:val="00AF3F27"/>
    <w:rsid w:val="00AF5A6B"/>
    <w:rsid w:val="00AF6E36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32A94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4E38"/>
    <w:rsid w:val="00BA5872"/>
    <w:rsid w:val="00BA589B"/>
    <w:rsid w:val="00BA6A7F"/>
    <w:rsid w:val="00BB2669"/>
    <w:rsid w:val="00BC4F68"/>
    <w:rsid w:val="00BC5453"/>
    <w:rsid w:val="00BC7769"/>
    <w:rsid w:val="00BD094C"/>
    <w:rsid w:val="00BD3B41"/>
    <w:rsid w:val="00BD56DA"/>
    <w:rsid w:val="00BD7EB4"/>
    <w:rsid w:val="00BE00BE"/>
    <w:rsid w:val="00BF0E91"/>
    <w:rsid w:val="00BF2E0A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1361"/>
    <w:rsid w:val="00C354BC"/>
    <w:rsid w:val="00C35851"/>
    <w:rsid w:val="00C36985"/>
    <w:rsid w:val="00C40F00"/>
    <w:rsid w:val="00C458DC"/>
    <w:rsid w:val="00C46166"/>
    <w:rsid w:val="00C5471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2E75"/>
    <w:rsid w:val="00CD3740"/>
    <w:rsid w:val="00CD3752"/>
    <w:rsid w:val="00CD6373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20E1D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41CC6"/>
    <w:rsid w:val="00D51C32"/>
    <w:rsid w:val="00D57284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41BE"/>
    <w:rsid w:val="00DA79BD"/>
    <w:rsid w:val="00DB37A2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E01EE5"/>
    <w:rsid w:val="00E02981"/>
    <w:rsid w:val="00E109BF"/>
    <w:rsid w:val="00E122E1"/>
    <w:rsid w:val="00E1581C"/>
    <w:rsid w:val="00E15843"/>
    <w:rsid w:val="00E16988"/>
    <w:rsid w:val="00E21FDC"/>
    <w:rsid w:val="00E23A74"/>
    <w:rsid w:val="00E24835"/>
    <w:rsid w:val="00E25799"/>
    <w:rsid w:val="00E30236"/>
    <w:rsid w:val="00E30FD6"/>
    <w:rsid w:val="00E33CFE"/>
    <w:rsid w:val="00E36C16"/>
    <w:rsid w:val="00E37AF5"/>
    <w:rsid w:val="00E37B14"/>
    <w:rsid w:val="00E422E0"/>
    <w:rsid w:val="00E432E1"/>
    <w:rsid w:val="00E460CB"/>
    <w:rsid w:val="00E50E64"/>
    <w:rsid w:val="00E52181"/>
    <w:rsid w:val="00E56C07"/>
    <w:rsid w:val="00E56D4F"/>
    <w:rsid w:val="00E57266"/>
    <w:rsid w:val="00E64A5D"/>
    <w:rsid w:val="00E65CE6"/>
    <w:rsid w:val="00E7156E"/>
    <w:rsid w:val="00E720F4"/>
    <w:rsid w:val="00E72AAB"/>
    <w:rsid w:val="00E74597"/>
    <w:rsid w:val="00E80F57"/>
    <w:rsid w:val="00E83C66"/>
    <w:rsid w:val="00E8542C"/>
    <w:rsid w:val="00E9010B"/>
    <w:rsid w:val="00E92A4E"/>
    <w:rsid w:val="00E94638"/>
    <w:rsid w:val="00E94AAC"/>
    <w:rsid w:val="00E951DD"/>
    <w:rsid w:val="00E95835"/>
    <w:rsid w:val="00E976A2"/>
    <w:rsid w:val="00E978D7"/>
    <w:rsid w:val="00EA2577"/>
    <w:rsid w:val="00EA33AA"/>
    <w:rsid w:val="00EA3AB5"/>
    <w:rsid w:val="00EA532D"/>
    <w:rsid w:val="00EA6B13"/>
    <w:rsid w:val="00EB402B"/>
    <w:rsid w:val="00EB48EA"/>
    <w:rsid w:val="00EB49B2"/>
    <w:rsid w:val="00EB4C83"/>
    <w:rsid w:val="00EC75C5"/>
    <w:rsid w:val="00ED09F0"/>
    <w:rsid w:val="00ED1871"/>
    <w:rsid w:val="00ED58D9"/>
    <w:rsid w:val="00ED6DD1"/>
    <w:rsid w:val="00EE0E67"/>
    <w:rsid w:val="00EE18DE"/>
    <w:rsid w:val="00EE3B01"/>
    <w:rsid w:val="00EE44C7"/>
    <w:rsid w:val="00EE64F6"/>
    <w:rsid w:val="00EE65F7"/>
    <w:rsid w:val="00EE6B59"/>
    <w:rsid w:val="00EF22A5"/>
    <w:rsid w:val="00EF4BC8"/>
    <w:rsid w:val="00EF57BF"/>
    <w:rsid w:val="00EF60A1"/>
    <w:rsid w:val="00EF6C75"/>
    <w:rsid w:val="00EF7137"/>
    <w:rsid w:val="00EF74BE"/>
    <w:rsid w:val="00F02EC5"/>
    <w:rsid w:val="00F03784"/>
    <w:rsid w:val="00F1017D"/>
    <w:rsid w:val="00F115D6"/>
    <w:rsid w:val="00F160FB"/>
    <w:rsid w:val="00F17282"/>
    <w:rsid w:val="00F22ABD"/>
    <w:rsid w:val="00F258C6"/>
    <w:rsid w:val="00F322EB"/>
    <w:rsid w:val="00F32DD4"/>
    <w:rsid w:val="00F338D2"/>
    <w:rsid w:val="00F36D30"/>
    <w:rsid w:val="00F4304B"/>
    <w:rsid w:val="00F4592D"/>
    <w:rsid w:val="00F5104B"/>
    <w:rsid w:val="00F5385F"/>
    <w:rsid w:val="00F566F1"/>
    <w:rsid w:val="00F56EF8"/>
    <w:rsid w:val="00F5784C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15EE"/>
    <w:rsid w:val="00F832DB"/>
    <w:rsid w:val="00F833D2"/>
    <w:rsid w:val="00F839CE"/>
    <w:rsid w:val="00F86CBE"/>
    <w:rsid w:val="00F907F5"/>
    <w:rsid w:val="00F939C5"/>
    <w:rsid w:val="00F966BA"/>
    <w:rsid w:val="00FA2F35"/>
    <w:rsid w:val="00FA7EEA"/>
    <w:rsid w:val="00FB117E"/>
    <w:rsid w:val="00FB3D4A"/>
    <w:rsid w:val="00FB58E2"/>
    <w:rsid w:val="00FB7005"/>
    <w:rsid w:val="00FC061F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E1D43"/>
    <w:rsid w:val="00FE3043"/>
    <w:rsid w:val="00FE4064"/>
    <w:rsid w:val="00FE5DDB"/>
    <w:rsid w:val="00FF3B82"/>
    <w:rsid w:val="00FF3E72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4035E-2"/>
        </c:manualLayout>
      </c:layout>
    </c:title>
    <c:plotArea>
      <c:layout>
        <c:manualLayout>
          <c:layoutTarget val="inner"/>
          <c:xMode val="edge"/>
          <c:yMode val="edge"/>
          <c:x val="0.14616330058440957"/>
          <c:y val="0.19741521205232496"/>
          <c:w val="0.66222898874800773"/>
          <c:h val="0.6858238570558637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40</c:v>
                </c:pt>
                <c:pt idx="1">
                  <c:v>24</c:v>
                </c:pt>
                <c:pt idx="2">
                  <c:v>13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16</c:v>
                </c:pt>
                <c:pt idx="1">
                  <c:v>64</c:v>
                </c:pt>
                <c:pt idx="2">
                  <c:v>80</c:v>
                </c:pt>
                <c:pt idx="3">
                  <c:v>68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44</c:v>
                </c:pt>
                <c:pt idx="1">
                  <c:v>12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</c:v>
                </c:pt>
                <c:pt idx="1">
                  <c:v>12</c:v>
                </c:pt>
                <c:pt idx="2">
                  <c:v>7</c:v>
                </c:pt>
                <c:pt idx="3">
                  <c:v>15</c:v>
                </c:pt>
              </c:numCache>
            </c:numRef>
          </c:val>
        </c:ser>
        <c:axId val="57546624"/>
        <c:axId val="57548160"/>
      </c:barChart>
      <c:dateAx>
        <c:axId val="575466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57548160"/>
        <c:crosses val="autoZero"/>
        <c:lblOffset val="100"/>
        <c:baseTimeUnit val="days"/>
      </c:dateAx>
      <c:valAx>
        <c:axId val="575481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7546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808"/>
          <c:w val="0.18541698416730606"/>
          <c:h val="0.28913160854892916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28448400471680207"/>
          <c:y val="2.5078141828016213E-2"/>
        </c:manualLayout>
      </c:layout>
    </c:title>
    <c:plotArea>
      <c:layout>
        <c:manualLayout>
          <c:layoutTarget val="inner"/>
          <c:xMode val="edge"/>
          <c:yMode val="edge"/>
          <c:x val="0.14211419680324391"/>
          <c:y val="0.18320497521498189"/>
          <c:w val="0.72779574708850292"/>
          <c:h val="0.656659685646417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46</c:v>
                </c:pt>
                <c:pt idx="1">
                  <c:v>15.49</c:v>
                </c:pt>
                <c:pt idx="2">
                  <c:v>12.58</c:v>
                </c:pt>
                <c:pt idx="3">
                  <c:v>28.86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35</c:v>
                </c:pt>
                <c:pt idx="1">
                  <c:v>74.33</c:v>
                </c:pt>
                <c:pt idx="2">
                  <c:v>77.709999999999994</c:v>
                </c:pt>
                <c:pt idx="3">
                  <c:v>58.39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19</c:v>
                </c:pt>
                <c:pt idx="1">
                  <c:v>10.18</c:v>
                </c:pt>
                <c:pt idx="2">
                  <c:v>9.7100000000000009</c:v>
                </c:pt>
                <c:pt idx="3">
                  <c:v>12.75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27</c:v>
                </c:pt>
                <c:pt idx="1">
                  <c:v>5.31</c:v>
                </c:pt>
                <c:pt idx="2">
                  <c:v>2.88</c:v>
                </c:pt>
                <c:pt idx="3">
                  <c:v>16.12</c:v>
                </c:pt>
              </c:numCache>
            </c:numRef>
          </c:val>
        </c:ser>
        <c:axId val="57828864"/>
        <c:axId val="57830400"/>
      </c:barChart>
      <c:dateAx>
        <c:axId val="5782886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57830400"/>
        <c:crosses val="autoZero"/>
        <c:lblOffset val="100"/>
        <c:baseTimeUnit val="days"/>
      </c:dateAx>
      <c:valAx>
        <c:axId val="5783040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7828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521959755030665"/>
          <c:y val="0.40653468225175482"/>
          <c:w val="0.12009981361025521"/>
          <c:h val="0.28221940342563562"/>
        </c:manualLayout>
      </c:layout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97329500544E-2"/>
          <c:y val="4.8134800457635102E-2"/>
        </c:manualLayout>
      </c:layout>
    </c:title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6389"/>
          <c:h val="0.550029853138610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19</c:v>
                </c:pt>
                <c:pt idx="1">
                  <c:v>16</c:v>
                </c:pt>
                <c:pt idx="2">
                  <c:v>5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65</c:v>
                </c:pt>
                <c:pt idx="1">
                  <c:v>65</c:v>
                </c:pt>
                <c:pt idx="2">
                  <c:v>77</c:v>
                </c:pt>
                <c:pt idx="3">
                  <c:v>73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</c:v>
                </c:pt>
                <c:pt idx="1">
                  <c:v>18</c:v>
                </c:pt>
                <c:pt idx="2">
                  <c:v>19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</c:v>
                </c:pt>
                <c:pt idx="1">
                  <c:v>-2</c:v>
                </c:pt>
                <c:pt idx="2">
                  <c:v>-14</c:v>
                </c:pt>
                <c:pt idx="3">
                  <c:v>17</c:v>
                </c:pt>
              </c:numCache>
            </c:numRef>
          </c:val>
        </c:ser>
        <c:axId val="57812096"/>
        <c:axId val="57813632"/>
      </c:barChart>
      <c:catAx>
        <c:axId val="5781209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57813632"/>
        <c:crosses val="autoZero"/>
        <c:auto val="1"/>
        <c:lblAlgn val="ctr"/>
        <c:lblOffset val="100"/>
      </c:catAx>
      <c:valAx>
        <c:axId val="5781363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7812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0400366621"/>
          <c:y val="0.42824483478026781"/>
          <c:w val="0.20052993375827971"/>
          <c:h val="0.25987482333939405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7291E-2"/>
          <c:y val="2.5852488022692629E-2"/>
        </c:manualLayout>
      </c:layout>
    </c:title>
    <c:plotArea>
      <c:layout>
        <c:manualLayout>
          <c:layoutTarget val="inner"/>
          <c:xMode val="edge"/>
          <c:yMode val="edge"/>
          <c:x val="0.13900934100409348"/>
          <c:y val="0.14738261883931175"/>
          <c:w val="0.68656114955327552"/>
          <c:h val="0.7355037911927619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27.29</c:v>
                </c:pt>
                <c:pt idx="1">
                  <c:v>6.73</c:v>
                </c:pt>
                <c:pt idx="2">
                  <c:v>11.69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63.57</c:v>
                </c:pt>
                <c:pt idx="1">
                  <c:v>66.2</c:v>
                </c:pt>
                <c:pt idx="2">
                  <c:v>69.92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9.14</c:v>
                </c:pt>
                <c:pt idx="1">
                  <c:v>27.07</c:v>
                </c:pt>
                <c:pt idx="2">
                  <c:v>18.39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18.149999999999999</c:v>
                </c:pt>
                <c:pt idx="1">
                  <c:v>-20.350000000000001</c:v>
                </c:pt>
                <c:pt idx="2">
                  <c:v>-6.71</c:v>
                </c:pt>
              </c:numCache>
            </c:numRef>
          </c:val>
        </c:ser>
        <c:axId val="58045184"/>
        <c:axId val="58046720"/>
      </c:barChart>
      <c:catAx>
        <c:axId val="5804518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58046720"/>
        <c:crosses val="autoZero"/>
        <c:auto val="1"/>
        <c:lblAlgn val="ctr"/>
        <c:lblOffset val="100"/>
      </c:catAx>
      <c:valAx>
        <c:axId val="5804672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8045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8845768752"/>
          <c:y val="0.41298876989330219"/>
          <c:w val="0.16199452913452106"/>
          <c:h val="0.24868769304047741"/>
        </c:manualLayout>
      </c:layout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16"/>
          <c:y val="0.1402035319997533"/>
          <c:w val="0.67895592992736353"/>
          <c:h val="0.6491958087484687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50.839999999999996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57688448"/>
        <c:axId val="57689984"/>
      </c:barChart>
      <c:catAx>
        <c:axId val="57688448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57689984"/>
        <c:crosses val="autoZero"/>
        <c:auto val="1"/>
        <c:lblAlgn val="ctr"/>
        <c:lblOffset val="900"/>
      </c:catAx>
      <c:valAx>
        <c:axId val="5768998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768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555659418"/>
          <c:y val="0.31610269528492213"/>
          <c:w val="0.15358215816243462"/>
          <c:h val="0.2486877972740724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9A64D-480F-4D84-9184-C45F4528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20</cp:revision>
  <cp:lastPrinted>2017-12-25T09:12:00Z</cp:lastPrinted>
  <dcterms:created xsi:type="dcterms:W3CDTF">2018-03-26T16:18:00Z</dcterms:created>
  <dcterms:modified xsi:type="dcterms:W3CDTF">2018-03-26T16:48:00Z</dcterms:modified>
</cp:coreProperties>
</file>