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lang w:bidi="ar-MA"/>
        </w:rPr>
      </w:pPr>
    </w:p>
    <w:p w:rsidR="00E62A6C" w:rsidRDefault="00E62A6C" w:rsidP="008A7606">
      <w:pPr>
        <w:rPr>
          <w:lang w:bidi="ar-MA"/>
        </w:rPr>
      </w:pPr>
    </w:p>
    <w:p w:rsidR="00E62A6C" w:rsidRDefault="00E62A6C" w:rsidP="008A7606">
      <w:pPr>
        <w:rPr>
          <w:lang w:bidi="ar-MA"/>
        </w:rPr>
      </w:pPr>
    </w:p>
    <w:p w:rsidR="00E62A6C" w:rsidRDefault="00E62A6C" w:rsidP="008A7606">
      <w:pPr>
        <w:rPr>
          <w:lang w:bidi="ar-MA"/>
        </w:rPr>
      </w:pPr>
    </w:p>
    <w:p w:rsidR="00E62A6C" w:rsidRDefault="00E62A6C" w:rsidP="008A7606">
      <w:pPr>
        <w:rPr>
          <w:lang w:bidi="ar-MA"/>
        </w:rPr>
      </w:pPr>
    </w:p>
    <w:p w:rsidR="00E62A6C" w:rsidRDefault="00E62A6C" w:rsidP="008A7606">
      <w:pPr>
        <w:rPr>
          <w:lang w:bidi="ar-MA"/>
        </w:rPr>
      </w:pPr>
    </w:p>
    <w:p w:rsidR="00E62A6C" w:rsidRDefault="00E62A6C" w:rsidP="008A7606">
      <w:pPr>
        <w:rPr>
          <w:lang w:bidi="ar-MA"/>
        </w:rPr>
      </w:pPr>
    </w:p>
    <w:p w:rsidR="00E62A6C" w:rsidRDefault="00E62A6C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6262FC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99267A">
        <w:rPr>
          <w:b/>
          <w:bCs/>
          <w:color w:val="0000FF"/>
          <w:sz w:val="24"/>
          <w:szCs w:val="24"/>
        </w:rPr>
        <w:t>DEC</w:t>
      </w:r>
      <w:r w:rsidR="0099267A" w:rsidRPr="00352DE1">
        <w:rPr>
          <w:b/>
          <w:bCs/>
          <w:color w:val="0000FF"/>
          <w:sz w:val="24"/>
          <w:szCs w:val="24"/>
        </w:rPr>
        <w:t>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6262FC">
        <w:rPr>
          <w:b/>
          <w:bCs/>
          <w:color w:val="0000FF"/>
          <w:sz w:val="24"/>
          <w:szCs w:val="24"/>
        </w:rPr>
        <w:t>7</w:t>
      </w:r>
    </w:p>
    <w:p w:rsidR="00637B14" w:rsidRPr="00637B14" w:rsidRDefault="00637B14" w:rsidP="009A103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9A103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a enregistré une </w:t>
      </w:r>
      <w:r w:rsidR="009A1033">
        <w:rPr>
          <w:rFonts w:ascii="Arial" w:hAnsi="Arial" w:cs="Arial"/>
          <w:sz w:val="24"/>
          <w:szCs w:val="24"/>
        </w:rPr>
        <w:t xml:space="preserve">baisse </w:t>
      </w:r>
      <w:r w:rsidR="004E28B6">
        <w:rPr>
          <w:rFonts w:ascii="Arial" w:hAnsi="Arial" w:cs="Arial"/>
          <w:sz w:val="24"/>
          <w:szCs w:val="24"/>
        </w:rPr>
        <w:t xml:space="preserve">de </w:t>
      </w:r>
      <w:r w:rsidR="00146320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146320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6262FC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99267A" w:rsidRPr="00A8680C">
        <w:rPr>
          <w:rFonts w:ascii="Arial" w:hAnsi="Arial" w:cs="Arial"/>
          <w:sz w:val="24"/>
          <w:szCs w:val="24"/>
        </w:rPr>
        <w:t xml:space="preserve">novembre </w:t>
      </w:r>
      <w:r w:rsidRPr="005534FA">
        <w:rPr>
          <w:rFonts w:ascii="Arial" w:hAnsi="Arial" w:cs="Arial"/>
          <w:sz w:val="24"/>
          <w:szCs w:val="24"/>
        </w:rPr>
        <w:t>201</w:t>
      </w:r>
      <w:r w:rsidR="006262FC">
        <w:rPr>
          <w:rFonts w:ascii="Arial" w:hAnsi="Arial" w:cs="Arial"/>
          <w:sz w:val="24"/>
          <w:szCs w:val="24"/>
        </w:rPr>
        <w:t>7</w:t>
      </w:r>
      <w:r w:rsidR="00540DF6">
        <w:rPr>
          <w:rFonts w:ascii="Arial" w:hAnsi="Arial" w:cs="Arial"/>
          <w:sz w:val="24"/>
          <w:szCs w:val="24"/>
        </w:rPr>
        <w:t>. Cette 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F053C" w:rsidRDefault="00A55048" w:rsidP="00C45D9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540DF6">
        <w:rPr>
          <w:rFonts w:ascii="Arial" w:hAnsi="Arial" w:cs="Arial"/>
          <w:sz w:val="24"/>
          <w:szCs w:val="24"/>
        </w:rPr>
        <w:t>bai</w:t>
      </w:r>
      <w:r w:rsidR="00146320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0F053C">
        <w:rPr>
          <w:rFonts w:ascii="Arial" w:hAnsi="Arial" w:cs="Arial"/>
          <w:sz w:val="24"/>
          <w:szCs w:val="24"/>
        </w:rPr>
        <w:t>s</w:t>
      </w:r>
      <w:r w:rsidR="00CD09FC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0F053C" w:rsidRPr="000F053C">
        <w:rPr>
          <w:rFonts w:ascii="Arial" w:hAnsi="Arial" w:cs="Arial"/>
          <w:sz w:val="24"/>
          <w:szCs w:val="24"/>
        </w:rPr>
        <w:t>Industries alimentaires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540DF6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0F053C">
        <w:rPr>
          <w:rFonts w:ascii="Arial" w:hAnsi="Arial" w:cs="Arial"/>
          <w:sz w:val="24"/>
          <w:szCs w:val="24"/>
        </w:rPr>
        <w:t>3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0F053C">
        <w:rPr>
          <w:rFonts w:ascii="Arial" w:hAnsi="Arial" w:cs="Arial"/>
          <w:sz w:val="24"/>
          <w:szCs w:val="24"/>
        </w:rPr>
        <w:t>, de l’</w:t>
      </w:r>
      <w:r w:rsidR="000F053C" w:rsidRPr="005534FA">
        <w:rPr>
          <w:rFonts w:ascii="Arial" w:hAnsi="Arial" w:cs="Arial"/>
          <w:sz w:val="24"/>
          <w:szCs w:val="24"/>
        </w:rPr>
        <w:t>«</w:t>
      </w:r>
      <w:r w:rsidR="000F053C" w:rsidRPr="000F053C">
        <w:rPr>
          <w:rFonts w:ascii="Arial" w:hAnsi="Arial" w:cs="Arial"/>
          <w:sz w:val="24"/>
          <w:szCs w:val="24"/>
        </w:rPr>
        <w:t>Industrie d’habillement</w:t>
      </w:r>
      <w:r w:rsidR="000F053C" w:rsidRPr="005534FA">
        <w:rPr>
          <w:rFonts w:ascii="Arial" w:hAnsi="Arial" w:cs="Arial"/>
          <w:sz w:val="24"/>
          <w:szCs w:val="24"/>
        </w:rPr>
        <w:t xml:space="preserve">» de </w:t>
      </w:r>
      <w:r w:rsidR="000F053C">
        <w:rPr>
          <w:rFonts w:ascii="Arial" w:hAnsi="Arial" w:cs="Arial"/>
          <w:sz w:val="24"/>
          <w:szCs w:val="24"/>
        </w:rPr>
        <w:t>1</w:t>
      </w:r>
      <w:r w:rsidR="000F053C" w:rsidRPr="005534FA">
        <w:rPr>
          <w:rFonts w:ascii="Arial" w:hAnsi="Arial" w:cs="Arial"/>
          <w:sz w:val="24"/>
          <w:szCs w:val="24"/>
        </w:rPr>
        <w:t>,</w:t>
      </w:r>
      <w:r w:rsidR="000F053C">
        <w:rPr>
          <w:rFonts w:ascii="Arial" w:hAnsi="Arial" w:cs="Arial"/>
          <w:sz w:val="24"/>
          <w:szCs w:val="24"/>
        </w:rPr>
        <w:t xml:space="preserve">3%, de la  </w:t>
      </w:r>
      <w:r w:rsidR="000F053C" w:rsidRPr="005534FA">
        <w:rPr>
          <w:rFonts w:ascii="Arial" w:hAnsi="Arial" w:cs="Arial"/>
          <w:sz w:val="24"/>
          <w:szCs w:val="24"/>
        </w:rPr>
        <w:t>«</w:t>
      </w:r>
      <w:r w:rsidR="000F053C" w:rsidRPr="000F053C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0F053C" w:rsidRPr="005534FA">
        <w:rPr>
          <w:rFonts w:ascii="Arial" w:hAnsi="Arial" w:cs="Arial"/>
          <w:sz w:val="24"/>
          <w:szCs w:val="24"/>
        </w:rPr>
        <w:t>»</w:t>
      </w:r>
      <w:r w:rsidR="00C45D97" w:rsidRPr="00C45D97">
        <w:rPr>
          <w:rFonts w:ascii="Arial" w:hAnsi="Arial" w:cs="Arial"/>
          <w:sz w:val="24"/>
          <w:szCs w:val="24"/>
        </w:rPr>
        <w:t xml:space="preserve"> </w:t>
      </w:r>
      <w:r w:rsidR="00C45D97" w:rsidRPr="005534FA">
        <w:rPr>
          <w:rFonts w:ascii="Arial" w:hAnsi="Arial" w:cs="Arial"/>
          <w:sz w:val="24"/>
          <w:szCs w:val="24"/>
        </w:rPr>
        <w:t xml:space="preserve">de </w:t>
      </w:r>
      <w:r w:rsidR="00C45D97">
        <w:rPr>
          <w:rFonts w:ascii="Arial" w:hAnsi="Arial" w:cs="Arial"/>
          <w:sz w:val="24"/>
          <w:szCs w:val="24"/>
        </w:rPr>
        <w:t>1</w:t>
      </w:r>
      <w:r w:rsidR="00C45D97" w:rsidRPr="005534FA">
        <w:rPr>
          <w:rFonts w:ascii="Arial" w:hAnsi="Arial" w:cs="Arial"/>
          <w:sz w:val="24"/>
          <w:szCs w:val="24"/>
        </w:rPr>
        <w:t>,</w:t>
      </w:r>
      <w:r w:rsidR="00C45D97">
        <w:rPr>
          <w:rFonts w:ascii="Arial" w:hAnsi="Arial" w:cs="Arial"/>
          <w:sz w:val="24"/>
          <w:szCs w:val="24"/>
        </w:rPr>
        <w:t>1</w:t>
      </w:r>
      <w:r w:rsidR="00C45D97" w:rsidRPr="005534FA">
        <w:rPr>
          <w:rFonts w:ascii="Arial" w:hAnsi="Arial" w:cs="Arial"/>
          <w:sz w:val="24"/>
          <w:szCs w:val="24"/>
        </w:rPr>
        <w:t>%</w:t>
      </w:r>
      <w:r w:rsidR="000F053C">
        <w:rPr>
          <w:rFonts w:ascii="Arial" w:hAnsi="Arial" w:cs="Arial"/>
          <w:sz w:val="24"/>
          <w:szCs w:val="24"/>
        </w:rPr>
        <w:t xml:space="preserve"> et de la  </w:t>
      </w:r>
      <w:r w:rsidR="000F053C" w:rsidRPr="005534FA">
        <w:rPr>
          <w:rFonts w:ascii="Arial" w:hAnsi="Arial" w:cs="Arial"/>
          <w:sz w:val="24"/>
          <w:szCs w:val="24"/>
        </w:rPr>
        <w:t>«</w:t>
      </w:r>
      <w:r w:rsidR="000F053C" w:rsidRPr="008720F1">
        <w:rPr>
          <w:rFonts w:ascii="Arial" w:hAnsi="Arial" w:cs="Arial"/>
          <w:sz w:val="24"/>
          <w:szCs w:val="24"/>
        </w:rPr>
        <w:t>Fabrication d’équipements électriques</w:t>
      </w:r>
      <w:r w:rsidR="000F053C" w:rsidRPr="005534FA">
        <w:rPr>
          <w:rFonts w:ascii="Arial" w:hAnsi="Arial" w:cs="Arial"/>
          <w:sz w:val="24"/>
          <w:szCs w:val="24"/>
        </w:rPr>
        <w:t>»</w:t>
      </w:r>
      <w:r w:rsidR="000F053C">
        <w:rPr>
          <w:rFonts w:ascii="Arial" w:hAnsi="Arial" w:cs="Arial"/>
          <w:sz w:val="24"/>
          <w:szCs w:val="24"/>
        </w:rPr>
        <w:t xml:space="preserve"> </w:t>
      </w:r>
      <w:r w:rsidR="000F053C" w:rsidRPr="005534FA">
        <w:rPr>
          <w:rFonts w:ascii="Arial" w:hAnsi="Arial" w:cs="Arial"/>
          <w:sz w:val="24"/>
          <w:szCs w:val="24"/>
        </w:rPr>
        <w:t xml:space="preserve">de </w:t>
      </w:r>
      <w:r w:rsidR="000F053C">
        <w:rPr>
          <w:rFonts w:ascii="Arial" w:hAnsi="Arial" w:cs="Arial"/>
          <w:sz w:val="24"/>
          <w:szCs w:val="24"/>
        </w:rPr>
        <w:t>0</w:t>
      </w:r>
      <w:r w:rsidR="000F053C" w:rsidRPr="005534FA">
        <w:rPr>
          <w:rFonts w:ascii="Arial" w:hAnsi="Arial" w:cs="Arial"/>
          <w:sz w:val="24"/>
          <w:szCs w:val="24"/>
        </w:rPr>
        <w:t>,</w:t>
      </w:r>
      <w:r w:rsidR="000F053C">
        <w:rPr>
          <w:rFonts w:ascii="Arial" w:hAnsi="Arial" w:cs="Arial"/>
          <w:sz w:val="24"/>
          <w:szCs w:val="24"/>
        </w:rPr>
        <w:t>1</w:t>
      </w:r>
      <w:r w:rsidR="000F053C" w:rsidRPr="005534FA">
        <w:rPr>
          <w:rFonts w:ascii="Arial" w:hAnsi="Arial" w:cs="Arial"/>
          <w:sz w:val="24"/>
          <w:szCs w:val="24"/>
        </w:rPr>
        <w:t>%;</w:t>
      </w:r>
      <w:r w:rsidR="000F053C" w:rsidRPr="00811CFD">
        <w:rPr>
          <w:rFonts w:ascii="Arial" w:hAnsi="Arial" w:cs="Arial"/>
          <w:sz w:val="24"/>
          <w:szCs w:val="24"/>
        </w:rPr>
        <w:t xml:space="preserve"> </w:t>
      </w:r>
    </w:p>
    <w:p w:rsidR="000F053C" w:rsidRDefault="000F053C" w:rsidP="000F053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C45D97" w:rsidRDefault="00A55048" w:rsidP="00B4699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540DF6">
        <w:rPr>
          <w:rFonts w:ascii="Arial" w:hAnsi="Arial" w:cs="Arial"/>
          <w:sz w:val="24"/>
          <w:szCs w:val="24"/>
        </w:rPr>
        <w:t>hau</w:t>
      </w:r>
      <w:r w:rsidR="00BF749F">
        <w:rPr>
          <w:rFonts w:ascii="Arial" w:hAnsi="Arial" w:cs="Arial"/>
          <w:sz w:val="24"/>
          <w:szCs w:val="24"/>
        </w:rPr>
        <w:t>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ED6B72">
        <w:rPr>
          <w:rFonts w:ascii="Arial" w:hAnsi="Arial" w:cs="Arial"/>
          <w:sz w:val="24"/>
          <w:szCs w:val="24"/>
        </w:rPr>
        <w:t>’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C45D97" w:rsidRPr="00C45D97">
        <w:rPr>
          <w:rFonts w:ascii="Arial" w:hAnsi="Arial" w:cs="Arial"/>
          <w:sz w:val="24"/>
          <w:szCs w:val="24"/>
        </w:rPr>
        <w:t>Industrie chimique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811CFD">
        <w:rPr>
          <w:rFonts w:ascii="Arial" w:hAnsi="Arial" w:cs="Arial"/>
          <w:sz w:val="24"/>
          <w:szCs w:val="24"/>
        </w:rPr>
        <w:t xml:space="preserve">et </w:t>
      </w:r>
      <w:r w:rsidR="001B640A">
        <w:rPr>
          <w:rFonts w:ascii="Arial" w:hAnsi="Arial" w:cs="Arial"/>
          <w:sz w:val="24"/>
          <w:szCs w:val="24"/>
        </w:rPr>
        <w:t>l</w:t>
      </w:r>
      <w:r w:rsidR="00ED6B72">
        <w:rPr>
          <w:rFonts w:ascii="Arial" w:hAnsi="Arial" w:cs="Arial"/>
          <w:sz w:val="24"/>
          <w:szCs w:val="24"/>
        </w:rPr>
        <w:t xml:space="preserve">a </w:t>
      </w:r>
      <w:r w:rsidR="00811CFD">
        <w:rPr>
          <w:rFonts w:ascii="Arial" w:hAnsi="Arial" w:cs="Arial"/>
          <w:sz w:val="24"/>
          <w:szCs w:val="24"/>
        </w:rPr>
        <w:t>«</w:t>
      </w:r>
      <w:r w:rsidR="00C45D97" w:rsidRPr="00C45D97">
        <w:rPr>
          <w:rFonts w:ascii="Arial" w:hAnsi="Arial" w:cs="Arial"/>
          <w:sz w:val="24"/>
          <w:szCs w:val="24"/>
        </w:rPr>
        <w:t>Fabrication d’autres produits minéraux non métalliques</w:t>
      </w:r>
      <w:r w:rsidR="00811CFD" w:rsidRPr="00811CFD">
        <w:rPr>
          <w:rFonts w:ascii="Arial" w:hAnsi="Arial" w:cs="Arial"/>
          <w:sz w:val="24"/>
          <w:szCs w:val="24"/>
        </w:rPr>
        <w:t xml:space="preserve">» de </w:t>
      </w:r>
      <w:r w:rsidR="004D481E">
        <w:rPr>
          <w:rFonts w:ascii="Arial" w:hAnsi="Arial" w:cs="Arial"/>
          <w:sz w:val="24"/>
          <w:szCs w:val="24"/>
        </w:rPr>
        <w:t>0</w:t>
      </w:r>
      <w:r w:rsidR="00811CFD" w:rsidRPr="00811CFD">
        <w:rPr>
          <w:rFonts w:ascii="Arial" w:hAnsi="Arial" w:cs="Arial"/>
          <w:sz w:val="24"/>
          <w:szCs w:val="24"/>
        </w:rPr>
        <w:t>,</w:t>
      </w:r>
      <w:r w:rsidR="00C45D97">
        <w:rPr>
          <w:rFonts w:ascii="Arial" w:hAnsi="Arial" w:cs="Arial"/>
          <w:sz w:val="24"/>
          <w:szCs w:val="24"/>
        </w:rPr>
        <w:t>2</w:t>
      </w:r>
      <w:r w:rsidR="00811CFD" w:rsidRPr="00811CFD">
        <w:rPr>
          <w:rFonts w:ascii="Arial" w:hAnsi="Arial" w:cs="Arial"/>
          <w:sz w:val="24"/>
          <w:szCs w:val="24"/>
        </w:rPr>
        <w:t>%</w:t>
      </w:r>
      <w:r w:rsidR="00C45D97">
        <w:rPr>
          <w:rFonts w:ascii="Arial" w:hAnsi="Arial" w:cs="Arial"/>
          <w:sz w:val="24"/>
          <w:szCs w:val="24"/>
        </w:rPr>
        <w:t xml:space="preserve"> et </w:t>
      </w:r>
      <w:r w:rsidR="00B4699A">
        <w:rPr>
          <w:rFonts w:ascii="Arial" w:hAnsi="Arial" w:cs="Arial"/>
          <w:sz w:val="24"/>
          <w:szCs w:val="24"/>
        </w:rPr>
        <w:t>dans le</w:t>
      </w:r>
      <w:r w:rsidR="00C45D97">
        <w:rPr>
          <w:rFonts w:ascii="Arial" w:hAnsi="Arial" w:cs="Arial"/>
          <w:sz w:val="24"/>
          <w:szCs w:val="24"/>
        </w:rPr>
        <w:t xml:space="preserve">  </w:t>
      </w:r>
      <w:r w:rsidR="00C45D97" w:rsidRPr="005534FA">
        <w:rPr>
          <w:rFonts w:ascii="Arial" w:hAnsi="Arial" w:cs="Arial"/>
          <w:sz w:val="24"/>
          <w:szCs w:val="24"/>
        </w:rPr>
        <w:t>«</w:t>
      </w:r>
      <w:r w:rsidR="00B016A1" w:rsidRPr="00B016A1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C45D97" w:rsidRPr="005534FA">
        <w:rPr>
          <w:rFonts w:ascii="Arial" w:hAnsi="Arial" w:cs="Arial"/>
          <w:sz w:val="24"/>
          <w:szCs w:val="24"/>
        </w:rPr>
        <w:t>»</w:t>
      </w:r>
      <w:r w:rsidR="00C45D97">
        <w:rPr>
          <w:rFonts w:ascii="Arial" w:hAnsi="Arial" w:cs="Arial"/>
          <w:sz w:val="24"/>
          <w:szCs w:val="24"/>
        </w:rPr>
        <w:t xml:space="preserve"> </w:t>
      </w:r>
      <w:r w:rsidR="00C45D97" w:rsidRPr="005534FA">
        <w:rPr>
          <w:rFonts w:ascii="Arial" w:hAnsi="Arial" w:cs="Arial"/>
          <w:sz w:val="24"/>
          <w:szCs w:val="24"/>
        </w:rPr>
        <w:t xml:space="preserve">de </w:t>
      </w:r>
      <w:r w:rsidR="00C45D97">
        <w:rPr>
          <w:rFonts w:ascii="Arial" w:hAnsi="Arial" w:cs="Arial"/>
          <w:sz w:val="24"/>
          <w:szCs w:val="24"/>
        </w:rPr>
        <w:t>0</w:t>
      </w:r>
      <w:r w:rsidR="00C45D97" w:rsidRPr="005534FA">
        <w:rPr>
          <w:rFonts w:ascii="Arial" w:hAnsi="Arial" w:cs="Arial"/>
          <w:sz w:val="24"/>
          <w:szCs w:val="24"/>
        </w:rPr>
        <w:t>,</w:t>
      </w:r>
      <w:r w:rsidR="00B016A1">
        <w:rPr>
          <w:rFonts w:ascii="Arial" w:hAnsi="Arial" w:cs="Arial"/>
          <w:sz w:val="24"/>
          <w:szCs w:val="24"/>
        </w:rPr>
        <w:t>4</w:t>
      </w:r>
      <w:r w:rsidR="00C45D97" w:rsidRPr="005534FA">
        <w:rPr>
          <w:rFonts w:ascii="Arial" w:hAnsi="Arial" w:cs="Arial"/>
          <w:sz w:val="24"/>
          <w:szCs w:val="24"/>
        </w:rPr>
        <w:t>%</w:t>
      </w:r>
      <w:r w:rsidR="00811CFD" w:rsidRPr="00C45D97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6262F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="00992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6262F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6E0C70" w:rsidRDefault="0080465E" w:rsidP="00B016A1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91437F" w:rsidP="006262F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6262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91437F" w:rsidP="006262F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6262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2007C5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2007C5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5D10AF" w:rsidRPr="00537C21" w:rsidRDefault="005D10A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D10AF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2007C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2007C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2007C5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2007C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2007C5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107,3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5D10AF" w:rsidRPr="00537C21" w:rsidRDefault="005D10A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D10AF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D10AF" w:rsidRPr="007452C1" w:rsidRDefault="005D10A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D10AF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D10AF" w:rsidRPr="00B5324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D10AF" w:rsidRPr="00CF11CF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D10AF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D10AF" w:rsidRPr="00CF11CF" w:rsidRDefault="005D10AF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D10AF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D10AF" w:rsidRPr="00537C21" w:rsidRDefault="005D10AF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D10AF" w:rsidRPr="00824379" w:rsidRDefault="005D10AF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824379" w:rsidRDefault="005D10AF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D10AF" w:rsidRPr="00CD7F18" w:rsidRDefault="005D10AF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53C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30D8"/>
    <w:rsid w:val="00174109"/>
    <w:rsid w:val="001775B4"/>
    <w:rsid w:val="00183726"/>
    <w:rsid w:val="001853EE"/>
    <w:rsid w:val="00185A38"/>
    <w:rsid w:val="001878CF"/>
    <w:rsid w:val="00190259"/>
    <w:rsid w:val="001B640A"/>
    <w:rsid w:val="001E4700"/>
    <w:rsid w:val="001F0EF4"/>
    <w:rsid w:val="001F1FD3"/>
    <w:rsid w:val="001F3261"/>
    <w:rsid w:val="001F43EC"/>
    <w:rsid w:val="002007C5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C32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1DB9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A4BF3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3F97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10AF"/>
    <w:rsid w:val="005D203F"/>
    <w:rsid w:val="005E5AAB"/>
    <w:rsid w:val="005E779A"/>
    <w:rsid w:val="005F0490"/>
    <w:rsid w:val="0060142B"/>
    <w:rsid w:val="00601BF9"/>
    <w:rsid w:val="00611FE0"/>
    <w:rsid w:val="00622524"/>
    <w:rsid w:val="00624B32"/>
    <w:rsid w:val="006262FC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96E6C"/>
    <w:rsid w:val="006B0628"/>
    <w:rsid w:val="006B22EE"/>
    <w:rsid w:val="006B3692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35F3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A4A21"/>
    <w:rsid w:val="007B0F49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098F"/>
    <w:rsid w:val="008A2C28"/>
    <w:rsid w:val="008A7606"/>
    <w:rsid w:val="008A7D3A"/>
    <w:rsid w:val="008B1BE3"/>
    <w:rsid w:val="008B7FFB"/>
    <w:rsid w:val="008D07A2"/>
    <w:rsid w:val="008E4CD5"/>
    <w:rsid w:val="008F4398"/>
    <w:rsid w:val="008F6530"/>
    <w:rsid w:val="00903E06"/>
    <w:rsid w:val="009052AE"/>
    <w:rsid w:val="0091437F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267A"/>
    <w:rsid w:val="009933AC"/>
    <w:rsid w:val="00995B90"/>
    <w:rsid w:val="00996FC8"/>
    <w:rsid w:val="009A1033"/>
    <w:rsid w:val="009A431E"/>
    <w:rsid w:val="009B0C00"/>
    <w:rsid w:val="009B1CB7"/>
    <w:rsid w:val="009C4A51"/>
    <w:rsid w:val="009C5A77"/>
    <w:rsid w:val="009D0A59"/>
    <w:rsid w:val="009D15B5"/>
    <w:rsid w:val="009D529F"/>
    <w:rsid w:val="009E29FC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7714"/>
    <w:rsid w:val="00A54DA6"/>
    <w:rsid w:val="00A55048"/>
    <w:rsid w:val="00A82D41"/>
    <w:rsid w:val="00A9180D"/>
    <w:rsid w:val="00A97328"/>
    <w:rsid w:val="00A976A5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74CC"/>
    <w:rsid w:val="00B0116B"/>
    <w:rsid w:val="00B016A1"/>
    <w:rsid w:val="00B0600E"/>
    <w:rsid w:val="00B17716"/>
    <w:rsid w:val="00B218EF"/>
    <w:rsid w:val="00B437BF"/>
    <w:rsid w:val="00B4699A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52DD"/>
    <w:rsid w:val="00C45D97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315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68F9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5607"/>
    <w:rsid w:val="00E1614D"/>
    <w:rsid w:val="00E16FC8"/>
    <w:rsid w:val="00E30794"/>
    <w:rsid w:val="00E342E9"/>
    <w:rsid w:val="00E41BFD"/>
    <w:rsid w:val="00E45025"/>
    <w:rsid w:val="00E51985"/>
    <w:rsid w:val="00E62548"/>
    <w:rsid w:val="00E62A6C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10980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2018-01-26T15:44:00Z</cp:lastPrinted>
  <dcterms:created xsi:type="dcterms:W3CDTF">2018-01-29T16:01:00Z</dcterms:created>
  <dcterms:modified xsi:type="dcterms:W3CDTF">2018-01-29T16:02:00Z</dcterms:modified>
</cp:coreProperties>
</file>