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915" w:rsidRPr="00C53E20" w:rsidRDefault="00FC0530" w:rsidP="00C53E20">
      <w:pPr>
        <w:autoSpaceDE w:val="0"/>
        <w:autoSpaceDN w:val="0"/>
        <w:bidi/>
        <w:adjustRightInd w:val="0"/>
        <w:spacing w:after="0" w:line="400" w:lineRule="exact"/>
        <w:jc w:val="center"/>
        <w:rPr>
          <w:rFonts w:ascii="Simplified Arabic" w:hAnsi="Simplified Arabic" w:cs="Simplified Arabic"/>
          <w:b/>
          <w:bCs/>
          <w:sz w:val="26"/>
          <w:szCs w:val="26"/>
        </w:rPr>
      </w:pPr>
      <w:r>
        <w:rPr>
          <w:rFonts w:ascii="Simplified Arabic" w:hAnsi="Simplified Arabic" w:cs="Simplified Arabic"/>
          <w:b/>
          <w:bCs/>
          <w:noProof/>
          <w:sz w:val="26"/>
          <w:szCs w:val="26"/>
          <w:lang w:eastAsia="fr-FR"/>
        </w:rPr>
        <w:pict>
          <v:rect id="_x0000_s1026" style="position:absolute;left:0;text-align:left;margin-left:-108pt;margin-top:-68.55pt;width:685.25pt;height:425.5pt;z-index:-251658752" o:preferrelative="t" filled="f" stroked="f" insetpen="t" o:cliptowrap="t">
            <v:imagedata r:id="rId8" o:title=""/>
            <v:path o:extrusionok="f"/>
            <o:lock v:ext="edit" aspectratio="t"/>
            <w10:wrap anchorx="page"/>
          </v:rect>
          <o:OLEObject Type="Embed" ProgID="PBrush" ShapeID="_x0000_s1026" DrawAspect="Content" ObjectID="_1568376070" r:id="rId9"/>
        </w:pict>
      </w:r>
    </w:p>
    <w:p w:rsidR="00AB0915" w:rsidRPr="00C53E20" w:rsidRDefault="00AB0915" w:rsidP="00C53E20">
      <w:pPr>
        <w:autoSpaceDE w:val="0"/>
        <w:autoSpaceDN w:val="0"/>
        <w:bidi/>
        <w:adjustRightInd w:val="0"/>
        <w:spacing w:after="0" w:line="400" w:lineRule="exact"/>
        <w:jc w:val="center"/>
        <w:rPr>
          <w:rFonts w:ascii="Simplified Arabic" w:hAnsi="Simplified Arabic" w:cs="Simplified Arabic"/>
          <w:b/>
          <w:bCs/>
          <w:sz w:val="26"/>
          <w:szCs w:val="26"/>
        </w:rPr>
      </w:pPr>
    </w:p>
    <w:p w:rsidR="00AB0915" w:rsidRPr="00C53E20" w:rsidRDefault="00AB0915" w:rsidP="00C53E20">
      <w:pPr>
        <w:autoSpaceDE w:val="0"/>
        <w:autoSpaceDN w:val="0"/>
        <w:bidi/>
        <w:adjustRightInd w:val="0"/>
        <w:spacing w:after="0" w:line="400" w:lineRule="exact"/>
        <w:jc w:val="center"/>
        <w:rPr>
          <w:rFonts w:ascii="Simplified Arabic" w:hAnsi="Simplified Arabic" w:cs="Simplified Arabic"/>
          <w:b/>
          <w:bCs/>
          <w:sz w:val="26"/>
          <w:szCs w:val="26"/>
        </w:rPr>
      </w:pPr>
    </w:p>
    <w:p w:rsidR="00AB0915" w:rsidRPr="00C53E20" w:rsidRDefault="00AB0915" w:rsidP="00C53E20">
      <w:pPr>
        <w:autoSpaceDE w:val="0"/>
        <w:autoSpaceDN w:val="0"/>
        <w:bidi/>
        <w:adjustRightInd w:val="0"/>
        <w:spacing w:after="0" w:line="400" w:lineRule="exact"/>
        <w:rPr>
          <w:rFonts w:ascii="Simplified Arabic" w:hAnsi="Simplified Arabic" w:cs="Simplified Arabic"/>
          <w:b/>
          <w:bCs/>
          <w:sz w:val="26"/>
          <w:szCs w:val="26"/>
        </w:rPr>
      </w:pPr>
    </w:p>
    <w:p w:rsidR="001644D1" w:rsidRPr="00C53E20" w:rsidRDefault="006D0FCE" w:rsidP="006D0FCE">
      <w:pPr>
        <w:autoSpaceDE w:val="0"/>
        <w:autoSpaceDN w:val="0"/>
        <w:bidi/>
        <w:adjustRightInd w:val="0"/>
        <w:spacing w:after="0" w:line="400" w:lineRule="exact"/>
        <w:jc w:val="center"/>
        <w:rPr>
          <w:rFonts w:ascii="Simplified Arabic" w:hAnsi="Simplified Arabic" w:cs="Simplified Arabic"/>
          <w:b/>
          <w:bCs/>
          <w:sz w:val="26"/>
          <w:szCs w:val="26"/>
          <w:rtl/>
        </w:rPr>
      </w:pPr>
      <w:r>
        <w:rPr>
          <w:rFonts w:ascii="Simplified Arabic" w:hAnsi="Simplified Arabic" w:cs="Simplified Arabic"/>
          <w:b/>
          <w:bCs/>
          <w:sz w:val="26"/>
          <w:szCs w:val="26"/>
        </w:rPr>
        <w:t xml:space="preserve">                </w:t>
      </w:r>
    </w:p>
    <w:p w:rsidR="00FE5A03" w:rsidRPr="00C53E20" w:rsidRDefault="00FE5A03" w:rsidP="00C53E20">
      <w:pPr>
        <w:autoSpaceDE w:val="0"/>
        <w:autoSpaceDN w:val="0"/>
        <w:bidi/>
        <w:adjustRightInd w:val="0"/>
        <w:spacing w:after="0" w:line="400" w:lineRule="exact"/>
        <w:rPr>
          <w:rFonts w:ascii="Simplified Arabic" w:hAnsi="Simplified Arabic" w:cs="Simplified Arabic"/>
          <w:b/>
          <w:bCs/>
          <w:sz w:val="26"/>
          <w:szCs w:val="26"/>
        </w:rPr>
      </w:pPr>
    </w:p>
    <w:p w:rsidR="008B4499" w:rsidRPr="00C53E20" w:rsidRDefault="008B4499" w:rsidP="00C53E20">
      <w:pPr>
        <w:pStyle w:val="Paragraphedeliste"/>
        <w:bidi/>
        <w:spacing w:after="0" w:line="400" w:lineRule="exact"/>
        <w:ind w:left="0"/>
        <w:contextualSpacing w:val="0"/>
        <w:jc w:val="center"/>
        <w:rPr>
          <w:rFonts w:ascii="Simplified Arabic" w:hAnsi="Simplified Arabic" w:cs="Simplified Arabic"/>
          <w:bCs/>
          <w:color w:val="0000FF"/>
          <w:sz w:val="36"/>
          <w:szCs w:val="36"/>
        </w:rPr>
      </w:pPr>
      <w:r w:rsidRPr="00C53E20">
        <w:rPr>
          <w:rFonts w:ascii="Simplified Arabic" w:hAnsi="Simplified Arabic" w:cs="Simplified Arabic"/>
          <w:bCs/>
          <w:color w:val="0000FF"/>
          <w:sz w:val="36"/>
          <w:szCs w:val="36"/>
          <w:rtl/>
        </w:rPr>
        <w:t xml:space="preserve">مذكرة إخبارية </w:t>
      </w:r>
    </w:p>
    <w:p w:rsidR="008B4499" w:rsidRPr="00C53E20" w:rsidRDefault="008B4499" w:rsidP="00C53E20">
      <w:pPr>
        <w:pStyle w:val="Paragraphedeliste"/>
        <w:bidi/>
        <w:spacing w:after="0" w:line="400" w:lineRule="exact"/>
        <w:ind w:left="0"/>
        <w:contextualSpacing w:val="0"/>
        <w:jc w:val="center"/>
        <w:rPr>
          <w:rFonts w:ascii="Simplified Arabic" w:hAnsi="Simplified Arabic" w:cs="Simplified Arabic"/>
          <w:bCs/>
          <w:color w:val="0000FF"/>
          <w:sz w:val="36"/>
          <w:szCs w:val="36"/>
        </w:rPr>
      </w:pPr>
      <w:r w:rsidRPr="00C53E20">
        <w:rPr>
          <w:rFonts w:ascii="Simplified Arabic" w:hAnsi="Simplified Arabic" w:cs="Simplified Arabic"/>
          <w:bCs/>
          <w:color w:val="0000FF"/>
          <w:sz w:val="36"/>
          <w:szCs w:val="36"/>
          <w:rtl/>
        </w:rPr>
        <w:t>للمندوبية السامية للتخطيط</w:t>
      </w:r>
    </w:p>
    <w:p w:rsidR="008B4499" w:rsidRPr="00C53E20" w:rsidRDefault="008B4499" w:rsidP="00C53E20">
      <w:pPr>
        <w:pStyle w:val="Paragraphedeliste"/>
        <w:bidi/>
        <w:spacing w:after="0" w:line="400" w:lineRule="exact"/>
        <w:ind w:left="0"/>
        <w:contextualSpacing w:val="0"/>
        <w:jc w:val="center"/>
        <w:rPr>
          <w:rFonts w:ascii="Simplified Arabic" w:hAnsi="Simplified Arabic" w:cs="Simplified Arabic"/>
          <w:bCs/>
          <w:color w:val="0000FF"/>
          <w:sz w:val="36"/>
          <w:szCs w:val="36"/>
          <w:rtl/>
          <w:lang w:bidi="ar-MA"/>
        </w:rPr>
      </w:pPr>
      <w:r w:rsidRPr="00C53E20">
        <w:rPr>
          <w:rFonts w:ascii="Simplified Arabic" w:hAnsi="Simplified Arabic" w:cs="Simplified Arabic"/>
          <w:bCs/>
          <w:color w:val="0000FF"/>
          <w:sz w:val="36"/>
          <w:szCs w:val="36"/>
          <w:rtl/>
        </w:rPr>
        <w:t>بمناسبة اليوم العالمي</w:t>
      </w:r>
      <w:r w:rsidRPr="00C53E20">
        <w:rPr>
          <w:rFonts w:ascii="Simplified Arabic" w:hAnsi="Simplified Arabic" w:cs="Simplified Arabic"/>
          <w:bCs/>
          <w:color w:val="0000FF"/>
          <w:sz w:val="36"/>
          <w:szCs w:val="36"/>
          <w:rtl/>
          <w:lang w:bidi="ar-MA"/>
        </w:rPr>
        <w:t xml:space="preserve"> للأشخاص المسنين</w:t>
      </w:r>
    </w:p>
    <w:p w:rsidR="008B4499" w:rsidRPr="00C53E20" w:rsidRDefault="008B4499" w:rsidP="00C53E20">
      <w:pPr>
        <w:pStyle w:val="Paragraphedeliste"/>
        <w:bidi/>
        <w:spacing w:after="0" w:line="400" w:lineRule="exact"/>
        <w:ind w:left="0"/>
        <w:contextualSpacing w:val="0"/>
        <w:jc w:val="center"/>
        <w:rPr>
          <w:rFonts w:ascii="Simplified Arabic" w:hAnsi="Simplified Arabic" w:cs="Simplified Arabic"/>
          <w:bCs/>
          <w:color w:val="0000FF"/>
          <w:sz w:val="36"/>
          <w:szCs w:val="36"/>
          <w:rtl/>
          <w:lang w:bidi="ar-MA"/>
        </w:rPr>
      </w:pPr>
      <w:r w:rsidRPr="00C53E20">
        <w:rPr>
          <w:rFonts w:ascii="Simplified Arabic" w:hAnsi="Simplified Arabic" w:cs="Simplified Arabic"/>
          <w:bCs/>
          <w:color w:val="0000FF"/>
          <w:sz w:val="36"/>
          <w:szCs w:val="36"/>
          <w:rtl/>
          <w:lang w:bidi="ar-MA"/>
        </w:rPr>
        <w:t>فاتح أكتوبر 2017</w:t>
      </w:r>
    </w:p>
    <w:p w:rsidR="009F1AE1" w:rsidRPr="00C53E20" w:rsidRDefault="009F1AE1" w:rsidP="00C53E20">
      <w:pPr>
        <w:bidi/>
        <w:spacing w:line="400" w:lineRule="exact"/>
        <w:jc w:val="center"/>
        <w:rPr>
          <w:rFonts w:ascii="Simplified Arabic" w:hAnsi="Simplified Arabic" w:cs="Simplified Arabic"/>
          <w:b/>
          <w:bCs/>
          <w:sz w:val="28"/>
          <w:szCs w:val="28"/>
        </w:rPr>
      </w:pPr>
    </w:p>
    <w:p w:rsidR="002D4B6E" w:rsidRPr="00F43AE2" w:rsidRDefault="008B4499" w:rsidP="00F43AE2">
      <w:pPr>
        <w:pStyle w:val="Paragraphedeliste"/>
        <w:bidi/>
        <w:spacing w:before="240" w:after="120" w:line="400" w:lineRule="exact"/>
        <w:ind w:left="0"/>
        <w:contextualSpacing w:val="0"/>
        <w:jc w:val="both"/>
        <w:rPr>
          <w:rFonts w:ascii="Simplified Arabic" w:hAnsi="Simplified Arabic" w:cs="Simplified Arabic"/>
          <w:b/>
          <w:color w:val="000000" w:themeColor="text1"/>
          <w:sz w:val="28"/>
          <w:szCs w:val="28"/>
          <w:rtl/>
          <w:lang w:bidi="ar-MA"/>
        </w:rPr>
      </w:pPr>
      <w:r w:rsidRPr="00C53E20">
        <w:rPr>
          <w:rFonts w:ascii="Simplified Arabic" w:hAnsi="Simplified Arabic" w:cs="Simplified Arabic"/>
          <w:b/>
          <w:sz w:val="28"/>
          <w:szCs w:val="28"/>
          <w:rtl/>
        </w:rPr>
        <w:t>يحتفل المجتمع الدولي</w:t>
      </w:r>
      <w:r w:rsidR="00591EC8"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>،</w:t>
      </w:r>
      <w:r w:rsidRPr="00C53E20">
        <w:rPr>
          <w:rFonts w:ascii="Simplified Arabic" w:hAnsi="Simplified Arabic" w:cs="Simplified Arabic"/>
          <w:b/>
          <w:sz w:val="28"/>
          <w:szCs w:val="28"/>
          <w:rtl/>
        </w:rPr>
        <w:t xml:space="preserve"> </w:t>
      </w:r>
      <w:r w:rsidR="00591EC8" w:rsidRPr="00C53E20">
        <w:rPr>
          <w:rFonts w:ascii="Simplified Arabic" w:hAnsi="Simplified Arabic" w:cs="Simplified Arabic"/>
          <w:b/>
          <w:sz w:val="28"/>
          <w:szCs w:val="28"/>
          <w:rtl/>
        </w:rPr>
        <w:t xml:space="preserve">في الفاتح أكتوبر من كل سنة، </w:t>
      </w:r>
      <w:r w:rsidRPr="00C53E20">
        <w:rPr>
          <w:rFonts w:ascii="Simplified Arabic" w:hAnsi="Simplified Arabic" w:cs="Simplified Arabic"/>
          <w:b/>
          <w:sz w:val="28"/>
          <w:szCs w:val="28"/>
          <w:rtl/>
        </w:rPr>
        <w:t xml:space="preserve">باليوم العالمي للأشخاص المسنين. </w:t>
      </w:r>
      <w:r w:rsidR="00591EC8">
        <w:rPr>
          <w:rFonts w:ascii="Simplified Arabic" w:hAnsi="Simplified Arabic" w:cs="Simplified Arabic" w:hint="cs"/>
          <w:b/>
          <w:sz w:val="28"/>
          <w:szCs w:val="28"/>
          <w:rtl/>
        </w:rPr>
        <w:t>و</w:t>
      </w:r>
      <w:r w:rsidRPr="00C53E20">
        <w:rPr>
          <w:rFonts w:ascii="Simplified Arabic" w:hAnsi="Simplified Arabic" w:cs="Simplified Arabic"/>
          <w:b/>
          <w:sz w:val="28"/>
          <w:szCs w:val="28"/>
          <w:rtl/>
        </w:rPr>
        <w:t xml:space="preserve">هي فرصة للوقوف على أوضاعهم، حقوقهم واحتياجاتهم. </w:t>
      </w:r>
      <w:r w:rsidR="00591EC8">
        <w:rPr>
          <w:rFonts w:ascii="Simplified Arabic" w:hAnsi="Simplified Arabic" w:cs="Simplified Arabic" w:hint="cs"/>
          <w:b/>
          <w:sz w:val="28"/>
          <w:szCs w:val="28"/>
          <w:rtl/>
        </w:rPr>
        <w:t xml:space="preserve">حيث </w:t>
      </w:r>
      <w:r w:rsidR="002D4B6E" w:rsidRPr="00C53E20">
        <w:rPr>
          <w:rFonts w:ascii="Simplified Arabic" w:hAnsi="Simplified Arabic" w:cs="Simplified Arabic"/>
          <w:b/>
          <w:sz w:val="28"/>
          <w:szCs w:val="28"/>
          <w:rtl/>
        </w:rPr>
        <w:t xml:space="preserve">اختارت منظومة الأمم المتحدة، </w:t>
      </w:r>
      <w:r w:rsidR="003F5A7F" w:rsidRPr="00C53E20">
        <w:rPr>
          <w:rFonts w:ascii="Simplified Arabic" w:hAnsi="Simplified Arabic" w:cs="Simplified Arabic"/>
          <w:b/>
          <w:sz w:val="28"/>
          <w:szCs w:val="28"/>
          <w:rtl/>
        </w:rPr>
        <w:t xml:space="preserve">هاته </w:t>
      </w:r>
      <w:r w:rsidR="00C53E20" w:rsidRPr="00C53E20">
        <w:rPr>
          <w:rFonts w:ascii="Simplified Arabic" w:hAnsi="Simplified Arabic" w:cs="Simplified Arabic"/>
          <w:b/>
          <w:sz w:val="28"/>
          <w:szCs w:val="28"/>
          <w:rtl/>
        </w:rPr>
        <w:t>السنة</w:t>
      </w:r>
      <w:r w:rsidR="003F5A7F" w:rsidRPr="00C53E20">
        <w:rPr>
          <w:rFonts w:ascii="Simplified Arabic" w:hAnsi="Simplified Arabic" w:cs="Simplified Arabic"/>
          <w:b/>
          <w:sz w:val="28"/>
          <w:szCs w:val="28"/>
          <w:rtl/>
        </w:rPr>
        <w:t xml:space="preserve">، </w:t>
      </w:r>
      <w:r w:rsidR="002D4B6E" w:rsidRPr="00C53E20">
        <w:rPr>
          <w:rFonts w:ascii="Simplified Arabic" w:hAnsi="Simplified Arabic" w:cs="Simplified Arabic"/>
          <w:b/>
          <w:sz w:val="28"/>
          <w:szCs w:val="28"/>
          <w:rtl/>
        </w:rPr>
        <w:t xml:space="preserve">موضوع: " </w:t>
      </w:r>
      <w:r w:rsidR="002D4B6E" w:rsidRPr="00C53E20">
        <w:rPr>
          <w:rFonts w:ascii="Simplified Arabic" w:hAnsi="Simplified Arabic" w:cs="Simplified Arabic"/>
          <w:bCs/>
          <w:sz w:val="28"/>
          <w:szCs w:val="28"/>
          <w:rtl/>
        </w:rPr>
        <w:t>الخطى نحو المستقبل من خلال اكتشاف مواهب المسنين ومساهماتهم ومشاركاتهم في المجتمع "</w:t>
      </w:r>
      <w:r w:rsidR="002D4B6E" w:rsidRPr="00C53E20">
        <w:rPr>
          <w:rFonts w:ascii="Simplified Arabic" w:hAnsi="Simplified Arabic" w:cs="Simplified Arabic"/>
          <w:b/>
          <w:sz w:val="28"/>
          <w:szCs w:val="28"/>
          <w:rtl/>
        </w:rPr>
        <w:t xml:space="preserve">. </w:t>
      </w:r>
      <w:r w:rsidR="003F5A7F" w:rsidRPr="00C53E20">
        <w:rPr>
          <w:rFonts w:ascii="Simplified Arabic" w:hAnsi="Simplified Arabic" w:cs="Simplified Arabic"/>
          <w:b/>
          <w:sz w:val="28"/>
          <w:szCs w:val="28"/>
          <w:rtl/>
        </w:rPr>
        <w:t xml:space="preserve">بهاته المناسبة، تعرض المندوبية السامية للتخطيط، بعض مظاهر </w:t>
      </w:r>
      <w:r w:rsidR="00591EC8">
        <w:rPr>
          <w:rFonts w:ascii="Simplified Arabic" w:hAnsi="Simplified Arabic" w:cs="Simplified Arabic" w:hint="cs"/>
          <w:b/>
          <w:sz w:val="28"/>
          <w:szCs w:val="28"/>
          <w:rtl/>
        </w:rPr>
        <w:t xml:space="preserve">الوضعية الديمغرافية والسوسيو </w:t>
      </w:r>
      <w:r w:rsidR="00591EC8">
        <w:rPr>
          <w:rFonts w:ascii="Simplified Arabic" w:hAnsi="Simplified Arabic" w:cs="Simplified Arabic"/>
          <w:b/>
          <w:sz w:val="28"/>
          <w:szCs w:val="28"/>
          <w:rtl/>
        </w:rPr>
        <w:t>–</w:t>
      </w:r>
      <w:r w:rsidR="00591EC8">
        <w:rPr>
          <w:rFonts w:ascii="Simplified Arabic" w:hAnsi="Simplified Arabic" w:cs="Simplified Arabic" w:hint="cs"/>
          <w:b/>
          <w:sz w:val="28"/>
          <w:szCs w:val="28"/>
          <w:rtl/>
        </w:rPr>
        <w:t xml:space="preserve"> اجتماعية لل</w:t>
      </w:r>
      <w:r w:rsidR="00D37BDE" w:rsidRPr="00C53E20">
        <w:rPr>
          <w:rFonts w:ascii="Simplified Arabic" w:hAnsi="Simplified Arabic" w:cs="Simplified Arabic"/>
          <w:b/>
          <w:sz w:val="28"/>
          <w:szCs w:val="28"/>
          <w:rtl/>
        </w:rPr>
        <w:t>أشخاص المسنين (60 سنة فما فوق) بالمغرب.</w:t>
      </w:r>
      <w:r w:rsidR="00F43AE2">
        <w:rPr>
          <w:rFonts w:ascii="Simplified Arabic" w:hAnsi="Simplified Arabic" w:cs="Simplified Arabic"/>
          <w:b/>
          <w:sz w:val="28"/>
          <w:szCs w:val="28"/>
        </w:rPr>
        <w:t xml:space="preserve"> </w:t>
      </w:r>
      <w:r w:rsidR="00F43AE2"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 xml:space="preserve"> </w:t>
      </w:r>
      <w:r w:rsidR="00F43AE2" w:rsidRPr="00F43AE2">
        <w:rPr>
          <w:rFonts w:ascii="Simplified Arabic" w:hAnsi="Simplified Arabic" w:cs="Simplified Arabic" w:hint="cs"/>
          <w:b/>
          <w:color w:val="000000" w:themeColor="text1"/>
          <w:sz w:val="28"/>
          <w:szCs w:val="28"/>
          <w:rtl/>
          <w:lang w:bidi="ar-MA"/>
        </w:rPr>
        <w:t>حسب</w:t>
      </w:r>
      <w:r w:rsidR="00F43AE2">
        <w:rPr>
          <w:rFonts w:ascii="Simplified Arabic" w:hAnsi="Simplified Arabic" w:cs="Simplified Arabic" w:hint="cs"/>
          <w:b/>
          <w:color w:val="000000" w:themeColor="text1"/>
          <w:sz w:val="28"/>
          <w:szCs w:val="28"/>
          <w:rtl/>
          <w:lang w:bidi="ar-MA"/>
        </w:rPr>
        <w:t xml:space="preserve"> معطيات </w:t>
      </w:r>
      <w:r w:rsidR="00F43AE2" w:rsidRPr="00C53E20">
        <w:rPr>
          <w:rFonts w:ascii="Simplified Arabic" w:hAnsi="Simplified Arabic" w:cs="Simplified Arabic"/>
          <w:b/>
          <w:sz w:val="28"/>
          <w:szCs w:val="28"/>
          <w:rtl/>
        </w:rPr>
        <w:t>الإحصاء العام للسكان والسكنى لسنة 2014</w:t>
      </w:r>
      <w:r w:rsidR="00F43AE2">
        <w:rPr>
          <w:rFonts w:ascii="Simplified Arabic" w:hAnsi="Simplified Arabic" w:cs="Simplified Arabic" w:hint="cs"/>
          <w:b/>
          <w:sz w:val="28"/>
          <w:szCs w:val="28"/>
          <w:rtl/>
        </w:rPr>
        <w:t xml:space="preserve">  ونتائج الإسقاطات الديموغرافية في أفق  سنة 2050.</w:t>
      </w:r>
    </w:p>
    <w:p w:rsidR="00D37BDE" w:rsidRPr="00C53E20" w:rsidRDefault="00D37BDE" w:rsidP="00F43AE2">
      <w:pPr>
        <w:pStyle w:val="Paragraphedeliste"/>
        <w:bidi/>
        <w:spacing w:before="240" w:line="400" w:lineRule="exact"/>
        <w:ind w:left="0"/>
        <w:contextualSpacing w:val="0"/>
        <w:jc w:val="both"/>
        <w:rPr>
          <w:rFonts w:ascii="Simplified Arabic" w:hAnsi="Simplified Arabic" w:cs="Simplified Arabic"/>
          <w:bCs/>
          <w:color w:val="0000FF"/>
          <w:sz w:val="28"/>
          <w:szCs w:val="28"/>
        </w:rPr>
      </w:pPr>
      <w:r w:rsidRPr="00C53E20">
        <w:rPr>
          <w:rFonts w:ascii="Simplified Arabic" w:hAnsi="Simplified Arabic" w:cs="Simplified Arabic"/>
          <w:bCs/>
          <w:color w:val="0000FF"/>
          <w:sz w:val="28"/>
          <w:szCs w:val="28"/>
          <w:rtl/>
        </w:rPr>
        <w:t>نسبة الأشخاص المسنين</w:t>
      </w:r>
      <w:r w:rsidR="00F43AE2">
        <w:rPr>
          <w:rFonts w:ascii="Simplified Arabic" w:hAnsi="Simplified Arabic" w:cs="Simplified Arabic" w:hint="cs"/>
          <w:bCs/>
          <w:color w:val="0000FF"/>
          <w:sz w:val="28"/>
          <w:szCs w:val="28"/>
          <w:rtl/>
        </w:rPr>
        <w:t xml:space="preserve"> في ارتفاع متسارع</w:t>
      </w:r>
      <w:r w:rsidRPr="00C53E20">
        <w:rPr>
          <w:rFonts w:ascii="Simplified Arabic" w:hAnsi="Simplified Arabic" w:cs="Simplified Arabic"/>
          <w:bCs/>
          <w:color w:val="0000FF"/>
          <w:sz w:val="28"/>
          <w:szCs w:val="28"/>
          <w:rtl/>
        </w:rPr>
        <w:t xml:space="preserve"> </w:t>
      </w:r>
    </w:p>
    <w:p w:rsidR="00D37BDE" w:rsidRDefault="00F43AE2" w:rsidP="00111BD7">
      <w:pPr>
        <w:pStyle w:val="Paragraphedeliste"/>
        <w:bidi/>
        <w:spacing w:before="240" w:after="120" w:line="400" w:lineRule="exact"/>
        <w:ind w:left="0"/>
        <w:contextualSpacing w:val="0"/>
        <w:jc w:val="both"/>
        <w:rPr>
          <w:rFonts w:ascii="Simplified Arabic" w:hAnsi="Simplified Arabic" w:cs="Simplified Arabic"/>
          <w:b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b/>
          <w:sz w:val="28"/>
          <w:szCs w:val="28"/>
          <w:rtl/>
        </w:rPr>
        <w:t xml:space="preserve">تزايد عدد </w:t>
      </w:r>
      <w:r w:rsidR="00EA7869" w:rsidRPr="00C53E20">
        <w:rPr>
          <w:rFonts w:ascii="Simplified Arabic" w:hAnsi="Simplified Arabic" w:cs="Simplified Arabic"/>
          <w:b/>
          <w:sz w:val="28"/>
          <w:szCs w:val="28"/>
          <w:rtl/>
        </w:rPr>
        <w:t xml:space="preserve">الأشخاص المسنين </w:t>
      </w:r>
      <w:r>
        <w:rPr>
          <w:rFonts w:ascii="Simplified Arabic" w:hAnsi="Simplified Arabic" w:cs="Simplified Arabic" w:hint="cs"/>
          <w:b/>
          <w:sz w:val="28"/>
          <w:szCs w:val="28"/>
          <w:rtl/>
        </w:rPr>
        <w:t xml:space="preserve"> بثلات مرات ونصف بين سنة 1960  وسنة 2014  منتقلا من</w:t>
      </w:r>
      <w:r w:rsidR="00EA7869" w:rsidRPr="00C53E20">
        <w:rPr>
          <w:rFonts w:ascii="Simplified Arabic" w:hAnsi="Simplified Arabic" w:cs="Simplified Arabic"/>
          <w:b/>
          <w:sz w:val="28"/>
          <w:szCs w:val="28"/>
          <w:rtl/>
        </w:rPr>
        <w:t xml:space="preserve"> 836000 شخصا إلى 3,2 مليون شخصا</w:t>
      </w:r>
      <w:r w:rsidR="00EA7869">
        <w:rPr>
          <w:rFonts w:ascii="Simplified Arabic" w:hAnsi="Simplified Arabic" w:cs="Simplified Arabic" w:hint="cs"/>
          <w:b/>
          <w:sz w:val="28"/>
          <w:szCs w:val="28"/>
          <w:rtl/>
        </w:rPr>
        <w:t>، حيث</w:t>
      </w:r>
      <w:r w:rsidR="00D37BDE" w:rsidRPr="00C53E20">
        <w:rPr>
          <w:rFonts w:ascii="Simplified Arabic" w:hAnsi="Simplified Arabic" w:cs="Simplified Arabic"/>
          <w:b/>
          <w:sz w:val="28"/>
          <w:szCs w:val="28"/>
          <w:rtl/>
        </w:rPr>
        <w:t xml:space="preserve"> ارتفعت نسب</w:t>
      </w:r>
      <w:r>
        <w:rPr>
          <w:rFonts w:ascii="Simplified Arabic" w:hAnsi="Simplified Arabic" w:cs="Simplified Arabic" w:hint="cs"/>
          <w:b/>
          <w:sz w:val="28"/>
          <w:szCs w:val="28"/>
          <w:rtl/>
        </w:rPr>
        <w:t>تهم</w:t>
      </w:r>
      <w:r w:rsidR="00D37BDE" w:rsidRPr="00C53E20">
        <w:rPr>
          <w:rFonts w:ascii="Simplified Arabic" w:hAnsi="Simplified Arabic" w:cs="Simplified Arabic"/>
          <w:b/>
          <w:sz w:val="28"/>
          <w:szCs w:val="28"/>
          <w:rtl/>
        </w:rPr>
        <w:t xml:space="preserve"> </w:t>
      </w:r>
      <w:r w:rsidR="00EA7869">
        <w:rPr>
          <w:rFonts w:ascii="Simplified Arabic" w:hAnsi="Simplified Arabic" w:cs="Simplified Arabic" w:hint="cs"/>
          <w:b/>
          <w:sz w:val="28"/>
          <w:szCs w:val="28"/>
          <w:rtl/>
        </w:rPr>
        <w:t xml:space="preserve">من مجموع السكان </w:t>
      </w:r>
      <w:r w:rsidR="00D37BDE" w:rsidRPr="00C53E20">
        <w:rPr>
          <w:rFonts w:ascii="Simplified Arabic" w:hAnsi="Simplified Arabic" w:cs="Simplified Arabic"/>
          <w:b/>
          <w:sz w:val="28"/>
          <w:szCs w:val="28"/>
          <w:rtl/>
        </w:rPr>
        <w:t xml:space="preserve"> من 7,2</w:t>
      </w:r>
      <w:r w:rsidR="009B7222" w:rsidRPr="00C53E20">
        <w:rPr>
          <w:rFonts w:ascii="Simplified Arabic" w:hAnsi="Simplified Arabic" w:cs="Simplified Arabic"/>
          <w:b/>
          <w:sz w:val="28"/>
          <w:szCs w:val="28"/>
          <w:rtl/>
        </w:rPr>
        <w:t>%</w:t>
      </w:r>
      <w:r w:rsidR="009B7222">
        <w:rPr>
          <w:rFonts w:ascii="Simplified Arabic" w:hAnsi="Simplified Arabic" w:cs="Simplified Arabic" w:hint="cs"/>
          <w:b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b/>
          <w:sz w:val="28"/>
          <w:szCs w:val="28"/>
          <w:rtl/>
        </w:rPr>
        <w:t xml:space="preserve"> </w:t>
      </w:r>
      <w:r w:rsidR="00D37BDE" w:rsidRPr="00C53E20">
        <w:rPr>
          <w:rFonts w:ascii="Simplified Arabic" w:hAnsi="Simplified Arabic" w:cs="Simplified Arabic"/>
          <w:b/>
          <w:sz w:val="28"/>
          <w:szCs w:val="28"/>
          <w:rtl/>
        </w:rPr>
        <w:t>إلى 9,4</w:t>
      </w:r>
      <w:r w:rsidR="009B7222" w:rsidRPr="00C53E20">
        <w:rPr>
          <w:rFonts w:ascii="Simplified Arabic" w:hAnsi="Simplified Arabic" w:cs="Simplified Arabic"/>
          <w:b/>
          <w:sz w:val="28"/>
          <w:szCs w:val="28"/>
          <w:rtl/>
        </w:rPr>
        <w:t>%</w:t>
      </w:r>
      <w:r w:rsidR="00D37BDE" w:rsidRPr="00C53E20">
        <w:rPr>
          <w:rFonts w:ascii="Simplified Arabic" w:hAnsi="Simplified Arabic" w:cs="Simplified Arabic"/>
          <w:b/>
          <w:sz w:val="28"/>
          <w:szCs w:val="28"/>
          <w:rtl/>
        </w:rPr>
        <w:t>.</w:t>
      </w:r>
      <w:r>
        <w:rPr>
          <w:rFonts w:ascii="Simplified Arabic" w:hAnsi="Simplified Arabic" w:cs="Simplified Arabic" w:hint="cs"/>
          <w:b/>
          <w:sz w:val="28"/>
          <w:szCs w:val="28"/>
          <w:rtl/>
        </w:rPr>
        <w:t xml:space="preserve"> وستعرف هذه النسبة، حسب الإسقاطات الديموغراغية للمندوبية السامية للتخطيط ارتفاعا</w:t>
      </w:r>
      <w:r w:rsidR="0083431C">
        <w:rPr>
          <w:rFonts w:ascii="Simplified Arabic" w:hAnsi="Simplified Arabic" w:cs="Simplified Arabic" w:hint="cs"/>
          <w:b/>
          <w:sz w:val="28"/>
          <w:szCs w:val="28"/>
          <w:rtl/>
        </w:rPr>
        <w:t xml:space="preserve"> لتصل إلى </w:t>
      </w:r>
      <w:r w:rsidR="0083431C">
        <w:rPr>
          <w:rFonts w:ascii="Simplified Arabic" w:hAnsi="Simplified Arabic" w:cs="Simplified Arabic"/>
          <w:b/>
          <w:sz w:val="28"/>
          <w:szCs w:val="28"/>
        </w:rPr>
        <w:t>23,2%</w:t>
      </w:r>
      <w:r w:rsidR="0083431C"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 xml:space="preserve"> سنة 2050 </w:t>
      </w:r>
      <w:r w:rsidR="00111BD7"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>مع</w:t>
      </w:r>
      <w:r w:rsidR="0083431C"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 xml:space="preserve"> عدد </w:t>
      </w:r>
      <w:r w:rsidR="00111BD7"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>ل</w:t>
      </w:r>
      <w:r w:rsidR="0083431C"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>لأشخاص المسنين</w:t>
      </w:r>
      <w:r w:rsidR="00111BD7"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 xml:space="preserve"> يناهز</w:t>
      </w:r>
      <w:r w:rsidR="0083431C"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 xml:space="preserve"> </w:t>
      </w:r>
      <w:r w:rsidR="0083431C">
        <w:rPr>
          <w:rFonts w:ascii="Simplified Arabic" w:hAnsi="Simplified Arabic" w:cs="Simplified Arabic"/>
          <w:b/>
          <w:sz w:val="28"/>
          <w:szCs w:val="28"/>
          <w:lang w:bidi="ar-MA"/>
        </w:rPr>
        <w:t>10,1</w:t>
      </w:r>
      <w:r w:rsidR="0083431C"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 xml:space="preserve"> مليون فرد.</w:t>
      </w:r>
    </w:p>
    <w:p w:rsidR="0083431C" w:rsidRPr="00C53E20" w:rsidRDefault="0083431C" w:rsidP="0083431C">
      <w:pPr>
        <w:pStyle w:val="Paragraphedeliste"/>
        <w:bidi/>
        <w:spacing w:before="240" w:line="400" w:lineRule="exact"/>
        <w:ind w:left="0"/>
        <w:contextualSpacing w:val="0"/>
        <w:jc w:val="both"/>
        <w:rPr>
          <w:rFonts w:ascii="Simplified Arabic" w:hAnsi="Simplified Arabic" w:cs="Simplified Arabic"/>
          <w:bCs/>
          <w:color w:val="0000FF"/>
          <w:sz w:val="28"/>
          <w:szCs w:val="28"/>
        </w:rPr>
      </w:pPr>
      <w:r>
        <w:rPr>
          <w:rFonts w:ascii="Simplified Arabic" w:hAnsi="Simplified Arabic" w:cs="Simplified Arabic" w:hint="cs"/>
          <w:bCs/>
          <w:color w:val="0000FF"/>
          <w:sz w:val="28"/>
          <w:szCs w:val="28"/>
          <w:rtl/>
        </w:rPr>
        <w:t>أ</w:t>
      </w:r>
      <w:r w:rsidRPr="00C53E20">
        <w:rPr>
          <w:rFonts w:ascii="Simplified Arabic" w:hAnsi="Simplified Arabic" w:cs="Simplified Arabic"/>
          <w:bCs/>
          <w:color w:val="0000FF"/>
          <w:sz w:val="28"/>
          <w:szCs w:val="28"/>
          <w:rtl/>
        </w:rPr>
        <w:t>غلب الأشخاص المسن</w:t>
      </w:r>
      <w:r>
        <w:rPr>
          <w:rFonts w:ascii="Simplified Arabic" w:hAnsi="Simplified Arabic" w:cs="Simplified Arabic" w:hint="cs"/>
          <w:bCs/>
          <w:color w:val="0000FF"/>
          <w:sz w:val="28"/>
          <w:szCs w:val="28"/>
          <w:rtl/>
        </w:rPr>
        <w:t>ي</w:t>
      </w:r>
      <w:r w:rsidRPr="00C53E20">
        <w:rPr>
          <w:rFonts w:ascii="Simplified Arabic" w:hAnsi="Simplified Arabic" w:cs="Simplified Arabic"/>
          <w:bCs/>
          <w:color w:val="0000FF"/>
          <w:sz w:val="28"/>
          <w:szCs w:val="28"/>
          <w:rtl/>
        </w:rPr>
        <w:t>ن أميون</w:t>
      </w:r>
    </w:p>
    <w:p w:rsidR="0083431C" w:rsidRPr="00C53E20" w:rsidRDefault="0083431C" w:rsidP="0083431C">
      <w:pPr>
        <w:pStyle w:val="Paragraphedeliste"/>
        <w:bidi/>
        <w:spacing w:before="240" w:after="120" w:line="400" w:lineRule="exact"/>
        <w:ind w:left="0"/>
        <w:contextualSpacing w:val="0"/>
        <w:jc w:val="both"/>
        <w:rPr>
          <w:rFonts w:ascii="Simplified Arabic" w:hAnsi="Simplified Arabic" w:cs="Simplified Arabic"/>
          <w:b/>
          <w:sz w:val="28"/>
          <w:szCs w:val="28"/>
          <w:rtl/>
          <w:lang w:bidi="ar-MA"/>
        </w:rPr>
      </w:pPr>
      <w:r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>70%</w:t>
      </w:r>
      <w:r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 xml:space="preserve"> </w:t>
      </w:r>
      <w:r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 xml:space="preserve">من الأشخاص المسنين أميون </w:t>
      </w:r>
      <w:r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>و</w:t>
      </w:r>
      <w:r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 xml:space="preserve"> 2,5%</w:t>
      </w:r>
      <w:r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 xml:space="preserve"> لهم</w:t>
      </w:r>
      <w:r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 xml:space="preserve"> مستوى</w:t>
      </w:r>
      <w:r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 xml:space="preserve"> تعليمي </w:t>
      </w:r>
      <w:r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>عال. و</w:t>
      </w:r>
      <w:r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 xml:space="preserve">يتبين أن </w:t>
      </w:r>
      <w:r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>الأمية أكثر</w:t>
      </w:r>
      <w:r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 xml:space="preserve"> انتشارا</w:t>
      </w:r>
      <w:r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 xml:space="preserve"> بين الأشخاص المسنين </w:t>
      </w:r>
      <w:r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>ب</w:t>
      </w:r>
      <w:r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 xml:space="preserve">الوسط القروي (85,9%) مقارنة </w:t>
      </w:r>
      <w:r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 xml:space="preserve">مع </w:t>
      </w:r>
      <w:r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 xml:space="preserve">الوسط الحضري (58,2%). </w:t>
      </w:r>
      <w:r w:rsidRPr="00C53E20"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>و</w:t>
      </w:r>
      <w:r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 xml:space="preserve">يلاحظ أن </w:t>
      </w:r>
      <w:r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 xml:space="preserve">النساء المسنات أكثر أمية من الرجال المسنين </w:t>
      </w:r>
      <w:r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 xml:space="preserve">بنسب </w:t>
      </w:r>
      <w:r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>85,0%</w:t>
      </w:r>
      <w:r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 xml:space="preserve"> و</w:t>
      </w:r>
      <w:r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 xml:space="preserve"> 53,5%</w:t>
      </w:r>
      <w:r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 xml:space="preserve"> على التوالي</w:t>
      </w:r>
      <w:r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>.</w:t>
      </w:r>
    </w:p>
    <w:p w:rsidR="0083431C" w:rsidRDefault="0083431C" w:rsidP="0083431C">
      <w:pPr>
        <w:pStyle w:val="Paragraphedeliste"/>
        <w:bidi/>
        <w:spacing w:before="240" w:after="120" w:line="400" w:lineRule="exact"/>
        <w:ind w:left="0"/>
        <w:contextualSpacing w:val="0"/>
        <w:jc w:val="both"/>
        <w:rPr>
          <w:rFonts w:ascii="Simplified Arabic" w:hAnsi="Simplified Arabic" w:cs="Simplified Arabic"/>
          <w:b/>
          <w:sz w:val="28"/>
          <w:szCs w:val="28"/>
          <w:rtl/>
          <w:lang w:bidi="ar-MA"/>
        </w:rPr>
      </w:pPr>
      <w:r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>تتراجع مشارك</w:t>
      </w:r>
      <w:r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>ة الاشخاص المسنين</w:t>
      </w:r>
      <w:r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 xml:space="preserve"> في الحياة العملية مع التقدم في السن. </w:t>
      </w:r>
      <w:r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 xml:space="preserve">بحيث </w:t>
      </w:r>
      <w:r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>يقدر معدل النشاط عند الرجال البالغين ما بين 60-64 سنة</w:t>
      </w:r>
      <w:r w:rsidRPr="007E518C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 xml:space="preserve"> </w:t>
      </w:r>
      <w:r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>بـ 52,3%، ليتراجع إلى 15,7%</w:t>
      </w:r>
      <w:r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 xml:space="preserve"> </w:t>
      </w:r>
      <w:r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 xml:space="preserve">عند البالغين 75 سنة فما فوق. </w:t>
      </w:r>
      <w:r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 xml:space="preserve">كما </w:t>
      </w:r>
      <w:r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 xml:space="preserve">يتراجع </w:t>
      </w:r>
      <w:r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 xml:space="preserve">هذا المعدل </w:t>
      </w:r>
      <w:r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>عند النساء من 7,3%</w:t>
      </w:r>
      <w:r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 xml:space="preserve"> </w:t>
      </w:r>
      <w:r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>إلى 1,7%</w:t>
      </w:r>
      <w:r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 xml:space="preserve"> </w:t>
      </w:r>
      <w:r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>على التوالي.</w:t>
      </w:r>
    </w:p>
    <w:p w:rsidR="0083431C" w:rsidRDefault="0083431C" w:rsidP="0083431C">
      <w:pPr>
        <w:pStyle w:val="Paragraphedeliste"/>
        <w:bidi/>
        <w:spacing w:before="240" w:after="120" w:line="400" w:lineRule="exact"/>
        <w:ind w:left="0"/>
        <w:contextualSpacing w:val="0"/>
        <w:jc w:val="both"/>
        <w:rPr>
          <w:rFonts w:ascii="Simplified Arabic" w:hAnsi="Simplified Arabic" w:cs="Simplified Arabic"/>
          <w:b/>
          <w:sz w:val="28"/>
          <w:szCs w:val="28"/>
          <w:rtl/>
          <w:lang w:bidi="ar-MA"/>
        </w:rPr>
      </w:pPr>
    </w:p>
    <w:p w:rsidR="0083431C" w:rsidRDefault="0083431C" w:rsidP="0083431C">
      <w:pPr>
        <w:pStyle w:val="Paragraphedeliste"/>
        <w:bidi/>
        <w:spacing w:before="240" w:after="120" w:line="400" w:lineRule="exact"/>
        <w:ind w:left="0"/>
        <w:contextualSpacing w:val="0"/>
        <w:jc w:val="both"/>
        <w:rPr>
          <w:rFonts w:ascii="Simplified Arabic" w:hAnsi="Simplified Arabic" w:cs="Simplified Arabic"/>
          <w:b/>
          <w:sz w:val="28"/>
          <w:szCs w:val="28"/>
          <w:rtl/>
          <w:lang w:bidi="ar-MA"/>
        </w:rPr>
      </w:pPr>
    </w:p>
    <w:p w:rsidR="0083431C" w:rsidRPr="0083431C" w:rsidRDefault="0083431C" w:rsidP="0083431C">
      <w:pPr>
        <w:pStyle w:val="Paragraphedeliste"/>
        <w:bidi/>
        <w:spacing w:before="240" w:line="400" w:lineRule="exact"/>
        <w:ind w:left="0"/>
        <w:contextualSpacing w:val="0"/>
        <w:jc w:val="both"/>
        <w:rPr>
          <w:rFonts w:ascii="Simplified Arabic" w:hAnsi="Simplified Arabic" w:cs="Simplified Arabic"/>
          <w:bCs/>
          <w:color w:val="0000FF"/>
          <w:sz w:val="28"/>
          <w:szCs w:val="28"/>
        </w:rPr>
      </w:pPr>
      <w:r w:rsidRPr="0083431C">
        <w:rPr>
          <w:rFonts w:ascii="Simplified Arabic" w:hAnsi="Simplified Arabic" w:cs="Simplified Arabic" w:hint="cs"/>
          <w:bCs/>
          <w:color w:val="0000FF"/>
          <w:sz w:val="28"/>
          <w:szCs w:val="28"/>
          <w:rtl/>
        </w:rPr>
        <w:lastRenderedPageBreak/>
        <w:t>ساكنة من أشخاص مسنين لازالت نسبيا شابة</w:t>
      </w:r>
    </w:p>
    <w:p w:rsidR="0083431C" w:rsidRPr="00C53E20" w:rsidRDefault="0083431C" w:rsidP="0083431C">
      <w:pPr>
        <w:pStyle w:val="Paragraphedeliste"/>
        <w:bidi/>
        <w:spacing w:before="240" w:after="120" w:line="400" w:lineRule="exact"/>
        <w:ind w:left="0"/>
        <w:contextualSpacing w:val="0"/>
        <w:jc w:val="both"/>
        <w:rPr>
          <w:rFonts w:ascii="Simplified Arabic" w:hAnsi="Simplified Arabic" w:cs="Simplified Arabic"/>
          <w:b/>
          <w:sz w:val="28"/>
          <w:szCs w:val="28"/>
          <w:lang w:bidi="ar-MA"/>
        </w:rPr>
      </w:pPr>
      <w:r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 xml:space="preserve">يبلغ معدل الأعمار بالنسبة لمجموع الأشخاص المسنين 67,9 سنة، دون فرق </w:t>
      </w:r>
      <w:r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>يذكر بين الجنسين</w:t>
      </w:r>
      <w:r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>.</w:t>
      </w:r>
      <w:r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>هذا و</w:t>
      </w:r>
      <w:r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>ي</w:t>
      </w:r>
      <w:r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 xml:space="preserve">توزع </w:t>
      </w:r>
      <w:r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 xml:space="preserve">هذا المعدل </w:t>
      </w:r>
      <w:r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>حسب</w:t>
      </w:r>
      <w:r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 xml:space="preserve"> وسط الإقامة</w:t>
      </w:r>
      <w:r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 xml:space="preserve"> إلى </w:t>
      </w:r>
      <w:r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>69,2</w:t>
      </w:r>
      <w:r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 xml:space="preserve"> </w:t>
      </w:r>
      <w:r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 xml:space="preserve"> سنة في الوسط الحضري و70,4 في الوسط القروي. </w:t>
      </w:r>
      <w:r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 xml:space="preserve">كما </w:t>
      </w:r>
      <w:r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>تبلغ نسبة الأشخاص البالغين ما بين 60-74 سنة 73,7%</w:t>
      </w:r>
      <w:r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 xml:space="preserve"> </w:t>
      </w:r>
      <w:r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>من مجموع الأشخاص المسنين</w:t>
      </w:r>
      <w:r w:rsidRPr="00C53E20">
        <w:rPr>
          <w:rFonts w:ascii="Simplified Arabic" w:hAnsi="Simplified Arabic" w:cs="Simplified Arabic"/>
          <w:b/>
          <w:sz w:val="28"/>
          <w:szCs w:val="28"/>
          <w:lang w:bidi="ar-MA"/>
        </w:rPr>
        <w:t xml:space="preserve"> </w:t>
      </w:r>
      <w:r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>البالغين 60 سنة فما فوق (%62,3 في فرنسا سنة 2014). مما ي</w:t>
      </w:r>
      <w:r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>بين</w:t>
      </w:r>
      <w:r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 xml:space="preserve"> أن ساكنة الأشخاص المسنين في المغرب مازالت شابة نسبيا مقارنة بنظيراتها في بلدان أخرى، وأننا في بداية شيخوخة</w:t>
      </w:r>
      <w:r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 xml:space="preserve"> الساكنة</w:t>
      </w:r>
      <w:r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>.</w:t>
      </w:r>
    </w:p>
    <w:p w:rsidR="004678D7" w:rsidRPr="00C53E20" w:rsidRDefault="004678D7" w:rsidP="0083431C">
      <w:pPr>
        <w:pStyle w:val="Paragraphedeliste"/>
        <w:bidi/>
        <w:spacing w:before="240" w:after="120" w:line="400" w:lineRule="exact"/>
        <w:ind w:left="0"/>
        <w:contextualSpacing w:val="0"/>
        <w:jc w:val="both"/>
        <w:rPr>
          <w:rFonts w:ascii="Simplified Arabic" w:hAnsi="Simplified Arabic" w:cs="Simplified Arabic"/>
          <w:b/>
          <w:sz w:val="28"/>
          <w:szCs w:val="28"/>
        </w:rPr>
      </w:pPr>
      <w:r w:rsidRPr="00C53E20">
        <w:rPr>
          <w:rFonts w:ascii="Simplified Arabic" w:hAnsi="Simplified Arabic" w:cs="Simplified Arabic"/>
          <w:b/>
          <w:sz w:val="28"/>
          <w:szCs w:val="28"/>
          <w:rtl/>
        </w:rPr>
        <w:t>50,8</w:t>
      </w:r>
      <w:r w:rsidR="009B7222" w:rsidRPr="00C53E20">
        <w:rPr>
          <w:rFonts w:ascii="Simplified Arabic" w:hAnsi="Simplified Arabic" w:cs="Simplified Arabic"/>
          <w:b/>
          <w:sz w:val="28"/>
          <w:szCs w:val="28"/>
          <w:rtl/>
        </w:rPr>
        <w:t>%</w:t>
      </w:r>
      <w:r w:rsidR="009B7222">
        <w:rPr>
          <w:rFonts w:ascii="Simplified Arabic" w:hAnsi="Simplified Arabic" w:cs="Simplified Arabic" w:hint="cs"/>
          <w:b/>
          <w:sz w:val="28"/>
          <w:szCs w:val="28"/>
          <w:rtl/>
        </w:rPr>
        <w:t xml:space="preserve"> </w:t>
      </w:r>
      <w:r w:rsidRPr="00C53E20">
        <w:rPr>
          <w:rFonts w:ascii="Simplified Arabic" w:hAnsi="Simplified Arabic" w:cs="Simplified Arabic"/>
          <w:b/>
          <w:sz w:val="28"/>
          <w:szCs w:val="28"/>
          <w:rtl/>
        </w:rPr>
        <w:t xml:space="preserve">من الأشخاص البالغين 60 سنة فما فوق </w:t>
      </w:r>
      <w:r w:rsidR="0083431C">
        <w:rPr>
          <w:rFonts w:ascii="Simplified Arabic" w:hAnsi="Simplified Arabic" w:cs="Simplified Arabic" w:hint="cs"/>
          <w:b/>
          <w:sz w:val="28"/>
          <w:szCs w:val="28"/>
          <w:rtl/>
        </w:rPr>
        <w:t xml:space="preserve"> سنة 2014 </w:t>
      </w:r>
      <w:r w:rsidR="00890296">
        <w:rPr>
          <w:rFonts w:ascii="Simplified Arabic" w:hAnsi="Simplified Arabic" w:cs="Simplified Arabic" w:hint="cs"/>
          <w:b/>
          <w:sz w:val="28"/>
          <w:szCs w:val="28"/>
          <w:rtl/>
        </w:rPr>
        <w:t xml:space="preserve">هن </w:t>
      </w:r>
      <w:r w:rsidRPr="00C53E20">
        <w:rPr>
          <w:rFonts w:ascii="Simplified Arabic" w:hAnsi="Simplified Arabic" w:cs="Simplified Arabic"/>
          <w:b/>
          <w:sz w:val="28"/>
          <w:szCs w:val="28"/>
          <w:rtl/>
        </w:rPr>
        <w:t>نساء، وأزيد من النصف (59,4</w:t>
      </w:r>
      <w:r w:rsidR="009B7222" w:rsidRPr="00C53E20">
        <w:rPr>
          <w:rFonts w:ascii="Simplified Arabic" w:hAnsi="Simplified Arabic" w:cs="Simplified Arabic"/>
          <w:b/>
          <w:sz w:val="28"/>
          <w:szCs w:val="28"/>
          <w:rtl/>
        </w:rPr>
        <w:t>%)</w:t>
      </w:r>
      <w:r w:rsidRPr="00C53E20">
        <w:rPr>
          <w:rFonts w:ascii="Simplified Arabic" w:hAnsi="Simplified Arabic" w:cs="Simplified Arabic"/>
          <w:b/>
          <w:sz w:val="28"/>
          <w:szCs w:val="28"/>
          <w:rtl/>
        </w:rPr>
        <w:t xml:space="preserve"> </w:t>
      </w:r>
      <w:r w:rsidR="00EA7869">
        <w:rPr>
          <w:rFonts w:ascii="Simplified Arabic" w:hAnsi="Simplified Arabic" w:cs="Simplified Arabic" w:hint="cs"/>
          <w:b/>
          <w:sz w:val="28"/>
          <w:szCs w:val="28"/>
          <w:rtl/>
        </w:rPr>
        <w:t xml:space="preserve">يتواجدون </w:t>
      </w:r>
      <w:r w:rsidRPr="00C53E20">
        <w:rPr>
          <w:rFonts w:ascii="Simplified Arabic" w:hAnsi="Simplified Arabic" w:cs="Simplified Arabic"/>
          <w:b/>
          <w:sz w:val="28"/>
          <w:szCs w:val="28"/>
          <w:rtl/>
        </w:rPr>
        <w:t>بالوسط الحضري. 92,1</w:t>
      </w:r>
      <w:r w:rsidR="009B7222" w:rsidRPr="00C53E20">
        <w:rPr>
          <w:rFonts w:ascii="Simplified Arabic" w:hAnsi="Simplified Arabic" w:cs="Simplified Arabic"/>
          <w:b/>
          <w:sz w:val="28"/>
          <w:szCs w:val="28"/>
          <w:rtl/>
        </w:rPr>
        <w:t>%</w:t>
      </w:r>
      <w:r w:rsidR="009B7222">
        <w:rPr>
          <w:rFonts w:ascii="Simplified Arabic" w:hAnsi="Simplified Arabic" w:cs="Simplified Arabic" w:hint="cs"/>
          <w:b/>
          <w:sz w:val="28"/>
          <w:szCs w:val="28"/>
          <w:rtl/>
        </w:rPr>
        <w:t xml:space="preserve"> </w:t>
      </w:r>
      <w:r w:rsidRPr="00C53E20">
        <w:rPr>
          <w:rFonts w:ascii="Simplified Arabic" w:hAnsi="Simplified Arabic" w:cs="Simplified Arabic"/>
          <w:b/>
          <w:sz w:val="28"/>
          <w:szCs w:val="28"/>
          <w:rtl/>
        </w:rPr>
        <w:t>من الرجال البالغين 60 سنة فما فوق متزوجين مقابل 44,5</w:t>
      </w:r>
      <w:r w:rsidR="009B7222" w:rsidRPr="00C53E20">
        <w:rPr>
          <w:rFonts w:ascii="Simplified Arabic" w:hAnsi="Simplified Arabic" w:cs="Simplified Arabic"/>
          <w:b/>
          <w:sz w:val="28"/>
          <w:szCs w:val="28"/>
          <w:rtl/>
        </w:rPr>
        <w:t>%</w:t>
      </w:r>
      <w:r w:rsidR="009B7222">
        <w:rPr>
          <w:rFonts w:ascii="Simplified Arabic" w:hAnsi="Simplified Arabic" w:cs="Simplified Arabic" w:hint="cs"/>
          <w:b/>
          <w:sz w:val="28"/>
          <w:szCs w:val="28"/>
          <w:rtl/>
        </w:rPr>
        <w:t xml:space="preserve"> </w:t>
      </w:r>
      <w:r w:rsidRPr="00C53E20">
        <w:rPr>
          <w:rFonts w:ascii="Simplified Arabic" w:hAnsi="Simplified Arabic" w:cs="Simplified Arabic"/>
          <w:b/>
          <w:sz w:val="28"/>
          <w:szCs w:val="28"/>
          <w:rtl/>
        </w:rPr>
        <w:t>للنساء. في حين، أن 50</w:t>
      </w:r>
      <w:r w:rsidR="009B7222" w:rsidRPr="00C53E20">
        <w:rPr>
          <w:rFonts w:ascii="Simplified Arabic" w:hAnsi="Simplified Arabic" w:cs="Simplified Arabic"/>
          <w:b/>
          <w:sz w:val="28"/>
          <w:szCs w:val="28"/>
          <w:rtl/>
        </w:rPr>
        <w:t>%</w:t>
      </w:r>
      <w:r w:rsidR="009B7222">
        <w:rPr>
          <w:rFonts w:ascii="Simplified Arabic" w:hAnsi="Simplified Arabic" w:cs="Simplified Arabic" w:hint="cs"/>
          <w:b/>
          <w:sz w:val="28"/>
          <w:szCs w:val="28"/>
          <w:rtl/>
        </w:rPr>
        <w:t xml:space="preserve"> </w:t>
      </w:r>
      <w:r w:rsidRPr="00C53E20">
        <w:rPr>
          <w:rFonts w:ascii="Simplified Arabic" w:hAnsi="Simplified Arabic" w:cs="Simplified Arabic"/>
          <w:b/>
          <w:sz w:val="28"/>
          <w:szCs w:val="28"/>
          <w:rtl/>
        </w:rPr>
        <w:t xml:space="preserve">من النساء هن أرامل، </w:t>
      </w:r>
      <w:r w:rsidR="009B7222">
        <w:rPr>
          <w:rFonts w:ascii="Simplified Arabic" w:hAnsi="Simplified Arabic" w:cs="Simplified Arabic" w:hint="cs"/>
          <w:b/>
          <w:sz w:val="28"/>
          <w:szCs w:val="28"/>
          <w:rtl/>
        </w:rPr>
        <w:t>مقابل</w:t>
      </w:r>
      <w:r w:rsidRPr="00C53E20">
        <w:rPr>
          <w:rFonts w:ascii="Simplified Arabic" w:hAnsi="Simplified Arabic" w:cs="Simplified Arabic"/>
          <w:b/>
          <w:sz w:val="28"/>
          <w:szCs w:val="28"/>
          <w:rtl/>
        </w:rPr>
        <w:t xml:space="preserve"> أقل من 5</w:t>
      </w:r>
      <w:r w:rsidR="009B7222" w:rsidRPr="00C53E20">
        <w:rPr>
          <w:rFonts w:ascii="Simplified Arabic" w:hAnsi="Simplified Arabic" w:cs="Simplified Arabic"/>
          <w:b/>
          <w:sz w:val="28"/>
          <w:szCs w:val="28"/>
          <w:rtl/>
        </w:rPr>
        <w:t>%</w:t>
      </w:r>
      <w:r w:rsidR="009B7222">
        <w:rPr>
          <w:rFonts w:ascii="Simplified Arabic" w:hAnsi="Simplified Arabic" w:cs="Simplified Arabic" w:hint="cs"/>
          <w:b/>
          <w:sz w:val="28"/>
          <w:szCs w:val="28"/>
          <w:rtl/>
        </w:rPr>
        <w:t xml:space="preserve"> لدى الرجال</w:t>
      </w:r>
      <w:r w:rsidRPr="00C53E20">
        <w:rPr>
          <w:rFonts w:ascii="Simplified Arabic" w:hAnsi="Simplified Arabic" w:cs="Simplified Arabic"/>
          <w:b/>
          <w:sz w:val="28"/>
          <w:szCs w:val="28"/>
          <w:rtl/>
        </w:rPr>
        <w:t>.</w:t>
      </w:r>
      <w:r w:rsidR="00BF7E18" w:rsidRPr="00C53E20">
        <w:rPr>
          <w:rFonts w:ascii="Simplified Arabic" w:hAnsi="Simplified Arabic" w:cs="Simplified Arabic"/>
          <w:b/>
          <w:sz w:val="28"/>
          <w:szCs w:val="28"/>
          <w:rtl/>
        </w:rPr>
        <w:t xml:space="preserve"> وأخيرا نجد أن 5,4</w:t>
      </w:r>
      <w:r w:rsidR="009B7222" w:rsidRPr="00C53E20">
        <w:rPr>
          <w:rFonts w:ascii="Simplified Arabic" w:hAnsi="Simplified Arabic" w:cs="Simplified Arabic"/>
          <w:b/>
          <w:sz w:val="28"/>
          <w:szCs w:val="28"/>
          <w:rtl/>
        </w:rPr>
        <w:t>%</w:t>
      </w:r>
      <w:r w:rsidR="00BF7E18" w:rsidRPr="00C53E20">
        <w:rPr>
          <w:rFonts w:ascii="Simplified Arabic" w:hAnsi="Simplified Arabic" w:cs="Simplified Arabic"/>
          <w:b/>
          <w:sz w:val="28"/>
          <w:szCs w:val="28"/>
          <w:rtl/>
        </w:rPr>
        <w:t xml:space="preserve"> من النساء </w:t>
      </w:r>
      <w:r w:rsidR="000A4D24" w:rsidRPr="00C53E20">
        <w:rPr>
          <w:rFonts w:ascii="Simplified Arabic" w:hAnsi="Simplified Arabic" w:cs="Simplified Arabic"/>
          <w:b/>
          <w:sz w:val="28"/>
          <w:szCs w:val="28"/>
          <w:rtl/>
        </w:rPr>
        <w:t>ما زلن</w:t>
      </w:r>
      <w:r w:rsidR="00BF7E18" w:rsidRPr="00C53E20">
        <w:rPr>
          <w:rFonts w:ascii="Simplified Arabic" w:hAnsi="Simplified Arabic" w:cs="Simplified Arabic"/>
          <w:b/>
          <w:sz w:val="28"/>
          <w:szCs w:val="28"/>
          <w:rtl/>
        </w:rPr>
        <w:t xml:space="preserve"> عازبات أو مطلقات مقابل 2,9</w:t>
      </w:r>
      <w:r w:rsidR="009B7222" w:rsidRPr="00C53E20">
        <w:rPr>
          <w:rFonts w:ascii="Simplified Arabic" w:hAnsi="Simplified Arabic" w:cs="Simplified Arabic"/>
          <w:b/>
          <w:sz w:val="28"/>
          <w:szCs w:val="28"/>
          <w:rtl/>
        </w:rPr>
        <w:t>%</w:t>
      </w:r>
      <w:r w:rsidR="009B7222">
        <w:rPr>
          <w:rFonts w:ascii="Simplified Arabic" w:hAnsi="Simplified Arabic" w:cs="Simplified Arabic" w:hint="cs"/>
          <w:b/>
          <w:sz w:val="28"/>
          <w:szCs w:val="28"/>
          <w:rtl/>
        </w:rPr>
        <w:t xml:space="preserve"> </w:t>
      </w:r>
      <w:r w:rsidR="00BF7E18" w:rsidRPr="00C53E20">
        <w:rPr>
          <w:rFonts w:ascii="Simplified Arabic" w:hAnsi="Simplified Arabic" w:cs="Simplified Arabic"/>
          <w:b/>
          <w:sz w:val="28"/>
          <w:szCs w:val="28"/>
          <w:rtl/>
        </w:rPr>
        <w:t>بالنسبة للرجال.</w:t>
      </w:r>
    </w:p>
    <w:p w:rsidR="00C77C51" w:rsidRPr="00C53E20" w:rsidRDefault="006A3581" w:rsidP="00C53E20">
      <w:pPr>
        <w:pStyle w:val="Paragraphedeliste"/>
        <w:bidi/>
        <w:spacing w:before="240" w:line="400" w:lineRule="exact"/>
        <w:ind w:left="0"/>
        <w:contextualSpacing w:val="0"/>
        <w:jc w:val="both"/>
        <w:rPr>
          <w:rFonts w:ascii="Simplified Arabic" w:hAnsi="Simplified Arabic" w:cs="Simplified Arabic"/>
          <w:bCs/>
          <w:color w:val="0000FF"/>
          <w:sz w:val="28"/>
          <w:szCs w:val="28"/>
        </w:rPr>
      </w:pPr>
      <w:bookmarkStart w:id="0" w:name="_GoBack"/>
      <w:bookmarkEnd w:id="0"/>
      <w:r w:rsidRPr="00C53E20">
        <w:rPr>
          <w:rFonts w:ascii="Simplified Arabic" w:hAnsi="Simplified Arabic" w:cs="Simplified Arabic"/>
          <w:bCs/>
          <w:color w:val="0000FF"/>
          <w:sz w:val="28"/>
          <w:szCs w:val="28"/>
          <w:rtl/>
        </w:rPr>
        <w:t>9</w:t>
      </w:r>
      <w:r w:rsidR="003D114A" w:rsidRPr="00C53E20">
        <w:rPr>
          <w:rFonts w:ascii="Simplified Arabic" w:hAnsi="Simplified Arabic" w:cs="Simplified Arabic"/>
          <w:bCs/>
          <w:color w:val="0000FF"/>
          <w:sz w:val="28"/>
          <w:szCs w:val="28"/>
          <w:rtl/>
        </w:rPr>
        <w:t xml:space="preserve"> </w:t>
      </w:r>
      <w:r w:rsidRPr="00C53E20">
        <w:rPr>
          <w:rFonts w:ascii="Simplified Arabic" w:hAnsi="Simplified Arabic" w:cs="Simplified Arabic"/>
          <w:bCs/>
          <w:color w:val="0000FF"/>
          <w:sz w:val="28"/>
          <w:szCs w:val="28"/>
          <w:rtl/>
        </w:rPr>
        <w:t>رجال</w:t>
      </w:r>
      <w:r w:rsidR="003D114A" w:rsidRPr="00C53E20">
        <w:rPr>
          <w:rFonts w:ascii="Simplified Arabic" w:hAnsi="Simplified Arabic" w:cs="Simplified Arabic"/>
          <w:bCs/>
          <w:color w:val="0000FF"/>
          <w:sz w:val="28"/>
          <w:szCs w:val="28"/>
          <w:rtl/>
        </w:rPr>
        <w:t xml:space="preserve"> مسنين</w:t>
      </w:r>
      <w:r w:rsidRPr="00C53E20">
        <w:rPr>
          <w:rFonts w:ascii="Simplified Arabic" w:hAnsi="Simplified Arabic" w:cs="Simplified Arabic"/>
          <w:bCs/>
          <w:color w:val="0000FF"/>
          <w:sz w:val="28"/>
          <w:szCs w:val="28"/>
          <w:rtl/>
        </w:rPr>
        <w:t xml:space="preserve"> </w:t>
      </w:r>
      <w:r w:rsidR="003D114A" w:rsidRPr="00C53E20">
        <w:rPr>
          <w:rFonts w:ascii="Simplified Arabic" w:hAnsi="Simplified Arabic" w:cs="Simplified Arabic"/>
          <w:bCs/>
          <w:color w:val="0000FF"/>
          <w:sz w:val="28"/>
          <w:szCs w:val="28"/>
          <w:rtl/>
        </w:rPr>
        <w:t xml:space="preserve">من أصل 10 </w:t>
      </w:r>
      <w:r w:rsidRPr="00C53E20">
        <w:rPr>
          <w:rFonts w:ascii="Simplified Arabic" w:hAnsi="Simplified Arabic" w:cs="Simplified Arabic"/>
          <w:bCs/>
          <w:color w:val="0000FF"/>
          <w:sz w:val="28"/>
          <w:szCs w:val="28"/>
          <w:rtl/>
        </w:rPr>
        <w:t>يديرون</w:t>
      </w:r>
      <w:r w:rsidR="003D114A" w:rsidRPr="00C53E20">
        <w:rPr>
          <w:rFonts w:ascii="Simplified Arabic" w:hAnsi="Simplified Arabic" w:cs="Simplified Arabic"/>
          <w:bCs/>
          <w:color w:val="0000FF"/>
          <w:sz w:val="28"/>
          <w:szCs w:val="28"/>
          <w:rtl/>
        </w:rPr>
        <w:t xml:space="preserve"> أسرهم</w:t>
      </w:r>
    </w:p>
    <w:p w:rsidR="006A3581" w:rsidRPr="00C53E20" w:rsidRDefault="006A3581" w:rsidP="00890296">
      <w:pPr>
        <w:pStyle w:val="Paragraphedeliste"/>
        <w:bidi/>
        <w:spacing w:before="240" w:after="120" w:line="400" w:lineRule="exact"/>
        <w:ind w:left="0"/>
        <w:contextualSpacing w:val="0"/>
        <w:jc w:val="both"/>
        <w:rPr>
          <w:rFonts w:ascii="Simplified Arabic" w:hAnsi="Simplified Arabic" w:cs="Simplified Arabic"/>
          <w:b/>
          <w:sz w:val="28"/>
          <w:szCs w:val="28"/>
          <w:rtl/>
          <w:lang w:bidi="ar-MA"/>
        </w:rPr>
      </w:pPr>
      <w:r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>يحتفظ الأشخاص المسنين بدورهم داخل الأسرة</w:t>
      </w:r>
      <w:r w:rsidR="00A03FD9"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>،</w:t>
      </w:r>
      <w:r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 xml:space="preserve"> بحيث </w:t>
      </w:r>
      <w:r w:rsidR="00890296"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>أن</w:t>
      </w:r>
      <w:r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 xml:space="preserve"> </w:t>
      </w:r>
      <w:r w:rsidR="003D114A"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>59,7</w:t>
      </w:r>
      <w:r w:rsidR="00A03FD9"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>%</w:t>
      </w:r>
      <w:r w:rsidR="00A03FD9"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 xml:space="preserve"> </w:t>
      </w:r>
      <w:r w:rsidR="003D114A"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 xml:space="preserve">هم </w:t>
      </w:r>
      <w:r w:rsidR="00A03FD9"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 xml:space="preserve">أرباب </w:t>
      </w:r>
      <w:r w:rsidR="003D114A"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>أسرهم. ويتولى</w:t>
      </w:r>
      <w:r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 xml:space="preserve"> الرجال </w:t>
      </w:r>
      <w:r w:rsidR="00A03FD9"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 xml:space="preserve">مهمة رب الأسرة </w:t>
      </w:r>
      <w:r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>(91,6</w:t>
      </w:r>
      <w:r w:rsidR="00A03FD9"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>%</w:t>
      </w:r>
      <w:r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>) أكثر من النساء (</w:t>
      </w:r>
      <w:r w:rsidR="003D114A"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>28,8</w:t>
      </w:r>
      <w:r w:rsidR="00A03FD9"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>%</w:t>
      </w:r>
      <w:r w:rsidR="003D114A"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>)</w:t>
      </w:r>
      <w:r w:rsidR="00C81508"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 xml:space="preserve">. </w:t>
      </w:r>
      <w:r w:rsidR="00A03FD9"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>يعيش</w:t>
      </w:r>
      <w:r w:rsidR="00A03FD9"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 xml:space="preserve"> </w:t>
      </w:r>
      <w:r w:rsidR="00C81508"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>هؤلاء الأشخاص غالبا (54,4</w:t>
      </w:r>
      <w:r w:rsidR="00A03FD9"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>%</w:t>
      </w:r>
      <w:r w:rsidR="00C81508"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 xml:space="preserve">) </w:t>
      </w:r>
      <w:r w:rsidR="00A03FD9"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 xml:space="preserve">داخل </w:t>
      </w:r>
      <w:r w:rsidR="00C81508"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>أسر تتكون من خمسة أفراد فأكثر</w:t>
      </w:r>
      <w:r w:rsidR="00A03FD9"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>،</w:t>
      </w:r>
      <w:r w:rsidR="00A03FD9"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 xml:space="preserve"> </w:t>
      </w:r>
      <w:r w:rsidR="00C81508"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 xml:space="preserve">ونادرا ما يعيشون فرادى، </w:t>
      </w:r>
      <w:r w:rsidR="00A03FD9"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 xml:space="preserve">بنسبة </w:t>
      </w:r>
      <w:r w:rsidR="00C81508"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>7,8</w:t>
      </w:r>
      <w:r w:rsidR="00A03FD9"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>%</w:t>
      </w:r>
      <w:r w:rsidR="00A03FD9"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 xml:space="preserve"> لدى ا</w:t>
      </w:r>
      <w:r w:rsidR="00C81508"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>لنساء مقابل 2,9</w:t>
      </w:r>
      <w:r w:rsidR="00A03FD9"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>%</w:t>
      </w:r>
      <w:r w:rsidR="00A03FD9"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 xml:space="preserve"> </w:t>
      </w:r>
      <w:r w:rsidR="00C81508"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 xml:space="preserve">للرجال. </w:t>
      </w:r>
    </w:p>
    <w:p w:rsidR="006F45F0" w:rsidRPr="00C53E20" w:rsidRDefault="0083431C" w:rsidP="0083431C">
      <w:pPr>
        <w:pStyle w:val="Paragraphedeliste"/>
        <w:bidi/>
        <w:spacing w:before="240" w:line="400" w:lineRule="exact"/>
        <w:ind w:left="0"/>
        <w:contextualSpacing w:val="0"/>
        <w:jc w:val="both"/>
        <w:rPr>
          <w:rFonts w:ascii="Simplified Arabic" w:hAnsi="Simplified Arabic" w:cs="Simplified Arabic"/>
          <w:bCs/>
          <w:color w:val="0000FF"/>
          <w:sz w:val="28"/>
          <w:szCs w:val="28"/>
          <w:rtl/>
        </w:rPr>
      </w:pPr>
      <w:r>
        <w:rPr>
          <w:rFonts w:ascii="Simplified Arabic" w:hAnsi="Simplified Arabic" w:cs="Simplified Arabic" w:hint="cs"/>
          <w:bCs/>
          <w:color w:val="0000FF"/>
          <w:sz w:val="28"/>
          <w:szCs w:val="28"/>
          <w:rtl/>
        </w:rPr>
        <w:t>شيخوخة السكان مت</w:t>
      </w:r>
      <w:r w:rsidR="00255679">
        <w:rPr>
          <w:rFonts w:ascii="Simplified Arabic" w:hAnsi="Simplified Arabic" w:cs="Simplified Arabic" w:hint="cs"/>
          <w:bCs/>
          <w:color w:val="0000FF"/>
          <w:sz w:val="28"/>
          <w:szCs w:val="28"/>
          <w:rtl/>
        </w:rPr>
        <w:t>س</w:t>
      </w:r>
      <w:r>
        <w:rPr>
          <w:rFonts w:ascii="Simplified Arabic" w:hAnsi="Simplified Arabic" w:cs="Simplified Arabic" w:hint="cs"/>
          <w:bCs/>
          <w:color w:val="0000FF"/>
          <w:sz w:val="28"/>
          <w:szCs w:val="28"/>
          <w:rtl/>
        </w:rPr>
        <w:t>ارعة نسبيا بالوسط الحضري</w:t>
      </w:r>
    </w:p>
    <w:p w:rsidR="00255679" w:rsidRDefault="006F45F0" w:rsidP="00255679">
      <w:pPr>
        <w:pStyle w:val="Paragraphedeliste"/>
        <w:bidi/>
        <w:spacing w:before="240" w:after="120" w:line="400" w:lineRule="exact"/>
        <w:ind w:left="0"/>
        <w:contextualSpacing w:val="0"/>
        <w:jc w:val="both"/>
        <w:rPr>
          <w:rFonts w:ascii="Simplified Arabic" w:hAnsi="Simplified Arabic" w:cs="Simplified Arabic"/>
          <w:b/>
          <w:sz w:val="28"/>
          <w:szCs w:val="28"/>
          <w:rtl/>
          <w:lang w:bidi="ar-MA"/>
        </w:rPr>
      </w:pPr>
      <w:r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 xml:space="preserve">سيرتفع عدد الأشخاص المسنين </w:t>
      </w:r>
      <w:r w:rsidR="00090B28"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>ب</w:t>
      </w:r>
      <w:r w:rsidR="00090B28"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 xml:space="preserve">الوسط الحضري </w:t>
      </w:r>
      <w:r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 xml:space="preserve">من 1,9 مليون شخص سنة 2014 إلى 7,6 ملايين شخص سنة 2050، أما </w:t>
      </w:r>
      <w:r w:rsidR="00090B28"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>ب</w:t>
      </w:r>
      <w:r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>الوسط القروي فسيرتفع من 1,3 مليون شخص إلى 2,5</w:t>
      </w:r>
      <w:r w:rsidR="002850D3"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 xml:space="preserve"> </w:t>
      </w:r>
      <w:r w:rsidR="00090B28" w:rsidRPr="00C53E20"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>مليون</w:t>
      </w:r>
      <w:r w:rsidR="00090B28"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>،</w:t>
      </w:r>
      <w:r w:rsidR="002850D3"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 xml:space="preserve"> </w:t>
      </w:r>
      <w:r w:rsidR="00316F90"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 xml:space="preserve">أي ما يمثل تضاعفا </w:t>
      </w:r>
      <w:r w:rsidR="00D9524B"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 xml:space="preserve">يصل </w:t>
      </w:r>
      <w:r w:rsidR="00316F90"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 xml:space="preserve">4,1 </w:t>
      </w:r>
      <w:r w:rsidR="00090B28"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>و</w:t>
      </w:r>
      <w:r w:rsidR="00090B28"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 xml:space="preserve"> </w:t>
      </w:r>
      <w:r w:rsidR="00316F90"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>2,1</w:t>
      </w:r>
      <w:r w:rsidR="00090B28"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 xml:space="preserve"> مرة</w:t>
      </w:r>
      <w:r w:rsidR="00D9524B" w:rsidRPr="00D9524B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 xml:space="preserve"> </w:t>
      </w:r>
      <w:r w:rsidR="00D9524B"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>على التوالي</w:t>
      </w:r>
      <w:r w:rsidR="00316F90"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 xml:space="preserve">. مما ينذر بشيخوخة بالوسط الحضري أكثر منها بالوسط القروي، </w:t>
      </w:r>
      <w:r w:rsidR="00255679"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 xml:space="preserve">حيث أن نسبة الأشخاص المسنين بين السكان الحضريين  ستصل إلى </w:t>
      </w:r>
      <w:r w:rsidR="00255679">
        <w:rPr>
          <w:rFonts w:ascii="Simplified Arabic" w:hAnsi="Simplified Arabic" w:cs="Simplified Arabic"/>
          <w:b/>
          <w:sz w:val="28"/>
          <w:szCs w:val="28"/>
          <w:lang w:bidi="ar-MA"/>
        </w:rPr>
        <w:t>23,8%</w:t>
      </w:r>
      <w:r w:rsidR="00255679"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 xml:space="preserve"> في افق سنة  2050 مقابل </w:t>
      </w:r>
      <w:r w:rsidR="00255679">
        <w:rPr>
          <w:rFonts w:ascii="Simplified Arabic" w:hAnsi="Simplified Arabic" w:cs="Simplified Arabic"/>
          <w:b/>
          <w:sz w:val="28"/>
          <w:szCs w:val="28"/>
          <w:lang w:bidi="ar-MA"/>
        </w:rPr>
        <w:t>21,4%</w:t>
      </w:r>
      <w:r w:rsidR="00255679"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 xml:space="preserve"> بالوسط القروي في الوقت الذي تناهز </w:t>
      </w:r>
      <w:r w:rsidR="00255679">
        <w:rPr>
          <w:rFonts w:ascii="Simplified Arabic" w:hAnsi="Simplified Arabic" w:cs="Simplified Arabic"/>
          <w:b/>
          <w:sz w:val="28"/>
          <w:szCs w:val="28"/>
          <w:lang w:bidi="ar-MA"/>
        </w:rPr>
        <w:t>9,2%</w:t>
      </w:r>
      <w:r w:rsidR="00255679"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 xml:space="preserve"> و</w:t>
      </w:r>
      <w:r w:rsidR="00255679">
        <w:rPr>
          <w:rFonts w:ascii="Simplified Arabic" w:hAnsi="Simplified Arabic" w:cs="Simplified Arabic"/>
          <w:b/>
          <w:sz w:val="28"/>
          <w:szCs w:val="28"/>
          <w:lang w:bidi="ar-MA"/>
        </w:rPr>
        <w:t>9,6%</w:t>
      </w:r>
      <w:r w:rsidR="00255679"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 xml:space="preserve"> على التوالي سنة 2014.</w:t>
      </w:r>
    </w:p>
    <w:p w:rsidR="00316F90" w:rsidRPr="00C53E20" w:rsidRDefault="00316F90" w:rsidP="00890296">
      <w:pPr>
        <w:pStyle w:val="Paragraphedeliste"/>
        <w:bidi/>
        <w:spacing w:before="240" w:after="120" w:line="400" w:lineRule="exact"/>
        <w:ind w:left="0"/>
        <w:contextualSpacing w:val="0"/>
        <w:jc w:val="both"/>
        <w:rPr>
          <w:rFonts w:ascii="Simplified Arabic" w:hAnsi="Simplified Arabic" w:cs="Simplified Arabic"/>
          <w:b/>
          <w:sz w:val="28"/>
          <w:szCs w:val="28"/>
          <w:rtl/>
          <w:lang w:bidi="ar-MA"/>
        </w:rPr>
      </w:pPr>
      <w:r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>مع هذا التزايد المنتظر لأعداد الأشخاص المسنين</w:t>
      </w:r>
      <w:r w:rsidR="00255679"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 xml:space="preserve"> وأمراض الشيخوخة (</w:t>
      </w:r>
      <w:r w:rsidR="00255679"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 xml:space="preserve">يعاني أزيد من شخص من بين أربعة </w:t>
      </w:r>
      <w:r w:rsidR="00255679"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 xml:space="preserve">أشخاص مسنين </w:t>
      </w:r>
      <w:r w:rsidR="00255679"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>من إعاقة</w:t>
      </w:r>
      <w:r w:rsidR="00255679" w:rsidRPr="00C53E20">
        <w:rPr>
          <w:rStyle w:val="Appelnotedebasdep"/>
          <w:rFonts w:ascii="Simplified Arabic" w:hAnsi="Simplified Arabic" w:cs="Simplified Arabic"/>
          <w:b/>
          <w:sz w:val="28"/>
          <w:szCs w:val="28"/>
          <w:rtl/>
          <w:lang w:bidi="ar-MA"/>
        </w:rPr>
        <w:footnoteReference w:id="1"/>
      </w:r>
      <w:r w:rsidR="00255679"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>)</w:t>
      </w:r>
      <w:r w:rsidR="00890296"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>،</w:t>
      </w:r>
      <w:r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 xml:space="preserve"> </w:t>
      </w:r>
      <w:r w:rsidR="00D9524B"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>سيواجه</w:t>
      </w:r>
      <w:r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 xml:space="preserve"> المغرب </w:t>
      </w:r>
      <w:r w:rsidR="00D9524B"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>ضرورة القيام</w:t>
      </w:r>
      <w:r w:rsidR="00D9524B"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 xml:space="preserve"> </w:t>
      </w:r>
      <w:r w:rsidR="00D9524B"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>ب</w:t>
      </w:r>
      <w:r w:rsidRPr="00C53E20">
        <w:rPr>
          <w:rFonts w:ascii="Simplified Arabic" w:hAnsi="Simplified Arabic" w:cs="Simplified Arabic"/>
          <w:b/>
          <w:sz w:val="28"/>
          <w:szCs w:val="28"/>
          <w:rtl/>
          <w:lang w:bidi="ar-MA"/>
        </w:rPr>
        <w:t>إصلاحات احترازية من أجل ضمان تمويل مستمر لأنظمة الضمان الاجتماعي، وتجاوز أي انقطاع محتمل للتضامن الأسري وبين الأجيال</w:t>
      </w:r>
      <w:r w:rsidR="00255679"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>.</w:t>
      </w:r>
    </w:p>
    <w:sectPr w:rsidR="00316F90" w:rsidRPr="00C53E20" w:rsidSect="008921D4">
      <w:footerReference w:type="default" r:id="rId10"/>
      <w:pgSz w:w="11906" w:h="16838" w:code="9"/>
      <w:pgMar w:top="1418" w:right="1418" w:bottom="568" w:left="1418" w:header="709" w:footer="41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6C4E" w:rsidRDefault="00E46C4E" w:rsidP="00A01B4E">
      <w:pPr>
        <w:spacing w:after="0" w:line="240" w:lineRule="auto"/>
      </w:pPr>
      <w:r>
        <w:separator/>
      </w:r>
    </w:p>
  </w:endnote>
  <w:endnote w:type="continuationSeparator" w:id="0">
    <w:p w:rsidR="00E46C4E" w:rsidRDefault="00E46C4E" w:rsidP="00A01B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7546042"/>
      <w:docPartObj>
        <w:docPartGallery w:val="Page Numbers (Bottom of Page)"/>
        <w:docPartUnique/>
      </w:docPartObj>
    </w:sdtPr>
    <w:sdtContent>
      <w:p w:rsidR="00A01B4E" w:rsidRDefault="00FC0530">
        <w:pPr>
          <w:pStyle w:val="Pieddepage"/>
          <w:jc w:val="center"/>
        </w:pPr>
        <w:r>
          <w:fldChar w:fldCharType="begin"/>
        </w:r>
        <w:r w:rsidR="001644D1">
          <w:instrText xml:space="preserve"> PAGE   \* MERGEFORMAT </w:instrText>
        </w:r>
        <w:r>
          <w:fldChar w:fldCharType="separate"/>
        </w:r>
        <w:r w:rsidR="00E46C4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01B4E" w:rsidRDefault="00A01B4E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6C4E" w:rsidRDefault="00E46C4E" w:rsidP="00A01B4E">
      <w:pPr>
        <w:spacing w:after="0" w:line="240" w:lineRule="auto"/>
      </w:pPr>
      <w:r>
        <w:separator/>
      </w:r>
    </w:p>
  </w:footnote>
  <w:footnote w:type="continuationSeparator" w:id="0">
    <w:p w:rsidR="00E46C4E" w:rsidRDefault="00E46C4E" w:rsidP="00A01B4E">
      <w:pPr>
        <w:spacing w:after="0" w:line="240" w:lineRule="auto"/>
      </w:pPr>
      <w:r>
        <w:continuationSeparator/>
      </w:r>
    </w:p>
  </w:footnote>
  <w:footnote w:id="1">
    <w:p w:rsidR="00255679" w:rsidRPr="00C81508" w:rsidRDefault="00255679" w:rsidP="00255679">
      <w:pPr>
        <w:pStyle w:val="Notedebasdepage"/>
        <w:bidi/>
        <w:jc w:val="both"/>
        <w:rPr>
          <w:lang w:bidi="ar-MA"/>
        </w:rPr>
      </w:pPr>
      <w:r>
        <w:rPr>
          <w:rStyle w:val="Appelnotedebasdep"/>
        </w:rPr>
        <w:footnoteRef/>
      </w:r>
      <w:r>
        <w:rPr>
          <w:rFonts w:hint="cs"/>
          <w:rtl/>
          <w:lang w:bidi="ar-MA"/>
        </w:rPr>
        <w:t xml:space="preserve"> عجز تام أو صعوبة كبيرة للقيام على الأقل بأحد أنشطة الحياة اليومية (الرؤية، السمع، المشي أو صعود الدرج، التذكر أو التركيز، الاعتناء بالذات والتواصل باستعمال لغته المعتادة).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5428F1"/>
    <w:multiLevelType w:val="hybridMultilevel"/>
    <w:tmpl w:val="472237B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1077E2"/>
    <w:multiLevelType w:val="hybridMultilevel"/>
    <w:tmpl w:val="CEBC7688"/>
    <w:lvl w:ilvl="0" w:tplc="6CD22D1A">
      <w:start w:val="1"/>
      <w:numFmt w:val="upperRoman"/>
      <w:lvlText w:val="%1."/>
      <w:lvlJc w:val="left"/>
      <w:pPr>
        <w:ind w:left="1080" w:hanging="72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CF15C9"/>
    <w:multiLevelType w:val="hybridMultilevel"/>
    <w:tmpl w:val="C95427C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savePreviewPicture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A872BC"/>
    <w:rsid w:val="0000029E"/>
    <w:rsid w:val="00003814"/>
    <w:rsid w:val="00004598"/>
    <w:rsid w:val="00030909"/>
    <w:rsid w:val="00041715"/>
    <w:rsid w:val="00042862"/>
    <w:rsid w:val="0006551C"/>
    <w:rsid w:val="000678E2"/>
    <w:rsid w:val="00070E45"/>
    <w:rsid w:val="00074386"/>
    <w:rsid w:val="00080790"/>
    <w:rsid w:val="00090AAD"/>
    <w:rsid w:val="00090B28"/>
    <w:rsid w:val="000927B4"/>
    <w:rsid w:val="0009413B"/>
    <w:rsid w:val="0009615A"/>
    <w:rsid w:val="000A2187"/>
    <w:rsid w:val="000A4D24"/>
    <w:rsid w:val="000C0967"/>
    <w:rsid w:val="000C0E72"/>
    <w:rsid w:val="000C5DAA"/>
    <w:rsid w:val="000D2F2C"/>
    <w:rsid w:val="000D3AD0"/>
    <w:rsid w:val="000F0B13"/>
    <w:rsid w:val="000F14DF"/>
    <w:rsid w:val="00106D9C"/>
    <w:rsid w:val="00111BD7"/>
    <w:rsid w:val="001162EA"/>
    <w:rsid w:val="0013148C"/>
    <w:rsid w:val="00137275"/>
    <w:rsid w:val="00147CFB"/>
    <w:rsid w:val="00150DA9"/>
    <w:rsid w:val="00151336"/>
    <w:rsid w:val="00155DCF"/>
    <w:rsid w:val="001644D1"/>
    <w:rsid w:val="0016455A"/>
    <w:rsid w:val="001734BE"/>
    <w:rsid w:val="00173D24"/>
    <w:rsid w:val="00187824"/>
    <w:rsid w:val="00191CB3"/>
    <w:rsid w:val="001959DB"/>
    <w:rsid w:val="001A5FE9"/>
    <w:rsid w:val="001A62A3"/>
    <w:rsid w:val="001D4630"/>
    <w:rsid w:val="001E4AF7"/>
    <w:rsid w:val="001E6BBC"/>
    <w:rsid w:val="002028D8"/>
    <w:rsid w:val="00213853"/>
    <w:rsid w:val="00252E6B"/>
    <w:rsid w:val="00255679"/>
    <w:rsid w:val="002615D5"/>
    <w:rsid w:val="00264267"/>
    <w:rsid w:val="0027083A"/>
    <w:rsid w:val="00271D92"/>
    <w:rsid w:val="002850D3"/>
    <w:rsid w:val="00297119"/>
    <w:rsid w:val="002A336A"/>
    <w:rsid w:val="002A585B"/>
    <w:rsid w:val="002B3EAB"/>
    <w:rsid w:val="002B7FD0"/>
    <w:rsid w:val="002D08EC"/>
    <w:rsid w:val="002D0FA4"/>
    <w:rsid w:val="002D4B6E"/>
    <w:rsid w:val="002D61ED"/>
    <w:rsid w:val="002E0141"/>
    <w:rsid w:val="003101D1"/>
    <w:rsid w:val="00311577"/>
    <w:rsid w:val="00315318"/>
    <w:rsid w:val="00316F90"/>
    <w:rsid w:val="00322839"/>
    <w:rsid w:val="00336855"/>
    <w:rsid w:val="00344CAD"/>
    <w:rsid w:val="00347D6A"/>
    <w:rsid w:val="00387365"/>
    <w:rsid w:val="003A53FD"/>
    <w:rsid w:val="003B46EA"/>
    <w:rsid w:val="003D114A"/>
    <w:rsid w:val="003D1BF4"/>
    <w:rsid w:val="003E59E6"/>
    <w:rsid w:val="003F5260"/>
    <w:rsid w:val="003F5A7F"/>
    <w:rsid w:val="004061FE"/>
    <w:rsid w:val="00413150"/>
    <w:rsid w:val="00415EFB"/>
    <w:rsid w:val="00437232"/>
    <w:rsid w:val="00440F54"/>
    <w:rsid w:val="004573B7"/>
    <w:rsid w:val="00464C1D"/>
    <w:rsid w:val="004678D7"/>
    <w:rsid w:val="00471730"/>
    <w:rsid w:val="00477D6A"/>
    <w:rsid w:val="004858D0"/>
    <w:rsid w:val="004B43E3"/>
    <w:rsid w:val="004B572B"/>
    <w:rsid w:val="004D4DA3"/>
    <w:rsid w:val="004E467D"/>
    <w:rsid w:val="004F6190"/>
    <w:rsid w:val="004F7BF9"/>
    <w:rsid w:val="00506286"/>
    <w:rsid w:val="00520421"/>
    <w:rsid w:val="00521FCF"/>
    <w:rsid w:val="00534FD2"/>
    <w:rsid w:val="00536625"/>
    <w:rsid w:val="00537FB1"/>
    <w:rsid w:val="00541C23"/>
    <w:rsid w:val="005420E3"/>
    <w:rsid w:val="00546189"/>
    <w:rsid w:val="0055727A"/>
    <w:rsid w:val="00563964"/>
    <w:rsid w:val="00583F93"/>
    <w:rsid w:val="00585FB5"/>
    <w:rsid w:val="00591EC8"/>
    <w:rsid w:val="00596B2A"/>
    <w:rsid w:val="005A6DB0"/>
    <w:rsid w:val="005A7990"/>
    <w:rsid w:val="005B1FE7"/>
    <w:rsid w:val="005B3EA1"/>
    <w:rsid w:val="005B642D"/>
    <w:rsid w:val="005C4D1D"/>
    <w:rsid w:val="005C75B1"/>
    <w:rsid w:val="005F1893"/>
    <w:rsid w:val="005F410B"/>
    <w:rsid w:val="005F6A82"/>
    <w:rsid w:val="00606411"/>
    <w:rsid w:val="00617751"/>
    <w:rsid w:val="00624623"/>
    <w:rsid w:val="00625497"/>
    <w:rsid w:val="00626D71"/>
    <w:rsid w:val="0062790A"/>
    <w:rsid w:val="00632783"/>
    <w:rsid w:val="006503AC"/>
    <w:rsid w:val="00650905"/>
    <w:rsid w:val="00650F97"/>
    <w:rsid w:val="006547AC"/>
    <w:rsid w:val="0067354F"/>
    <w:rsid w:val="0068072C"/>
    <w:rsid w:val="00684E53"/>
    <w:rsid w:val="00691394"/>
    <w:rsid w:val="00692936"/>
    <w:rsid w:val="0069645D"/>
    <w:rsid w:val="006A3581"/>
    <w:rsid w:val="006B7A1B"/>
    <w:rsid w:val="006C4ED4"/>
    <w:rsid w:val="006C7296"/>
    <w:rsid w:val="006D0FCE"/>
    <w:rsid w:val="006D18EB"/>
    <w:rsid w:val="006F306E"/>
    <w:rsid w:val="006F45F0"/>
    <w:rsid w:val="006F473D"/>
    <w:rsid w:val="006F4D57"/>
    <w:rsid w:val="00713A5E"/>
    <w:rsid w:val="00727FE4"/>
    <w:rsid w:val="007372DE"/>
    <w:rsid w:val="007503CE"/>
    <w:rsid w:val="00753840"/>
    <w:rsid w:val="00753F0C"/>
    <w:rsid w:val="00755401"/>
    <w:rsid w:val="00780582"/>
    <w:rsid w:val="007A591C"/>
    <w:rsid w:val="007B43F6"/>
    <w:rsid w:val="007C235F"/>
    <w:rsid w:val="007C290F"/>
    <w:rsid w:val="007C60FC"/>
    <w:rsid w:val="007D06BF"/>
    <w:rsid w:val="007D1706"/>
    <w:rsid w:val="007D1D41"/>
    <w:rsid w:val="007D253D"/>
    <w:rsid w:val="007E518C"/>
    <w:rsid w:val="00804678"/>
    <w:rsid w:val="0080519C"/>
    <w:rsid w:val="00817232"/>
    <w:rsid w:val="00822077"/>
    <w:rsid w:val="00826B6C"/>
    <w:rsid w:val="0083431C"/>
    <w:rsid w:val="008428ED"/>
    <w:rsid w:val="008447E1"/>
    <w:rsid w:val="00875194"/>
    <w:rsid w:val="00875C57"/>
    <w:rsid w:val="00882762"/>
    <w:rsid w:val="00885819"/>
    <w:rsid w:val="00890296"/>
    <w:rsid w:val="008921D4"/>
    <w:rsid w:val="00892E83"/>
    <w:rsid w:val="008A304E"/>
    <w:rsid w:val="008A45B8"/>
    <w:rsid w:val="008B4499"/>
    <w:rsid w:val="008B621F"/>
    <w:rsid w:val="008C08E3"/>
    <w:rsid w:val="008C24B2"/>
    <w:rsid w:val="008C47BD"/>
    <w:rsid w:val="008D05A8"/>
    <w:rsid w:val="008D6CAB"/>
    <w:rsid w:val="008D78E7"/>
    <w:rsid w:val="008F71F2"/>
    <w:rsid w:val="0090286A"/>
    <w:rsid w:val="0090524D"/>
    <w:rsid w:val="00905CBC"/>
    <w:rsid w:val="009128AE"/>
    <w:rsid w:val="00923C87"/>
    <w:rsid w:val="00935B48"/>
    <w:rsid w:val="00963AFB"/>
    <w:rsid w:val="00973FC9"/>
    <w:rsid w:val="009824C8"/>
    <w:rsid w:val="009926B2"/>
    <w:rsid w:val="009A1476"/>
    <w:rsid w:val="009A3D7F"/>
    <w:rsid w:val="009A3E2F"/>
    <w:rsid w:val="009B2285"/>
    <w:rsid w:val="009B7222"/>
    <w:rsid w:val="009C0D5A"/>
    <w:rsid w:val="009C2B55"/>
    <w:rsid w:val="009F1AE1"/>
    <w:rsid w:val="00A01B4E"/>
    <w:rsid w:val="00A03FD9"/>
    <w:rsid w:val="00A04E3A"/>
    <w:rsid w:val="00A054C1"/>
    <w:rsid w:val="00A057A4"/>
    <w:rsid w:val="00A12689"/>
    <w:rsid w:val="00A24B70"/>
    <w:rsid w:val="00A27291"/>
    <w:rsid w:val="00A42F19"/>
    <w:rsid w:val="00A431F6"/>
    <w:rsid w:val="00A46D58"/>
    <w:rsid w:val="00A66842"/>
    <w:rsid w:val="00A70B0D"/>
    <w:rsid w:val="00A7233E"/>
    <w:rsid w:val="00A76190"/>
    <w:rsid w:val="00A77E0A"/>
    <w:rsid w:val="00A872BC"/>
    <w:rsid w:val="00A932AD"/>
    <w:rsid w:val="00A96950"/>
    <w:rsid w:val="00AA5850"/>
    <w:rsid w:val="00AB0915"/>
    <w:rsid w:val="00AB440C"/>
    <w:rsid w:val="00AD439E"/>
    <w:rsid w:val="00AD5DF9"/>
    <w:rsid w:val="00AD6488"/>
    <w:rsid w:val="00AD7375"/>
    <w:rsid w:val="00AF3F70"/>
    <w:rsid w:val="00B01037"/>
    <w:rsid w:val="00B0523D"/>
    <w:rsid w:val="00B12EFB"/>
    <w:rsid w:val="00B21873"/>
    <w:rsid w:val="00B305E4"/>
    <w:rsid w:val="00B36ACD"/>
    <w:rsid w:val="00B4347F"/>
    <w:rsid w:val="00B4602F"/>
    <w:rsid w:val="00B528DF"/>
    <w:rsid w:val="00B536A3"/>
    <w:rsid w:val="00B55889"/>
    <w:rsid w:val="00B67EF4"/>
    <w:rsid w:val="00B836E7"/>
    <w:rsid w:val="00B86A6B"/>
    <w:rsid w:val="00B96098"/>
    <w:rsid w:val="00BA00F2"/>
    <w:rsid w:val="00BA7607"/>
    <w:rsid w:val="00BD1431"/>
    <w:rsid w:val="00BD3B32"/>
    <w:rsid w:val="00BD47CD"/>
    <w:rsid w:val="00BF7E18"/>
    <w:rsid w:val="00C00087"/>
    <w:rsid w:val="00C01BBF"/>
    <w:rsid w:val="00C13594"/>
    <w:rsid w:val="00C135CA"/>
    <w:rsid w:val="00C24621"/>
    <w:rsid w:val="00C27264"/>
    <w:rsid w:val="00C307C6"/>
    <w:rsid w:val="00C47912"/>
    <w:rsid w:val="00C52A66"/>
    <w:rsid w:val="00C53E20"/>
    <w:rsid w:val="00C77C51"/>
    <w:rsid w:val="00C81508"/>
    <w:rsid w:val="00C937EE"/>
    <w:rsid w:val="00CA295B"/>
    <w:rsid w:val="00CA5B12"/>
    <w:rsid w:val="00CB3BDD"/>
    <w:rsid w:val="00CC4936"/>
    <w:rsid w:val="00CC6CA0"/>
    <w:rsid w:val="00CD117B"/>
    <w:rsid w:val="00CD1BDC"/>
    <w:rsid w:val="00CE0A93"/>
    <w:rsid w:val="00D16385"/>
    <w:rsid w:val="00D313EB"/>
    <w:rsid w:val="00D35CD7"/>
    <w:rsid w:val="00D37BDE"/>
    <w:rsid w:val="00D542FA"/>
    <w:rsid w:val="00D559DC"/>
    <w:rsid w:val="00D75316"/>
    <w:rsid w:val="00D766F2"/>
    <w:rsid w:val="00D769C3"/>
    <w:rsid w:val="00D93DFD"/>
    <w:rsid w:val="00D9524B"/>
    <w:rsid w:val="00DB252E"/>
    <w:rsid w:val="00DE7E31"/>
    <w:rsid w:val="00DF100A"/>
    <w:rsid w:val="00DF368B"/>
    <w:rsid w:val="00E03C01"/>
    <w:rsid w:val="00E46C4E"/>
    <w:rsid w:val="00E51D56"/>
    <w:rsid w:val="00E54870"/>
    <w:rsid w:val="00E6114D"/>
    <w:rsid w:val="00E726E1"/>
    <w:rsid w:val="00E843B9"/>
    <w:rsid w:val="00E924C0"/>
    <w:rsid w:val="00EA226C"/>
    <w:rsid w:val="00EA7869"/>
    <w:rsid w:val="00EB07BB"/>
    <w:rsid w:val="00EB140B"/>
    <w:rsid w:val="00EC0B52"/>
    <w:rsid w:val="00EC3D56"/>
    <w:rsid w:val="00EF72D3"/>
    <w:rsid w:val="00F0248B"/>
    <w:rsid w:val="00F0782D"/>
    <w:rsid w:val="00F255C8"/>
    <w:rsid w:val="00F32786"/>
    <w:rsid w:val="00F40C40"/>
    <w:rsid w:val="00F4192C"/>
    <w:rsid w:val="00F43302"/>
    <w:rsid w:val="00F4379C"/>
    <w:rsid w:val="00F43AE2"/>
    <w:rsid w:val="00F45048"/>
    <w:rsid w:val="00F5113C"/>
    <w:rsid w:val="00FB49E5"/>
    <w:rsid w:val="00FC0530"/>
    <w:rsid w:val="00FC50CE"/>
    <w:rsid w:val="00FC6151"/>
    <w:rsid w:val="00FC6E24"/>
    <w:rsid w:val="00FD34C8"/>
    <w:rsid w:val="00FD7465"/>
    <w:rsid w:val="00FE0186"/>
    <w:rsid w:val="00FE40DA"/>
    <w:rsid w:val="00FE572D"/>
    <w:rsid w:val="00FE5A03"/>
    <w:rsid w:val="00FE5D30"/>
    <w:rsid w:val="00FF45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1BF4"/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B449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F1AE1"/>
    <w:pPr>
      <w:keepNext/>
      <w:spacing w:before="240" w:after="60"/>
      <w:outlineLvl w:val="2"/>
    </w:pPr>
    <w:rPr>
      <w:rFonts w:ascii="Calibri" w:eastAsia="MS Gothic" w:hAnsi="Calibri" w:cs="Times New Roman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21">
    <w:name w:val="A2+1"/>
    <w:uiPriority w:val="99"/>
    <w:rsid w:val="00003814"/>
    <w:rPr>
      <w:color w:val="000000"/>
      <w:sz w:val="26"/>
      <w:szCs w:val="26"/>
    </w:rPr>
  </w:style>
  <w:style w:type="table" w:styleId="Grilledutableau">
    <w:name w:val="Table Grid"/>
    <w:basedOn w:val="TableauNormal"/>
    <w:uiPriority w:val="59"/>
    <w:rsid w:val="007C23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F437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4379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A585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A01B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01B4E"/>
  </w:style>
  <w:style w:type="paragraph" w:styleId="Pieddepage">
    <w:name w:val="footer"/>
    <w:basedOn w:val="Normal"/>
    <w:link w:val="PieddepageCar"/>
    <w:uiPriority w:val="99"/>
    <w:unhideWhenUsed/>
    <w:rsid w:val="00A01B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01B4E"/>
  </w:style>
  <w:style w:type="paragraph" w:styleId="Rvision">
    <w:name w:val="Revision"/>
    <w:hidden/>
    <w:uiPriority w:val="99"/>
    <w:semiHidden/>
    <w:rsid w:val="00935B48"/>
    <w:pPr>
      <w:spacing w:after="0" w:line="240" w:lineRule="auto"/>
    </w:pPr>
  </w:style>
  <w:style w:type="character" w:customStyle="1" w:styleId="Titre3Car">
    <w:name w:val="Titre 3 Car"/>
    <w:basedOn w:val="Policepardfaut"/>
    <w:link w:val="Titre3"/>
    <w:uiPriority w:val="9"/>
    <w:semiHidden/>
    <w:rsid w:val="009F1AE1"/>
    <w:rPr>
      <w:rFonts w:ascii="Calibri" w:eastAsia="MS Gothic" w:hAnsi="Calibri" w:cs="Times New Roman"/>
      <w:b/>
      <w:bCs/>
      <w:sz w:val="26"/>
      <w:szCs w:val="26"/>
    </w:rPr>
  </w:style>
  <w:style w:type="character" w:customStyle="1" w:styleId="ParagraphedelisteCar">
    <w:name w:val="Paragraphe de liste Car"/>
    <w:basedOn w:val="Policepardfaut"/>
    <w:link w:val="Paragraphedeliste"/>
    <w:uiPriority w:val="34"/>
    <w:locked/>
    <w:rsid w:val="009F1AE1"/>
    <w:rPr>
      <w:rFonts w:ascii="Calibri" w:eastAsia="Calibri" w:hAnsi="Calibri" w:cs="Arial"/>
    </w:rPr>
  </w:style>
  <w:style w:type="paragraph" w:styleId="Paragraphedeliste">
    <w:name w:val="List Paragraph"/>
    <w:basedOn w:val="Normal"/>
    <w:link w:val="ParagraphedelisteCar"/>
    <w:uiPriority w:val="34"/>
    <w:qFormat/>
    <w:rsid w:val="009F1AE1"/>
    <w:pPr>
      <w:ind w:left="720"/>
      <w:contextualSpacing/>
    </w:pPr>
    <w:rPr>
      <w:rFonts w:ascii="Calibri" w:eastAsia="Calibri" w:hAnsi="Calibri" w:cs="Arial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606411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06411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606411"/>
    <w:rPr>
      <w:vertAlign w:val="superscript"/>
    </w:rPr>
  </w:style>
  <w:style w:type="character" w:customStyle="1" w:styleId="Titre2Car">
    <w:name w:val="Titre 2 Car"/>
    <w:basedOn w:val="Policepardfaut"/>
    <w:link w:val="Titre2"/>
    <w:uiPriority w:val="9"/>
    <w:semiHidden/>
    <w:rsid w:val="008B449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8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20F0EF-AB99-4EDF-97FF-675F71114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510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ROUIHA</dc:creator>
  <cp:lastModifiedBy>user</cp:lastModifiedBy>
  <cp:revision>2</cp:revision>
  <cp:lastPrinted>2017-10-01T12:27:00Z</cp:lastPrinted>
  <dcterms:created xsi:type="dcterms:W3CDTF">2017-10-01T14:15:00Z</dcterms:created>
  <dcterms:modified xsi:type="dcterms:W3CDTF">2017-10-01T14:15:00Z</dcterms:modified>
</cp:coreProperties>
</file>