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6A" w:rsidRDefault="001930C0" w:rsidP="00224A45">
      <w:pPr>
        <w:rPr>
          <w:rtl/>
        </w:rPr>
      </w:pPr>
      <w:bookmarkStart w:id="0" w:name="_GoBack"/>
      <w:bookmarkEnd w:id="0"/>
      <w:r>
        <w:rPr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65.2pt;margin-top:-69.9pt;width:98.45pt;height:49.5pt;z-index:251659776" wrapcoords="-106 0 -106 21308 21600 21308 21600 0 -106 0">
            <v:imagedata r:id="rId9" o:title=""/>
            <w10:wrap type="tight"/>
          </v:shape>
          <o:OLEObject Type="Embed" ProgID="PBrush" ShapeID="_x0000_s1048" DrawAspect="Content" ObjectID="_1567846072" r:id="rId10"/>
        </w:pict>
      </w:r>
      <w:r w:rsidR="00B91B98">
        <w:rPr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-2700020</wp:posOffset>
                </wp:positionH>
                <wp:positionV relativeFrom="paragraph">
                  <wp:posOffset>-1058545</wp:posOffset>
                </wp:positionV>
                <wp:extent cx="11558905" cy="1810385"/>
                <wp:effectExtent l="0" t="114300" r="23495" b="18415"/>
                <wp:wrapNone/>
                <wp:docPr id="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8905" cy="1810385"/>
                          <a:chOff x="-1486" y="-220"/>
                          <a:chExt cx="18203" cy="4107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 flipV="1">
                            <a:off x="-1364" y="-220"/>
                            <a:ext cx="18081" cy="2179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540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 flipV="1">
                            <a:off x="-1486" y="-56"/>
                            <a:ext cx="18203" cy="2326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 flipV="1">
                            <a:off x="-1306" y="-19"/>
                            <a:ext cx="17901" cy="2505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 flipV="1">
                            <a:off x="-1267" y="18"/>
                            <a:ext cx="17827" cy="2719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 flipV="1">
                            <a:off x="-1228" y="55"/>
                            <a:ext cx="17631" cy="2898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 flipV="1">
                            <a:off x="-1188" y="91"/>
                            <a:ext cx="17556" cy="3096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 flipV="1">
                            <a:off x="-1359" y="111"/>
                            <a:ext cx="17744" cy="3309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 flipV="1">
                            <a:off x="-1355" y="148"/>
                            <a:ext cx="17775" cy="3506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 flipV="1">
                            <a:off x="-1280" y="185"/>
                            <a:ext cx="17612" cy="3702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7EF3C2" id="Group 27" o:spid="_x0000_s1026" style="position:absolute;margin-left:-212.6pt;margin-top:-83.35pt;width:910.15pt;height:142.55pt;z-index:251660800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">
    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Zo8IA&#10;AADaAAAADwAAAGRycy9kb3ducmV2LnhtbESPzWrDMBCE74W8g9hAbo2cHkzrWDalEOihhzTOAyzW&#10;+iexVrYlx26ePioUehxm5hsmzRfTiRuNrrWsYLeNQBCXVrdcKzgXh+dXEM4ja+wsk4IfcpBnq6cU&#10;E21n/qbbydciQNglqKDxvk+kdGVDBt3W9sTBq+xo0Ac51lKPOAe46eRLFMXSYMthocGePhoqr6fJ&#10;KPiqj+fSvtHdY1Fd4mIZZpoGpTbr5X0PwtPi/8N/7U+tIIbfK+EGy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pmjwgAAANo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    <v:shadow color="#ccc"/>
                  <v:path arrowok="t" o:connecttype="custom" o:connectlocs="18081,2179;12258,1816;6436,363;0,0" o:connectangles="0,0,0,0"/>
                </v:shape>
    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ptcAA&#10;AADaAAAADwAAAGRycy9kb3ducmV2LnhtbESPT4vCMBTE7wt+h/AEb2taD7pWYxFB0ON2F8Xbo3m2&#10;xealNOkfv71ZEPY4zMxvmG06mlr01LrKsoJ4HoEgzq2uuFDw+3P8/ALhPLLG2jIpeJKDdDf52GKi&#10;7cDf1Ge+EAHCLkEFpfdNIqXLSzLo5rYhDt7dtgZ9kG0hdYtDgJtaLqJoKQ1WHBZKbOhQUv7IOqOg&#10;dwe9pnh5vl0vGZnL0HWaO6Vm03G/AeFp9P/hd/ukFazg70q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bptcAAAADa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8203,2326;12341,1938;6479,388;0,0" o:connectangles="0,0,0,0"/>
                </v:shape>
    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l9x7oA&#10;AADaAAAADwAAAGRycy9kb3ducmV2LnhtbERPuwrCMBTdBf8hXMFNUx1Eq1FEEHS0iuJ2aa5tsbkp&#10;Tfrw780gOB7Oe7PrTSlaql1hWcFsGoEgTq0uOFNwux4nSxDOI2ssLZOCDznYbYeDDcbadnyhNvGZ&#10;CCHsYlSQe1/FUro0J4NuaiviwL1sbdAHWGdS19iFcFPKeRQtpMGCQ0OOFR1ySt9JYxS07qBXNFuc&#10;n497QubeNY3mRqnxqN+vQXjq/V/8c5+0grA1XAk3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+7l9x7oAAADaAAAADwAAAAAAAAAAAAAAAACYAgAAZHJzL2Rvd25yZXYueG1s&#10;UEsFBgAAAAAEAAQA9QAAAH8DAAAAAA=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7901,2505;12136,2088;6372,418;0,0" o:connectangles="0,0,0,0"/>
                </v:shape>
    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7827,2719;12086,2266;6345,453;0,0" o:connectangles="0,0,0,0"/>
                </v:shape>
    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7631,2898;11953,2415;6275,483;0,0" o:connectangles="0,0,0,0"/>
                </v:shape>
    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7556,3096;11902,2580;6249,516;0,0" o:connectangles="0,0,0,0"/>
                </v:shape>
    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7744,3309;12030,2758;6316,552;0,0" o:connectangles="0,0,0,0"/>
                </v:shape>
    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7775,3506;12051,2922;6327,584;0,0" o:connectangles="0,0,0,0"/>
                </v:shape>
    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7612,3702;11940,3085;6269,617;0,0" o:connectangles="0,0,0,0"/>
                </v:shape>
              </v:group>
            </w:pict>
          </mc:Fallback>
        </mc:AlternateContent>
      </w:r>
      <w:r w:rsidR="00D63BA7" w:rsidRPr="00AD1337">
        <w:t xml:space="preserve"> </w:t>
      </w:r>
    </w:p>
    <w:p w:rsidR="00463BA2" w:rsidRPr="00AD1337" w:rsidRDefault="00D63BA7" w:rsidP="00224A45">
      <w:pPr>
        <w:rPr>
          <w:rtl/>
        </w:rPr>
      </w:pPr>
      <w:r w:rsidRPr="00AD1337">
        <w:t xml:space="preserve">                             </w:t>
      </w:r>
      <w:r w:rsidR="00910F07" w:rsidRPr="00AD1337">
        <w:t xml:space="preserve">                              </w:t>
      </w:r>
    </w:p>
    <w:p w:rsidR="00FB117E" w:rsidRPr="00AD1337" w:rsidRDefault="0062212A" w:rsidP="00AC0BAD">
      <w:pPr>
        <w:rPr>
          <w:rFonts w:ascii="Calibri" w:hAnsi="Calibri" w:cs="Arabic Transparent"/>
          <w:color w:val="660066"/>
          <w:sz w:val="52"/>
          <w:szCs w:val="52"/>
          <w:rtl/>
          <w:lang w:bidi="ar-MA"/>
        </w:rPr>
      </w:pP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ال</w:t>
      </w:r>
      <w:r w:rsidR="00463BA2" w:rsidRPr="00AD1337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 xml:space="preserve">بحوث </w:t>
      </w: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الفصلية </w:t>
      </w:r>
      <w:r w:rsidR="00AC0BAD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حول ا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ل</w:t>
      </w:r>
      <w:r w:rsidR="00463BA2" w:rsidRPr="00743304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>ظرفية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 الاقتصادية</w:t>
      </w:r>
    </w:p>
    <w:p w:rsidR="00561B82" w:rsidRPr="00AD1337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 xml:space="preserve"> الصناع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ات </w:t>
      </w:r>
      <w:r w:rsidR="003A276D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التحويلية و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الا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ستخراجية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الطاق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البيئ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</w:p>
    <w:p w:rsidR="00870B7B" w:rsidRPr="00984E6A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  <w:rtl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 البناء</w:t>
      </w:r>
      <w:r w:rsidR="00B205F6">
        <w:rPr>
          <w:rFonts w:ascii="Calibri" w:hAnsi="Calibri" w:cs="Arabic Transparent"/>
          <w:b/>
          <w:bCs/>
          <w:color w:val="E36C0A"/>
          <w:sz w:val="40"/>
          <w:szCs w:val="40"/>
        </w:rPr>
        <w:t xml:space="preserve">       </w:t>
      </w:r>
      <w:r w:rsidR="00F17282" w:rsidRPr="00984E6A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</w:t>
      </w:r>
      <w:r w:rsidR="00870B7B" w:rsidRPr="00984E6A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</w:t>
      </w:r>
    </w:p>
    <w:p w:rsidR="00FB117E" w:rsidRPr="00AD1337" w:rsidRDefault="00870B7B" w:rsidP="00EE06B7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  <w:rtl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                       </w:t>
      </w:r>
      <w:r w:rsidR="00EE06B7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شتنبر</w:t>
      </w:r>
      <w:r w:rsidR="001826A5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E20C84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  <w:r w:rsidR="00F17282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</w:p>
    <w:p w:rsidR="00870B7B" w:rsidRPr="00AD1337" w:rsidRDefault="00B91B98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82550</wp:posOffset>
                </wp:positionV>
                <wp:extent cx="6634480" cy="19050"/>
                <wp:effectExtent l="0" t="0" r="13970" b="19050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3448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E4EC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37.15pt;margin-top:6.5pt;width:522.4pt;height:1.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" strokecolor="#e46c0a">
                <v:shadow color="#974706 [1609]" opacity=".5" offset="1pt"/>
              </v:shape>
            </w:pict>
          </mc:Fallback>
        </mc:AlternateContent>
      </w:r>
    </w:p>
    <w:p w:rsidR="00FB117E" w:rsidRPr="00AD1337" w:rsidRDefault="00B91B98" w:rsidP="00082557">
      <w:pPr>
        <w:jc w:val="center"/>
        <w:rPr>
          <w:rFonts w:ascii="Calibri" w:hAnsi="Calibri" w:cs="Arabic Transparent"/>
          <w:rtl/>
          <w:lang w:bidi="ar-MA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46355</wp:posOffset>
                </wp:positionV>
                <wp:extent cx="6310630" cy="1076960"/>
                <wp:effectExtent l="0" t="0" r="13970" b="2794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0630" cy="107696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9B4" w:rsidRDefault="008A0153" w:rsidP="002C6C93">
                            <w:pPr>
                              <w:pStyle w:val="Retraitcorpsdetexte"/>
                              <w:spacing w:before="240" w:after="240"/>
                              <w:ind w:firstLine="28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 xml:space="preserve">تبرز هذه المذكرة </w:t>
                            </w:r>
                            <w:r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bidi="ar-MA"/>
                              </w:rPr>
                              <w:t xml:space="preserve">أهم </w:t>
                            </w:r>
                            <w:r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 xml:space="preserve">ارتسامات </w:t>
                            </w:r>
                            <w:r w:rsidR="00E44BD8"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 xml:space="preserve">أرباب </w:t>
                            </w:r>
                            <w:r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bidi="ar-MA"/>
                              </w:rPr>
                              <w:t>ال</w:t>
                            </w:r>
                            <w:r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 xml:space="preserve">مقاولات </w:t>
                            </w:r>
                            <w:r w:rsidR="00963048"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>المستقاة</w:t>
                            </w:r>
                            <w:r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 xml:space="preserve"> من </w:t>
                            </w:r>
                            <w:r w:rsidRPr="00AD1337"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 xml:space="preserve">بحوث الظرفية الاقتصادية المنجزة من طرف المندوبية السامية </w:t>
                            </w:r>
                            <w:r w:rsidR="00485220"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bidi="ar-MA"/>
                              </w:rPr>
                              <w:t xml:space="preserve">للتخطيط </w:t>
                            </w:r>
                            <w:r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 xml:space="preserve">برسم الفصل </w:t>
                            </w:r>
                            <w:r w:rsidR="00EE06B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>الثالث</w:t>
                            </w:r>
                            <w:r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 xml:space="preserve"> من سنة 201</w:t>
                            </w:r>
                            <w:r w:rsidR="0066660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>7</w:t>
                            </w:r>
                            <w:r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 xml:space="preserve"> لدى المقاولات التابعة لقطاعات </w:t>
                            </w:r>
                            <w:r w:rsidRPr="00AD1337"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 xml:space="preserve">الصناعة التحويلية </w:t>
                            </w:r>
                            <w:r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 xml:space="preserve">والإستخراجية والطاقية والبيئية </w:t>
                            </w:r>
                            <w:r w:rsidRPr="00AD1337"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>والبناء</w:t>
                            </w:r>
                            <w:r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:rsidR="008A0153" w:rsidRPr="00AD1337" w:rsidRDefault="008A0153" w:rsidP="002C6C93">
                            <w:pPr>
                              <w:pStyle w:val="Retraitcorpsdetexte"/>
                              <w:spacing w:before="240" w:after="240"/>
                              <w:ind w:firstLine="28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 xml:space="preserve">وترصد هذه الإرتسامات </w:t>
                            </w:r>
                            <w:r w:rsidRPr="00AD1337"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>التطور الحاصل في إنتاج هذه القطاعات</w:t>
                            </w:r>
                            <w:r w:rsidRPr="00AD133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D1337"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 xml:space="preserve">خلال الفصل </w:t>
                            </w:r>
                            <w:r w:rsidR="00EE06B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  <w:r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 xml:space="preserve"> من </w:t>
                            </w:r>
                            <w:r w:rsidRPr="00AD1337"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 xml:space="preserve">سنة </w:t>
                            </w:r>
                            <w:r w:rsidR="00D12516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>2017</w:t>
                            </w:r>
                            <w:r w:rsidRPr="00AD1337">
                              <w:rPr>
                                <w:rFonts w:ascii="Calibri" w:hAnsi="Calibri"/>
                                <w:sz w:val="22"/>
                                <w:szCs w:val="22"/>
                                <w:rtl/>
                              </w:rPr>
                              <w:t xml:space="preserve"> وكذا التوقعات الخاصة </w:t>
                            </w:r>
                            <w:r w:rsidR="00485220"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>ب</w:t>
                            </w:r>
                            <w:r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 xml:space="preserve">الفصل </w:t>
                            </w:r>
                            <w:r w:rsidR="00EE06B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>الثالث</w:t>
                            </w:r>
                            <w:r w:rsidRPr="00AD133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C6C93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  <w:lang w:bidi="ar-MA"/>
                              </w:rPr>
                              <w:t>لنفس السنة</w:t>
                            </w:r>
                            <w:r w:rsidR="00666607">
                              <w:rPr>
                                <w:rFonts w:ascii="Calibri" w:hAnsi="Calibri"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  <w:r w:rsidRPr="00AD1337">
                              <w:rPr>
                                <w:rFonts w:ascii="Calibri" w:hAnsi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37.15pt;margin-top:3.65pt;width:496.9pt;height:8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" fillcolor="#fbd4b4">
                <v:textbox>
                  <w:txbxContent>
                    <w:p w:rsidR="002249B4" w:rsidRDefault="008A0153" w:rsidP="002C6C93">
                      <w:pPr>
                        <w:pStyle w:val="Retraitcorpsdetexte"/>
                        <w:spacing w:before="240" w:after="240"/>
                        <w:ind w:firstLine="28"/>
                        <w:jc w:val="both"/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</w:pPr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تبرز هذه المذكرة </w:t>
                      </w:r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bidi="ar-MA"/>
                        </w:rPr>
                        <w:t xml:space="preserve">أهم </w:t>
                      </w:r>
                      <w:proofErr w:type="spellStart"/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>ارتسامات</w:t>
                      </w:r>
                      <w:proofErr w:type="spellEnd"/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E44BD8"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أرباب </w:t>
                      </w:r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bidi="ar-MA"/>
                        </w:rPr>
                        <w:t>ال</w:t>
                      </w:r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مقاولات </w:t>
                      </w:r>
                      <w:proofErr w:type="spellStart"/>
                      <w:r w:rsidR="00963048"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>المستقاة</w:t>
                      </w:r>
                      <w:proofErr w:type="spellEnd"/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 من </w:t>
                      </w:r>
                      <w:r w:rsidRPr="00AD1337"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  <w:t xml:space="preserve">بحوث الظرفية الاقتصادية المنجزة من طرف المندوبية السامية </w:t>
                      </w:r>
                      <w:r w:rsidR="00485220"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bidi="ar-MA"/>
                        </w:rPr>
                        <w:t xml:space="preserve">للتخطيط </w:t>
                      </w:r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برسم الفصل </w:t>
                      </w:r>
                      <w:r w:rsidR="00EE06B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>الثالث</w:t>
                      </w:r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 من سنة 201</w:t>
                      </w:r>
                      <w:r w:rsidR="0066660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>7</w:t>
                      </w:r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 لدى المقاولات التابعة لقطاعات </w:t>
                      </w:r>
                      <w:r w:rsidRPr="00AD1337"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  <w:t xml:space="preserve">الصناعة التحويلية </w:t>
                      </w:r>
                      <w:proofErr w:type="spellStart"/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>والإستخراجية</w:t>
                      </w:r>
                      <w:proofErr w:type="spellEnd"/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 والطاقية والبيئية </w:t>
                      </w:r>
                      <w:r w:rsidRPr="00AD1337"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  <w:t>والبناء</w:t>
                      </w:r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:rsidR="008A0153" w:rsidRPr="00AD1337" w:rsidRDefault="008A0153" w:rsidP="002C6C93">
                      <w:pPr>
                        <w:pStyle w:val="Retraitcorpsdetexte"/>
                        <w:spacing w:before="240" w:after="240"/>
                        <w:ind w:firstLine="28"/>
                        <w:jc w:val="both"/>
                        <w:rPr>
                          <w:rFonts w:ascii="Calibri" w:hAnsi="Calibri"/>
                          <w:sz w:val="24"/>
                          <w:szCs w:val="24"/>
                          <w:rtl/>
                        </w:rPr>
                      </w:pPr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وترصد هذه </w:t>
                      </w:r>
                      <w:proofErr w:type="spellStart"/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>الإرتسامات</w:t>
                      </w:r>
                      <w:proofErr w:type="spellEnd"/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AD1337"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  <w:t>التطور الحاصل في إنتاج هذه القطاعات</w:t>
                      </w:r>
                      <w:r w:rsidRPr="00AD133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AD1337"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  <w:t xml:space="preserve">خلال الفصل </w:t>
                      </w:r>
                      <w:r w:rsidR="00EE06B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>الثاني</w:t>
                      </w:r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 من </w:t>
                      </w:r>
                      <w:r w:rsidRPr="00AD1337"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  <w:t xml:space="preserve">سنة </w:t>
                      </w:r>
                      <w:r w:rsidR="00D12516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>2017</w:t>
                      </w:r>
                      <w:r w:rsidRPr="00AD1337">
                        <w:rPr>
                          <w:rFonts w:ascii="Calibri" w:hAnsi="Calibri"/>
                          <w:sz w:val="22"/>
                          <w:szCs w:val="22"/>
                          <w:rtl/>
                        </w:rPr>
                        <w:t xml:space="preserve"> وكذا التوقعات الخاصة </w:t>
                      </w:r>
                      <w:r w:rsidR="00485220"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>ب</w:t>
                      </w:r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الفصل </w:t>
                      </w:r>
                      <w:r w:rsidR="00EE06B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>الثالث</w:t>
                      </w:r>
                      <w:r w:rsidRPr="00AD133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C6C93">
                        <w:rPr>
                          <w:rFonts w:ascii="Calibri" w:hAnsi="Calibri" w:hint="cs"/>
                          <w:sz w:val="22"/>
                          <w:szCs w:val="22"/>
                          <w:rtl/>
                          <w:lang w:bidi="ar-MA"/>
                        </w:rPr>
                        <w:t>لنفس السنة</w:t>
                      </w:r>
                      <w:r w:rsidR="00666607">
                        <w:rPr>
                          <w:rFonts w:ascii="Calibri" w:hAnsi="Calibri" w:hint="cs"/>
                          <w:sz w:val="22"/>
                          <w:szCs w:val="22"/>
                          <w:rtl/>
                        </w:rPr>
                        <w:t>.</w:t>
                      </w:r>
                      <w:r w:rsidRPr="00AD1337">
                        <w:rPr>
                          <w:rFonts w:ascii="Calibri" w:hAnsi="Calibr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2557" w:rsidRPr="00AD1337">
        <w:rPr>
          <w:rFonts w:ascii="Calibri" w:hAnsi="Calibri" w:cs="Arabic Transparent"/>
          <w:lang w:bidi="ar-MA"/>
        </w:rPr>
        <w:t xml:space="preserve">             </w:t>
      </w: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4559FB" w:rsidRPr="00AD1337" w:rsidRDefault="002F100B" w:rsidP="009703E9">
      <w:pPr>
        <w:tabs>
          <w:tab w:val="left" w:pos="7760"/>
        </w:tabs>
        <w:spacing w:before="360"/>
        <w:jc w:val="both"/>
        <w:rPr>
          <w:rFonts w:ascii="Calibri" w:hAnsi="Calibri" w:cs="Arabic Transparent"/>
          <w:b/>
          <w:bCs/>
          <w:color w:val="660066"/>
          <w:sz w:val="28"/>
          <w:szCs w:val="28"/>
        </w:rPr>
      </w:pPr>
      <w:r w:rsidRPr="00AD1337">
        <w:rPr>
          <w:rFonts w:ascii="Calibri" w:hAnsi="Calibri" w:cs="Arabic Transparent"/>
          <w:b/>
          <w:bCs/>
          <w:color w:val="660066"/>
          <w:sz w:val="28"/>
          <w:szCs w:val="28"/>
        </w:rPr>
        <w:t xml:space="preserve"> </w:t>
      </w:r>
      <w:r w:rsidR="003024E2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1.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تقدير </w:t>
      </w:r>
      <w:r w:rsidR="00561CC4">
        <w:rPr>
          <w:rFonts w:ascii="Calibri" w:hAnsi="Calibri" w:cs="Arabic Transparent" w:hint="eastAsia"/>
          <w:b/>
          <w:bCs/>
          <w:color w:val="660066"/>
          <w:sz w:val="28"/>
          <w:szCs w:val="28"/>
          <w:rtl/>
        </w:rPr>
        <w:t>الإنتاج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حسب</w:t>
      </w:r>
      <w:r w:rsidR="003024E2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رتسامات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أرباب</w:t>
      </w:r>
      <w:r w:rsidR="00E8542C" w:rsidRPr="00AD1337">
        <w:rPr>
          <w:rFonts w:ascii="Calibri" w:hAnsi="Calibri" w:cs="Arabic Transparent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المقاولات</w:t>
      </w:r>
      <w:r w:rsidR="00E8542C" w:rsidRPr="00AD1337">
        <w:rPr>
          <w:rFonts w:ascii="Calibri" w:hAnsi="Calibri" w:cs="Arabic Transparent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بخصوص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F71699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 w:rsidR="00EE06B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الثاني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814D8C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من </w:t>
      </w:r>
      <w:r w:rsidR="00F1190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سنة </w:t>
      </w:r>
      <w:r w:rsidR="00D12516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2017</w:t>
      </w:r>
    </w:p>
    <w:p w:rsidR="006641B2" w:rsidRPr="00AD1337" w:rsidRDefault="00325724" w:rsidP="00A611C5">
      <w:pPr>
        <w:pStyle w:val="Retraitcorpsdetexte"/>
        <w:numPr>
          <w:ilvl w:val="1"/>
          <w:numId w:val="22"/>
        </w:numPr>
        <w:spacing w:before="240" w:after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-471805</wp:posOffset>
            </wp:positionH>
            <wp:positionV relativeFrom="margin">
              <wp:posOffset>3623945</wp:posOffset>
            </wp:positionV>
            <wp:extent cx="2691765" cy="2343150"/>
            <wp:effectExtent l="0" t="0" r="0" b="0"/>
            <wp:wrapSquare wrapText="bothSides"/>
            <wp:docPr id="3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r w:rsidR="006641B2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436AEC" w:rsidRDefault="007A21DC" w:rsidP="00E7439A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AD1337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EE06B7">
        <w:rPr>
          <w:rFonts w:cs="Times New Roman"/>
          <w:sz w:val="26"/>
          <w:szCs w:val="26"/>
          <w:rtl/>
          <w:lang w:bidi="ar-MA"/>
        </w:rPr>
        <w:t>الثاني</w:t>
      </w:r>
      <w:r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سنة </w:t>
      </w:r>
      <w:r w:rsidR="00D12516">
        <w:rPr>
          <w:rFonts w:cs="Times New Roman" w:hint="cs"/>
          <w:sz w:val="26"/>
          <w:szCs w:val="26"/>
          <w:rtl/>
          <w:lang w:bidi="ar-MA"/>
        </w:rPr>
        <w:t>2017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784772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784772" w:rsidRPr="00AD1337">
        <w:rPr>
          <w:rFonts w:cs="Times New Roman"/>
          <w:noProof/>
          <w:sz w:val="26"/>
          <w:szCs w:val="26"/>
          <w:rtl/>
          <w:lang w:eastAsia="fr-FR"/>
        </w:rPr>
        <w:t xml:space="preserve">تكون قدرة الإنتاج المستعملة </w:t>
      </w:r>
      <w:r w:rsidR="00784772" w:rsidRPr="00E23F42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</w:t>
      </w:r>
      <w:r w:rsidR="00784772" w:rsidRPr="00E23F42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</w:t>
      </w:r>
      <w:r w:rsidR="00784772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784772" w:rsidRPr="00784772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الصناعة التحويلية</w:t>
      </w:r>
      <w:r w:rsidR="00784772" w:rsidRPr="00AD1337">
        <w:rPr>
          <w:rFonts w:cs="Times New Roman"/>
          <w:noProof/>
          <w:sz w:val="26"/>
          <w:szCs w:val="26"/>
          <w:rtl/>
          <w:lang w:eastAsia="fr-FR"/>
        </w:rPr>
        <w:t xml:space="preserve"> سجلت نسبة </w:t>
      </w:r>
      <w:r w:rsidR="00784772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75.</w:t>
      </w:r>
      <w:r w:rsidR="00901B98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وبخصوص</w:t>
      </w:r>
      <w:r w:rsidR="0096304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6A299F" w:rsidRPr="00FF5B51">
        <w:rPr>
          <w:rFonts w:cs="Times New Roman"/>
          <w:sz w:val="26"/>
          <w:szCs w:val="26"/>
          <w:rtl/>
          <w:lang w:bidi="ar-MA"/>
        </w:rPr>
        <w:t>إنتاج</w:t>
      </w:r>
      <w:r w:rsidR="006A299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E7439A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01B98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قد</w:t>
      </w:r>
      <w:r w:rsidR="00901B9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يكون</w:t>
      </w:r>
      <w:r w:rsidR="006A299F" w:rsidRPr="00AD1337">
        <w:rPr>
          <w:rFonts w:cs="Times New Roman"/>
          <w:sz w:val="26"/>
          <w:szCs w:val="26"/>
          <w:lang w:bidi="ar-MA"/>
        </w:rPr>
        <w:t xml:space="preserve"> </w:t>
      </w:r>
      <w:r w:rsidR="006F7803" w:rsidRPr="00AD1337">
        <w:rPr>
          <w:rFonts w:cs="Times New Roman"/>
          <w:sz w:val="26"/>
          <w:szCs w:val="26"/>
          <w:rtl/>
          <w:lang w:bidi="ar-MA"/>
        </w:rPr>
        <w:t>عرف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52A22">
        <w:rPr>
          <w:rFonts w:cs="Times New Roman" w:hint="cs"/>
          <w:sz w:val="26"/>
          <w:szCs w:val="26"/>
          <w:rtl/>
          <w:lang w:bidi="ar-MA"/>
        </w:rPr>
        <w:t>ارتفاعا</w:t>
      </w:r>
      <w:r w:rsidR="006A299F" w:rsidRPr="00AD1337">
        <w:rPr>
          <w:rFonts w:cs="Times New Roman"/>
          <w:sz w:val="26"/>
          <w:szCs w:val="26"/>
          <w:rtl/>
          <w:lang w:bidi="ar-MA"/>
        </w:rPr>
        <w:t xml:space="preserve"> حسب</w:t>
      </w:r>
      <w:r w:rsidR="00732E82" w:rsidRPr="00AD1337">
        <w:rPr>
          <w:rFonts w:cs="Times New Roman"/>
          <w:sz w:val="26"/>
          <w:szCs w:val="26"/>
          <w:lang w:bidi="ar-MA"/>
        </w:rPr>
        <w:t>%</w:t>
      </w:r>
      <w:r w:rsidR="006A299F" w:rsidRPr="00AD1337">
        <w:rPr>
          <w:rFonts w:cs="Times New Roman"/>
          <w:sz w:val="26"/>
          <w:szCs w:val="26"/>
          <w:lang w:bidi="ar-MA"/>
        </w:rPr>
        <w:t xml:space="preserve"> </w:t>
      </w:r>
      <w:r w:rsidR="00FF5095" w:rsidRPr="00AD1337">
        <w:rPr>
          <w:rFonts w:cs="Times New Roman" w:hint="cs"/>
          <w:sz w:val="26"/>
          <w:szCs w:val="26"/>
          <w:rtl/>
          <w:lang w:bidi="ar-MA"/>
        </w:rPr>
        <w:t>4</w:t>
      </w:r>
      <w:r w:rsidR="00052A22">
        <w:rPr>
          <w:rFonts w:cs="Times New Roman" w:hint="cs"/>
          <w:sz w:val="26"/>
          <w:szCs w:val="26"/>
          <w:rtl/>
          <w:lang w:bidi="ar-MA"/>
        </w:rPr>
        <w:t>3</w:t>
      </w:r>
      <w:r w:rsidR="00732E82" w:rsidRPr="00AD1337">
        <w:rPr>
          <w:rFonts w:cs="Times New Roman"/>
          <w:sz w:val="26"/>
          <w:szCs w:val="26"/>
          <w:rtl/>
          <w:lang w:bidi="ar-MA"/>
        </w:rPr>
        <w:t xml:space="preserve"> من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أرباب</w:t>
      </w:r>
      <w:r w:rsidR="00732E82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E8542C" w:rsidRPr="00AD1337">
        <w:rPr>
          <w:rFonts w:cs="Times New Roman"/>
          <w:sz w:val="26"/>
          <w:szCs w:val="26"/>
          <w:rtl/>
          <w:lang w:bidi="ar-MA"/>
        </w:rPr>
        <w:t>ا</w:t>
      </w:r>
      <w:r w:rsidR="00B12E1A" w:rsidRPr="00AD1337">
        <w:rPr>
          <w:rFonts w:cs="Times New Roman"/>
          <w:sz w:val="26"/>
          <w:szCs w:val="26"/>
          <w:rtl/>
          <w:lang w:bidi="ar-MA"/>
        </w:rPr>
        <w:t>لمقاولات</w:t>
      </w:r>
      <w:r w:rsidR="009A1F57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>وانخفاضا حسب</w:t>
      </w:r>
      <w:r w:rsidR="005F581F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F581F" w:rsidRPr="00AD1337">
        <w:rPr>
          <w:rFonts w:cs="Times New Roman"/>
          <w:sz w:val="26"/>
          <w:szCs w:val="26"/>
          <w:lang w:bidi="ar-MA"/>
        </w:rPr>
        <w:t xml:space="preserve">% </w:t>
      </w:r>
      <w:r w:rsidR="00052A22">
        <w:rPr>
          <w:rFonts w:cs="Times New Roman" w:hint="cs"/>
          <w:sz w:val="26"/>
          <w:szCs w:val="26"/>
          <w:rtl/>
          <w:lang w:bidi="ar-MA"/>
        </w:rPr>
        <w:t>23</w:t>
      </w:r>
      <w:r w:rsidR="00C56AA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52A22">
        <w:rPr>
          <w:rFonts w:cs="Times New Roman" w:hint="cs"/>
          <w:sz w:val="26"/>
          <w:szCs w:val="26"/>
          <w:rtl/>
          <w:lang w:bidi="ar-MA"/>
        </w:rPr>
        <w:t>منهم</w:t>
      </w:r>
      <w:r w:rsidR="00B12E1A" w:rsidRPr="00AD1337">
        <w:rPr>
          <w:rFonts w:cs="Times New Roman"/>
          <w:sz w:val="26"/>
          <w:szCs w:val="26"/>
          <w:rtl/>
          <w:lang w:bidi="ar-MA"/>
        </w:rPr>
        <w:t>.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732E82" w:rsidRPr="00AD1337">
        <w:rPr>
          <w:rFonts w:cs="Times New Roman"/>
          <w:sz w:val="26"/>
          <w:szCs w:val="26"/>
          <w:rtl/>
          <w:lang w:bidi="ar-MA"/>
        </w:rPr>
        <w:t>ويعزى هذا</w:t>
      </w:r>
      <w:r w:rsidR="009028CE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4E72B3" w:rsidRPr="00AD1337">
        <w:rPr>
          <w:rFonts w:cs="Times New Roman" w:hint="cs"/>
          <w:sz w:val="26"/>
          <w:szCs w:val="26"/>
          <w:rtl/>
          <w:lang w:bidi="ar-MA"/>
        </w:rPr>
        <w:t>الت</w:t>
      </w:r>
      <w:r w:rsidR="00E44BD8" w:rsidRPr="00AD1337">
        <w:rPr>
          <w:rFonts w:cs="Times New Roman" w:hint="cs"/>
          <w:sz w:val="26"/>
          <w:szCs w:val="26"/>
          <w:rtl/>
          <w:lang w:bidi="ar-MA"/>
        </w:rPr>
        <w:t>طور</w:t>
      </w:r>
      <w:r w:rsidR="00436AEC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3E7962" w:rsidRPr="00AD1337">
        <w:rPr>
          <w:rFonts w:cs="Times New Roman" w:hint="cs"/>
          <w:sz w:val="26"/>
          <w:szCs w:val="26"/>
          <w:rtl/>
          <w:lang w:bidi="ar-MA"/>
        </w:rPr>
        <w:t>إجمالا، من</w:t>
      </w:r>
      <w:r w:rsidR="00784772" w:rsidRPr="00AD1337">
        <w:rPr>
          <w:rFonts w:cs="Times New Roman" w:hint="cs"/>
          <w:sz w:val="26"/>
          <w:szCs w:val="26"/>
          <w:rtl/>
          <w:lang w:bidi="ar-MA"/>
        </w:rPr>
        <w:t xml:space="preserve"> جهة</w:t>
      </w:r>
      <w:r w:rsidR="00E7439A">
        <w:rPr>
          <w:rFonts w:cs="Times New Roman" w:hint="cs"/>
          <w:sz w:val="26"/>
          <w:szCs w:val="26"/>
          <w:rtl/>
          <w:lang w:bidi="ar-MA"/>
        </w:rPr>
        <w:t>،</w:t>
      </w:r>
      <w:r w:rsidR="00784772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436AEC" w:rsidRPr="00AD1337">
        <w:rPr>
          <w:rFonts w:cs="Times New Roman"/>
          <w:sz w:val="26"/>
          <w:szCs w:val="26"/>
          <w:rtl/>
          <w:lang w:bidi="ar-MA"/>
        </w:rPr>
        <w:t>إلى</w:t>
      </w:r>
      <w:r w:rsidR="003E230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A5D2F">
        <w:rPr>
          <w:rFonts w:cs="Times New Roman" w:hint="cs"/>
          <w:sz w:val="26"/>
          <w:szCs w:val="26"/>
          <w:rtl/>
          <w:lang w:bidi="ar-MA"/>
        </w:rPr>
        <w:t>الزيادة</w:t>
      </w:r>
      <w:r w:rsidR="00CA5D2F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A5D2F">
        <w:rPr>
          <w:rFonts w:cs="Times New Roman" w:hint="cs"/>
          <w:sz w:val="26"/>
          <w:szCs w:val="26"/>
          <w:rtl/>
          <w:lang w:bidi="ar-MA"/>
        </w:rPr>
        <w:t>في</w:t>
      </w:r>
      <w:r w:rsidR="003E2303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3E2303" w:rsidRPr="00AD1337">
        <w:rPr>
          <w:rFonts w:cs="Times New Roman" w:hint="cs"/>
          <w:sz w:val="26"/>
          <w:szCs w:val="26"/>
          <w:rtl/>
          <w:lang w:bidi="ar-MA"/>
        </w:rPr>
        <w:t>إ</w:t>
      </w:r>
      <w:r w:rsidR="003E2303" w:rsidRPr="00AD1337">
        <w:rPr>
          <w:rFonts w:cs="Times New Roman"/>
          <w:sz w:val="26"/>
          <w:szCs w:val="26"/>
          <w:rtl/>
          <w:lang w:bidi="ar-MA"/>
        </w:rPr>
        <w:t xml:space="preserve">نتاج </w:t>
      </w:r>
      <w:r w:rsidR="003E2303" w:rsidRPr="00AD1337">
        <w:rPr>
          <w:rFonts w:cs="Times New Roman" w:hint="cs"/>
          <w:sz w:val="26"/>
          <w:szCs w:val="26"/>
          <w:rtl/>
          <w:lang w:bidi="ar-MA"/>
        </w:rPr>
        <w:t>أنشطة "</w:t>
      </w:r>
      <w:r w:rsidR="00052A22">
        <w:rPr>
          <w:rFonts w:cs="Times New Roman" w:hint="cs"/>
          <w:sz w:val="26"/>
          <w:szCs w:val="26"/>
          <w:rtl/>
          <w:lang w:bidi="ar-MA"/>
        </w:rPr>
        <w:t>ال</w:t>
      </w:r>
      <w:r w:rsidR="00052A22" w:rsidRPr="00052A22">
        <w:rPr>
          <w:rFonts w:cs="Times New Roman"/>
          <w:sz w:val="26"/>
          <w:szCs w:val="26"/>
          <w:rtl/>
          <w:lang w:bidi="ar-MA"/>
        </w:rPr>
        <w:t xml:space="preserve">صناعة </w:t>
      </w:r>
      <w:r w:rsidR="00052A22">
        <w:rPr>
          <w:rFonts w:cs="Times New Roman" w:hint="cs"/>
          <w:sz w:val="26"/>
          <w:szCs w:val="26"/>
          <w:rtl/>
          <w:lang w:bidi="ar-MA"/>
        </w:rPr>
        <w:t>ال</w:t>
      </w:r>
      <w:r w:rsidR="00052A22" w:rsidRPr="00052A22">
        <w:rPr>
          <w:rFonts w:cs="Times New Roman"/>
          <w:sz w:val="26"/>
          <w:szCs w:val="26"/>
          <w:rtl/>
          <w:lang w:bidi="ar-MA"/>
        </w:rPr>
        <w:t>كيماوية</w:t>
      </w:r>
      <w:r w:rsidR="003E2303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3E2303">
        <w:rPr>
          <w:rFonts w:cs="Times New Roman" w:hint="cs"/>
          <w:sz w:val="26"/>
          <w:szCs w:val="26"/>
          <w:rtl/>
          <w:lang w:bidi="ar-MA"/>
        </w:rPr>
        <w:t xml:space="preserve"> و"</w:t>
      </w:r>
      <w:r w:rsidR="00052A22" w:rsidRPr="00052A22">
        <w:rPr>
          <w:rFonts w:cs="Times New Roman"/>
          <w:sz w:val="26"/>
          <w:szCs w:val="26"/>
          <w:rtl/>
          <w:lang w:bidi="ar-MA"/>
        </w:rPr>
        <w:t>صناعة السيارات</w:t>
      </w:r>
      <w:r w:rsidR="003E2303">
        <w:rPr>
          <w:rFonts w:cs="Times New Roman" w:hint="cs"/>
          <w:sz w:val="26"/>
          <w:szCs w:val="26"/>
          <w:rtl/>
          <w:lang w:bidi="ar-MA"/>
        </w:rPr>
        <w:t>"</w:t>
      </w:r>
      <w:r w:rsidR="00052A22" w:rsidRPr="00052A2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52A22">
        <w:rPr>
          <w:rFonts w:cs="Times New Roman" w:hint="cs"/>
          <w:sz w:val="26"/>
          <w:szCs w:val="26"/>
          <w:rtl/>
          <w:lang w:bidi="ar-MA"/>
        </w:rPr>
        <w:t>و"</w:t>
      </w:r>
      <w:r w:rsidR="00052A22" w:rsidRPr="00052A22">
        <w:rPr>
          <w:rFonts w:cs="Times New Roman" w:hint="cs"/>
          <w:sz w:val="26"/>
          <w:szCs w:val="26"/>
          <w:rtl/>
          <w:lang w:bidi="ar-MA"/>
        </w:rPr>
        <w:t>ال</w:t>
      </w:r>
      <w:r w:rsidR="00052A22" w:rsidRPr="00052A22">
        <w:rPr>
          <w:rFonts w:cs="Times New Roman"/>
          <w:sz w:val="26"/>
          <w:szCs w:val="26"/>
          <w:rtl/>
          <w:lang w:bidi="ar-MA"/>
        </w:rPr>
        <w:t xml:space="preserve">صناعات </w:t>
      </w:r>
      <w:r w:rsidR="00052A22">
        <w:rPr>
          <w:rFonts w:cs="Times New Roman" w:hint="cs"/>
          <w:sz w:val="26"/>
          <w:szCs w:val="26"/>
          <w:rtl/>
          <w:lang w:bidi="ar-MA"/>
        </w:rPr>
        <w:t>ال</w:t>
      </w:r>
      <w:r w:rsidR="00052A22" w:rsidRPr="00052A22">
        <w:rPr>
          <w:rFonts w:cs="Times New Roman"/>
          <w:sz w:val="26"/>
          <w:szCs w:val="26"/>
          <w:rtl/>
          <w:lang w:bidi="ar-MA"/>
        </w:rPr>
        <w:t>غذائية</w:t>
      </w:r>
      <w:r w:rsidR="00784772">
        <w:rPr>
          <w:rFonts w:cs="Times New Roman" w:hint="cs"/>
          <w:sz w:val="26"/>
          <w:szCs w:val="26"/>
          <w:rtl/>
          <w:lang w:bidi="ar-MA"/>
        </w:rPr>
        <w:t>"</w:t>
      </w:r>
      <w:r w:rsidR="00784772" w:rsidRPr="00AD1337">
        <w:rPr>
          <w:rFonts w:cs="Times New Roman" w:hint="cs"/>
          <w:sz w:val="26"/>
          <w:szCs w:val="26"/>
          <w:rtl/>
          <w:lang w:bidi="ar-MA"/>
        </w:rPr>
        <w:t>،</w:t>
      </w:r>
      <w:r w:rsidR="003E230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E7962">
        <w:rPr>
          <w:rFonts w:cs="Times New Roman" w:hint="cs"/>
          <w:sz w:val="26"/>
          <w:szCs w:val="26"/>
          <w:rtl/>
          <w:lang w:bidi="ar-MA"/>
        </w:rPr>
        <w:t>و</w:t>
      </w:r>
      <w:r w:rsidR="00784772" w:rsidRPr="00AD1337">
        <w:rPr>
          <w:rFonts w:cs="Times New Roman" w:hint="cs"/>
          <w:sz w:val="26"/>
          <w:szCs w:val="26"/>
          <w:rtl/>
          <w:lang w:bidi="ar-MA"/>
        </w:rPr>
        <w:t xml:space="preserve">من جهة أخرى </w:t>
      </w:r>
      <w:r w:rsidR="003E2303" w:rsidRPr="00AD1337">
        <w:rPr>
          <w:rFonts w:cs="Times New Roman"/>
          <w:sz w:val="26"/>
          <w:szCs w:val="26"/>
          <w:rtl/>
          <w:lang w:bidi="ar-MA"/>
        </w:rPr>
        <w:t>إلى</w:t>
      </w:r>
      <w:r w:rsidR="003E230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43138">
        <w:rPr>
          <w:rFonts w:cs="Times New Roman" w:hint="cs"/>
          <w:sz w:val="26"/>
          <w:szCs w:val="26"/>
          <w:rtl/>
          <w:lang w:bidi="ar-MA"/>
        </w:rPr>
        <w:t>الانخفاض</w:t>
      </w:r>
      <w:r w:rsidR="005E39DC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E26C06" w:rsidRPr="00AD1337">
        <w:rPr>
          <w:rFonts w:cs="Times New Roman"/>
          <w:sz w:val="26"/>
          <w:szCs w:val="26"/>
          <w:rtl/>
          <w:lang w:bidi="ar-MA"/>
        </w:rPr>
        <w:t xml:space="preserve">في إنتاج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</w:t>
      </w:r>
      <w:r w:rsidR="00E26C06" w:rsidRPr="00AD1337">
        <w:rPr>
          <w:rFonts w:cs="Times New Roman" w:hint="cs"/>
          <w:sz w:val="26"/>
          <w:szCs w:val="26"/>
          <w:rtl/>
          <w:lang w:bidi="ar-MA"/>
        </w:rPr>
        <w:t>نشطة</w:t>
      </w:r>
      <w:r w:rsidR="00F778E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A5D2F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F8496F" w:rsidRPr="00F8496F">
        <w:rPr>
          <w:rFonts w:cs="Times New Roman"/>
          <w:sz w:val="26"/>
          <w:szCs w:val="26"/>
          <w:rtl/>
          <w:lang w:bidi="ar-MA"/>
        </w:rPr>
        <w:t>التعدين</w:t>
      </w:r>
      <w:r w:rsidR="00CA5D2F">
        <w:rPr>
          <w:rFonts w:cs="Times New Roman" w:hint="cs"/>
          <w:sz w:val="26"/>
          <w:szCs w:val="26"/>
          <w:rtl/>
          <w:lang w:bidi="ar-MA"/>
        </w:rPr>
        <w:t>"</w:t>
      </w:r>
      <w:r w:rsidR="00CD72FA" w:rsidRPr="00AD1337">
        <w:rPr>
          <w:rFonts w:cs="Times New Roman" w:hint="cs"/>
          <w:sz w:val="26"/>
          <w:szCs w:val="26"/>
          <w:rtl/>
          <w:lang w:bidi="ar-MA"/>
        </w:rPr>
        <w:t>.</w:t>
      </w:r>
    </w:p>
    <w:p w:rsidR="008634D8" w:rsidRPr="00AD1337" w:rsidRDefault="009911D9" w:rsidP="00ED2687">
      <w:pPr>
        <w:pStyle w:val="Retraitcorpsdetexte"/>
        <w:spacing w:after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-513715</wp:posOffset>
            </wp:positionH>
            <wp:positionV relativeFrom="margin">
              <wp:posOffset>6124575</wp:posOffset>
            </wp:positionV>
            <wp:extent cx="2739390" cy="2389505"/>
            <wp:effectExtent l="0" t="0" r="0" b="0"/>
            <wp:wrapSquare wrapText="bothSides"/>
            <wp:docPr id="30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F648DB"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904B58" w:rsidRPr="00AD1337">
        <w:rPr>
          <w:rFonts w:cs="Times New Roman"/>
          <w:sz w:val="26"/>
          <w:szCs w:val="26"/>
          <w:rtl/>
          <w:lang w:bidi="ar-MA"/>
        </w:rPr>
        <w:t>ا</w:t>
      </w:r>
      <w:r w:rsidR="00F17282" w:rsidRPr="00AD1337">
        <w:rPr>
          <w:rFonts w:cs="Times New Roman"/>
          <w:sz w:val="26"/>
          <w:szCs w:val="26"/>
          <w:rtl/>
          <w:lang w:bidi="ar-MA"/>
        </w:rPr>
        <w:t>عتبر</w:t>
      </w:r>
      <w:r w:rsidR="007A21DC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D97663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لقطاع الصناعة التحويلية</w:t>
      </w:r>
      <w:r w:rsidR="00D97663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عادي</w:t>
      </w:r>
      <w:r w:rsidR="00BA5872" w:rsidRPr="00AD1337">
        <w:rPr>
          <w:rFonts w:cs="Times New Roman"/>
          <w:sz w:val="26"/>
          <w:szCs w:val="26"/>
          <w:rtl/>
          <w:lang w:bidi="ar-MA"/>
        </w:rPr>
        <w:t>ا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>حسب</w:t>
      </w:r>
      <w:r w:rsidR="00F1017D" w:rsidRPr="00AD1337">
        <w:rPr>
          <w:rFonts w:cs="Times New Roman"/>
          <w:sz w:val="26"/>
          <w:szCs w:val="26"/>
          <w:lang w:bidi="ar-MA"/>
        </w:rPr>
        <w:t xml:space="preserve">% </w:t>
      </w:r>
      <w:r w:rsidR="00935EB2">
        <w:rPr>
          <w:rFonts w:cs="Times New Roman" w:hint="cs"/>
          <w:sz w:val="26"/>
          <w:szCs w:val="26"/>
          <w:rtl/>
          <w:lang w:bidi="ar-MA"/>
        </w:rPr>
        <w:t>7</w:t>
      </w:r>
      <w:r w:rsidR="00ED2687">
        <w:rPr>
          <w:rFonts w:cs="Times New Roman" w:hint="cs"/>
          <w:sz w:val="26"/>
          <w:szCs w:val="26"/>
          <w:rtl/>
          <w:lang w:bidi="ar-MA"/>
        </w:rPr>
        <w:t>0</w:t>
      </w:r>
      <w:r w:rsidR="00F1017D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E13DB8" w:rsidRPr="00AD1337">
        <w:rPr>
          <w:rFonts w:cs="Times New Roman"/>
          <w:sz w:val="26"/>
          <w:szCs w:val="26"/>
          <w:rtl/>
          <w:lang w:bidi="ar-MA"/>
        </w:rPr>
        <w:t>من</w:t>
      </w:r>
      <w:r w:rsidR="008634D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مسؤولي </w:t>
      </w:r>
      <w:r w:rsidR="00716BCD" w:rsidRPr="00AD1337">
        <w:rPr>
          <w:rFonts w:cs="Times New Roman"/>
          <w:noProof/>
          <w:sz w:val="26"/>
          <w:szCs w:val="26"/>
          <w:rtl/>
          <w:lang w:eastAsia="fr-FR"/>
        </w:rPr>
        <w:t>مقاولات</w:t>
      </w:r>
      <w:r w:rsidR="00C94AC9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هذا القطاع </w:t>
      </w:r>
      <w:r w:rsidR="00FF5095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>أقل</w:t>
      </w:r>
      <w:r w:rsidR="00E44BD8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>من عادي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31842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حسب </w:t>
      </w:r>
      <w:r w:rsidR="00F1017D" w:rsidRPr="00AD1337">
        <w:rPr>
          <w:rFonts w:cs="Times New Roman"/>
          <w:noProof/>
          <w:sz w:val="26"/>
          <w:szCs w:val="26"/>
          <w:lang w:eastAsia="fr-FR"/>
        </w:rPr>
        <w:t xml:space="preserve">% </w:t>
      </w:r>
      <w:r w:rsidR="00935EB2">
        <w:rPr>
          <w:rFonts w:cs="Times New Roman" w:hint="cs"/>
          <w:noProof/>
          <w:sz w:val="26"/>
          <w:szCs w:val="26"/>
          <w:rtl/>
          <w:lang w:eastAsia="fr-FR"/>
        </w:rPr>
        <w:t>23</w:t>
      </w:r>
      <w:r w:rsidR="002C6C93">
        <w:rPr>
          <w:rFonts w:cs="Times New Roman" w:hint="cs"/>
          <w:noProof/>
          <w:sz w:val="26"/>
          <w:szCs w:val="26"/>
          <w:rtl/>
          <w:lang w:eastAsia="fr-FR"/>
        </w:rPr>
        <w:t xml:space="preserve"> م</w:t>
      </w:r>
      <w:r w:rsidR="002C6C93">
        <w:rPr>
          <w:rFonts w:cs="Times New Roman" w:hint="cs"/>
          <w:sz w:val="26"/>
          <w:szCs w:val="26"/>
          <w:rtl/>
          <w:lang w:bidi="ar-MA"/>
        </w:rPr>
        <w:t>نهم.</w:t>
      </w:r>
    </w:p>
    <w:p w:rsidR="004551FE" w:rsidRPr="00AD1337" w:rsidRDefault="0063369B" w:rsidP="00E7439A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 w:hint="cs"/>
          <w:sz w:val="26"/>
          <w:szCs w:val="26"/>
          <w:rtl/>
          <w:lang w:bidi="ar-MA"/>
        </w:rPr>
        <w:t xml:space="preserve">وفيما يتعلق بعدد المشتغلين، </w:t>
      </w:r>
      <w:r w:rsidR="00814D8C">
        <w:rPr>
          <w:rFonts w:cs="Times New Roman" w:hint="cs"/>
          <w:sz w:val="26"/>
          <w:szCs w:val="26"/>
          <w:rtl/>
          <w:lang w:bidi="ar-MA"/>
        </w:rPr>
        <w:t>ف</w:t>
      </w:r>
      <w:r w:rsidRPr="00AD1337">
        <w:rPr>
          <w:rFonts w:cs="Times New Roman" w:hint="cs"/>
          <w:sz w:val="26"/>
          <w:szCs w:val="26"/>
          <w:rtl/>
          <w:lang w:bidi="ar-MA"/>
        </w:rPr>
        <w:t xml:space="preserve">قد يكون عرف </w:t>
      </w:r>
      <w:r w:rsidR="00F778E1">
        <w:rPr>
          <w:rFonts w:cs="Times New Roman" w:hint="cs"/>
          <w:sz w:val="26"/>
          <w:szCs w:val="26"/>
          <w:rtl/>
          <w:lang w:bidi="ar-MA"/>
        </w:rPr>
        <w:t>ا</w:t>
      </w:r>
      <w:r w:rsidR="00ED2687">
        <w:rPr>
          <w:rFonts w:cs="Times New Roman" w:hint="cs"/>
          <w:sz w:val="26"/>
          <w:szCs w:val="26"/>
          <w:rtl/>
          <w:lang w:bidi="ar-MA"/>
        </w:rPr>
        <w:t>رتفاعا</w:t>
      </w:r>
      <w:r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D2687">
        <w:rPr>
          <w:rFonts w:cs="Times New Roman" w:hint="cs"/>
          <w:noProof/>
          <w:sz w:val="26"/>
          <w:szCs w:val="26"/>
          <w:rtl/>
          <w:lang w:eastAsia="fr-FR"/>
        </w:rPr>
        <w:t>34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 أرباب المقاولات</w:t>
      </w:r>
      <w:r w:rsidR="00F778E1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="00935EB2">
        <w:rPr>
          <w:rFonts w:cs="Times New Roman" w:hint="cs"/>
          <w:noProof/>
          <w:sz w:val="26"/>
          <w:szCs w:val="26"/>
          <w:rtl/>
          <w:lang w:eastAsia="fr-FR"/>
        </w:rPr>
        <w:t>انخفاضا</w:t>
      </w:r>
      <w:r w:rsidR="00F778E1">
        <w:rPr>
          <w:rFonts w:cs="Times New Roman" w:hint="cs"/>
          <w:noProof/>
          <w:sz w:val="26"/>
          <w:szCs w:val="26"/>
          <w:rtl/>
          <w:lang w:eastAsia="fr-FR"/>
        </w:rPr>
        <w:t xml:space="preserve"> حسب </w:t>
      </w:r>
      <w:r w:rsidR="00F778E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778E1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D2687">
        <w:rPr>
          <w:rFonts w:cs="Times New Roman" w:hint="cs"/>
          <w:noProof/>
          <w:sz w:val="26"/>
          <w:szCs w:val="26"/>
          <w:rtl/>
          <w:lang w:eastAsia="fr-FR"/>
        </w:rPr>
        <w:t>31</w:t>
      </w:r>
      <w:r w:rsidR="00E7439A">
        <w:rPr>
          <w:rFonts w:cs="Times New Roman" w:hint="cs"/>
          <w:noProof/>
          <w:sz w:val="26"/>
          <w:szCs w:val="26"/>
          <w:rtl/>
          <w:lang w:eastAsia="fr-FR"/>
        </w:rPr>
        <w:t xml:space="preserve"> منهم.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91366F" w:rsidRPr="00AD1337" w:rsidRDefault="00784772" w:rsidP="00AE3D51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تكون قدرة الإنتاج</w:t>
      </w:r>
      <w:r w:rsidR="00AE3D51">
        <w:rPr>
          <w:rFonts w:cs="Times New Roman" w:hint="cs"/>
          <w:noProof/>
          <w:sz w:val="26"/>
          <w:szCs w:val="26"/>
          <w:rtl/>
          <w:lang w:eastAsia="fr-FR"/>
        </w:rPr>
        <w:t xml:space="preserve"> المستعملة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AE3D51" w:rsidRPr="00AE3D51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Pr="00AE3D51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الصناعة ال</w:t>
      </w:r>
      <w:r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ستخراجية</w:t>
      </w:r>
      <w:r w:rsidRPr="00784772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سجلت نسبة 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>
        <w:rPr>
          <w:rFonts w:cs="Times New Roman" w:hint="cs"/>
          <w:noProof/>
          <w:sz w:val="26"/>
          <w:szCs w:val="26"/>
          <w:rtl/>
          <w:lang w:eastAsia="fr-FR"/>
        </w:rPr>
        <w:t>66</w:t>
      </w:r>
      <w:r w:rsidRPr="002249B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خلال الفصل الثاني من سنة 2017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2A70D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>بخصوص</w:t>
      </w:r>
      <w:r w:rsidRPr="00AD1337">
        <w:rPr>
          <w:rFonts w:cs="Times New Roman" w:hint="cs"/>
          <w:b/>
          <w:bCs/>
          <w:noProof/>
          <w:color w:val="943634"/>
          <w:sz w:val="26"/>
          <w:szCs w:val="26"/>
          <w:rtl/>
          <w:lang w:eastAsia="fr-FR"/>
        </w:rPr>
        <w:t xml:space="preserve"> 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="00F648DB" w:rsidRPr="00AD1337">
        <w:rPr>
          <w:rFonts w:cs="Times New Roman" w:hint="cs"/>
          <w:noProof/>
          <w:sz w:val="26"/>
          <w:szCs w:val="26"/>
          <w:rtl/>
          <w:lang w:eastAsia="fr-FR"/>
        </w:rPr>
        <w:t>نتاج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 xml:space="preserve"> هذا</w:t>
      </w:r>
      <w:r w:rsidR="00F648D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485220" w:rsidRPr="00784772">
        <w:rPr>
          <w:rFonts w:cs="Times New Roman"/>
          <w:noProof/>
          <w:sz w:val="26"/>
          <w:szCs w:val="26"/>
          <w:rtl/>
          <w:lang w:eastAsia="fr-FR"/>
        </w:rPr>
        <w:t>قطاع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>،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4A1CE4" w:rsidRPr="004A1CE4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784772">
        <w:rPr>
          <w:rFonts w:cs="Times New Roman" w:hint="cs"/>
          <w:noProof/>
          <w:sz w:val="26"/>
          <w:szCs w:val="26"/>
          <w:rtl/>
          <w:lang w:eastAsia="fr-FR"/>
        </w:rPr>
        <w:t>قد</w:t>
      </w:r>
      <w:r w:rsidR="0048522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4A1CE4" w:rsidRPr="00AD1337">
        <w:rPr>
          <w:rFonts w:cs="Times New Roman" w:hint="cs"/>
          <w:noProof/>
          <w:sz w:val="26"/>
          <w:szCs w:val="26"/>
          <w:rtl/>
          <w:lang w:eastAsia="fr-FR"/>
        </w:rPr>
        <w:t>يكون</w:t>
      </w:r>
      <w:r w:rsidR="004A1CE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85220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F340AD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63369B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648D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تصريحات </w:t>
      </w:r>
      <w:r w:rsidR="005A2F81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D2687">
        <w:rPr>
          <w:rFonts w:cs="Times New Roman" w:hint="cs"/>
          <w:noProof/>
          <w:sz w:val="26"/>
          <w:szCs w:val="26"/>
          <w:rtl/>
          <w:lang w:eastAsia="fr-FR"/>
        </w:rPr>
        <w:t>8</w:t>
      </w:r>
      <w:r w:rsidR="00EC04D1">
        <w:rPr>
          <w:rFonts w:cs="Times New Roman" w:hint="cs"/>
          <w:noProof/>
          <w:sz w:val="26"/>
          <w:szCs w:val="26"/>
          <w:rtl/>
          <w:lang w:eastAsia="fr-FR"/>
        </w:rPr>
        <w:t>9</w:t>
      </w:r>
      <w:r w:rsidR="00F648DB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5A2F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>رؤساء</w:t>
      </w:r>
      <w:r w:rsidR="00F648D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نتيجة </w:t>
      </w:r>
      <w:r w:rsidR="00F340AD">
        <w:rPr>
          <w:rFonts w:cs="Times New Roman" w:hint="cs"/>
          <w:noProof/>
          <w:sz w:val="26"/>
          <w:szCs w:val="26"/>
          <w:rtl/>
          <w:lang w:eastAsia="fr-FR"/>
        </w:rPr>
        <w:t xml:space="preserve">الزيادة في </w:t>
      </w:r>
      <w:r w:rsidR="00935EB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إنتاج</w:t>
      </w:r>
      <w:r w:rsidR="00F47DC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"الصناعات الإستخراجية الأخرى"</w:t>
      </w:r>
      <w:r w:rsidR="00EC04D1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482288" w:rsidRPr="00AD1337" w:rsidRDefault="001D4ABF" w:rsidP="007B2DC9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8"/>
          <w:lang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lastRenderedPageBreak/>
        <w:t>من جهة أخرى،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اعتُبر مستوى دفاتر الطلب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عاديا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E91F69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553842">
        <w:rPr>
          <w:rFonts w:cs="Times New Roman" w:hint="cs"/>
          <w:noProof/>
          <w:sz w:val="26"/>
          <w:szCs w:val="26"/>
          <w:rtl/>
          <w:lang w:eastAsia="fr-FR"/>
        </w:rPr>
        <w:t>9</w:t>
      </w:r>
      <w:r w:rsidR="007E1694">
        <w:rPr>
          <w:rFonts w:cs="Times New Roman" w:hint="cs"/>
          <w:noProof/>
          <w:sz w:val="26"/>
          <w:szCs w:val="26"/>
          <w:rtl/>
          <w:lang w:eastAsia="fr-FR"/>
        </w:rPr>
        <w:t>5</w:t>
      </w:r>
      <w:r w:rsidR="00E91F69">
        <w:rPr>
          <w:rFonts w:cs="Times New Roman" w:hint="cs"/>
          <w:noProof/>
          <w:sz w:val="26"/>
          <w:szCs w:val="26"/>
          <w:rtl/>
          <w:lang w:eastAsia="fr-FR"/>
        </w:rPr>
        <w:t xml:space="preserve"> من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مسؤولي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>مقاولات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. 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أما بخصوص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يكون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استقرارا،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>حسب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1F69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7E1694">
        <w:rPr>
          <w:rFonts w:cs="Times New Roman" w:hint="cs"/>
          <w:noProof/>
          <w:sz w:val="26"/>
          <w:szCs w:val="26"/>
          <w:rtl/>
          <w:lang w:eastAsia="fr-FR"/>
        </w:rPr>
        <w:t>84</w:t>
      </w:r>
      <w:r w:rsidR="00E91F69">
        <w:rPr>
          <w:rFonts w:cs="Times New Roman" w:hint="cs"/>
          <w:noProof/>
          <w:sz w:val="26"/>
          <w:szCs w:val="26"/>
          <w:rtl/>
          <w:lang w:eastAsia="fr-FR"/>
        </w:rPr>
        <w:t xml:space="preserve"> من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المقاولين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B807BE" w:rsidRPr="00AD1337" w:rsidRDefault="006E4CF0" w:rsidP="00337591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فيما يتعلق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ب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قطاع</w:t>
      </w:r>
      <w:r w:rsidR="0091366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CF3734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الطاقة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 xml:space="preserve"> قد تكون</w:t>
      </w:r>
      <w:r w:rsidR="00784772" w:rsidRPr="00784772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784772"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 w:rsidR="0086080B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784772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A62E38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87</w:t>
      </w:r>
      <w:r w:rsidR="00A62E38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E74010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5F4468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>يكون</w:t>
      </w:r>
      <w:r w:rsidR="005F4468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84772" w:rsidRPr="00AD1337">
        <w:rPr>
          <w:rFonts w:cs="Times New Roman" w:hint="cs"/>
          <w:noProof/>
          <w:sz w:val="26"/>
          <w:szCs w:val="26"/>
          <w:rtl/>
          <w:lang w:eastAsia="fr-FR"/>
        </w:rPr>
        <w:t>إنتاج</w:t>
      </w:r>
      <w:r w:rsidR="00784772">
        <w:rPr>
          <w:rFonts w:cs="Times New Roman" w:hint="cs"/>
          <w:noProof/>
          <w:sz w:val="26"/>
          <w:szCs w:val="26"/>
          <w:rtl/>
          <w:lang w:eastAsia="fr-FR"/>
        </w:rPr>
        <w:t xml:space="preserve"> الطاقة</w:t>
      </w:r>
      <w:r w:rsidR="00784772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عرف</w:t>
      </w:r>
      <w:r w:rsidR="0048522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>حسب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873E4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8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 xml:space="preserve"> من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A1CE4"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</w:t>
      </w:r>
      <w:r w:rsidR="00814D8C" w:rsidRP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814D8C" w:rsidRPr="00AD1337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وذلك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00352" w:rsidRPr="00AD1337">
        <w:rPr>
          <w:rFonts w:cs="Times New Roman"/>
          <w:noProof/>
          <w:sz w:val="26"/>
          <w:szCs w:val="26"/>
          <w:rtl/>
          <w:lang w:eastAsia="fr-FR"/>
        </w:rPr>
        <w:t>نتيجة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زيادة</w:t>
      </w:r>
      <w:r w:rsidR="000F5E5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331B24" w:rsidRPr="00AD1337">
        <w:rPr>
          <w:rFonts w:cs="Times New Roman"/>
          <w:noProof/>
          <w:sz w:val="26"/>
          <w:szCs w:val="26"/>
          <w:rtl/>
          <w:lang w:eastAsia="fr-FR"/>
        </w:rPr>
        <w:t>و البخار والهواء المكيف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027E35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AD2EE7" w:rsidRPr="00AD1337" w:rsidRDefault="009A68B8" w:rsidP="00E74010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أما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بالنسبة</w:t>
      </w:r>
      <w:r w:rsidR="00CF3734" w:rsidRPr="00EF5E4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F5E49" w:rsidRPr="00EF5E4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="0091366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B807BE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البيئة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>،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>فقد تكون</w:t>
      </w:r>
      <w:r w:rsidR="00E92EB3" w:rsidRPr="00784772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2EB3" w:rsidRPr="00AD1337">
        <w:rPr>
          <w:rFonts w:cs="Times New Roman"/>
          <w:noProof/>
          <w:sz w:val="26"/>
          <w:szCs w:val="26"/>
          <w:rtl/>
          <w:lang w:eastAsia="fr-FR"/>
        </w:rPr>
        <w:t xml:space="preserve">قدرة الإنتاج المستعملة </w:t>
      </w:r>
      <w:r w:rsidR="0048318F" w:rsidRPr="00AD1337">
        <w:rPr>
          <w:rFonts w:cs="Times New Roman"/>
          <w:noProof/>
          <w:sz w:val="26"/>
          <w:szCs w:val="26"/>
          <w:rtl/>
          <w:lang w:eastAsia="fr-FR"/>
        </w:rPr>
        <w:t>ل</w:t>
      </w:r>
      <w:r w:rsidR="0048318F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E92EB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E92EB3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A62E38">
        <w:rPr>
          <w:rFonts w:cs="Times New Roman"/>
          <w:noProof/>
          <w:sz w:val="26"/>
          <w:szCs w:val="26"/>
          <w:lang w:eastAsia="fr-FR"/>
        </w:rPr>
        <w:t xml:space="preserve">  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>66</w:t>
      </w:r>
      <w:r w:rsidR="00085DD0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5F4468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يكون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2EB3" w:rsidRPr="00AD1337">
        <w:rPr>
          <w:rFonts w:cs="Times New Roman" w:hint="cs"/>
          <w:noProof/>
          <w:sz w:val="26"/>
          <w:szCs w:val="26"/>
          <w:rtl/>
          <w:lang w:eastAsia="fr-FR"/>
        </w:rPr>
        <w:t>انتاج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 xml:space="preserve"> هذا </w:t>
      </w:r>
      <w:r w:rsidR="00E74010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E92EB3">
        <w:rPr>
          <w:rFonts w:cs="Times New Roman" w:hint="cs"/>
          <w:noProof/>
          <w:sz w:val="26"/>
          <w:szCs w:val="26"/>
          <w:rtl/>
          <w:lang w:eastAsia="fr-FR"/>
        </w:rPr>
        <w:t>قطاع</w:t>
      </w:r>
      <w:r w:rsidR="00E92EB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97AE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B97EEB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81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من أرباب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ات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بفعل </w:t>
      </w:r>
      <w:r w:rsidR="00334989" w:rsidRPr="00AD1337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زايد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أنشطة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027E35" w:rsidRPr="00AD1337">
        <w:rPr>
          <w:rFonts w:cs="Times New Roman"/>
          <w:noProof/>
          <w:sz w:val="26"/>
          <w:szCs w:val="26"/>
          <w:rtl/>
          <w:lang w:eastAsia="fr-FR"/>
        </w:rPr>
        <w:t>جمع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ومعالجة وتوزيع الماء".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4B02A8" w:rsidRPr="006100C0" w:rsidRDefault="009A68B8" w:rsidP="00337591">
      <w:pPr>
        <w:pStyle w:val="Retraitcorpsdetexte"/>
        <w:spacing w:before="240" w:line="360" w:lineRule="exact"/>
        <w:ind w:right="-142" w:firstLine="0"/>
        <w:jc w:val="both"/>
        <w:rPr>
          <w:rFonts w:ascii="Calibri" w:hAnsi="Calibri"/>
          <w:sz w:val="24"/>
          <w:szCs w:val="24"/>
          <w:rtl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ب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>خص</w:t>
      </w:r>
      <w:r>
        <w:rPr>
          <w:rFonts w:cs="Times New Roman" w:hint="cs"/>
          <w:noProof/>
          <w:sz w:val="26"/>
          <w:szCs w:val="26"/>
          <w:rtl/>
          <w:lang w:eastAsia="fr-FR"/>
        </w:rPr>
        <w:t>وص</w:t>
      </w:r>
      <w:r w:rsidR="00E8542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مستوى دفاتر الطلب</w:t>
      </w:r>
      <w:r w:rsidR="00E8542C" w:rsidRPr="00AD1337">
        <w:rPr>
          <w:rFonts w:cs="Times New Roman"/>
          <w:noProof/>
          <w:sz w:val="26"/>
          <w:szCs w:val="26"/>
          <w:rtl/>
          <w:lang w:eastAsia="fr-FR"/>
        </w:rPr>
        <w:t>، فقد اعتبر</w:t>
      </w:r>
      <w:r w:rsidR="001C76E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عاديا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</w:t>
      </w:r>
      <w:r w:rsidR="00337591">
        <w:rPr>
          <w:rFonts w:cs="Times New Roman" w:hint="cs"/>
          <w:noProof/>
          <w:sz w:val="26"/>
          <w:szCs w:val="26"/>
          <w:rtl/>
          <w:lang w:eastAsia="fr-FR"/>
        </w:rPr>
        <w:t>كافة أرباب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قطاع الطاقة و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أقل من عاد</w:t>
      </w:r>
      <w:r w:rsidR="000D528C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260BD3" w:rsidRPr="00260BD3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260BD3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260BD3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73</w:t>
      </w:r>
      <w:r w:rsidR="00260BD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260BD3" w:rsidRPr="00AD1337">
        <w:rPr>
          <w:rFonts w:cs="Times New Roman"/>
          <w:noProof/>
          <w:sz w:val="26"/>
          <w:szCs w:val="26"/>
          <w:rtl/>
          <w:lang w:eastAsia="fr-FR"/>
        </w:rPr>
        <w:t>مقاولي قطاع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 xml:space="preserve"> 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>البيئة</w:t>
      </w:r>
      <w:r w:rsidR="00AD2EE7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597456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يكون عدد المشتغلين عرف</w:t>
      </w:r>
      <w:r w:rsidR="001C76E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A0658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تصريحات </w:t>
      </w:r>
      <w:r w:rsidR="0081474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95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81474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مقاولي قطاع الطاقة </w:t>
      </w:r>
      <w:r w:rsidR="00445963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 xml:space="preserve">انخفاضا حسب </w:t>
      </w:r>
      <w:r w:rsidR="00B007D9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3</w:t>
      </w:r>
      <w:r w:rsidR="00B007D9" w:rsidRPr="00B007D9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B007D9">
        <w:rPr>
          <w:rFonts w:cs="Times New Roman"/>
          <w:noProof/>
          <w:sz w:val="26"/>
          <w:szCs w:val="26"/>
          <w:rtl/>
          <w:lang w:eastAsia="fr-FR"/>
        </w:rPr>
        <w:t>مقاولي قطاع ا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لبيئة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8A0C50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3E744984" wp14:editId="0E351C01">
            <wp:simplePos x="0" y="0"/>
            <wp:positionH relativeFrom="margin">
              <wp:posOffset>-81280</wp:posOffset>
            </wp:positionH>
            <wp:positionV relativeFrom="margin">
              <wp:posOffset>3462020</wp:posOffset>
            </wp:positionV>
            <wp:extent cx="2781300" cy="2562225"/>
            <wp:effectExtent l="0" t="0" r="0" b="635"/>
            <wp:wrapSquare wrapText="bothSides"/>
            <wp:docPr id="29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8A0C50">
        <w:rPr>
          <w:noProof/>
          <w:lang w:eastAsia="fr-FR"/>
        </w:rPr>
        <w:drawing>
          <wp:anchor distT="0" distB="0" distL="114300" distR="114300" simplePos="0" relativeHeight="251651072" behindDoc="0" locked="0" layoutInCell="1" allowOverlap="1" wp14:anchorId="26801E0B" wp14:editId="1C0D5102">
            <wp:simplePos x="0" y="0"/>
            <wp:positionH relativeFrom="margin">
              <wp:posOffset>3052445</wp:posOffset>
            </wp:positionH>
            <wp:positionV relativeFrom="margin">
              <wp:posOffset>3452495</wp:posOffset>
            </wp:positionV>
            <wp:extent cx="2819400" cy="2572385"/>
            <wp:effectExtent l="0" t="635" r="635" b="0"/>
            <wp:wrapSquare wrapText="bothSides"/>
            <wp:docPr id="28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8A0C50" w:rsidP="008A0C50">
      <w:pPr>
        <w:pStyle w:val="Retraitcorpsdetexte"/>
        <w:spacing w:before="240"/>
        <w:ind w:right="-142" w:firstLine="0"/>
        <w:jc w:val="center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       </w:t>
      </w:r>
    </w:p>
    <w:p w:rsidR="00BA2CCF" w:rsidRPr="001D4ABF" w:rsidRDefault="001D4ABF" w:rsidP="00A611C5">
      <w:pPr>
        <w:pStyle w:val="Retraitcorpsdetexte"/>
        <w:spacing w:before="240" w:after="240"/>
        <w:ind w:right="-142" w:firstLine="567"/>
        <w:jc w:val="left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lastRenderedPageBreak/>
        <w:t xml:space="preserve">  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2</w:t>
      </w:r>
      <w:r w:rsidR="00A611C5" w:rsidRP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.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1 </w:t>
      </w:r>
      <w:r w:rsidR="00BA2CCF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183681" w:rsidRPr="00AD1337" w:rsidRDefault="00F34762" w:rsidP="00B91B98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61312" behindDoc="0" locked="0" layoutInCell="1" allowOverlap="1" wp14:anchorId="55BF22F1" wp14:editId="20AC6014">
            <wp:simplePos x="0" y="0"/>
            <wp:positionH relativeFrom="margin">
              <wp:posOffset>-271780</wp:posOffset>
            </wp:positionH>
            <wp:positionV relativeFrom="margin">
              <wp:posOffset>509270</wp:posOffset>
            </wp:positionV>
            <wp:extent cx="2885440" cy="2781300"/>
            <wp:effectExtent l="19050" t="0" r="0" b="0"/>
            <wp:wrapSquare wrapText="bothSides"/>
            <wp:docPr id="27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الفصل 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>الثاني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D12516">
        <w:rPr>
          <w:rFonts w:cs="Times New Roman"/>
          <w:noProof/>
          <w:sz w:val="26"/>
          <w:szCs w:val="26"/>
          <w:rtl/>
          <w:lang w:eastAsia="fr-FR"/>
        </w:rPr>
        <w:t>2017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 سجلت نسبة</w:t>
      </w:r>
      <w:r w:rsidR="009E7C8E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9E7C8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67</w:t>
      </w:r>
      <w:r w:rsidR="009E7C8E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 بالنسبة </w:t>
      </w:r>
      <w:r w:rsidR="0062169A" w:rsidRPr="0062169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="009E7C8E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البناء</w:t>
      </w:r>
      <w:r w:rsidR="009E7C8E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B91B9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وبخصوص أنشطة هذا القطاع</w:t>
      </w:r>
      <w:r w:rsidR="00316A86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 xml:space="preserve"> فقد تكون عر</w:t>
      </w:r>
      <w:r w:rsidR="0062169A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D12516" w:rsidRPr="00AD1337">
        <w:rPr>
          <w:rFonts w:cs="Times New Roman" w:hint="cs"/>
          <w:noProof/>
          <w:sz w:val="26"/>
          <w:szCs w:val="26"/>
          <w:rtl/>
          <w:lang w:eastAsia="fr-FR"/>
        </w:rPr>
        <w:t>استقرارا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</w:t>
      </w:r>
      <w:r w:rsidR="00183681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>5</w:t>
      </w:r>
      <w:r w:rsidR="00C231AC">
        <w:rPr>
          <w:rFonts w:cs="Times New Roman" w:hint="cs"/>
          <w:noProof/>
          <w:sz w:val="26"/>
          <w:szCs w:val="26"/>
          <w:rtl/>
          <w:lang w:eastAsia="fr-FR"/>
        </w:rPr>
        <w:t>3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 و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 xml:space="preserve">انخفاضا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183681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DA1921">
        <w:rPr>
          <w:rFonts w:cs="Times New Roman" w:hint="cs"/>
          <w:noProof/>
          <w:sz w:val="26"/>
          <w:szCs w:val="26"/>
          <w:rtl/>
          <w:lang w:eastAsia="fr-FR"/>
        </w:rPr>
        <w:t>2</w:t>
      </w:r>
      <w:r w:rsidR="00C231AC">
        <w:rPr>
          <w:rFonts w:cs="Times New Roman" w:hint="cs"/>
          <w:noProof/>
          <w:sz w:val="26"/>
          <w:szCs w:val="26"/>
          <w:rtl/>
          <w:lang w:eastAsia="fr-FR"/>
        </w:rPr>
        <w:t>5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منهم</w:t>
      </w:r>
      <w:r w:rsidR="00183681" w:rsidRPr="00A611C5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183681" w:rsidRPr="006100C0">
        <w:rPr>
          <w:rFonts w:ascii="Calibri" w:hAnsi="Calibri"/>
          <w:sz w:val="30"/>
          <w:szCs w:val="30"/>
          <w:rtl/>
          <w:lang w:bidi="ar-MA"/>
        </w:rPr>
        <w:t xml:space="preserve"> 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ويعزى هذا 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 xml:space="preserve">الاستقرار </w:t>
      </w:r>
      <w:r w:rsidR="00613E60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ساسا</w:t>
      </w:r>
      <w:r w:rsidR="00DB57C1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B91B9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من جهة</w:t>
      </w:r>
      <w:r w:rsidR="00316A86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 xml:space="preserve">الى </w:t>
      </w:r>
      <w:r w:rsidR="00EE06B7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التراجع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611C5" w:rsidRPr="00976975">
        <w:rPr>
          <w:rFonts w:cs="Times New Roman"/>
          <w:noProof/>
          <w:sz w:val="26"/>
          <w:szCs w:val="26"/>
          <w:rtl/>
          <w:lang w:eastAsia="fr-FR"/>
        </w:rPr>
        <w:t>قد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كون سجل </w:t>
      </w:r>
      <w:r w:rsidR="0013195B">
        <w:rPr>
          <w:rFonts w:cs="Times New Roman" w:hint="cs"/>
          <w:noProof/>
          <w:sz w:val="26"/>
          <w:szCs w:val="26"/>
          <w:rtl/>
          <w:lang w:eastAsia="fr-FR"/>
        </w:rPr>
        <w:t xml:space="preserve">على مستوى </w:t>
      </w:r>
      <w:r w:rsidR="00EE06B7" w:rsidRPr="00976975">
        <w:rPr>
          <w:rFonts w:cs="Times New Roman"/>
          <w:noProof/>
          <w:sz w:val="26"/>
          <w:szCs w:val="26"/>
          <w:rtl/>
          <w:lang w:eastAsia="fr-FR"/>
        </w:rPr>
        <w:t>أنشطة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B7082" w:rsidRPr="00AD1337">
        <w:rPr>
          <w:rFonts w:cs="Times New Roman"/>
          <w:noProof/>
          <w:sz w:val="26"/>
          <w:szCs w:val="26"/>
          <w:rtl/>
          <w:lang w:eastAsia="fr-FR"/>
        </w:rPr>
        <w:t>"تشیید</w:t>
      </w:r>
      <w:r w:rsidR="004B7082" w:rsidRPr="00AD1337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4B7082" w:rsidRPr="00AD1337">
        <w:rPr>
          <w:rFonts w:cs="Times New Roman"/>
          <w:noProof/>
          <w:sz w:val="26"/>
          <w:szCs w:val="26"/>
          <w:rtl/>
          <w:lang w:eastAsia="fr-FR"/>
        </w:rPr>
        <w:t>المباني"</w:t>
      </w:r>
      <w:r w:rsidR="004B7082" w:rsidRPr="00AD1337">
        <w:rPr>
          <w:rFonts w:cs="Times New Roman" w:hint="cs"/>
          <w:noProof/>
          <w:sz w:val="26"/>
          <w:szCs w:val="26"/>
          <w:rtl/>
          <w:lang w:eastAsia="fr-FR"/>
        </w:rPr>
        <w:t> 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EE06B7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EE06B7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EE06B7" w:rsidRPr="00976975">
        <w:rPr>
          <w:rFonts w:cs="Times New Roman"/>
          <w:noProof/>
          <w:sz w:val="26"/>
          <w:szCs w:val="26"/>
          <w:rtl/>
          <w:lang w:eastAsia="fr-FR"/>
        </w:rPr>
        <w:t>"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B91B9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 xml:space="preserve">من جهة </w:t>
      </w:r>
      <w:r w:rsidR="00613E60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 xml:space="preserve">خرى 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 xml:space="preserve">الى 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EE06B7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 xml:space="preserve">كون سجل 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EE06B7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>البناء المتخصصة"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183681" w:rsidRDefault="00183681" w:rsidP="00F72E2A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 w:bidi="ar-MA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وقد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اعتبر مستو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دفاتر الطلب عاديا في قطاع البناء حسب %</w:t>
      </w:r>
      <w:r w:rsidR="00DA1921">
        <w:rPr>
          <w:rFonts w:cs="Times New Roman" w:hint="cs"/>
          <w:noProof/>
          <w:sz w:val="26"/>
          <w:szCs w:val="26"/>
          <w:rtl/>
          <w:lang w:eastAsia="fr-FR"/>
        </w:rPr>
        <w:t>6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>0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 مسؤولي 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أقل من عادي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%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>34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منهم.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عدد المشتغلين عرف استقرارا حسب 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>6</w:t>
      </w:r>
      <w:r>
        <w:rPr>
          <w:rFonts w:cs="Times New Roman" w:hint="cs"/>
          <w:noProof/>
          <w:sz w:val="26"/>
          <w:szCs w:val="26"/>
          <w:rtl/>
          <w:lang w:eastAsia="fr-FR"/>
        </w:rPr>
        <w:t>4</w:t>
      </w:r>
      <w:r w:rsidRPr="00AD1337">
        <w:rPr>
          <w:rFonts w:cs="Times New Roman"/>
          <w:noProof/>
          <w:sz w:val="26"/>
          <w:szCs w:val="26"/>
          <w:lang w:eastAsia="fr-FR"/>
        </w:rPr>
        <w:t> 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 أرباب المقاولات. </w:t>
      </w:r>
    </w:p>
    <w:p w:rsidR="006C7BC4" w:rsidRPr="00AD1337" w:rsidRDefault="000838A8" w:rsidP="00561CC4">
      <w:pPr>
        <w:pStyle w:val="Retraitcorpsdetexte"/>
        <w:spacing w:before="240" w:after="240"/>
        <w:ind w:left="-2" w:firstLine="0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AD1337">
        <w:rPr>
          <w:rFonts w:ascii="Calibri" w:hAnsi="Calibri"/>
          <w:sz w:val="24"/>
          <w:szCs w:val="24"/>
          <w:lang w:bidi="ar-MA"/>
        </w:rPr>
        <w:tab/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>2.</w:t>
      </w:r>
      <w:r w:rsidR="00561CC4">
        <w:rPr>
          <w:rFonts w:ascii="Calibri" w:hAnsi="Calibri" w:hint="cs"/>
          <w:b/>
          <w:bCs/>
          <w:color w:val="660066"/>
          <w:sz w:val="28"/>
          <w:rtl/>
        </w:rPr>
        <w:t>استشراف</w:t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DB57C1">
        <w:rPr>
          <w:rFonts w:ascii="Calibri" w:hAnsi="Calibri" w:hint="eastAsia"/>
          <w:b/>
          <w:bCs/>
          <w:color w:val="660066"/>
          <w:sz w:val="28"/>
          <w:rtl/>
        </w:rPr>
        <w:t>الإنتاج</w:t>
      </w:r>
      <w:r w:rsidR="00DB57C1">
        <w:rPr>
          <w:rFonts w:ascii="Calibri" w:hAnsi="Calibri" w:hint="cs"/>
          <w:b/>
          <w:bCs/>
          <w:color w:val="660066"/>
          <w:sz w:val="28"/>
          <w:rtl/>
        </w:rPr>
        <w:t xml:space="preserve"> حسب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</w:t>
      </w:r>
      <w:r w:rsidR="00561CC4" w:rsidRPr="00673E57">
        <w:rPr>
          <w:rFonts w:ascii="Calibri" w:hAnsi="Calibri"/>
          <w:b/>
          <w:bCs/>
          <w:color w:val="660066"/>
          <w:sz w:val="28"/>
          <w:rtl/>
        </w:rPr>
        <w:t>توقعــات</w:t>
      </w:r>
      <w:r w:rsidR="00561C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أرباب</w:t>
      </w:r>
      <w:r w:rsidR="00E8542C" w:rsidRPr="00673E57">
        <w:rPr>
          <w:rFonts w:ascii="Calibri" w:hAnsi="Calibri"/>
          <w:b/>
          <w:bCs/>
          <w:color w:val="660066"/>
          <w:sz w:val="28"/>
          <w:rtl/>
        </w:rPr>
        <w:t xml:space="preserve"> </w:t>
      </w:r>
      <w:r w:rsidR="00E8542C" w:rsidRPr="00673E57">
        <w:rPr>
          <w:rFonts w:ascii="Calibri" w:hAnsi="Calibri" w:hint="cs"/>
          <w:b/>
          <w:bCs/>
          <w:color w:val="660066"/>
          <w:sz w:val="28"/>
          <w:rtl/>
        </w:rPr>
        <w:t>المقاولات</w:t>
      </w:r>
      <w:r w:rsidR="00E8542C" w:rsidRPr="00673E57">
        <w:rPr>
          <w:rFonts w:ascii="Calibri" w:hAnsi="Calibri"/>
          <w:b/>
          <w:bCs/>
          <w:color w:val="660066"/>
          <w:sz w:val="28"/>
          <w:rtl/>
          <w:lang w:bidi="ar-MA"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بخصوص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الفصل </w:t>
      </w:r>
      <w:r w:rsidR="00EE06B7">
        <w:rPr>
          <w:rFonts w:ascii="Calibri" w:hAnsi="Calibri" w:hint="cs"/>
          <w:b/>
          <w:bCs/>
          <w:color w:val="660066"/>
          <w:sz w:val="28"/>
          <w:rtl/>
        </w:rPr>
        <w:t>الثالث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B44F01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من 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سنة 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>201</w:t>
      </w:r>
      <w:r w:rsidR="009703E9" w:rsidRPr="00673E57">
        <w:rPr>
          <w:rFonts w:ascii="Calibri" w:hAnsi="Calibri" w:hint="cs"/>
          <w:b/>
          <w:bCs/>
          <w:color w:val="660066"/>
          <w:sz w:val="28"/>
          <w:rtl/>
        </w:rPr>
        <w:t>7</w:t>
      </w:r>
    </w:p>
    <w:p w:rsidR="00273943" w:rsidRPr="00AD1337" w:rsidRDefault="00273943" w:rsidP="001D4ABF">
      <w:pPr>
        <w:pStyle w:val="Retraitcorpsdetexte"/>
        <w:numPr>
          <w:ilvl w:val="1"/>
          <w:numId w:val="21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6C7BC4" w:rsidRPr="00AD1337" w:rsidRDefault="008A0C50" w:rsidP="00B91B98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D45C60C" wp14:editId="68CB903A">
            <wp:simplePos x="0" y="0"/>
            <wp:positionH relativeFrom="margin">
              <wp:posOffset>-528955</wp:posOffset>
            </wp:positionH>
            <wp:positionV relativeFrom="margin">
              <wp:posOffset>4328795</wp:posOffset>
            </wp:positionV>
            <wp:extent cx="3067050" cy="3409950"/>
            <wp:effectExtent l="0" t="0" r="0" b="0"/>
            <wp:wrapSquare wrapText="bothSides"/>
            <wp:docPr id="26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F42">
        <w:rPr>
          <w:rFonts w:cs="Times New Roman" w:hint="cs"/>
          <w:noProof/>
          <w:sz w:val="26"/>
          <w:szCs w:val="26"/>
          <w:rtl/>
          <w:lang w:eastAsia="fr-FR" w:bidi="ar-MA"/>
        </w:rPr>
        <w:t>ي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توقع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55CFC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60BD3">
        <w:rPr>
          <w:rFonts w:cs="Times New Roman" w:hint="cs"/>
          <w:noProof/>
          <w:sz w:val="26"/>
          <w:szCs w:val="26"/>
          <w:rtl/>
          <w:lang w:eastAsia="fr-FR"/>
        </w:rPr>
        <w:t>39</w:t>
      </w:r>
      <w:r w:rsidR="00C759B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007D9">
        <w:rPr>
          <w:rFonts w:cs="Times New Roman" w:hint="cs"/>
          <w:noProof/>
          <w:sz w:val="26"/>
          <w:szCs w:val="26"/>
          <w:rtl/>
          <w:lang w:eastAsia="fr-FR"/>
        </w:rPr>
        <w:t>من أرباب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الإنتاج خلال الفصل 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لسنة 201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>7 في حين</w:t>
      </w:r>
      <w:r w:rsidR="00DB1800">
        <w:rPr>
          <w:rFonts w:cs="Times New Roman" w:hint="cs"/>
          <w:noProof/>
          <w:sz w:val="26"/>
          <w:szCs w:val="26"/>
          <w:rtl/>
          <w:lang w:eastAsia="fr-FR"/>
        </w:rPr>
        <w:t xml:space="preserve"> توقع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293A67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>30 منهم ارتفاع</w:t>
      </w:r>
      <w:r w:rsidR="00984E6A">
        <w:rPr>
          <w:rFonts w:cs="Times New Roman" w:hint="cs"/>
          <w:noProof/>
          <w:sz w:val="26"/>
          <w:szCs w:val="26"/>
          <w:rtl/>
          <w:lang w:eastAsia="fr-FR"/>
        </w:rPr>
        <w:t>ه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 xml:space="preserve">. و </w:t>
      </w:r>
      <w:r w:rsidR="000A6CCA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عزى</w:t>
      </w:r>
      <w:r w:rsidR="000A6CCA">
        <w:rPr>
          <w:rFonts w:cs="Times New Roman" w:hint="cs"/>
          <w:noProof/>
          <w:sz w:val="26"/>
          <w:szCs w:val="26"/>
          <w:rtl/>
          <w:lang w:eastAsia="fr-FR"/>
        </w:rPr>
        <w:t xml:space="preserve"> هاته التوقعات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بالأساس</w:t>
      </w:r>
      <w:r w:rsidR="00A03A78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A6CCA">
        <w:rPr>
          <w:rFonts w:cs="Times New Roman" w:hint="cs"/>
          <w:noProof/>
          <w:sz w:val="26"/>
          <w:szCs w:val="26"/>
          <w:rtl/>
          <w:lang w:eastAsia="fr-FR"/>
        </w:rPr>
        <w:t>من جهة</w:t>
      </w:r>
      <w:r w:rsidR="00BB5334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0A6CC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إلى </w:t>
      </w:r>
      <w:r w:rsidR="00EB4B38" w:rsidRPr="00AD1337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8E159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المرتقب في أنشطة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"</w:t>
      </w:r>
      <w:r w:rsidR="00D3783A" w:rsidRPr="00B2616A">
        <w:rPr>
          <w:rFonts w:cs="Times New Roman" w:hint="cs"/>
          <w:noProof/>
          <w:sz w:val="26"/>
          <w:szCs w:val="26"/>
          <w:rtl/>
          <w:lang w:eastAsia="fr-FR"/>
        </w:rPr>
        <w:t>الصنا</w:t>
      </w:r>
      <w:r w:rsidR="00B007D9" w:rsidRPr="00B007D9">
        <w:rPr>
          <w:rFonts w:cs="Times New Roman"/>
          <w:noProof/>
          <w:sz w:val="26"/>
          <w:szCs w:val="26"/>
          <w:rtl/>
          <w:lang w:eastAsia="fr-FR"/>
        </w:rPr>
        <w:t xml:space="preserve">عات </w:t>
      </w:r>
      <w:r w:rsidR="003A276D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B007D9" w:rsidRPr="00B007D9">
        <w:rPr>
          <w:rFonts w:cs="Times New Roman"/>
          <w:noProof/>
          <w:sz w:val="26"/>
          <w:szCs w:val="26"/>
          <w:rtl/>
          <w:lang w:eastAsia="fr-FR"/>
        </w:rPr>
        <w:t>غذائية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7737C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C58C3" w:rsidRPr="00AD1337">
        <w:rPr>
          <w:rFonts w:cs="Times New Roman" w:hint="cs"/>
          <w:noProof/>
          <w:sz w:val="26"/>
          <w:szCs w:val="26"/>
          <w:rtl/>
          <w:lang w:eastAsia="fr-FR"/>
        </w:rPr>
        <w:t>و"</w:t>
      </w:r>
      <w:r w:rsidR="00293A67" w:rsidRPr="00293A67">
        <w:rPr>
          <w:rFonts w:cs="Times New Roman"/>
          <w:noProof/>
          <w:sz w:val="26"/>
          <w:szCs w:val="26"/>
          <w:rtl/>
          <w:lang w:eastAsia="fr-FR"/>
        </w:rPr>
        <w:t>صناعة المشروبات</w:t>
      </w:r>
      <w:r w:rsidR="001C58C3" w:rsidRPr="00AD1337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A03A78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B2616A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E43EF0">
        <w:rPr>
          <w:rFonts w:cs="Times New Roman" w:hint="cs"/>
          <w:noProof/>
          <w:sz w:val="26"/>
          <w:szCs w:val="26"/>
          <w:rtl/>
          <w:lang w:eastAsia="fr-FR"/>
        </w:rPr>
        <w:t>من جهة أخرى</w:t>
      </w:r>
      <w:r w:rsidR="00B2616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2616A" w:rsidRPr="00AD1337">
        <w:rPr>
          <w:rFonts w:cs="Times New Roman"/>
          <w:noProof/>
          <w:sz w:val="26"/>
          <w:szCs w:val="26"/>
          <w:rtl/>
          <w:lang w:eastAsia="fr-FR"/>
        </w:rPr>
        <w:t>إلى</w:t>
      </w:r>
      <w:r w:rsidR="00B2616A">
        <w:rPr>
          <w:rFonts w:cs="Times New Roman" w:hint="cs"/>
          <w:noProof/>
          <w:sz w:val="26"/>
          <w:szCs w:val="26"/>
          <w:rtl/>
          <w:lang w:eastAsia="fr-FR"/>
        </w:rPr>
        <w:t xml:space="preserve"> الانخفاض في انتاج أنشطة </w:t>
      </w:r>
      <w:r w:rsidR="00B2616A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B2616A" w:rsidRPr="00B2616A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B2616A" w:rsidRPr="00B2616A">
        <w:rPr>
          <w:rFonts w:cs="Times New Roman"/>
          <w:noProof/>
          <w:sz w:val="26"/>
          <w:szCs w:val="26"/>
          <w:rtl/>
          <w:lang w:eastAsia="fr-FR"/>
        </w:rPr>
        <w:t xml:space="preserve">صناعة </w:t>
      </w:r>
      <w:r w:rsidR="00B2616A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B2616A" w:rsidRPr="00B2616A">
        <w:rPr>
          <w:rFonts w:cs="Times New Roman"/>
          <w:noProof/>
          <w:sz w:val="26"/>
          <w:szCs w:val="26"/>
          <w:rtl/>
          <w:lang w:eastAsia="fr-FR"/>
        </w:rPr>
        <w:t>كيماوية</w:t>
      </w:r>
      <w:r w:rsidR="00B2616A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1C58C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. كما </w:t>
      </w:r>
      <w:r w:rsidR="00F65198" w:rsidRPr="00AD1337">
        <w:rPr>
          <w:rFonts w:cs="Times New Roman"/>
          <w:noProof/>
          <w:sz w:val="26"/>
          <w:szCs w:val="26"/>
          <w:rtl/>
          <w:lang w:eastAsia="fr-FR"/>
        </w:rPr>
        <w:t xml:space="preserve">يتوقع </w:t>
      </w:r>
      <w:r w:rsidR="006C7BC4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719EC">
        <w:rPr>
          <w:rFonts w:cs="Times New Roman" w:hint="cs"/>
          <w:noProof/>
          <w:sz w:val="26"/>
          <w:szCs w:val="26"/>
          <w:rtl/>
          <w:lang w:eastAsia="fr-FR"/>
        </w:rPr>
        <w:t>50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>من أرباب مقاولات هذا القطاع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>ا</w:t>
      </w:r>
      <w:r w:rsidR="002719EC">
        <w:rPr>
          <w:rFonts w:cs="Times New Roman" w:hint="cs"/>
          <w:noProof/>
          <w:sz w:val="26"/>
          <w:szCs w:val="26"/>
          <w:rtl/>
          <w:lang w:eastAsia="fr-FR"/>
        </w:rPr>
        <w:t>ستقرار</w:t>
      </w:r>
      <w:r w:rsidR="002D14E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 خلال</w:t>
      </w:r>
      <w:r w:rsidR="001D26A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نفس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الفصل</w:t>
      </w:r>
      <w:r w:rsidR="001D26A0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E30FD6" w:rsidRPr="00AD1337" w:rsidRDefault="001D26A0" w:rsidP="00B91B98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يرتقب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43EF0" w:rsidRPr="00AD1337">
        <w:rPr>
          <w:rFonts w:cs="Times New Roman"/>
          <w:noProof/>
          <w:sz w:val="26"/>
          <w:szCs w:val="26"/>
          <w:rtl/>
          <w:lang w:eastAsia="fr-FR"/>
        </w:rPr>
        <w:t>جل أرباب مقاولات</w:t>
      </w:r>
      <w:r w:rsidR="00E43EF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الصناعة </w:t>
      </w:r>
      <w:r w:rsidR="00DC2341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="00E43EF0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ارتفاعا في الإنتاج </w:t>
      </w:r>
      <w:r w:rsidR="00766750">
        <w:rPr>
          <w:rFonts w:cs="Times New Roman" w:hint="cs"/>
          <w:noProof/>
          <w:sz w:val="26"/>
          <w:szCs w:val="26"/>
          <w:rtl/>
          <w:lang w:eastAsia="fr-FR"/>
        </w:rPr>
        <w:t>وذلك ارتباطا ب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تحسن إنتاج </w:t>
      </w:r>
      <w:r w:rsidR="008D697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الفوسفاط. </w:t>
      </w:r>
      <w:r w:rsidR="00B45920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0657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بالنسبة لعدد المشتغلين، يتوقع </w:t>
      </w:r>
      <w:r w:rsidR="005102E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2719EC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2719EC">
        <w:rPr>
          <w:rFonts w:cs="Times New Roman" w:hint="cs"/>
          <w:noProof/>
          <w:sz w:val="26"/>
          <w:szCs w:val="26"/>
          <w:rtl/>
          <w:lang w:eastAsia="fr-FR"/>
        </w:rPr>
        <w:t xml:space="preserve">84 من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 xml:space="preserve"> أرباب</w:t>
      </w:r>
      <w:r w:rsidR="00E30FD6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 استقرار</w:t>
      </w:r>
      <w:r w:rsidR="00245D64">
        <w:rPr>
          <w:rFonts w:cs="Times New Roman" w:hint="cs"/>
          <w:noProof/>
          <w:sz w:val="26"/>
          <w:szCs w:val="26"/>
          <w:rtl/>
          <w:lang w:eastAsia="fr-FR"/>
        </w:rPr>
        <w:t>ه</w:t>
      </w:r>
      <w:r w:rsidR="00E30FD6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D823FE" w:rsidRDefault="001872CC" w:rsidP="00E43EF0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كما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43EF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43EF0">
        <w:rPr>
          <w:rFonts w:cs="Times New Roman" w:hint="cs"/>
          <w:noProof/>
          <w:sz w:val="26"/>
          <w:szCs w:val="26"/>
          <w:rtl/>
          <w:lang w:eastAsia="fr-FR"/>
        </w:rPr>
        <w:t xml:space="preserve">91 من أرباب مقاولات </w:t>
      </w:r>
      <w:r w:rsidR="00FD23D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الطاقية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D71BA4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في الإنتاج نتيجة </w:t>
      </w:r>
      <w:r w:rsidR="00D71BA4">
        <w:rPr>
          <w:rFonts w:cs="Times New Roman" w:hint="cs"/>
          <w:noProof/>
          <w:sz w:val="26"/>
          <w:szCs w:val="26"/>
          <w:rtl/>
          <w:lang w:eastAsia="fr-FR"/>
        </w:rPr>
        <w:t>الزيادة في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لكهرباء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والغاز</w:t>
      </w:r>
      <w:r w:rsidR="008E159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>و البخار و الهواء المكيف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346AF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742D5D" w:rsidRDefault="00742D5D" w:rsidP="00E43EF0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2E4C07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صناعة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، ف</w:t>
      </w:r>
      <w:r w:rsidR="00895598" w:rsidRPr="00AD1337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ن </w:t>
      </w:r>
      <w:r w:rsidR="00306037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D71BA4">
        <w:rPr>
          <w:rFonts w:cs="Times New Roman" w:hint="cs"/>
          <w:noProof/>
          <w:sz w:val="26"/>
          <w:szCs w:val="26"/>
          <w:rtl/>
          <w:lang w:eastAsia="fr-FR"/>
        </w:rPr>
        <w:t>82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306037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المقاولين يتوقعون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 </w:t>
      </w:r>
      <w:r w:rsidR="004955CB" w:rsidRPr="00AD1337">
        <w:rPr>
          <w:rFonts w:cs="Times New Roman"/>
          <w:noProof/>
          <w:sz w:val="26"/>
          <w:szCs w:val="26"/>
          <w:rtl/>
          <w:lang w:eastAsia="fr-FR"/>
        </w:rPr>
        <w:t>الإنتاج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خصوص</w:t>
      </w:r>
      <w:r w:rsidR="003D0C3D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579" w:rsidRPr="00AD1337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>نشطة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"جمع ومعالجة وتوزيع الماء".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31E81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B31E81">
        <w:rPr>
          <w:rFonts w:cs="Times New Roman" w:hint="cs"/>
          <w:noProof/>
          <w:sz w:val="26"/>
          <w:szCs w:val="26"/>
          <w:rtl/>
          <w:lang w:eastAsia="fr-FR"/>
        </w:rPr>
        <w:t xml:space="preserve"> كذلك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71BA4">
        <w:rPr>
          <w:rFonts w:cs="Times New Roman" w:hint="cs"/>
          <w:noProof/>
          <w:sz w:val="26"/>
          <w:szCs w:val="26"/>
          <w:rtl/>
          <w:lang w:eastAsia="fr-FR"/>
        </w:rPr>
        <w:t>جل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>أرباب مقاولات</w:t>
      </w:r>
      <w:r w:rsidR="005F410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قطاع الطاقة</w:t>
      </w:r>
      <w:r w:rsidR="00142697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D71BA4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D62E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 حين يتوقع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F2FAE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F2FAE"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="00D71BA4">
        <w:rPr>
          <w:rFonts w:cs="Times New Roman" w:hint="cs"/>
          <w:noProof/>
          <w:sz w:val="26"/>
          <w:szCs w:val="26"/>
          <w:rtl/>
          <w:lang w:eastAsia="fr-FR"/>
        </w:rPr>
        <w:t>3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من </w:t>
      </w:r>
      <w:r w:rsidR="00D55CFC" w:rsidRPr="00AD1337">
        <w:rPr>
          <w:rFonts w:cs="Times New Roman"/>
          <w:noProof/>
          <w:sz w:val="26"/>
          <w:szCs w:val="26"/>
          <w:rtl/>
          <w:lang w:eastAsia="fr-FR"/>
        </w:rPr>
        <w:t>أرباب مقاولات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55CF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قطاع البيئة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انخفاضا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9E19DD" w:rsidRPr="00AD1337">
        <w:rPr>
          <w:rFonts w:cs="Times New Roman" w:hint="cs"/>
          <w:noProof/>
          <w:sz w:val="26"/>
          <w:szCs w:val="26"/>
          <w:rtl/>
          <w:lang w:eastAsia="fr-FR"/>
        </w:rPr>
        <w:t>هذا ال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عدد.</w:t>
      </w:r>
      <w:r w:rsidR="00C316F7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5F4100" w:rsidRPr="00AD1337" w:rsidRDefault="00207013" w:rsidP="001D4ABF">
      <w:pPr>
        <w:pStyle w:val="Retraitcorpsdetexte"/>
        <w:numPr>
          <w:ilvl w:val="1"/>
          <w:numId w:val="19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rFonts w:ascii="Calibri" w:hAnsi="Calibri" w:hint="cs"/>
          <w:b/>
          <w:bCs/>
          <w:noProof/>
          <w:color w:val="C00000"/>
          <w:sz w:val="28"/>
          <w:rtl/>
          <w:lang w:eastAsia="fr-FR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-205105</wp:posOffset>
            </wp:positionH>
            <wp:positionV relativeFrom="margin">
              <wp:posOffset>128270</wp:posOffset>
            </wp:positionV>
            <wp:extent cx="2818765" cy="2438400"/>
            <wp:effectExtent l="0" t="0" r="635" b="0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593F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 </w:t>
      </w:r>
      <w:r w:rsidR="005F41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  <w:r w:rsidR="00B205F6">
        <w:rPr>
          <w:rFonts w:ascii="Calibri" w:hAnsi="Calibri"/>
          <w:b/>
          <w:bCs/>
          <w:color w:val="C00000"/>
          <w:sz w:val="28"/>
          <w:lang w:bidi="ar-MA"/>
        </w:rPr>
        <w:t xml:space="preserve">     </w:t>
      </w:r>
      <w:r w:rsidR="00B205F6">
        <w:rPr>
          <w:rFonts w:ascii="Calibri" w:hAnsi="Calibri" w:hint="cs"/>
          <w:b/>
          <w:bCs/>
          <w:color w:val="C00000"/>
          <w:sz w:val="28"/>
          <w:lang w:bidi="ar-MA"/>
        </w:rPr>
        <w:t xml:space="preserve">        </w:t>
      </w:r>
    </w:p>
    <w:p w:rsidR="005F4100" w:rsidRPr="00AD1337" w:rsidRDefault="005F4100" w:rsidP="005F4100">
      <w:pPr>
        <w:bidi w:val="0"/>
        <w:jc w:val="right"/>
        <w:rPr>
          <w:rFonts w:ascii="Calibri" w:hAnsi="Calibri" w:cs="Arabic Transparent"/>
          <w:sz w:val="24"/>
          <w:szCs w:val="24"/>
          <w:rtl/>
          <w:lang w:bidi="ar-MA"/>
        </w:rPr>
      </w:pPr>
    </w:p>
    <w:p w:rsidR="0013195B" w:rsidRDefault="00D55CFC" w:rsidP="00325AA0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إجمالا</w:t>
      </w:r>
      <w:r w:rsidR="00B27ABE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من المنتظر ان يعرف نشاط  </w:t>
      </w:r>
      <w:r w:rsidR="00D66EB0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البناء</w:t>
      </w:r>
      <w:r w:rsidR="00D66EB0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خلال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الفصل </w:t>
      </w:r>
      <w:r w:rsidR="00EE06B7">
        <w:rPr>
          <w:rFonts w:cs="Times New Roman"/>
          <w:noProof/>
          <w:sz w:val="26"/>
          <w:szCs w:val="26"/>
          <w:rtl/>
          <w:lang w:eastAsia="fr-FR"/>
        </w:rPr>
        <w:t>الثالث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سنة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2017،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 حسب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>%</w:t>
      </w:r>
      <w:r w:rsidR="00C231AC">
        <w:rPr>
          <w:rFonts w:cs="Times New Roman" w:hint="cs"/>
          <w:noProof/>
          <w:sz w:val="26"/>
          <w:szCs w:val="26"/>
          <w:rtl/>
          <w:lang w:eastAsia="fr-FR"/>
        </w:rPr>
        <w:t>59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 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أرباب </w:t>
      </w:r>
      <w:r w:rsidR="00D66EB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D66EB0" w:rsidRPr="00AD1337">
        <w:rPr>
          <w:rFonts w:cs="Times New Roman"/>
          <w:noProof/>
          <w:sz w:val="26"/>
          <w:szCs w:val="26"/>
          <w:rtl/>
          <w:lang w:eastAsia="fr-FR"/>
        </w:rPr>
        <w:t>مقاولات</w:t>
      </w:r>
      <w:r w:rsidR="005D1526" w:rsidRPr="005D152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وارتفاعا حسب </w:t>
      </w:r>
      <w:r w:rsidR="005D1526" w:rsidRPr="00AD1337">
        <w:rPr>
          <w:rFonts w:cs="Times New Roman" w:hint="cs"/>
          <w:noProof/>
          <w:sz w:val="26"/>
          <w:szCs w:val="26"/>
          <w:rtl/>
          <w:lang w:eastAsia="fr-FR"/>
        </w:rPr>
        <w:t>%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>2</w:t>
      </w:r>
      <w:r w:rsidR="00C231AC">
        <w:rPr>
          <w:rFonts w:cs="Times New Roman" w:hint="cs"/>
          <w:noProof/>
          <w:sz w:val="26"/>
          <w:szCs w:val="26"/>
          <w:rtl/>
          <w:lang w:eastAsia="fr-FR"/>
        </w:rPr>
        <w:t>3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 منهم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 xml:space="preserve">ويعزى </w:t>
      </w:r>
      <w:r w:rsidR="002821ED">
        <w:rPr>
          <w:rFonts w:cs="Times New Roman" w:hint="cs"/>
          <w:noProof/>
          <w:sz w:val="26"/>
          <w:szCs w:val="26"/>
          <w:rtl/>
          <w:lang w:eastAsia="fr-FR"/>
        </w:rPr>
        <w:t xml:space="preserve">هذا </w:t>
      </w:r>
      <w:r w:rsidR="00CA5D2F">
        <w:rPr>
          <w:rFonts w:cs="Times New Roman" w:hint="cs"/>
          <w:noProof/>
          <w:sz w:val="26"/>
          <w:szCs w:val="26"/>
          <w:rtl/>
          <w:lang w:eastAsia="fr-FR"/>
        </w:rPr>
        <w:t xml:space="preserve"> التطور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أساسا إلى الارتفاع المرتقب على مستوى "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>أنشطة</w:t>
      </w:r>
      <w:r w:rsidR="00D66EB0" w:rsidRPr="006100C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>البناء</w:t>
      </w:r>
      <w:r w:rsidR="00D66EB0" w:rsidRPr="006100C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>المتخصصة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 من جهة، والى التراجع المنتظر في انشطة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"الهندسة المدنية"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 من جهة اخرى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D66EB0" w:rsidRPr="00AD1337" w:rsidRDefault="00D66EB0" w:rsidP="00C231AC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كما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يتوقع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%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="00C231AC">
        <w:rPr>
          <w:rFonts w:cs="Times New Roman" w:hint="cs"/>
          <w:noProof/>
          <w:sz w:val="26"/>
          <w:szCs w:val="26"/>
          <w:rtl/>
          <w:lang w:eastAsia="fr-FR"/>
        </w:rPr>
        <w:t>6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المقاولين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عدد المشتغلين خلال الفصل </w:t>
      </w:r>
      <w:r w:rsidR="00EE06B7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سنة 2</w:t>
      </w:r>
      <w:r>
        <w:rPr>
          <w:rFonts w:cs="Times New Roman" w:hint="cs"/>
          <w:noProof/>
          <w:sz w:val="26"/>
          <w:szCs w:val="26"/>
          <w:rtl/>
          <w:lang w:eastAsia="fr-FR"/>
        </w:rPr>
        <w:t>017.</w:t>
      </w:r>
    </w:p>
    <w:p w:rsidR="00340BFB" w:rsidRDefault="00D66EB0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 </w:t>
      </w:r>
      <w:r w:rsidR="00A65A3B">
        <w:rPr>
          <w:rFonts w:cs="Times New Roman"/>
          <w:noProof/>
          <w:sz w:val="26"/>
          <w:szCs w:val="26"/>
          <w:lang w:eastAsia="fr-FR"/>
        </w:rPr>
        <w:t xml:space="preserve">       </w:t>
      </w:r>
      <w:r w:rsidR="00A65A3B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                  </w:t>
      </w:r>
    </w:p>
    <w:p w:rsidR="00015824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015824" w:rsidRPr="00AD1337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sectPr w:rsidR="00015824" w:rsidRPr="00AD1337" w:rsidSect="00325724">
      <w:footerReference w:type="default" r:id="rId18"/>
      <w:pgSz w:w="11906" w:h="16838"/>
      <w:pgMar w:top="1418" w:right="1418" w:bottom="1418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D5" w:rsidRDefault="00EB62D5" w:rsidP="000E251D">
      <w:r>
        <w:separator/>
      </w:r>
    </w:p>
  </w:endnote>
  <w:endnote w:type="continuationSeparator" w:id="0">
    <w:p w:rsidR="00EB62D5" w:rsidRDefault="00EB62D5" w:rsidP="000E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"/>
      <w:gridCol w:w="8370"/>
    </w:tblGrid>
    <w:tr w:rsidR="002249B4" w:rsidTr="00E74010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auto"/>
        </w:tcPr>
        <w:p w:rsidR="002249B4" w:rsidRPr="00E74010" w:rsidRDefault="00EE5ADC">
          <w:pPr>
            <w:pStyle w:val="Pieddepage"/>
            <w:jc w:val="right"/>
            <w:rPr>
              <w:b/>
              <w:color w:val="FFFFFF" w:themeColor="background1"/>
            </w:rPr>
          </w:pPr>
          <w:r w:rsidRPr="00E74010">
            <w:fldChar w:fldCharType="begin"/>
          </w:r>
          <w:r w:rsidR="002249B4" w:rsidRPr="00E74010">
            <w:instrText xml:space="preserve"> PAGE   \* MERGEFORMAT </w:instrText>
          </w:r>
          <w:r w:rsidRPr="00E74010">
            <w:fldChar w:fldCharType="separate"/>
          </w:r>
          <w:r w:rsidR="001930C0">
            <w:rPr>
              <w:noProof/>
              <w:rtl/>
            </w:rPr>
            <w:t>4</w:t>
          </w:r>
          <w:r w:rsidRPr="00E74010"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249B4" w:rsidRPr="00E74010" w:rsidRDefault="002249B4" w:rsidP="00E74010">
          <w:pPr>
            <w:rPr>
              <w:rFonts w:asciiTheme="majorBidi" w:hAnsiTheme="majorBidi" w:cstheme="majorBidi"/>
              <w:sz w:val="22"/>
              <w:szCs w:val="22"/>
              <w:lang w:bidi="ar-MA"/>
            </w:rPr>
          </w:pPr>
          <w:r w:rsidRPr="002249B4">
            <w:rPr>
              <w:rFonts w:asciiTheme="majorBidi" w:hAnsiTheme="majorBidi" w:cstheme="majorBidi"/>
              <w:sz w:val="22"/>
              <w:szCs w:val="22"/>
              <w:rtl/>
            </w:rPr>
            <w:t>البحوث الفصلية حول الظرفية الاقتصادية</w:t>
          </w:r>
          <w:r w:rsidRPr="002249B4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</w:t>
          </w:r>
          <w:r w:rsidR="008C2C36" w:rsidRPr="008C2C36">
            <w:rPr>
              <w:rFonts w:asciiTheme="majorBidi" w:hAnsiTheme="majorBidi" w:cstheme="majorBidi" w:hint="cs"/>
              <w:sz w:val="22"/>
              <w:szCs w:val="22"/>
              <w:rtl/>
            </w:rPr>
            <w:t>"الصناعة و البناء"</w:t>
          </w:r>
          <w:r w:rsidRPr="002249B4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   </w:t>
          </w:r>
          <w:r w:rsidR="008C2C36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                                    </w:t>
          </w:r>
          <w:r w:rsidRPr="002249B4">
            <w:rPr>
              <w:rFonts w:asciiTheme="majorBidi" w:hAnsiTheme="majorBidi" w:cstheme="majorBidi" w:hint="cs"/>
              <w:sz w:val="22"/>
              <w:szCs w:val="22"/>
              <w:rtl/>
            </w:rPr>
            <w:t xml:space="preserve">   شتنبر -2017-</w:t>
          </w:r>
        </w:p>
      </w:tc>
    </w:tr>
  </w:tbl>
  <w:p w:rsidR="000E251D" w:rsidRPr="002249B4" w:rsidRDefault="000E251D" w:rsidP="002249B4">
    <w:pPr>
      <w:pStyle w:val="Pieddepage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D5" w:rsidRDefault="00EB62D5" w:rsidP="000E251D">
      <w:r>
        <w:separator/>
      </w:r>
    </w:p>
  </w:footnote>
  <w:footnote w:type="continuationSeparator" w:id="0">
    <w:p w:rsidR="00EB62D5" w:rsidRDefault="00EB62D5" w:rsidP="000E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D6C"/>
    <w:multiLevelType w:val="multilevel"/>
    <w:tmpl w:val="758C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D5B79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6F644D"/>
    <w:multiLevelType w:val="hybridMultilevel"/>
    <w:tmpl w:val="BA9812B2"/>
    <w:lvl w:ilvl="0" w:tplc="718431B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2" w:hanging="360"/>
      </w:pPr>
    </w:lvl>
    <w:lvl w:ilvl="2" w:tplc="040C001B" w:tentative="1">
      <w:start w:val="1"/>
      <w:numFmt w:val="lowerRoman"/>
      <w:lvlText w:val="%3."/>
      <w:lvlJc w:val="right"/>
      <w:pPr>
        <w:ind w:left="2932" w:hanging="180"/>
      </w:pPr>
    </w:lvl>
    <w:lvl w:ilvl="3" w:tplc="040C000F" w:tentative="1">
      <w:start w:val="1"/>
      <w:numFmt w:val="decimal"/>
      <w:lvlText w:val="%4."/>
      <w:lvlJc w:val="left"/>
      <w:pPr>
        <w:ind w:left="3652" w:hanging="360"/>
      </w:pPr>
    </w:lvl>
    <w:lvl w:ilvl="4" w:tplc="040C0019" w:tentative="1">
      <w:start w:val="1"/>
      <w:numFmt w:val="lowerLetter"/>
      <w:lvlText w:val="%5."/>
      <w:lvlJc w:val="left"/>
      <w:pPr>
        <w:ind w:left="4372" w:hanging="360"/>
      </w:pPr>
    </w:lvl>
    <w:lvl w:ilvl="5" w:tplc="040C001B" w:tentative="1">
      <w:start w:val="1"/>
      <w:numFmt w:val="lowerRoman"/>
      <w:lvlText w:val="%6."/>
      <w:lvlJc w:val="right"/>
      <w:pPr>
        <w:ind w:left="5092" w:hanging="180"/>
      </w:pPr>
    </w:lvl>
    <w:lvl w:ilvl="6" w:tplc="040C000F" w:tentative="1">
      <w:start w:val="1"/>
      <w:numFmt w:val="decimal"/>
      <w:lvlText w:val="%7."/>
      <w:lvlJc w:val="left"/>
      <w:pPr>
        <w:ind w:left="5812" w:hanging="360"/>
      </w:pPr>
    </w:lvl>
    <w:lvl w:ilvl="7" w:tplc="040C0019" w:tentative="1">
      <w:start w:val="1"/>
      <w:numFmt w:val="lowerLetter"/>
      <w:lvlText w:val="%8."/>
      <w:lvlJc w:val="left"/>
      <w:pPr>
        <w:ind w:left="6532" w:hanging="360"/>
      </w:pPr>
    </w:lvl>
    <w:lvl w:ilvl="8" w:tplc="040C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>
    <w:nsid w:val="241D1FB6"/>
    <w:multiLevelType w:val="hybridMultilevel"/>
    <w:tmpl w:val="FE161F92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4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5">
    <w:nsid w:val="25D7573A"/>
    <w:multiLevelType w:val="multilevel"/>
    <w:tmpl w:val="2968E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7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>
    <w:nsid w:val="36760E86"/>
    <w:multiLevelType w:val="multilevel"/>
    <w:tmpl w:val="CAFE0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B241D27"/>
    <w:multiLevelType w:val="multilevel"/>
    <w:tmpl w:val="8A8EE5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6E3D63"/>
    <w:multiLevelType w:val="multilevel"/>
    <w:tmpl w:val="A30C6D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4B221181"/>
    <w:multiLevelType w:val="multilevel"/>
    <w:tmpl w:val="82043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5D414DD7"/>
    <w:multiLevelType w:val="hybridMultilevel"/>
    <w:tmpl w:val="E21CCDBA"/>
    <w:lvl w:ilvl="0" w:tplc="0D46AE08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7BF6304"/>
    <w:multiLevelType w:val="multilevel"/>
    <w:tmpl w:val="C8B2D4C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  <w:sz w:val="26"/>
      </w:rPr>
    </w:lvl>
  </w:abstractNum>
  <w:abstractNum w:abstractNumId="19">
    <w:nsid w:val="6CB05BE9"/>
    <w:multiLevelType w:val="hybridMultilevel"/>
    <w:tmpl w:val="9A925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76EC0E8F"/>
    <w:multiLevelType w:val="multilevel"/>
    <w:tmpl w:val="527E39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7"/>
  </w:num>
  <w:num w:numId="5">
    <w:abstractNumId w:val="7"/>
  </w:num>
  <w:num w:numId="6">
    <w:abstractNumId w:val="1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"/>
  </w:num>
  <w:num w:numId="15">
    <w:abstractNumId w:val="16"/>
  </w:num>
  <w:num w:numId="16">
    <w:abstractNumId w:val="1"/>
  </w:num>
  <w:num w:numId="17">
    <w:abstractNumId w:val="21"/>
  </w:num>
  <w:num w:numId="18">
    <w:abstractNumId w:val="3"/>
  </w:num>
  <w:num w:numId="19">
    <w:abstractNumId w:val="10"/>
  </w:num>
  <w:num w:numId="20">
    <w:abstractNumId w:val="14"/>
  </w:num>
  <w:num w:numId="21">
    <w:abstractNumId w:val="5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FB"/>
    <w:rsid w:val="000028BF"/>
    <w:rsid w:val="00005B0D"/>
    <w:rsid w:val="00005DF0"/>
    <w:rsid w:val="00006D1C"/>
    <w:rsid w:val="00007707"/>
    <w:rsid w:val="00015824"/>
    <w:rsid w:val="0001667E"/>
    <w:rsid w:val="00025B4D"/>
    <w:rsid w:val="00027E35"/>
    <w:rsid w:val="00032689"/>
    <w:rsid w:val="0003658F"/>
    <w:rsid w:val="00036FC3"/>
    <w:rsid w:val="000421E6"/>
    <w:rsid w:val="000462D3"/>
    <w:rsid w:val="00047173"/>
    <w:rsid w:val="0004779D"/>
    <w:rsid w:val="00050947"/>
    <w:rsid w:val="000516D7"/>
    <w:rsid w:val="00052A22"/>
    <w:rsid w:val="00052CFD"/>
    <w:rsid w:val="000553E3"/>
    <w:rsid w:val="0006047A"/>
    <w:rsid w:val="0006322D"/>
    <w:rsid w:val="00063239"/>
    <w:rsid w:val="000654DD"/>
    <w:rsid w:val="000657C4"/>
    <w:rsid w:val="0007049E"/>
    <w:rsid w:val="0007070B"/>
    <w:rsid w:val="000711FC"/>
    <w:rsid w:val="0007691D"/>
    <w:rsid w:val="00077408"/>
    <w:rsid w:val="00082557"/>
    <w:rsid w:val="000838A8"/>
    <w:rsid w:val="00083993"/>
    <w:rsid w:val="00084C8F"/>
    <w:rsid w:val="00085DD0"/>
    <w:rsid w:val="00093354"/>
    <w:rsid w:val="000A060A"/>
    <w:rsid w:val="000A6CCA"/>
    <w:rsid w:val="000B7837"/>
    <w:rsid w:val="000D0C27"/>
    <w:rsid w:val="000D528C"/>
    <w:rsid w:val="000E1F37"/>
    <w:rsid w:val="000E251D"/>
    <w:rsid w:val="000E41C4"/>
    <w:rsid w:val="000E5983"/>
    <w:rsid w:val="000E650E"/>
    <w:rsid w:val="000F5AAA"/>
    <w:rsid w:val="000F5E53"/>
    <w:rsid w:val="000F7FCB"/>
    <w:rsid w:val="00104B56"/>
    <w:rsid w:val="00107A72"/>
    <w:rsid w:val="00107F1C"/>
    <w:rsid w:val="00112B0B"/>
    <w:rsid w:val="001158C0"/>
    <w:rsid w:val="0012078A"/>
    <w:rsid w:val="00120B7A"/>
    <w:rsid w:val="001210CE"/>
    <w:rsid w:val="001241FB"/>
    <w:rsid w:val="00126CE9"/>
    <w:rsid w:val="0013195B"/>
    <w:rsid w:val="00132A8E"/>
    <w:rsid w:val="001354E2"/>
    <w:rsid w:val="00140D5A"/>
    <w:rsid w:val="00142697"/>
    <w:rsid w:val="00143138"/>
    <w:rsid w:val="00143950"/>
    <w:rsid w:val="001529DA"/>
    <w:rsid w:val="00162D9A"/>
    <w:rsid w:val="00166E4D"/>
    <w:rsid w:val="001703CF"/>
    <w:rsid w:val="00170A3E"/>
    <w:rsid w:val="001711F3"/>
    <w:rsid w:val="001732E6"/>
    <w:rsid w:val="00173BA5"/>
    <w:rsid w:val="0017456E"/>
    <w:rsid w:val="001751C1"/>
    <w:rsid w:val="001762D6"/>
    <w:rsid w:val="00176CFE"/>
    <w:rsid w:val="001826A5"/>
    <w:rsid w:val="00182F91"/>
    <w:rsid w:val="00183681"/>
    <w:rsid w:val="00184198"/>
    <w:rsid w:val="00184F33"/>
    <w:rsid w:val="001872CC"/>
    <w:rsid w:val="0018778B"/>
    <w:rsid w:val="00190968"/>
    <w:rsid w:val="001930C0"/>
    <w:rsid w:val="001938B7"/>
    <w:rsid w:val="00195A85"/>
    <w:rsid w:val="001973DF"/>
    <w:rsid w:val="001A1344"/>
    <w:rsid w:val="001A18E2"/>
    <w:rsid w:val="001A778D"/>
    <w:rsid w:val="001B4146"/>
    <w:rsid w:val="001B52D7"/>
    <w:rsid w:val="001B5BA6"/>
    <w:rsid w:val="001B6BB1"/>
    <w:rsid w:val="001C220A"/>
    <w:rsid w:val="001C3436"/>
    <w:rsid w:val="001C3E3F"/>
    <w:rsid w:val="001C58C3"/>
    <w:rsid w:val="001C76EE"/>
    <w:rsid w:val="001D26A0"/>
    <w:rsid w:val="001D3760"/>
    <w:rsid w:val="001D4ABF"/>
    <w:rsid w:val="001D6BA5"/>
    <w:rsid w:val="001E1085"/>
    <w:rsid w:val="001E2FEF"/>
    <w:rsid w:val="001E6A8E"/>
    <w:rsid w:val="001E7CF3"/>
    <w:rsid w:val="001F2C4F"/>
    <w:rsid w:val="001F3500"/>
    <w:rsid w:val="001F3BB0"/>
    <w:rsid w:val="001F46A9"/>
    <w:rsid w:val="0020243C"/>
    <w:rsid w:val="00203A6B"/>
    <w:rsid w:val="00204032"/>
    <w:rsid w:val="00205020"/>
    <w:rsid w:val="00206740"/>
    <w:rsid w:val="00207013"/>
    <w:rsid w:val="002077CD"/>
    <w:rsid w:val="00211D51"/>
    <w:rsid w:val="002173B7"/>
    <w:rsid w:val="002205D3"/>
    <w:rsid w:val="0022350B"/>
    <w:rsid w:val="002249B4"/>
    <w:rsid w:val="00224A45"/>
    <w:rsid w:val="00226884"/>
    <w:rsid w:val="00237BFF"/>
    <w:rsid w:val="00240EBB"/>
    <w:rsid w:val="00244B83"/>
    <w:rsid w:val="00245D64"/>
    <w:rsid w:val="00247941"/>
    <w:rsid w:val="002479F7"/>
    <w:rsid w:val="002508B1"/>
    <w:rsid w:val="00260BD3"/>
    <w:rsid w:val="00261807"/>
    <w:rsid w:val="002626E5"/>
    <w:rsid w:val="00262DC5"/>
    <w:rsid w:val="0026369E"/>
    <w:rsid w:val="00270EA6"/>
    <w:rsid w:val="002719EC"/>
    <w:rsid w:val="002729E4"/>
    <w:rsid w:val="00273943"/>
    <w:rsid w:val="002749E6"/>
    <w:rsid w:val="00274FC7"/>
    <w:rsid w:val="002821ED"/>
    <w:rsid w:val="0029288C"/>
    <w:rsid w:val="00293A67"/>
    <w:rsid w:val="002A6F5C"/>
    <w:rsid w:val="002A70D3"/>
    <w:rsid w:val="002A7384"/>
    <w:rsid w:val="002B290B"/>
    <w:rsid w:val="002B72E0"/>
    <w:rsid w:val="002C15BC"/>
    <w:rsid w:val="002C5B68"/>
    <w:rsid w:val="002C6BBC"/>
    <w:rsid w:val="002C6C93"/>
    <w:rsid w:val="002D14E3"/>
    <w:rsid w:val="002E0005"/>
    <w:rsid w:val="002E13BA"/>
    <w:rsid w:val="002E4C07"/>
    <w:rsid w:val="002F100B"/>
    <w:rsid w:val="002F2296"/>
    <w:rsid w:val="002F2D8C"/>
    <w:rsid w:val="002F382A"/>
    <w:rsid w:val="003024E2"/>
    <w:rsid w:val="00306037"/>
    <w:rsid w:val="00310816"/>
    <w:rsid w:val="003108B5"/>
    <w:rsid w:val="0031235E"/>
    <w:rsid w:val="00314A87"/>
    <w:rsid w:val="00314D4E"/>
    <w:rsid w:val="00316A86"/>
    <w:rsid w:val="00322C86"/>
    <w:rsid w:val="00325724"/>
    <w:rsid w:val="00325AA0"/>
    <w:rsid w:val="00326198"/>
    <w:rsid w:val="00331B24"/>
    <w:rsid w:val="0033390F"/>
    <w:rsid w:val="00334989"/>
    <w:rsid w:val="00337524"/>
    <w:rsid w:val="00337591"/>
    <w:rsid w:val="00337681"/>
    <w:rsid w:val="00340099"/>
    <w:rsid w:val="0034059B"/>
    <w:rsid w:val="00340BFB"/>
    <w:rsid w:val="00343A3B"/>
    <w:rsid w:val="00344CE3"/>
    <w:rsid w:val="00346AFF"/>
    <w:rsid w:val="00361087"/>
    <w:rsid w:val="00362D44"/>
    <w:rsid w:val="00364CD0"/>
    <w:rsid w:val="003677B3"/>
    <w:rsid w:val="003705C6"/>
    <w:rsid w:val="00375BF0"/>
    <w:rsid w:val="00377535"/>
    <w:rsid w:val="00380648"/>
    <w:rsid w:val="003818DB"/>
    <w:rsid w:val="00386611"/>
    <w:rsid w:val="003873E4"/>
    <w:rsid w:val="00393E8F"/>
    <w:rsid w:val="003A276D"/>
    <w:rsid w:val="003A3C13"/>
    <w:rsid w:val="003A4559"/>
    <w:rsid w:val="003B6D89"/>
    <w:rsid w:val="003C322F"/>
    <w:rsid w:val="003D0C3D"/>
    <w:rsid w:val="003D4F40"/>
    <w:rsid w:val="003E2303"/>
    <w:rsid w:val="003E3FC2"/>
    <w:rsid w:val="003E7962"/>
    <w:rsid w:val="003F3157"/>
    <w:rsid w:val="003F59E9"/>
    <w:rsid w:val="003F6332"/>
    <w:rsid w:val="003F757B"/>
    <w:rsid w:val="004000CA"/>
    <w:rsid w:val="00401B9E"/>
    <w:rsid w:val="00401ED0"/>
    <w:rsid w:val="00403042"/>
    <w:rsid w:val="004062D5"/>
    <w:rsid w:val="00406CD7"/>
    <w:rsid w:val="00412BF2"/>
    <w:rsid w:val="0041501B"/>
    <w:rsid w:val="004172A0"/>
    <w:rsid w:val="004233BB"/>
    <w:rsid w:val="0042530F"/>
    <w:rsid w:val="00427A13"/>
    <w:rsid w:val="004324FC"/>
    <w:rsid w:val="0043599C"/>
    <w:rsid w:val="00436426"/>
    <w:rsid w:val="00436AEC"/>
    <w:rsid w:val="00437834"/>
    <w:rsid w:val="00440497"/>
    <w:rsid w:val="00440A42"/>
    <w:rsid w:val="004456AB"/>
    <w:rsid w:val="00445963"/>
    <w:rsid w:val="00447FBF"/>
    <w:rsid w:val="004551FE"/>
    <w:rsid w:val="004559FB"/>
    <w:rsid w:val="004573EE"/>
    <w:rsid w:val="00463BA2"/>
    <w:rsid w:val="0046579C"/>
    <w:rsid w:val="00465F18"/>
    <w:rsid w:val="00470EFE"/>
    <w:rsid w:val="0047141D"/>
    <w:rsid w:val="00472AC5"/>
    <w:rsid w:val="00474170"/>
    <w:rsid w:val="00474E92"/>
    <w:rsid w:val="00480C55"/>
    <w:rsid w:val="00482288"/>
    <w:rsid w:val="0048318F"/>
    <w:rsid w:val="00485220"/>
    <w:rsid w:val="00490CC8"/>
    <w:rsid w:val="00493B38"/>
    <w:rsid w:val="00493B58"/>
    <w:rsid w:val="004955CB"/>
    <w:rsid w:val="00496A1C"/>
    <w:rsid w:val="00496B2B"/>
    <w:rsid w:val="004A0990"/>
    <w:rsid w:val="004A1CE4"/>
    <w:rsid w:val="004A2020"/>
    <w:rsid w:val="004A5D85"/>
    <w:rsid w:val="004B02A8"/>
    <w:rsid w:val="004B45CB"/>
    <w:rsid w:val="004B7082"/>
    <w:rsid w:val="004B7154"/>
    <w:rsid w:val="004C2ACE"/>
    <w:rsid w:val="004C5BDA"/>
    <w:rsid w:val="004D0E23"/>
    <w:rsid w:val="004E71EC"/>
    <w:rsid w:val="004E72B3"/>
    <w:rsid w:val="004F0A6F"/>
    <w:rsid w:val="004F64BA"/>
    <w:rsid w:val="0050230A"/>
    <w:rsid w:val="005044D9"/>
    <w:rsid w:val="005055E7"/>
    <w:rsid w:val="0050605A"/>
    <w:rsid w:val="00507BE5"/>
    <w:rsid w:val="005102E3"/>
    <w:rsid w:val="005142C2"/>
    <w:rsid w:val="0051593C"/>
    <w:rsid w:val="00516ACF"/>
    <w:rsid w:val="00525527"/>
    <w:rsid w:val="00530CEF"/>
    <w:rsid w:val="0054614A"/>
    <w:rsid w:val="00553842"/>
    <w:rsid w:val="0056149E"/>
    <w:rsid w:val="00561B82"/>
    <w:rsid w:val="00561CC4"/>
    <w:rsid w:val="0056350E"/>
    <w:rsid w:val="00565BB9"/>
    <w:rsid w:val="0057004E"/>
    <w:rsid w:val="005734CB"/>
    <w:rsid w:val="00573CA1"/>
    <w:rsid w:val="0058261F"/>
    <w:rsid w:val="005830D8"/>
    <w:rsid w:val="00585BD6"/>
    <w:rsid w:val="00592ED6"/>
    <w:rsid w:val="00593F00"/>
    <w:rsid w:val="005949A9"/>
    <w:rsid w:val="00597456"/>
    <w:rsid w:val="005A153A"/>
    <w:rsid w:val="005A21C1"/>
    <w:rsid w:val="005A2EE2"/>
    <w:rsid w:val="005A2F81"/>
    <w:rsid w:val="005B0459"/>
    <w:rsid w:val="005C1452"/>
    <w:rsid w:val="005C5608"/>
    <w:rsid w:val="005C5BF2"/>
    <w:rsid w:val="005C5EAA"/>
    <w:rsid w:val="005C7FAE"/>
    <w:rsid w:val="005D128C"/>
    <w:rsid w:val="005D1526"/>
    <w:rsid w:val="005D275B"/>
    <w:rsid w:val="005D2A5B"/>
    <w:rsid w:val="005D49E6"/>
    <w:rsid w:val="005D791E"/>
    <w:rsid w:val="005D7E0F"/>
    <w:rsid w:val="005E39DC"/>
    <w:rsid w:val="005E6BA5"/>
    <w:rsid w:val="005F0291"/>
    <w:rsid w:val="005F4100"/>
    <w:rsid w:val="005F4246"/>
    <w:rsid w:val="005F4468"/>
    <w:rsid w:val="005F4963"/>
    <w:rsid w:val="005F4B22"/>
    <w:rsid w:val="005F581F"/>
    <w:rsid w:val="005F7F5A"/>
    <w:rsid w:val="00600352"/>
    <w:rsid w:val="006032A4"/>
    <w:rsid w:val="006100C0"/>
    <w:rsid w:val="00613E60"/>
    <w:rsid w:val="006143A0"/>
    <w:rsid w:val="00617CBA"/>
    <w:rsid w:val="0062169A"/>
    <w:rsid w:val="0062212A"/>
    <w:rsid w:val="00625BF8"/>
    <w:rsid w:val="0063369B"/>
    <w:rsid w:val="00633EEC"/>
    <w:rsid w:val="00636E0B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60F38"/>
    <w:rsid w:val="00663F53"/>
    <w:rsid w:val="006641B2"/>
    <w:rsid w:val="00666607"/>
    <w:rsid w:val="00673E57"/>
    <w:rsid w:val="00680583"/>
    <w:rsid w:val="00684106"/>
    <w:rsid w:val="0068589B"/>
    <w:rsid w:val="006876CE"/>
    <w:rsid w:val="006926C0"/>
    <w:rsid w:val="0069333C"/>
    <w:rsid w:val="0069453B"/>
    <w:rsid w:val="006A0E3F"/>
    <w:rsid w:val="006A18DF"/>
    <w:rsid w:val="006A299F"/>
    <w:rsid w:val="006B0F68"/>
    <w:rsid w:val="006B2587"/>
    <w:rsid w:val="006B7980"/>
    <w:rsid w:val="006C1577"/>
    <w:rsid w:val="006C1F1B"/>
    <w:rsid w:val="006C7BC4"/>
    <w:rsid w:val="006D07BA"/>
    <w:rsid w:val="006D0FD4"/>
    <w:rsid w:val="006D3AD2"/>
    <w:rsid w:val="006D51ED"/>
    <w:rsid w:val="006D5E77"/>
    <w:rsid w:val="006D77E1"/>
    <w:rsid w:val="006E1145"/>
    <w:rsid w:val="006E2123"/>
    <w:rsid w:val="006E4579"/>
    <w:rsid w:val="006E4CF0"/>
    <w:rsid w:val="006E661A"/>
    <w:rsid w:val="006E7C13"/>
    <w:rsid w:val="006F45F9"/>
    <w:rsid w:val="006F681C"/>
    <w:rsid w:val="006F6A60"/>
    <w:rsid w:val="006F7803"/>
    <w:rsid w:val="00700124"/>
    <w:rsid w:val="00701EF7"/>
    <w:rsid w:val="00710412"/>
    <w:rsid w:val="00715A4E"/>
    <w:rsid w:val="00716BCD"/>
    <w:rsid w:val="007229BC"/>
    <w:rsid w:val="007246DA"/>
    <w:rsid w:val="00732E82"/>
    <w:rsid w:val="00733F9C"/>
    <w:rsid w:val="00741EDC"/>
    <w:rsid w:val="00742D5D"/>
    <w:rsid w:val="00743304"/>
    <w:rsid w:val="00747D2E"/>
    <w:rsid w:val="00754718"/>
    <w:rsid w:val="0076571C"/>
    <w:rsid w:val="00766750"/>
    <w:rsid w:val="00767DE1"/>
    <w:rsid w:val="007737C4"/>
    <w:rsid w:val="00784772"/>
    <w:rsid w:val="0078558E"/>
    <w:rsid w:val="00785E54"/>
    <w:rsid w:val="00786CC5"/>
    <w:rsid w:val="0079634C"/>
    <w:rsid w:val="00796595"/>
    <w:rsid w:val="00796E2F"/>
    <w:rsid w:val="007A0FB5"/>
    <w:rsid w:val="007A105D"/>
    <w:rsid w:val="007A21DC"/>
    <w:rsid w:val="007A4F6A"/>
    <w:rsid w:val="007A6CE7"/>
    <w:rsid w:val="007B2DC9"/>
    <w:rsid w:val="007C17D7"/>
    <w:rsid w:val="007C39BB"/>
    <w:rsid w:val="007C439E"/>
    <w:rsid w:val="007D3AC1"/>
    <w:rsid w:val="007D7194"/>
    <w:rsid w:val="007E0E7D"/>
    <w:rsid w:val="007E1694"/>
    <w:rsid w:val="007E1726"/>
    <w:rsid w:val="007E17C2"/>
    <w:rsid w:val="007E4ECA"/>
    <w:rsid w:val="007E6ABC"/>
    <w:rsid w:val="007F0E03"/>
    <w:rsid w:val="007F0F88"/>
    <w:rsid w:val="007F36C5"/>
    <w:rsid w:val="007F6CB8"/>
    <w:rsid w:val="008013C6"/>
    <w:rsid w:val="00801747"/>
    <w:rsid w:val="00802260"/>
    <w:rsid w:val="00802CF8"/>
    <w:rsid w:val="00805FAF"/>
    <w:rsid w:val="00806102"/>
    <w:rsid w:val="00813DC1"/>
    <w:rsid w:val="00814740"/>
    <w:rsid w:val="00814D8C"/>
    <w:rsid w:val="0082039D"/>
    <w:rsid w:val="00823856"/>
    <w:rsid w:val="00826B2D"/>
    <w:rsid w:val="00827D5B"/>
    <w:rsid w:val="00832F49"/>
    <w:rsid w:val="008340F7"/>
    <w:rsid w:val="00842958"/>
    <w:rsid w:val="00852F48"/>
    <w:rsid w:val="0085677C"/>
    <w:rsid w:val="00856AA8"/>
    <w:rsid w:val="008576C0"/>
    <w:rsid w:val="0086080B"/>
    <w:rsid w:val="008634D8"/>
    <w:rsid w:val="00863C9C"/>
    <w:rsid w:val="00863F07"/>
    <w:rsid w:val="00870B7B"/>
    <w:rsid w:val="00871420"/>
    <w:rsid w:val="0087225E"/>
    <w:rsid w:val="00872EF0"/>
    <w:rsid w:val="00876CCF"/>
    <w:rsid w:val="00881CE2"/>
    <w:rsid w:val="0088576A"/>
    <w:rsid w:val="00887DD2"/>
    <w:rsid w:val="00895598"/>
    <w:rsid w:val="008972CF"/>
    <w:rsid w:val="008979E8"/>
    <w:rsid w:val="008A0153"/>
    <w:rsid w:val="008A0C50"/>
    <w:rsid w:val="008A6770"/>
    <w:rsid w:val="008A7828"/>
    <w:rsid w:val="008B06D3"/>
    <w:rsid w:val="008B1E99"/>
    <w:rsid w:val="008B4C41"/>
    <w:rsid w:val="008B641D"/>
    <w:rsid w:val="008C29E1"/>
    <w:rsid w:val="008C2C36"/>
    <w:rsid w:val="008C3DC3"/>
    <w:rsid w:val="008D59AE"/>
    <w:rsid w:val="008D61F3"/>
    <w:rsid w:val="008D6974"/>
    <w:rsid w:val="008D7762"/>
    <w:rsid w:val="008E0AA7"/>
    <w:rsid w:val="008E1590"/>
    <w:rsid w:val="008F0B1F"/>
    <w:rsid w:val="008F23EA"/>
    <w:rsid w:val="008F554C"/>
    <w:rsid w:val="008F656B"/>
    <w:rsid w:val="00901B98"/>
    <w:rsid w:val="009028CE"/>
    <w:rsid w:val="00904B58"/>
    <w:rsid w:val="00905C0E"/>
    <w:rsid w:val="00910F07"/>
    <w:rsid w:val="009113DD"/>
    <w:rsid w:val="009113E6"/>
    <w:rsid w:val="0091366F"/>
    <w:rsid w:val="00915963"/>
    <w:rsid w:val="00922AA3"/>
    <w:rsid w:val="00931D5D"/>
    <w:rsid w:val="00933889"/>
    <w:rsid w:val="00935EB2"/>
    <w:rsid w:val="009360BC"/>
    <w:rsid w:val="00940E24"/>
    <w:rsid w:val="00941076"/>
    <w:rsid w:val="00943253"/>
    <w:rsid w:val="00953868"/>
    <w:rsid w:val="00960092"/>
    <w:rsid w:val="00960FCA"/>
    <w:rsid w:val="00963048"/>
    <w:rsid w:val="00967215"/>
    <w:rsid w:val="009703E9"/>
    <w:rsid w:val="00970F77"/>
    <w:rsid w:val="00971FBF"/>
    <w:rsid w:val="00972B7F"/>
    <w:rsid w:val="00975A24"/>
    <w:rsid w:val="00976F21"/>
    <w:rsid w:val="00980D11"/>
    <w:rsid w:val="0098262F"/>
    <w:rsid w:val="00982EF0"/>
    <w:rsid w:val="00983089"/>
    <w:rsid w:val="009841DB"/>
    <w:rsid w:val="00984E6A"/>
    <w:rsid w:val="00987981"/>
    <w:rsid w:val="00990E56"/>
    <w:rsid w:val="009911D9"/>
    <w:rsid w:val="009921DD"/>
    <w:rsid w:val="0099293B"/>
    <w:rsid w:val="009A0A20"/>
    <w:rsid w:val="009A1F57"/>
    <w:rsid w:val="009A3C12"/>
    <w:rsid w:val="009A628F"/>
    <w:rsid w:val="009A68B8"/>
    <w:rsid w:val="009A7006"/>
    <w:rsid w:val="009C0042"/>
    <w:rsid w:val="009C780E"/>
    <w:rsid w:val="009D1660"/>
    <w:rsid w:val="009D62E4"/>
    <w:rsid w:val="009D6334"/>
    <w:rsid w:val="009E19DD"/>
    <w:rsid w:val="009E6644"/>
    <w:rsid w:val="009E7C8E"/>
    <w:rsid w:val="009F28DD"/>
    <w:rsid w:val="009F41E7"/>
    <w:rsid w:val="009F6CC2"/>
    <w:rsid w:val="00A00149"/>
    <w:rsid w:val="00A01226"/>
    <w:rsid w:val="00A0209F"/>
    <w:rsid w:val="00A03A78"/>
    <w:rsid w:val="00A03EC1"/>
    <w:rsid w:val="00A06584"/>
    <w:rsid w:val="00A17405"/>
    <w:rsid w:val="00A175B3"/>
    <w:rsid w:val="00A179F2"/>
    <w:rsid w:val="00A31842"/>
    <w:rsid w:val="00A4347D"/>
    <w:rsid w:val="00A44E94"/>
    <w:rsid w:val="00A460BB"/>
    <w:rsid w:val="00A474C3"/>
    <w:rsid w:val="00A5009D"/>
    <w:rsid w:val="00A541EC"/>
    <w:rsid w:val="00A60F75"/>
    <w:rsid w:val="00A611C5"/>
    <w:rsid w:val="00A61648"/>
    <w:rsid w:val="00A62A48"/>
    <w:rsid w:val="00A62E38"/>
    <w:rsid w:val="00A63143"/>
    <w:rsid w:val="00A65A3B"/>
    <w:rsid w:val="00A71C65"/>
    <w:rsid w:val="00A74EC9"/>
    <w:rsid w:val="00A75FC1"/>
    <w:rsid w:val="00A8775A"/>
    <w:rsid w:val="00A9088B"/>
    <w:rsid w:val="00A91ABC"/>
    <w:rsid w:val="00A95855"/>
    <w:rsid w:val="00A9770D"/>
    <w:rsid w:val="00AB040C"/>
    <w:rsid w:val="00AB3EBB"/>
    <w:rsid w:val="00AB4F2D"/>
    <w:rsid w:val="00AC0BAD"/>
    <w:rsid w:val="00AC68C9"/>
    <w:rsid w:val="00AD0872"/>
    <w:rsid w:val="00AD08B3"/>
    <w:rsid w:val="00AD1337"/>
    <w:rsid w:val="00AD2EE7"/>
    <w:rsid w:val="00AD3318"/>
    <w:rsid w:val="00AD4B6C"/>
    <w:rsid w:val="00AE3D51"/>
    <w:rsid w:val="00AE5259"/>
    <w:rsid w:val="00AE5C5D"/>
    <w:rsid w:val="00AE63CF"/>
    <w:rsid w:val="00AF0BD7"/>
    <w:rsid w:val="00AF2340"/>
    <w:rsid w:val="00AF5A6B"/>
    <w:rsid w:val="00AF721F"/>
    <w:rsid w:val="00B007D9"/>
    <w:rsid w:val="00B050BE"/>
    <w:rsid w:val="00B1017E"/>
    <w:rsid w:val="00B11E39"/>
    <w:rsid w:val="00B120F8"/>
    <w:rsid w:val="00B12E1A"/>
    <w:rsid w:val="00B14E52"/>
    <w:rsid w:val="00B205F6"/>
    <w:rsid w:val="00B22AEE"/>
    <w:rsid w:val="00B23860"/>
    <w:rsid w:val="00B25491"/>
    <w:rsid w:val="00B2616A"/>
    <w:rsid w:val="00B26CE3"/>
    <w:rsid w:val="00B27ABE"/>
    <w:rsid w:val="00B31E81"/>
    <w:rsid w:val="00B32A94"/>
    <w:rsid w:val="00B32D9C"/>
    <w:rsid w:val="00B33893"/>
    <w:rsid w:val="00B349BE"/>
    <w:rsid w:val="00B369B6"/>
    <w:rsid w:val="00B448DD"/>
    <w:rsid w:val="00B44F01"/>
    <w:rsid w:val="00B45920"/>
    <w:rsid w:val="00B45EFC"/>
    <w:rsid w:val="00B511E9"/>
    <w:rsid w:val="00B53DD5"/>
    <w:rsid w:val="00B56B5F"/>
    <w:rsid w:val="00B5733C"/>
    <w:rsid w:val="00B640ED"/>
    <w:rsid w:val="00B67F05"/>
    <w:rsid w:val="00B70A22"/>
    <w:rsid w:val="00B70F5A"/>
    <w:rsid w:val="00B807BE"/>
    <w:rsid w:val="00B8169C"/>
    <w:rsid w:val="00B81DC7"/>
    <w:rsid w:val="00B83673"/>
    <w:rsid w:val="00B85EDC"/>
    <w:rsid w:val="00B876DF"/>
    <w:rsid w:val="00B91B98"/>
    <w:rsid w:val="00B94146"/>
    <w:rsid w:val="00B9578F"/>
    <w:rsid w:val="00B97EEB"/>
    <w:rsid w:val="00BA2CCF"/>
    <w:rsid w:val="00BA4E38"/>
    <w:rsid w:val="00BA5872"/>
    <w:rsid w:val="00BA5C5A"/>
    <w:rsid w:val="00BA5F97"/>
    <w:rsid w:val="00BA602D"/>
    <w:rsid w:val="00BA6A7F"/>
    <w:rsid w:val="00BB03F8"/>
    <w:rsid w:val="00BB16A6"/>
    <w:rsid w:val="00BB3509"/>
    <w:rsid w:val="00BB5334"/>
    <w:rsid w:val="00BB54A8"/>
    <w:rsid w:val="00BC4F68"/>
    <w:rsid w:val="00BD094C"/>
    <w:rsid w:val="00BD30AF"/>
    <w:rsid w:val="00BE00BE"/>
    <w:rsid w:val="00BF28C3"/>
    <w:rsid w:val="00BF2E0A"/>
    <w:rsid w:val="00BF5F21"/>
    <w:rsid w:val="00BF64B1"/>
    <w:rsid w:val="00C04184"/>
    <w:rsid w:val="00C04B92"/>
    <w:rsid w:val="00C0631A"/>
    <w:rsid w:val="00C066E4"/>
    <w:rsid w:val="00C075D3"/>
    <w:rsid w:val="00C1107B"/>
    <w:rsid w:val="00C1146E"/>
    <w:rsid w:val="00C1397C"/>
    <w:rsid w:val="00C16361"/>
    <w:rsid w:val="00C22B99"/>
    <w:rsid w:val="00C231AC"/>
    <w:rsid w:val="00C261FA"/>
    <w:rsid w:val="00C26AB6"/>
    <w:rsid w:val="00C27532"/>
    <w:rsid w:val="00C276E6"/>
    <w:rsid w:val="00C301AB"/>
    <w:rsid w:val="00C316F7"/>
    <w:rsid w:val="00C32680"/>
    <w:rsid w:val="00C36985"/>
    <w:rsid w:val="00C40F00"/>
    <w:rsid w:val="00C46166"/>
    <w:rsid w:val="00C56AAB"/>
    <w:rsid w:val="00C633BC"/>
    <w:rsid w:val="00C637F5"/>
    <w:rsid w:val="00C64ABE"/>
    <w:rsid w:val="00C7540C"/>
    <w:rsid w:val="00C759B3"/>
    <w:rsid w:val="00C8074C"/>
    <w:rsid w:val="00C8219C"/>
    <w:rsid w:val="00C8289F"/>
    <w:rsid w:val="00C9110F"/>
    <w:rsid w:val="00C94AC9"/>
    <w:rsid w:val="00C95132"/>
    <w:rsid w:val="00C95443"/>
    <w:rsid w:val="00C95E78"/>
    <w:rsid w:val="00C97B2B"/>
    <w:rsid w:val="00CA5D2F"/>
    <w:rsid w:val="00CB0274"/>
    <w:rsid w:val="00CB1CF8"/>
    <w:rsid w:val="00CB21AD"/>
    <w:rsid w:val="00CB34EF"/>
    <w:rsid w:val="00CB5B9D"/>
    <w:rsid w:val="00CC316A"/>
    <w:rsid w:val="00CC3A4E"/>
    <w:rsid w:val="00CC4A78"/>
    <w:rsid w:val="00CC5BC5"/>
    <w:rsid w:val="00CD18C6"/>
    <w:rsid w:val="00CD3752"/>
    <w:rsid w:val="00CD72FA"/>
    <w:rsid w:val="00CE0410"/>
    <w:rsid w:val="00CE126F"/>
    <w:rsid w:val="00CE13A8"/>
    <w:rsid w:val="00CF3734"/>
    <w:rsid w:val="00CF4006"/>
    <w:rsid w:val="00CF5085"/>
    <w:rsid w:val="00CF6C90"/>
    <w:rsid w:val="00D03C03"/>
    <w:rsid w:val="00D06A8C"/>
    <w:rsid w:val="00D10B11"/>
    <w:rsid w:val="00D12516"/>
    <w:rsid w:val="00D26F4C"/>
    <w:rsid w:val="00D27CAA"/>
    <w:rsid w:val="00D304DD"/>
    <w:rsid w:val="00D31D01"/>
    <w:rsid w:val="00D34FF3"/>
    <w:rsid w:val="00D3783A"/>
    <w:rsid w:val="00D423FB"/>
    <w:rsid w:val="00D5158B"/>
    <w:rsid w:val="00D5435F"/>
    <w:rsid w:val="00D55CFC"/>
    <w:rsid w:val="00D60A60"/>
    <w:rsid w:val="00D63BA7"/>
    <w:rsid w:val="00D65D53"/>
    <w:rsid w:val="00D669C1"/>
    <w:rsid w:val="00D66EB0"/>
    <w:rsid w:val="00D6798F"/>
    <w:rsid w:val="00D70B72"/>
    <w:rsid w:val="00D71BA4"/>
    <w:rsid w:val="00D72320"/>
    <w:rsid w:val="00D73F28"/>
    <w:rsid w:val="00D7558A"/>
    <w:rsid w:val="00D767E9"/>
    <w:rsid w:val="00D8017F"/>
    <w:rsid w:val="00D80C65"/>
    <w:rsid w:val="00D823FE"/>
    <w:rsid w:val="00D845F1"/>
    <w:rsid w:val="00D84A07"/>
    <w:rsid w:val="00D8576F"/>
    <w:rsid w:val="00D97663"/>
    <w:rsid w:val="00D9772D"/>
    <w:rsid w:val="00DA0446"/>
    <w:rsid w:val="00DA0708"/>
    <w:rsid w:val="00DA140F"/>
    <w:rsid w:val="00DA1921"/>
    <w:rsid w:val="00DA1F61"/>
    <w:rsid w:val="00DA79BD"/>
    <w:rsid w:val="00DB1800"/>
    <w:rsid w:val="00DB37A2"/>
    <w:rsid w:val="00DB57C1"/>
    <w:rsid w:val="00DB58BF"/>
    <w:rsid w:val="00DC2341"/>
    <w:rsid w:val="00DE28B8"/>
    <w:rsid w:val="00DE6B94"/>
    <w:rsid w:val="00DF16A1"/>
    <w:rsid w:val="00E122E1"/>
    <w:rsid w:val="00E13DB8"/>
    <w:rsid w:val="00E15843"/>
    <w:rsid w:val="00E16988"/>
    <w:rsid w:val="00E20C84"/>
    <w:rsid w:val="00E23F42"/>
    <w:rsid w:val="00E24835"/>
    <w:rsid w:val="00E26C06"/>
    <w:rsid w:val="00E30FD6"/>
    <w:rsid w:val="00E357A9"/>
    <w:rsid w:val="00E36C16"/>
    <w:rsid w:val="00E37B14"/>
    <w:rsid w:val="00E422E0"/>
    <w:rsid w:val="00E43EF0"/>
    <w:rsid w:val="00E44BD8"/>
    <w:rsid w:val="00E460CB"/>
    <w:rsid w:val="00E50DDF"/>
    <w:rsid w:val="00E512AD"/>
    <w:rsid w:val="00E56D4F"/>
    <w:rsid w:val="00E62BEA"/>
    <w:rsid w:val="00E74010"/>
    <w:rsid w:val="00E7439A"/>
    <w:rsid w:val="00E74597"/>
    <w:rsid w:val="00E803D0"/>
    <w:rsid w:val="00E817EE"/>
    <w:rsid w:val="00E8542C"/>
    <w:rsid w:val="00E91F69"/>
    <w:rsid w:val="00E92EB3"/>
    <w:rsid w:val="00E94AAC"/>
    <w:rsid w:val="00E94B54"/>
    <w:rsid w:val="00E95835"/>
    <w:rsid w:val="00E976A2"/>
    <w:rsid w:val="00EA1C16"/>
    <w:rsid w:val="00EA6B13"/>
    <w:rsid w:val="00EB282D"/>
    <w:rsid w:val="00EB48EA"/>
    <w:rsid w:val="00EB4B38"/>
    <w:rsid w:val="00EB4C83"/>
    <w:rsid w:val="00EB62D5"/>
    <w:rsid w:val="00EC04D1"/>
    <w:rsid w:val="00EC58D2"/>
    <w:rsid w:val="00EC75C5"/>
    <w:rsid w:val="00ED2514"/>
    <w:rsid w:val="00ED2687"/>
    <w:rsid w:val="00ED6DD1"/>
    <w:rsid w:val="00ED7663"/>
    <w:rsid w:val="00EE06B7"/>
    <w:rsid w:val="00EE2467"/>
    <w:rsid w:val="00EE2FC3"/>
    <w:rsid w:val="00EE3A3C"/>
    <w:rsid w:val="00EE3B01"/>
    <w:rsid w:val="00EE44C7"/>
    <w:rsid w:val="00EE5ADC"/>
    <w:rsid w:val="00EE65F7"/>
    <w:rsid w:val="00EF2FAE"/>
    <w:rsid w:val="00EF5E49"/>
    <w:rsid w:val="00EF6C75"/>
    <w:rsid w:val="00EF7137"/>
    <w:rsid w:val="00EF74BE"/>
    <w:rsid w:val="00EF78BA"/>
    <w:rsid w:val="00F02EC5"/>
    <w:rsid w:val="00F1017D"/>
    <w:rsid w:val="00F115D6"/>
    <w:rsid w:val="00F11907"/>
    <w:rsid w:val="00F14CDC"/>
    <w:rsid w:val="00F17282"/>
    <w:rsid w:val="00F22ABD"/>
    <w:rsid w:val="00F23263"/>
    <w:rsid w:val="00F23A1E"/>
    <w:rsid w:val="00F25447"/>
    <w:rsid w:val="00F258C6"/>
    <w:rsid w:val="00F30252"/>
    <w:rsid w:val="00F340AD"/>
    <w:rsid w:val="00F34762"/>
    <w:rsid w:val="00F36DC3"/>
    <w:rsid w:val="00F4332F"/>
    <w:rsid w:val="00F467EA"/>
    <w:rsid w:val="00F47DC1"/>
    <w:rsid w:val="00F5313C"/>
    <w:rsid w:val="00F5385F"/>
    <w:rsid w:val="00F55B8D"/>
    <w:rsid w:val="00F648DB"/>
    <w:rsid w:val="00F65198"/>
    <w:rsid w:val="00F65576"/>
    <w:rsid w:val="00F65EE7"/>
    <w:rsid w:val="00F71699"/>
    <w:rsid w:val="00F72E2A"/>
    <w:rsid w:val="00F744BD"/>
    <w:rsid w:val="00F755A8"/>
    <w:rsid w:val="00F778E1"/>
    <w:rsid w:val="00F815EE"/>
    <w:rsid w:val="00F83D5D"/>
    <w:rsid w:val="00F8496F"/>
    <w:rsid w:val="00F97AE5"/>
    <w:rsid w:val="00FA2F35"/>
    <w:rsid w:val="00FA7EEA"/>
    <w:rsid w:val="00FB117E"/>
    <w:rsid w:val="00FD03BE"/>
    <w:rsid w:val="00FD23D4"/>
    <w:rsid w:val="00FD3870"/>
    <w:rsid w:val="00FD60BB"/>
    <w:rsid w:val="00FD669F"/>
    <w:rsid w:val="00FE1D43"/>
    <w:rsid w:val="00FE4064"/>
    <w:rsid w:val="00FF3B82"/>
    <w:rsid w:val="00FF5095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آراء أرباب مقاولات الصناعة التحويلية 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(النسبة ب %)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4395273761511521"/>
          <c:y val="0.25528454292050701"/>
          <c:w val="0.66805987089453922"/>
          <c:h val="0.634422266984068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43.11</c:v>
                </c:pt>
                <c:pt idx="1">
                  <c:v>7.8</c:v>
                </c:pt>
                <c:pt idx="2">
                  <c:v>21.07</c:v>
                </c:pt>
                <c:pt idx="3">
                  <c:v>34.29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34.01</c:v>
                </c:pt>
                <c:pt idx="1">
                  <c:v>69.28</c:v>
                </c:pt>
                <c:pt idx="2">
                  <c:v>69.64</c:v>
                </c:pt>
                <c:pt idx="3">
                  <c:v>34.340000000000003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22.88</c:v>
                </c:pt>
                <c:pt idx="1">
                  <c:v>22.92</c:v>
                </c:pt>
                <c:pt idx="2">
                  <c:v>9.2899999999999991</c:v>
                </c:pt>
                <c:pt idx="3">
                  <c:v>31.36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20.23</c:v>
                </c:pt>
                <c:pt idx="1">
                  <c:v>-15.12</c:v>
                </c:pt>
                <c:pt idx="2">
                  <c:v>11.78</c:v>
                </c:pt>
                <c:pt idx="3">
                  <c:v>2.93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168640"/>
        <c:axId val="99170176"/>
      </c:barChart>
      <c:catAx>
        <c:axId val="99168640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9170176"/>
        <c:crosses val="autoZero"/>
        <c:auto val="1"/>
        <c:lblAlgn val="ctr"/>
        <c:lblOffset val="100"/>
        <c:tickLblSkip val="1"/>
        <c:noMultiLvlLbl val="0"/>
      </c:catAx>
      <c:valAx>
        <c:axId val="99170176"/>
        <c:scaling>
          <c:orientation val="minMax"/>
          <c:max val="80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9168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733182827671024"/>
          <c:y val="0.35647828295656786"/>
          <c:w val="0.1655000642402219"/>
          <c:h val="0.29890314113961741"/>
        </c:manualLayout>
      </c:layout>
      <c:overlay val="0"/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799" b="1" i="0" u="none" strike="noStrike" baseline="0"/>
              <a:t>أرباب </a:t>
            </a: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الاستخراجية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ar-MA" sz="799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2368398194829961"/>
          <c:y val="4.962307097504932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395273761511521"/>
          <c:y val="0.25528454292050701"/>
          <c:w val="0.6895084455906425"/>
          <c:h val="0.634422266984068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88.89</c:v>
                </c:pt>
                <c:pt idx="1">
                  <c:v>0</c:v>
                </c:pt>
                <c:pt idx="2">
                  <c:v>87.13</c:v>
                </c:pt>
                <c:pt idx="3">
                  <c:v>6.51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9.6199999999999992</c:v>
                </c:pt>
                <c:pt idx="1">
                  <c:v>94.59</c:v>
                </c:pt>
                <c:pt idx="2">
                  <c:v>4.2300000000000004</c:v>
                </c:pt>
                <c:pt idx="3">
                  <c:v>84.29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1.49</c:v>
                </c:pt>
                <c:pt idx="1">
                  <c:v>5.41</c:v>
                </c:pt>
                <c:pt idx="2">
                  <c:v>8.64</c:v>
                </c:pt>
                <c:pt idx="3">
                  <c:v>9.2100000000000009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87.4</c:v>
                </c:pt>
                <c:pt idx="1">
                  <c:v>-5.41</c:v>
                </c:pt>
                <c:pt idx="2">
                  <c:v>78.489999999999995</c:v>
                </c:pt>
                <c:pt idx="3">
                  <c:v>-2.7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233792"/>
        <c:axId val="99235328"/>
      </c:barChart>
      <c:catAx>
        <c:axId val="99233792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6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9235328"/>
        <c:crosses val="autoZero"/>
        <c:auto val="1"/>
        <c:lblAlgn val="ctr"/>
        <c:lblOffset val="100"/>
        <c:tickLblSkip val="1"/>
        <c:noMultiLvlLbl val="0"/>
      </c:catAx>
      <c:valAx>
        <c:axId val="99235328"/>
        <c:scaling>
          <c:orientation val="minMax"/>
          <c:max val="100"/>
          <c:min val="-80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9233792"/>
        <c:crosses val="autoZero"/>
        <c:crossBetween val="between"/>
        <c:majorUnit val="20"/>
        <c:minorUnit val="10"/>
      </c:valAx>
    </c:plotArea>
    <c:legend>
      <c:legendPos val="r"/>
      <c:layout>
        <c:manualLayout>
          <c:xMode val="edge"/>
          <c:yMode val="edge"/>
          <c:x val="0.81999773409619103"/>
          <c:y val="0.44950153015105476"/>
          <c:w val="0.17535716308842694"/>
          <c:h val="0.298903300987793"/>
        </c:manualLayout>
      </c:layout>
      <c:overlay val="0"/>
      <c:txPr>
        <a:bodyPr/>
        <a:lstStyle/>
        <a:p>
          <a:pPr>
            <a:defRPr sz="6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البيئية</a:t>
            </a:r>
            <a:endParaRPr lang="ar-MA" sz="8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8181977252843432"/>
          <c:y val="3.21146343193587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482040772300719"/>
          <c:y val="0.15722584862765759"/>
          <c:w val="0.6895084455906425"/>
          <c:h val="0.694062885961080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80.910000000000025</c:v>
                </c:pt>
                <c:pt idx="1">
                  <c:v>0</c:v>
                </c:pt>
                <c:pt idx="2">
                  <c:v>2.96</c:v>
                </c:pt>
                <c:pt idx="3">
                  <c:v>20.39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19.079999999999988</c:v>
                </c:pt>
                <c:pt idx="1">
                  <c:v>26.610000000000017</c:v>
                </c:pt>
                <c:pt idx="2">
                  <c:v>97.04</c:v>
                </c:pt>
                <c:pt idx="3">
                  <c:v>6.29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1.0000000000000005E-2</c:v>
                </c:pt>
                <c:pt idx="1">
                  <c:v>73.39</c:v>
                </c:pt>
                <c:pt idx="2">
                  <c:v>0</c:v>
                </c:pt>
                <c:pt idx="3">
                  <c:v>73.319999999999993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80.89</c:v>
                </c:pt>
                <c:pt idx="1">
                  <c:v>-73.39</c:v>
                </c:pt>
                <c:pt idx="2">
                  <c:v>2.96</c:v>
                </c:pt>
                <c:pt idx="3">
                  <c:v>-52.93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258368"/>
        <c:axId val="99259904"/>
      </c:barChart>
      <c:catAx>
        <c:axId val="99258368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9259904"/>
        <c:crosses val="autoZero"/>
        <c:auto val="1"/>
        <c:lblAlgn val="ctr"/>
        <c:lblOffset val="100"/>
        <c:tickLblSkip val="1"/>
        <c:noMultiLvlLbl val="0"/>
      </c:catAx>
      <c:valAx>
        <c:axId val="99259904"/>
        <c:scaling>
          <c:orientation val="minMax"/>
          <c:max val="110"/>
          <c:min val="-70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9258368"/>
        <c:crosses val="autoZero"/>
        <c:crossBetween val="between"/>
        <c:majorUnit val="20"/>
        <c:minorUnit val="10"/>
      </c:valAx>
    </c:plotArea>
    <c:legend>
      <c:legendPos val="r"/>
      <c:layout>
        <c:manualLayout>
          <c:xMode val="edge"/>
          <c:yMode val="edge"/>
          <c:x val="0.8199977662366672"/>
          <c:y val="0.34106425885953445"/>
          <c:w val="0.17535675061893852"/>
          <c:h val="0.2989033127615805"/>
        </c:manualLayout>
      </c:layout>
      <c:overlay val="0"/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الطاقية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</c:rich>
      </c:tx>
      <c:layout>
        <c:manualLayout>
          <c:xMode val="edge"/>
          <c:yMode val="edge"/>
          <c:x val="0.24420828515316836"/>
          <c:y val="4.471269937411724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395264385504444"/>
          <c:y val="0.16552652851835137"/>
          <c:w val="0.6895084455906425"/>
          <c:h val="0.691513328184694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86.990000000000023</c:v>
                </c:pt>
                <c:pt idx="1">
                  <c:v>0</c:v>
                </c:pt>
                <c:pt idx="2">
                  <c:v>0</c:v>
                </c:pt>
                <c:pt idx="3">
                  <c:v>94.86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13.01</c:v>
                </c:pt>
                <c:pt idx="1">
                  <c:v>100</c:v>
                </c:pt>
                <c:pt idx="2">
                  <c:v>100</c:v>
                </c:pt>
                <c:pt idx="3">
                  <c:v>5.14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86.990000000000023</c:v>
                </c:pt>
                <c:pt idx="1">
                  <c:v>0</c:v>
                </c:pt>
                <c:pt idx="2">
                  <c:v>0</c:v>
                </c:pt>
                <c:pt idx="3">
                  <c:v>94.86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594240"/>
        <c:axId val="99595776"/>
      </c:barChart>
      <c:catAx>
        <c:axId val="99594240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9595776"/>
        <c:crosses val="autoZero"/>
        <c:auto val="1"/>
        <c:lblAlgn val="ctr"/>
        <c:lblOffset val="100"/>
        <c:tickLblSkip val="1"/>
        <c:noMultiLvlLbl val="0"/>
      </c:catAx>
      <c:valAx>
        <c:axId val="99595776"/>
        <c:scaling>
          <c:orientation val="minMax"/>
          <c:max val="100"/>
          <c:min val="-80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99594240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2916065561734853"/>
          <c:y val="0.34610498687664287"/>
          <c:w val="0.1391667125525394"/>
          <c:h val="0.29890329093478846"/>
        </c:manualLayout>
      </c:layout>
      <c:overlay val="0"/>
      <c:txPr>
        <a:bodyPr/>
        <a:lstStyle/>
        <a:p>
          <a:pPr>
            <a:defRPr sz="64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/>
            </a:pPr>
            <a:r>
              <a:rPr lang="ar-MA" sz="800"/>
              <a:t>آراء </a:t>
            </a:r>
            <a:r>
              <a:rPr lang="ar-MA" sz="800" b="1" i="0" u="none" strike="noStrike" baseline="0"/>
              <a:t>أرباب </a:t>
            </a:r>
            <a:r>
              <a:rPr lang="ar-MA" sz="800"/>
              <a:t>مقاولات قطاع البناء </a:t>
            </a:r>
            <a:endParaRPr lang="fr-FR" sz="800"/>
          </a:p>
          <a:p>
            <a:pPr>
              <a:defRPr sz="800"/>
            </a:pPr>
            <a:r>
              <a:rPr lang="ar-MA" sz="800"/>
              <a:t>(النسبة ب %)</a:t>
            </a:r>
            <a:endParaRPr lang="fr-FR" sz="800"/>
          </a:p>
        </c:rich>
      </c:tx>
      <c:layout>
        <c:manualLayout>
          <c:xMode val="edge"/>
          <c:yMode val="edge"/>
          <c:x val="0.2622792430666448"/>
          <c:y val="5.5555555555555558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3216873339934508E-2"/>
          <c:y val="0.18583367868490122"/>
          <c:w val="0.71440992031684669"/>
          <c:h val="0.60453699866464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22.086910771216221</c:v>
                </c:pt>
                <c:pt idx="1">
                  <c:v>1.9275009999999999</c:v>
                </c:pt>
                <c:pt idx="2">
                  <c:v>15.683020999999998</c:v>
                </c:pt>
                <c:pt idx="3">
                  <c:v>45.225629000000012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52.867970552450544</c:v>
                </c:pt>
                <c:pt idx="1">
                  <c:v>64.145128999999983</c:v>
                </c:pt>
                <c:pt idx="2">
                  <c:v>54.582145000000011</c:v>
                </c:pt>
                <c:pt idx="3">
                  <c:v>41.831656999999993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25.045116325275487</c:v>
                </c:pt>
                <c:pt idx="1">
                  <c:v>33.927368000000001</c:v>
                </c:pt>
                <c:pt idx="2">
                  <c:v>29.734832000000001</c:v>
                </c:pt>
                <c:pt idx="3">
                  <c:v>12.942711000000001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-2.9582059056169978</c:v>
                </c:pt>
                <c:pt idx="1">
                  <c:v>-31.999866999999988</c:v>
                </c:pt>
                <c:pt idx="2">
                  <c:v>-14.051811000000001</c:v>
                </c:pt>
                <c:pt idx="3">
                  <c:v>32.282917000000012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880448"/>
        <c:axId val="107881984"/>
      </c:barChart>
      <c:catAx>
        <c:axId val="107880448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07881984"/>
        <c:crosses val="autoZero"/>
        <c:auto val="1"/>
        <c:lblAlgn val="ctr"/>
        <c:lblOffset val="100"/>
        <c:noMultiLvlLbl val="0"/>
      </c:catAx>
      <c:valAx>
        <c:axId val="107881984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107880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80581098691363"/>
          <c:y val="0.3336596675415589"/>
          <c:w val="0.17876511939504094"/>
          <c:h val="0.33139938757655474"/>
        </c:manualLayout>
      </c:layout>
      <c:overlay val="0"/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931" b="1" i="0" baseline="0"/>
              <a:t>توقعات </a:t>
            </a:r>
            <a:r>
              <a:rPr lang="ar-MA" sz="828" b="1" i="0" u="none" strike="noStrike" baseline="0"/>
              <a:t>أرباب </a:t>
            </a:r>
            <a:r>
              <a:rPr lang="ar-MA" sz="931" b="1" i="0" baseline="0"/>
              <a:t>مقاولات الصناعة حول الانتاج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828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9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800" b="1" i="0" baseline="0">
              <a:latin typeface="+mn-lt"/>
            </a:endParaRPr>
          </a:p>
        </c:rich>
      </c:tx>
      <c:layout>
        <c:manualLayout>
          <c:xMode val="edge"/>
          <c:yMode val="edge"/>
          <c:x val="0.12091226460770065"/>
          <c:y val="1.796208807232429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182730207504548"/>
          <c:y val="0.1498632899895147"/>
          <c:w val="0.63174659124289223"/>
          <c:h val="0.661670662550256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30.39</c:v>
                </c:pt>
                <c:pt idx="1">
                  <c:v>87.13</c:v>
                </c:pt>
                <c:pt idx="2">
                  <c:v>91.07</c:v>
                </c:pt>
                <c:pt idx="3">
                  <c:v>82.09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39.379999999999995</c:v>
                </c:pt>
                <c:pt idx="1">
                  <c:v>11.950000000000006</c:v>
                </c:pt>
                <c:pt idx="2">
                  <c:v>8.93</c:v>
                </c:pt>
                <c:pt idx="3">
                  <c:v>17.89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30.23</c:v>
                </c:pt>
                <c:pt idx="1">
                  <c:v>0.92</c:v>
                </c:pt>
                <c:pt idx="2">
                  <c:v>0</c:v>
                </c:pt>
                <c:pt idx="3">
                  <c:v>1.0000000000000005E-2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0.16</c:v>
                </c:pt>
                <c:pt idx="1">
                  <c:v>86.210000000000022</c:v>
                </c:pt>
                <c:pt idx="2">
                  <c:v>91.07</c:v>
                </c:pt>
                <c:pt idx="3">
                  <c:v>82.08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228608"/>
        <c:axId val="108230144"/>
      </c:barChart>
      <c:catAx>
        <c:axId val="108228608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 rot="0" vert="horz" anchor="t" anchorCtr="1"/>
          <a:lstStyle/>
          <a:p>
            <a:pPr>
              <a:defRPr sz="931" b="1"/>
            </a:pPr>
            <a:endParaRPr lang="fr-FR"/>
          </a:p>
        </c:txPr>
        <c:crossAx val="108230144"/>
        <c:crosses val="autoZero"/>
        <c:auto val="0"/>
        <c:lblAlgn val="ctr"/>
        <c:lblOffset val="100"/>
        <c:tickLblSkip val="1"/>
        <c:noMultiLvlLbl val="0"/>
      </c:catAx>
      <c:valAx>
        <c:axId val="108230144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108228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45177483885"/>
          <c:y val="0.26607135219208711"/>
          <c:w val="0.18000254822516121"/>
          <c:h val="0.29890347039953524"/>
        </c:manualLayout>
      </c:layout>
      <c:overlay val="0"/>
      <c:txPr>
        <a:bodyPr/>
        <a:lstStyle/>
        <a:p>
          <a:pPr>
            <a:defRPr sz="828" b="1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23094060916804"/>
          <c:y val="0.21134397725975937"/>
          <c:w val="0.71323398907384139"/>
          <c:h val="0.63072878736008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23.352864275724507</c:v>
                </c:pt>
                <c:pt idx="1">
                  <c:v>15.849402000000012</c:v>
                </c:pt>
                <c:pt idx="2">
                  <c:v>14.175347</c:v>
                </c:pt>
                <c:pt idx="3">
                  <c:v>38.902156000000012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58.762019311295631</c:v>
                </c:pt>
                <c:pt idx="1">
                  <c:v>76.942904999999996</c:v>
                </c:pt>
                <c:pt idx="2">
                  <c:v>50.912448999999995</c:v>
                </c:pt>
                <c:pt idx="3">
                  <c:v>51.805889999999998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17.885113992453512</c:v>
                </c:pt>
                <c:pt idx="1">
                  <c:v>7.2076919999999998</c:v>
                </c:pt>
                <c:pt idx="2">
                  <c:v>34.912200999999996</c:v>
                </c:pt>
                <c:pt idx="3">
                  <c:v>9.2919509999999992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5.4677502906687305</c:v>
                </c:pt>
                <c:pt idx="1">
                  <c:v>8.6417099999999998</c:v>
                </c:pt>
                <c:pt idx="2">
                  <c:v>-20.736853000000025</c:v>
                </c:pt>
                <c:pt idx="3">
                  <c:v>29.610204000000024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244992"/>
        <c:axId val="108246528"/>
      </c:barChart>
      <c:catAx>
        <c:axId val="108244992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08246528"/>
        <c:crosses val="autoZero"/>
        <c:auto val="1"/>
        <c:lblAlgn val="ctr"/>
        <c:lblOffset val="100"/>
        <c:noMultiLvlLbl val="0"/>
      </c:catAx>
      <c:valAx>
        <c:axId val="108246528"/>
        <c:scaling>
          <c:orientation val="minMax"/>
          <c:max val="80"/>
        </c:scaling>
        <c:delete val="0"/>
        <c:axPos val="l"/>
        <c:majorGridlines/>
        <c:numFmt formatCode="0" sourceLinked="1"/>
        <c:majorTickMark val="out"/>
        <c:minorTickMark val="none"/>
        <c:tickLblPos val="low"/>
        <c:crossAx val="108244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28462728804088"/>
          <c:y val="0.33147419072616074"/>
          <c:w val="0.15571535761228875"/>
          <c:h val="0.36488670357253611"/>
        </c:manualLayout>
      </c:layout>
      <c:overlay val="0"/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0.10465</cdr:x>
      <cdr:y>4.14968E-7</cdr:y>
    </cdr:from>
    <cdr:to>
      <cdr:x>0.75872</cdr:x>
      <cdr:y>0.16206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342902" y="1"/>
          <a:ext cx="2143124" cy="3905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/>
            <a:t> </a:t>
          </a:r>
          <a:r>
            <a:rPr lang="ar-MA" sz="900" b="1" i="0" baseline="0"/>
            <a:t>توقعات أرباب المقاولات لأنشطة قطاع البناء </a:t>
          </a:r>
          <a:endParaRPr lang="fr-FR" sz="900" b="1"/>
        </a:p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 i="0" baseline="0"/>
            <a:t> (النسبة ب %)</a:t>
          </a:r>
          <a:endParaRPr lang="fr-FR" sz="900" b="1"/>
        </a:p>
        <a:p xmlns:a="http://schemas.openxmlformats.org/drawingml/2006/main">
          <a:r>
            <a:rPr lang="fr-FR" sz="900" b="1" baseline="0"/>
            <a:t> </a:t>
          </a:r>
          <a:r>
            <a:rPr lang="ar-MA" sz="900" b="1" baseline="0"/>
            <a:t> </a:t>
          </a:r>
          <a:endParaRPr lang="fr-FR" sz="900" b="1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D1D02-D58A-4BBC-B890-1F2476EC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feddouli mourad</cp:lastModifiedBy>
  <cp:revision>2</cp:revision>
  <cp:lastPrinted>2017-09-21T12:51:00Z</cp:lastPrinted>
  <dcterms:created xsi:type="dcterms:W3CDTF">2017-09-25T11:01:00Z</dcterms:created>
  <dcterms:modified xsi:type="dcterms:W3CDTF">2017-09-25T11:01:00Z</dcterms:modified>
</cp:coreProperties>
</file>