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04589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lang w:bidi="ar-MA"/>
        </w:rPr>
      </w:pPr>
      <w:r>
        <w:rPr>
          <w:rFonts w:cs="Simplified Arabic"/>
          <w:b/>
          <w:bCs/>
          <w:color w:val="0000FF"/>
          <w:sz w:val="40"/>
          <w:szCs w:val="36"/>
          <w:lang w:bidi="ar-MA"/>
        </w:rPr>
        <w:t xml:space="preserve">                        </w:t>
      </w: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945F55" w:rsidRDefault="00945F55" w:rsidP="008A7606">
      <w:pPr>
        <w:rPr>
          <w:rtl/>
          <w:lang w:bidi="ar-MA"/>
        </w:rPr>
      </w:pPr>
    </w:p>
    <w:p w:rsidR="00E076F3" w:rsidRDefault="00E076F3" w:rsidP="008A7606">
      <w:pPr>
        <w:rPr>
          <w:lang w:bidi="ar-MA"/>
        </w:rPr>
      </w:pPr>
    </w:p>
    <w:p w:rsidR="002230BA" w:rsidRDefault="002230BA" w:rsidP="008A7606">
      <w:pPr>
        <w:rPr>
          <w:lang w:bidi="ar-MA"/>
        </w:rPr>
      </w:pPr>
    </w:p>
    <w:p w:rsidR="002230BA" w:rsidRDefault="002230BA" w:rsidP="008A7606">
      <w:pPr>
        <w:rPr>
          <w:lang w:bidi="ar-MA"/>
        </w:rPr>
      </w:pPr>
    </w:p>
    <w:p w:rsidR="002230BA" w:rsidRDefault="00807D03" w:rsidP="00807D03">
      <w:pPr>
        <w:jc w:val="center"/>
        <w:rPr>
          <w:lang w:bidi="ar-MA"/>
        </w:rPr>
      </w:pPr>
      <w:r>
        <w:rPr>
          <w:lang w:bidi="ar-MA"/>
        </w:rPr>
        <w:t xml:space="preserve">            </w:t>
      </w:r>
    </w:p>
    <w:p w:rsidR="002230BA" w:rsidRDefault="002230BA" w:rsidP="008A7606">
      <w:pPr>
        <w:rPr>
          <w:rtl/>
          <w:lang w:bidi="ar-MA"/>
        </w:rPr>
      </w:pP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414515" w:rsidRPr="00E45025" w:rsidRDefault="00414515" w:rsidP="00E16FC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 w:rsidR="00E16FC8"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 w:rsidR="00E16FC8"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E45025" w:rsidRDefault="00414515" w:rsidP="00E45025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414515" w:rsidRDefault="00414515" w:rsidP="0001145A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="002D373D" w:rsidRPr="002D373D">
        <w:rPr>
          <w:b/>
          <w:bCs/>
          <w:color w:val="0000FF"/>
          <w:sz w:val="24"/>
          <w:szCs w:val="24"/>
        </w:rPr>
        <w:t>D</w:t>
      </w:r>
      <w:r w:rsidR="00831757">
        <w:rPr>
          <w:b/>
          <w:bCs/>
          <w:color w:val="0000FF"/>
          <w:sz w:val="24"/>
          <w:szCs w:val="24"/>
        </w:rPr>
        <w:t>E MAI</w:t>
      </w:r>
      <w:r w:rsidR="002D373D" w:rsidRPr="002D373D">
        <w:rPr>
          <w:b/>
          <w:bCs/>
          <w:color w:val="0000FF"/>
          <w:sz w:val="24"/>
          <w:szCs w:val="24"/>
        </w:rPr>
        <w:t xml:space="preserve"> </w:t>
      </w:r>
      <w:r w:rsidR="00007CEE" w:rsidRPr="00E45025">
        <w:rPr>
          <w:b/>
          <w:bCs/>
          <w:color w:val="0000FF"/>
          <w:sz w:val="24"/>
          <w:szCs w:val="24"/>
        </w:rPr>
        <w:t>201</w:t>
      </w:r>
      <w:r w:rsidR="0001145A">
        <w:rPr>
          <w:b/>
          <w:bCs/>
          <w:color w:val="0000FF"/>
          <w:sz w:val="24"/>
          <w:szCs w:val="24"/>
        </w:rPr>
        <w:t>7</w:t>
      </w:r>
    </w:p>
    <w:p w:rsidR="00637B14" w:rsidRPr="00637B14" w:rsidRDefault="00637B14" w:rsidP="00637B14">
      <w:pPr>
        <w:pStyle w:val="Titre5"/>
        <w:bidi w:val="0"/>
        <w:spacing w:line="440" w:lineRule="exact"/>
        <w:jc w:val="both"/>
        <w:rPr>
          <w:b/>
          <w:bCs/>
          <w:color w:val="0000FF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637B14">
        <w:rPr>
          <w:b/>
          <w:bCs/>
          <w:color w:val="0000FF"/>
          <w:sz w:val="24"/>
          <w:szCs w:val="24"/>
        </w:rPr>
        <w:t>(BASE 100 : 2010)</w:t>
      </w:r>
    </w:p>
    <w:p w:rsidR="00945F55" w:rsidRPr="00945F55" w:rsidRDefault="00414515" w:rsidP="000B21DD">
      <w:pPr>
        <w:pStyle w:val="Titre9"/>
        <w:jc w:val="both"/>
      </w:pPr>
      <w:r w:rsidRPr="00945F55">
        <w:rPr>
          <w:i w:val="0"/>
          <w:iCs w:val="0"/>
          <w:color w:val="0000FF"/>
          <w:sz w:val="24"/>
          <w:szCs w:val="24"/>
        </w:rPr>
        <w:t xml:space="preserve"> </w:t>
      </w:r>
    </w:p>
    <w:p w:rsidR="00EC430C" w:rsidRDefault="00EC430C" w:rsidP="00EC430C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55048" w:rsidRPr="005534FA" w:rsidRDefault="0080465E" w:rsidP="0059551F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 w:rsidR="007E2F90">
        <w:rPr>
          <w:rFonts w:ascii="Arial" w:hAnsi="Arial" w:cs="Arial"/>
          <w:sz w:val="24"/>
          <w:szCs w:val="24"/>
        </w:rPr>
        <w:t>du secteur des « </w:t>
      </w:r>
      <w:r w:rsidR="00D80817">
        <w:rPr>
          <w:rFonts w:ascii="Arial" w:hAnsi="Arial" w:cs="Arial"/>
          <w:sz w:val="24"/>
          <w:szCs w:val="24"/>
        </w:rPr>
        <w:t>I</w:t>
      </w:r>
      <w:r w:rsidR="00B741A1" w:rsidRPr="005534FA">
        <w:rPr>
          <w:rFonts w:ascii="Arial" w:hAnsi="Arial" w:cs="Arial"/>
          <w:sz w:val="24"/>
          <w:szCs w:val="24"/>
        </w:rPr>
        <w:t>ndustries manufacturières</w:t>
      </w:r>
      <w:r w:rsidR="007E2F90">
        <w:rPr>
          <w:rFonts w:ascii="Arial" w:hAnsi="Arial" w:cs="Arial"/>
          <w:sz w:val="24"/>
          <w:szCs w:val="24"/>
        </w:rPr>
        <w:t> </w:t>
      </w:r>
      <w:r w:rsidR="0001145A" w:rsidRPr="00DE531E">
        <w:rPr>
          <w:rFonts w:ascii="Arial" w:hAnsi="Arial" w:cs="Arial"/>
          <w:sz w:val="24"/>
          <w:szCs w:val="24"/>
        </w:rPr>
        <w:t>hors raffinage de pétrole</w:t>
      </w:r>
      <w:r w:rsidR="007E2F90">
        <w:rPr>
          <w:rFonts w:ascii="Arial" w:hAnsi="Arial" w:cs="Arial"/>
          <w:sz w:val="24"/>
          <w:szCs w:val="24"/>
        </w:rPr>
        <w:t>»</w:t>
      </w:r>
      <w:r w:rsidRPr="005534FA">
        <w:rPr>
          <w:rFonts w:ascii="Arial" w:hAnsi="Arial" w:cs="Arial"/>
          <w:sz w:val="24"/>
          <w:szCs w:val="24"/>
        </w:rPr>
        <w:t xml:space="preserve"> a enregistré une </w:t>
      </w:r>
      <w:r w:rsidR="000F7A7D">
        <w:rPr>
          <w:rFonts w:ascii="Arial" w:hAnsi="Arial" w:cs="Arial"/>
          <w:sz w:val="24"/>
          <w:szCs w:val="24"/>
        </w:rPr>
        <w:t>hau</w:t>
      </w:r>
      <w:r w:rsidR="002D373D">
        <w:rPr>
          <w:rFonts w:ascii="Arial" w:hAnsi="Arial" w:cs="Arial"/>
          <w:sz w:val="24"/>
          <w:szCs w:val="24"/>
        </w:rPr>
        <w:t>sse</w:t>
      </w:r>
      <w:r w:rsidR="004E28B6">
        <w:rPr>
          <w:rFonts w:ascii="Arial" w:hAnsi="Arial" w:cs="Arial"/>
          <w:sz w:val="24"/>
          <w:szCs w:val="24"/>
        </w:rPr>
        <w:t xml:space="preserve"> de </w:t>
      </w:r>
      <w:r w:rsidR="000F7A7D"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59551F">
        <w:rPr>
          <w:rFonts w:ascii="Arial" w:hAnsi="Arial" w:cs="Arial"/>
          <w:sz w:val="24"/>
          <w:szCs w:val="24"/>
        </w:rPr>
        <w:t>4</w:t>
      </w:r>
      <w:r w:rsidR="004E28B6">
        <w:rPr>
          <w:rFonts w:ascii="Arial" w:hAnsi="Arial" w:cs="Arial"/>
          <w:sz w:val="24"/>
          <w:szCs w:val="24"/>
        </w:rPr>
        <w:t xml:space="preserve">% au cours du mois </w:t>
      </w:r>
      <w:r w:rsidR="002D373D">
        <w:rPr>
          <w:rFonts w:ascii="Arial" w:hAnsi="Arial" w:cs="Arial"/>
          <w:sz w:val="24"/>
          <w:szCs w:val="24"/>
        </w:rPr>
        <w:t>d</w:t>
      </w:r>
      <w:r w:rsidR="00C80E25">
        <w:rPr>
          <w:rFonts w:ascii="Arial" w:hAnsi="Arial" w:cs="Arial"/>
          <w:sz w:val="24"/>
          <w:szCs w:val="24"/>
        </w:rPr>
        <w:t>e mai</w:t>
      </w:r>
      <w:r w:rsidRPr="005534FA">
        <w:rPr>
          <w:rFonts w:ascii="Arial" w:hAnsi="Arial" w:cs="Arial"/>
          <w:sz w:val="24"/>
          <w:szCs w:val="24"/>
        </w:rPr>
        <w:t xml:space="preserve"> 201</w:t>
      </w:r>
      <w:r w:rsidR="0001145A">
        <w:rPr>
          <w:rFonts w:ascii="Arial" w:hAnsi="Arial" w:cs="Arial"/>
          <w:sz w:val="24"/>
          <w:szCs w:val="24"/>
        </w:rPr>
        <w:t>7</w:t>
      </w:r>
      <w:r w:rsidRPr="005534FA">
        <w:rPr>
          <w:rFonts w:ascii="Arial" w:hAnsi="Arial" w:cs="Arial"/>
          <w:sz w:val="24"/>
          <w:szCs w:val="24"/>
        </w:rPr>
        <w:t xml:space="preserve"> par rapport au mois </w:t>
      </w:r>
      <w:r w:rsidR="00C80E25">
        <w:rPr>
          <w:rFonts w:ascii="Arial" w:hAnsi="Arial" w:cs="Arial"/>
          <w:sz w:val="24"/>
          <w:szCs w:val="24"/>
        </w:rPr>
        <w:t>d’avril</w:t>
      </w:r>
      <w:r w:rsidR="00C80E25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201</w:t>
      </w:r>
      <w:r w:rsidR="0001145A">
        <w:rPr>
          <w:rFonts w:ascii="Arial" w:hAnsi="Arial" w:cs="Arial"/>
          <w:sz w:val="24"/>
          <w:szCs w:val="24"/>
        </w:rPr>
        <w:t>7</w:t>
      </w:r>
      <w:r w:rsidR="00126E58" w:rsidRPr="005534FA">
        <w:rPr>
          <w:rFonts w:ascii="Arial" w:hAnsi="Arial" w:cs="Arial"/>
          <w:sz w:val="24"/>
          <w:szCs w:val="24"/>
        </w:rPr>
        <w:t xml:space="preserve">. Cette </w:t>
      </w:r>
      <w:r w:rsidR="000F7A7D">
        <w:rPr>
          <w:rFonts w:ascii="Arial" w:hAnsi="Arial" w:cs="Arial"/>
          <w:sz w:val="24"/>
          <w:szCs w:val="24"/>
        </w:rPr>
        <w:t>hau</w:t>
      </w:r>
      <w:r w:rsidR="004E28B6">
        <w:rPr>
          <w:rFonts w:ascii="Arial" w:hAnsi="Arial" w:cs="Arial"/>
          <w:sz w:val="24"/>
          <w:szCs w:val="24"/>
        </w:rPr>
        <w:t>sse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A55048" w:rsidRPr="005534FA">
        <w:rPr>
          <w:rFonts w:ascii="Arial" w:hAnsi="Arial" w:cs="Arial"/>
          <w:sz w:val="24"/>
          <w:szCs w:val="24"/>
        </w:rPr>
        <w:t>est la résultante </w:t>
      </w:r>
      <w:r w:rsidR="004719ED" w:rsidRPr="005534FA">
        <w:rPr>
          <w:rFonts w:ascii="Arial" w:hAnsi="Arial" w:cs="Arial"/>
          <w:sz w:val="24"/>
          <w:szCs w:val="24"/>
        </w:rPr>
        <w:t xml:space="preserve">de </w:t>
      </w:r>
      <w:r w:rsidR="00A55048" w:rsidRPr="005534FA">
        <w:rPr>
          <w:rFonts w:ascii="Arial" w:hAnsi="Arial" w:cs="Arial"/>
          <w:sz w:val="24"/>
          <w:szCs w:val="24"/>
        </w:rPr>
        <w:t>:</w:t>
      </w:r>
    </w:p>
    <w:p w:rsidR="00A55048" w:rsidRPr="005534FA" w:rsidRDefault="00A55048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0F7A7D" w:rsidRPr="005534FA" w:rsidRDefault="000F7A7D" w:rsidP="006D683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>
        <w:rPr>
          <w:rFonts w:ascii="Arial" w:hAnsi="Arial" w:cs="Arial"/>
          <w:sz w:val="24"/>
          <w:szCs w:val="24"/>
        </w:rPr>
        <w:t xml:space="preserve">hausse des prix </w:t>
      </w:r>
      <w:r w:rsidR="0001145A">
        <w:rPr>
          <w:rFonts w:ascii="Arial" w:hAnsi="Arial" w:cs="Arial"/>
          <w:sz w:val="24"/>
          <w:szCs w:val="24"/>
        </w:rPr>
        <w:t>de la</w:t>
      </w:r>
      <w:r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«</w:t>
      </w:r>
      <w:r w:rsidR="0001145A" w:rsidRPr="0001145A">
        <w:rPr>
          <w:rFonts w:ascii="Arial" w:hAnsi="Arial" w:cs="Arial"/>
          <w:sz w:val="24"/>
          <w:szCs w:val="24"/>
        </w:rPr>
        <w:t>Fabrication d’autres produits minéraux non métalliques</w:t>
      </w:r>
      <w:r w:rsidRPr="005534FA">
        <w:rPr>
          <w:rFonts w:ascii="Arial" w:hAnsi="Arial" w:cs="Arial"/>
          <w:sz w:val="24"/>
          <w:szCs w:val="24"/>
        </w:rPr>
        <w:t xml:space="preserve">» de </w:t>
      </w:r>
      <w:r w:rsidR="0001145A">
        <w:rPr>
          <w:rFonts w:ascii="Arial" w:hAnsi="Arial" w:cs="Arial"/>
          <w:sz w:val="24"/>
          <w:szCs w:val="24"/>
        </w:rPr>
        <w:t>2</w:t>
      </w:r>
      <w:r w:rsidRPr="005534FA">
        <w:rPr>
          <w:rFonts w:ascii="Arial" w:hAnsi="Arial" w:cs="Arial"/>
          <w:sz w:val="24"/>
          <w:szCs w:val="24"/>
        </w:rPr>
        <w:t>,</w:t>
      </w:r>
      <w:r w:rsidR="0001145A">
        <w:rPr>
          <w:rFonts w:ascii="Arial" w:hAnsi="Arial" w:cs="Arial"/>
          <w:sz w:val="24"/>
          <w:szCs w:val="24"/>
        </w:rPr>
        <w:t>6%,</w:t>
      </w:r>
      <w:r w:rsidR="0001145A" w:rsidRPr="0001145A">
        <w:rPr>
          <w:rFonts w:ascii="Arial" w:hAnsi="Arial" w:cs="Arial"/>
          <w:sz w:val="24"/>
          <w:szCs w:val="24"/>
        </w:rPr>
        <w:t xml:space="preserve"> </w:t>
      </w:r>
      <w:r w:rsidR="00CC2B57">
        <w:rPr>
          <w:rFonts w:ascii="Arial" w:hAnsi="Arial" w:cs="Arial"/>
          <w:sz w:val="24"/>
          <w:szCs w:val="24"/>
        </w:rPr>
        <w:t xml:space="preserve">des </w:t>
      </w:r>
      <w:r w:rsidR="0001145A" w:rsidRPr="005534FA">
        <w:rPr>
          <w:rFonts w:ascii="Arial" w:hAnsi="Arial" w:cs="Arial"/>
          <w:sz w:val="24"/>
          <w:szCs w:val="24"/>
        </w:rPr>
        <w:t>«</w:t>
      </w:r>
      <w:r w:rsidR="00CC2B57" w:rsidRPr="00CC2B57">
        <w:rPr>
          <w:rFonts w:ascii="Arial" w:hAnsi="Arial" w:cs="Arial"/>
          <w:sz w:val="24"/>
          <w:szCs w:val="24"/>
        </w:rPr>
        <w:t>Industries alimentaires</w:t>
      </w:r>
      <w:r w:rsidR="0001145A" w:rsidRPr="005534FA">
        <w:rPr>
          <w:rFonts w:ascii="Arial" w:hAnsi="Arial" w:cs="Arial"/>
          <w:sz w:val="24"/>
          <w:szCs w:val="24"/>
        </w:rPr>
        <w:t>»</w:t>
      </w:r>
      <w:r w:rsidR="0001145A">
        <w:rPr>
          <w:rFonts w:ascii="Arial" w:hAnsi="Arial" w:cs="Arial"/>
          <w:sz w:val="24"/>
          <w:szCs w:val="24"/>
        </w:rPr>
        <w:t xml:space="preserve"> </w:t>
      </w:r>
      <w:r w:rsidR="0001145A" w:rsidRPr="005534FA">
        <w:rPr>
          <w:rFonts w:ascii="Arial" w:hAnsi="Arial" w:cs="Arial"/>
          <w:sz w:val="24"/>
          <w:szCs w:val="24"/>
        </w:rPr>
        <w:t xml:space="preserve">de </w:t>
      </w:r>
      <w:r w:rsidR="0001145A">
        <w:rPr>
          <w:rFonts w:ascii="Arial" w:hAnsi="Arial" w:cs="Arial"/>
          <w:sz w:val="24"/>
          <w:szCs w:val="24"/>
        </w:rPr>
        <w:t>0</w:t>
      </w:r>
      <w:r w:rsidR="0001145A" w:rsidRPr="005534FA">
        <w:rPr>
          <w:rFonts w:ascii="Arial" w:hAnsi="Arial" w:cs="Arial"/>
          <w:sz w:val="24"/>
          <w:szCs w:val="24"/>
        </w:rPr>
        <w:t>,</w:t>
      </w:r>
      <w:r w:rsidR="00CC2B57">
        <w:rPr>
          <w:rFonts w:ascii="Arial" w:hAnsi="Arial" w:cs="Arial"/>
          <w:sz w:val="24"/>
          <w:szCs w:val="24"/>
        </w:rPr>
        <w:t>3</w:t>
      </w:r>
      <w:r w:rsidR="0001145A" w:rsidRPr="005534FA">
        <w:rPr>
          <w:rFonts w:ascii="Arial" w:hAnsi="Arial" w:cs="Arial"/>
          <w:sz w:val="24"/>
          <w:szCs w:val="24"/>
        </w:rPr>
        <w:t>%</w:t>
      </w:r>
      <w:r w:rsidR="00CC2B57">
        <w:rPr>
          <w:rFonts w:ascii="Arial" w:hAnsi="Arial" w:cs="Arial"/>
          <w:sz w:val="24"/>
          <w:szCs w:val="24"/>
        </w:rPr>
        <w:t>,</w:t>
      </w:r>
      <w:r w:rsidR="0001145A" w:rsidRPr="005534FA">
        <w:rPr>
          <w:rFonts w:ascii="Arial" w:hAnsi="Arial" w:cs="Arial"/>
          <w:sz w:val="24"/>
          <w:szCs w:val="24"/>
        </w:rPr>
        <w:t xml:space="preserve"> </w:t>
      </w:r>
      <w:r w:rsidR="00CC2B57">
        <w:rPr>
          <w:rFonts w:ascii="Arial" w:hAnsi="Arial" w:cs="Arial"/>
          <w:sz w:val="24"/>
          <w:szCs w:val="24"/>
        </w:rPr>
        <w:t xml:space="preserve">de </w:t>
      </w:r>
      <w:r w:rsidR="0001145A">
        <w:rPr>
          <w:rFonts w:ascii="Arial" w:hAnsi="Arial" w:cs="Arial"/>
          <w:sz w:val="24"/>
          <w:szCs w:val="24"/>
        </w:rPr>
        <w:t>la</w:t>
      </w:r>
      <w:r w:rsidR="0001145A" w:rsidRPr="005534FA">
        <w:rPr>
          <w:rFonts w:ascii="Arial" w:hAnsi="Arial" w:cs="Arial"/>
          <w:sz w:val="24"/>
          <w:szCs w:val="24"/>
        </w:rPr>
        <w:t xml:space="preserve"> «</w:t>
      </w:r>
      <w:r w:rsidR="0001145A" w:rsidRPr="000F7A7D">
        <w:rPr>
          <w:rFonts w:ascii="Arial" w:hAnsi="Arial" w:cs="Arial"/>
          <w:sz w:val="24"/>
          <w:szCs w:val="24"/>
        </w:rPr>
        <w:t>Fabrication de produits métalliques, à l’exclusion des machines et des équipements</w:t>
      </w:r>
      <w:r w:rsidR="0001145A" w:rsidRPr="005534FA">
        <w:rPr>
          <w:rFonts w:ascii="Arial" w:hAnsi="Arial" w:cs="Arial"/>
          <w:sz w:val="24"/>
          <w:szCs w:val="24"/>
        </w:rPr>
        <w:t>»</w:t>
      </w:r>
      <w:r w:rsidR="0001145A">
        <w:rPr>
          <w:rFonts w:ascii="Arial" w:hAnsi="Arial" w:cs="Arial"/>
          <w:sz w:val="24"/>
          <w:szCs w:val="24"/>
        </w:rPr>
        <w:t xml:space="preserve"> </w:t>
      </w:r>
      <w:r w:rsidR="0001145A" w:rsidRPr="005534FA">
        <w:rPr>
          <w:rFonts w:ascii="Arial" w:hAnsi="Arial" w:cs="Arial"/>
          <w:sz w:val="24"/>
          <w:szCs w:val="24"/>
        </w:rPr>
        <w:t xml:space="preserve">de </w:t>
      </w:r>
      <w:r w:rsidR="00C14E4D">
        <w:rPr>
          <w:rFonts w:ascii="Arial" w:hAnsi="Arial" w:cs="Arial"/>
          <w:sz w:val="24"/>
          <w:szCs w:val="24"/>
        </w:rPr>
        <w:t>1</w:t>
      </w:r>
      <w:r w:rsidR="0001145A" w:rsidRPr="005534FA">
        <w:rPr>
          <w:rFonts w:ascii="Arial" w:hAnsi="Arial" w:cs="Arial"/>
          <w:sz w:val="24"/>
          <w:szCs w:val="24"/>
        </w:rPr>
        <w:t>,</w:t>
      </w:r>
      <w:r w:rsidR="0001145A">
        <w:rPr>
          <w:rFonts w:ascii="Arial" w:hAnsi="Arial" w:cs="Arial"/>
          <w:sz w:val="24"/>
          <w:szCs w:val="24"/>
        </w:rPr>
        <w:t>1%</w:t>
      </w:r>
      <w:r w:rsidR="00C14E4D">
        <w:rPr>
          <w:rFonts w:ascii="Arial" w:hAnsi="Arial" w:cs="Arial"/>
          <w:sz w:val="24"/>
          <w:szCs w:val="24"/>
        </w:rPr>
        <w:t xml:space="preserve">, </w:t>
      </w:r>
      <w:r w:rsidR="00AD2F73">
        <w:rPr>
          <w:rFonts w:ascii="Arial" w:hAnsi="Arial" w:cs="Arial"/>
          <w:sz w:val="24"/>
          <w:szCs w:val="24"/>
        </w:rPr>
        <w:t>du</w:t>
      </w:r>
      <w:r w:rsidR="00C14E4D">
        <w:rPr>
          <w:rFonts w:ascii="Arial" w:hAnsi="Arial" w:cs="Arial"/>
          <w:sz w:val="24"/>
          <w:szCs w:val="24"/>
        </w:rPr>
        <w:t xml:space="preserve"> </w:t>
      </w:r>
      <w:r w:rsidR="0001145A" w:rsidRPr="005534FA">
        <w:rPr>
          <w:rFonts w:ascii="Arial" w:hAnsi="Arial" w:cs="Arial"/>
          <w:sz w:val="24"/>
          <w:szCs w:val="24"/>
        </w:rPr>
        <w:t>«</w:t>
      </w:r>
      <w:r w:rsidR="00AD2F73" w:rsidRPr="00C14E4D">
        <w:rPr>
          <w:rFonts w:ascii="Arial" w:hAnsi="Arial" w:cs="Arial"/>
          <w:sz w:val="24"/>
          <w:szCs w:val="24"/>
        </w:rPr>
        <w:t>Travail du bois et fabrication</w:t>
      </w:r>
      <w:r w:rsidR="006D683D">
        <w:rPr>
          <w:rFonts w:ascii="Arial" w:hAnsi="Arial" w:cs="Arial"/>
          <w:sz w:val="24"/>
          <w:szCs w:val="24"/>
        </w:rPr>
        <w:t xml:space="preserve"> d’articles en bois et en liège </w:t>
      </w:r>
      <w:r w:rsidR="0001145A" w:rsidRPr="005534FA">
        <w:rPr>
          <w:rFonts w:ascii="Arial" w:hAnsi="Arial" w:cs="Arial"/>
          <w:sz w:val="24"/>
          <w:szCs w:val="24"/>
        </w:rPr>
        <w:t>»</w:t>
      </w:r>
      <w:r w:rsidR="0001145A">
        <w:rPr>
          <w:rFonts w:ascii="Arial" w:hAnsi="Arial" w:cs="Arial"/>
          <w:sz w:val="24"/>
          <w:szCs w:val="24"/>
        </w:rPr>
        <w:t xml:space="preserve"> </w:t>
      </w:r>
      <w:r w:rsidR="0001145A" w:rsidRPr="005534FA">
        <w:rPr>
          <w:rFonts w:ascii="Arial" w:hAnsi="Arial" w:cs="Arial"/>
          <w:sz w:val="24"/>
          <w:szCs w:val="24"/>
        </w:rPr>
        <w:t xml:space="preserve">de </w:t>
      </w:r>
      <w:r w:rsidR="00AD2F73">
        <w:rPr>
          <w:rFonts w:ascii="Arial" w:hAnsi="Arial" w:cs="Arial"/>
          <w:sz w:val="24"/>
          <w:szCs w:val="24"/>
        </w:rPr>
        <w:t>2</w:t>
      </w:r>
      <w:r w:rsidR="0001145A" w:rsidRPr="005534FA">
        <w:rPr>
          <w:rFonts w:ascii="Arial" w:hAnsi="Arial" w:cs="Arial"/>
          <w:sz w:val="24"/>
          <w:szCs w:val="24"/>
        </w:rPr>
        <w:t>,</w:t>
      </w:r>
      <w:r w:rsidR="00AD2F73">
        <w:rPr>
          <w:rFonts w:ascii="Arial" w:hAnsi="Arial" w:cs="Arial"/>
          <w:sz w:val="24"/>
          <w:szCs w:val="24"/>
        </w:rPr>
        <w:t>8</w:t>
      </w:r>
      <w:r w:rsidR="0001145A" w:rsidRPr="005534FA">
        <w:rPr>
          <w:rFonts w:ascii="Arial" w:hAnsi="Arial" w:cs="Arial"/>
          <w:sz w:val="24"/>
          <w:szCs w:val="24"/>
        </w:rPr>
        <w:t>%</w:t>
      </w:r>
      <w:r w:rsidR="0001145A">
        <w:rPr>
          <w:rFonts w:ascii="Arial" w:hAnsi="Arial" w:cs="Arial"/>
          <w:sz w:val="24"/>
          <w:szCs w:val="24"/>
        </w:rPr>
        <w:t xml:space="preserve">  et</w:t>
      </w:r>
      <w:r w:rsidR="0001145A" w:rsidRPr="005534FA">
        <w:rPr>
          <w:rFonts w:ascii="Arial" w:hAnsi="Arial" w:cs="Arial"/>
          <w:sz w:val="24"/>
          <w:szCs w:val="24"/>
        </w:rPr>
        <w:t xml:space="preserve"> </w:t>
      </w:r>
      <w:r w:rsidR="00C14E4D">
        <w:rPr>
          <w:rFonts w:ascii="Arial" w:hAnsi="Arial" w:cs="Arial"/>
          <w:sz w:val="24"/>
          <w:szCs w:val="24"/>
        </w:rPr>
        <w:t>d</w:t>
      </w:r>
      <w:r w:rsidR="00AD2F73">
        <w:rPr>
          <w:rFonts w:ascii="Arial" w:hAnsi="Arial" w:cs="Arial"/>
          <w:sz w:val="24"/>
          <w:szCs w:val="24"/>
        </w:rPr>
        <w:t>e la</w:t>
      </w:r>
      <w:r w:rsidR="0001145A" w:rsidRPr="005534FA">
        <w:rPr>
          <w:rFonts w:ascii="Arial" w:hAnsi="Arial" w:cs="Arial"/>
          <w:sz w:val="24"/>
          <w:szCs w:val="24"/>
        </w:rPr>
        <w:t xml:space="preserve"> «</w:t>
      </w:r>
      <w:r w:rsidR="00AD2F73" w:rsidRPr="00C14E4D">
        <w:rPr>
          <w:rFonts w:ascii="Arial" w:hAnsi="Arial" w:cs="Arial"/>
          <w:sz w:val="24"/>
          <w:szCs w:val="24"/>
        </w:rPr>
        <w:t>Fabrication d’équipements électriques</w:t>
      </w:r>
      <w:r w:rsidR="0001145A" w:rsidRPr="005534FA">
        <w:rPr>
          <w:rFonts w:ascii="Arial" w:hAnsi="Arial" w:cs="Arial"/>
          <w:sz w:val="24"/>
          <w:szCs w:val="24"/>
        </w:rPr>
        <w:t>»</w:t>
      </w:r>
      <w:r w:rsidR="0001145A">
        <w:rPr>
          <w:rFonts w:ascii="Arial" w:hAnsi="Arial" w:cs="Arial"/>
          <w:sz w:val="24"/>
          <w:szCs w:val="24"/>
        </w:rPr>
        <w:t xml:space="preserve"> </w:t>
      </w:r>
      <w:r w:rsidR="0001145A" w:rsidRPr="005534FA">
        <w:rPr>
          <w:rFonts w:ascii="Arial" w:hAnsi="Arial" w:cs="Arial"/>
          <w:sz w:val="24"/>
          <w:szCs w:val="24"/>
        </w:rPr>
        <w:t xml:space="preserve">de </w:t>
      </w:r>
      <w:r w:rsidR="00AD2F73">
        <w:rPr>
          <w:rFonts w:ascii="Arial" w:hAnsi="Arial" w:cs="Arial"/>
          <w:sz w:val="24"/>
          <w:szCs w:val="24"/>
        </w:rPr>
        <w:t>0</w:t>
      </w:r>
      <w:r w:rsidR="0001145A" w:rsidRPr="005534FA">
        <w:rPr>
          <w:rFonts w:ascii="Arial" w:hAnsi="Arial" w:cs="Arial"/>
          <w:sz w:val="24"/>
          <w:szCs w:val="24"/>
        </w:rPr>
        <w:t>,</w:t>
      </w:r>
      <w:r w:rsidR="00C14E4D">
        <w:rPr>
          <w:rFonts w:ascii="Arial" w:hAnsi="Arial" w:cs="Arial"/>
          <w:sz w:val="24"/>
          <w:szCs w:val="24"/>
        </w:rPr>
        <w:t>8</w:t>
      </w:r>
      <w:r w:rsidR="0001145A">
        <w:rPr>
          <w:rFonts w:ascii="Arial" w:hAnsi="Arial" w:cs="Arial"/>
          <w:sz w:val="24"/>
          <w:szCs w:val="24"/>
        </w:rPr>
        <w:t>%</w:t>
      </w:r>
      <w:r w:rsidRPr="005534FA">
        <w:rPr>
          <w:rFonts w:ascii="Arial" w:hAnsi="Arial" w:cs="Arial"/>
          <w:sz w:val="24"/>
          <w:szCs w:val="24"/>
        </w:rPr>
        <w:t xml:space="preserve">; </w:t>
      </w:r>
    </w:p>
    <w:p w:rsidR="000F7A7D" w:rsidRPr="007746BA" w:rsidRDefault="000F7A7D" w:rsidP="000F7A7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4"/>
          <w:szCs w:val="4"/>
        </w:rPr>
      </w:pPr>
    </w:p>
    <w:p w:rsidR="000F7A7D" w:rsidRDefault="000F7A7D" w:rsidP="00005132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>
        <w:rPr>
          <w:rFonts w:ascii="Arial" w:hAnsi="Arial" w:cs="Arial"/>
          <w:sz w:val="24"/>
          <w:szCs w:val="24"/>
        </w:rPr>
        <w:t>baisse</w:t>
      </w:r>
      <w:r w:rsidRPr="005534FA">
        <w:rPr>
          <w:rFonts w:ascii="Arial" w:hAnsi="Arial" w:cs="Arial"/>
          <w:sz w:val="24"/>
          <w:szCs w:val="24"/>
        </w:rPr>
        <w:t xml:space="preserve"> enregistrée dans l</w:t>
      </w:r>
      <w:r w:rsidR="00005132">
        <w:rPr>
          <w:rFonts w:ascii="Arial" w:hAnsi="Arial" w:cs="Arial"/>
          <w:sz w:val="24"/>
          <w:szCs w:val="24"/>
        </w:rPr>
        <w:t>’</w:t>
      </w:r>
      <w:r w:rsidRPr="005534FA">
        <w:rPr>
          <w:rFonts w:ascii="Arial" w:hAnsi="Arial" w:cs="Arial"/>
          <w:sz w:val="24"/>
          <w:szCs w:val="24"/>
        </w:rPr>
        <w:t>«</w:t>
      </w:r>
      <w:r w:rsidR="00005132" w:rsidRPr="00005132">
        <w:rPr>
          <w:rFonts w:ascii="Arial" w:hAnsi="Arial" w:cs="Arial"/>
          <w:sz w:val="24"/>
          <w:szCs w:val="24"/>
        </w:rPr>
        <w:t>Industrie d’habillement</w:t>
      </w:r>
      <w:r w:rsidRPr="005534FA">
        <w:rPr>
          <w:rFonts w:ascii="Arial" w:hAnsi="Arial" w:cs="Arial"/>
          <w:sz w:val="24"/>
          <w:szCs w:val="24"/>
        </w:rPr>
        <w:t xml:space="preserve">» </w:t>
      </w:r>
      <w:r w:rsidR="005F351C">
        <w:rPr>
          <w:rFonts w:ascii="Arial" w:hAnsi="Arial" w:cs="Arial"/>
          <w:sz w:val="24"/>
          <w:szCs w:val="24"/>
        </w:rPr>
        <w:t xml:space="preserve">de </w:t>
      </w:r>
      <w:r w:rsidR="00005132"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CB0917">
        <w:rPr>
          <w:rFonts w:ascii="Arial" w:hAnsi="Arial" w:cs="Arial"/>
          <w:sz w:val="24"/>
          <w:szCs w:val="24"/>
        </w:rPr>
        <w:t>3</w:t>
      </w:r>
      <w:r w:rsidRPr="005534FA">
        <w:rPr>
          <w:rFonts w:ascii="Arial" w:hAnsi="Arial" w:cs="Arial"/>
          <w:sz w:val="24"/>
          <w:szCs w:val="24"/>
        </w:rPr>
        <w:t>%</w:t>
      </w:r>
      <w:r w:rsidR="00005132">
        <w:rPr>
          <w:rFonts w:ascii="Arial" w:hAnsi="Arial" w:cs="Arial"/>
          <w:sz w:val="24"/>
          <w:szCs w:val="24"/>
        </w:rPr>
        <w:t xml:space="preserve"> et</w:t>
      </w:r>
      <w:r w:rsidRPr="005534FA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e l’</w:t>
      </w:r>
      <w:r w:rsidRPr="005534FA">
        <w:rPr>
          <w:rFonts w:ascii="Arial" w:hAnsi="Arial" w:cs="Arial"/>
          <w:sz w:val="24"/>
          <w:szCs w:val="24"/>
        </w:rPr>
        <w:t>«</w:t>
      </w:r>
      <w:r w:rsidR="00005132" w:rsidRPr="00005132">
        <w:rPr>
          <w:rFonts w:ascii="Arial" w:hAnsi="Arial" w:cs="Arial"/>
          <w:sz w:val="24"/>
          <w:szCs w:val="24"/>
        </w:rPr>
        <w:t>Industrie chimique</w:t>
      </w:r>
      <w:r w:rsidRPr="005534FA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et</w:t>
      </w:r>
      <w:r w:rsidRPr="005534FA">
        <w:rPr>
          <w:rFonts w:ascii="Arial" w:hAnsi="Arial" w:cs="Arial"/>
          <w:sz w:val="24"/>
          <w:szCs w:val="24"/>
        </w:rPr>
        <w:t xml:space="preserve"> </w:t>
      </w:r>
      <w:r w:rsidR="002802CB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la</w:t>
      </w:r>
      <w:r w:rsidRPr="005534FA">
        <w:rPr>
          <w:rFonts w:ascii="Arial" w:hAnsi="Arial" w:cs="Arial"/>
          <w:sz w:val="24"/>
          <w:szCs w:val="24"/>
        </w:rPr>
        <w:t xml:space="preserve"> «</w:t>
      </w:r>
      <w:r w:rsidR="00005132" w:rsidRPr="00005132">
        <w:rPr>
          <w:rFonts w:ascii="Arial" w:hAnsi="Arial" w:cs="Arial"/>
          <w:sz w:val="24"/>
          <w:szCs w:val="24"/>
        </w:rPr>
        <w:t>Fabrication de textiles</w:t>
      </w:r>
      <w:r w:rsidRPr="005534FA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 0,</w:t>
      </w:r>
      <w:r w:rsidR="00CB0917">
        <w:rPr>
          <w:rFonts w:ascii="Arial" w:hAnsi="Arial" w:cs="Arial"/>
          <w:sz w:val="24"/>
          <w:szCs w:val="24"/>
        </w:rPr>
        <w:t>1</w:t>
      </w:r>
      <w:r w:rsidRPr="005534FA">
        <w:rPr>
          <w:rFonts w:ascii="Arial" w:hAnsi="Arial" w:cs="Arial"/>
          <w:sz w:val="24"/>
          <w:szCs w:val="24"/>
        </w:rPr>
        <w:t xml:space="preserve">%. </w:t>
      </w:r>
    </w:p>
    <w:p w:rsidR="005534FA" w:rsidRDefault="005534FA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5218F8" w:rsidRDefault="00B75183" w:rsidP="0001145A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Par ailleurs, les indices des prix à la production des</w:t>
      </w:r>
      <w:r w:rsidRPr="00945F55">
        <w:rPr>
          <w:rFonts w:ascii="Arial" w:hAnsi="Arial" w:cs="Arial"/>
          <w:sz w:val="24"/>
          <w:szCs w:val="24"/>
        </w:rPr>
        <w:t xml:space="preserve"> secteur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>Industries extractives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d’électricité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et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d’eau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ont connu une stagnation au cours du mois de </w:t>
      </w:r>
      <w:r w:rsidR="005218F8">
        <w:rPr>
          <w:rFonts w:ascii="Arial" w:hAnsi="Arial" w:cs="Arial"/>
          <w:sz w:val="24"/>
          <w:szCs w:val="24"/>
        </w:rPr>
        <w:t>mai 201</w:t>
      </w:r>
      <w:r w:rsidR="0001145A">
        <w:rPr>
          <w:rFonts w:ascii="Arial" w:hAnsi="Arial" w:cs="Arial"/>
          <w:sz w:val="24"/>
          <w:szCs w:val="24"/>
        </w:rPr>
        <w:t>7</w:t>
      </w:r>
      <w:r w:rsidR="005218F8">
        <w:rPr>
          <w:rFonts w:ascii="Arial" w:hAnsi="Arial" w:cs="Arial"/>
          <w:sz w:val="24"/>
          <w:szCs w:val="24"/>
        </w:rPr>
        <w:t>.</w:t>
      </w:r>
    </w:p>
    <w:p w:rsidR="00B75183" w:rsidRDefault="00B75183" w:rsidP="00B75183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</w:p>
    <w:p w:rsidR="00B75183" w:rsidRDefault="00B75183" w:rsidP="00B75183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</w:p>
    <w:p w:rsidR="00B75183" w:rsidRDefault="00B75183" w:rsidP="00B75183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</w:p>
    <w:p w:rsidR="00B75183" w:rsidRDefault="00B75183" w:rsidP="00B75183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549"/>
        <w:gridCol w:w="220"/>
        <w:gridCol w:w="2155"/>
        <w:gridCol w:w="681"/>
      </w:tblGrid>
      <w:tr w:rsidR="00276BDB" w:rsidRPr="00BE6079" w:rsidTr="000E0A2D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276BDB" w:rsidRPr="00BE6079" w:rsidRDefault="00276BDB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276BDB" w:rsidRPr="00BE6079" w:rsidRDefault="00276BDB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276BDB" w:rsidRPr="004B0C44" w:rsidRDefault="00276BDB" w:rsidP="000E0A2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A</w:t>
            </w: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vril</w:t>
            </w:r>
          </w:p>
          <w:p w:rsidR="00276BDB" w:rsidRPr="004B0C44" w:rsidRDefault="00276BDB" w:rsidP="002E130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</w:t>
            </w:r>
            <w:r w:rsidR="002E1301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7</w:t>
            </w:r>
          </w:p>
          <w:p w:rsidR="00276BDB" w:rsidRPr="006F7AAE" w:rsidRDefault="00276BDB" w:rsidP="000E0A2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proofErr w:type="gramStart"/>
            <w:r w:rsidRPr="004B0C44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أبريل</w:t>
            </w:r>
            <w:proofErr w:type="gramEnd"/>
          </w:p>
        </w:tc>
        <w:tc>
          <w:tcPr>
            <w:tcW w:w="850" w:type="dxa"/>
            <w:vAlign w:val="center"/>
          </w:tcPr>
          <w:p w:rsidR="0002549C" w:rsidRDefault="0002549C" w:rsidP="000E0A2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</w:p>
          <w:p w:rsidR="00276BDB" w:rsidRPr="004B0C44" w:rsidRDefault="0002549C" w:rsidP="0002549C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Mai</w:t>
            </w:r>
          </w:p>
          <w:p w:rsidR="00276BDB" w:rsidRPr="004B0C44" w:rsidRDefault="00276BDB" w:rsidP="002E130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</w:t>
            </w:r>
            <w:r w:rsidR="002E1301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7</w:t>
            </w:r>
          </w:p>
          <w:p w:rsidR="0002549C" w:rsidRPr="0002549C" w:rsidRDefault="0002549C" w:rsidP="0002549C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  <w:t>ماي</w:t>
            </w:r>
          </w:p>
          <w:p w:rsidR="00276BDB" w:rsidRPr="00525579" w:rsidRDefault="00276BDB" w:rsidP="0002549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276BDB" w:rsidRPr="00525579" w:rsidRDefault="00276BDB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276BDB" w:rsidRPr="00525579" w:rsidRDefault="00276BDB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276BDB" w:rsidRPr="00BE6079" w:rsidRDefault="00276BDB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276BDB" w:rsidRPr="00BE6079" w:rsidRDefault="00276BDB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2E1301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E1301" w:rsidRPr="00DD6C01" w:rsidRDefault="002E1301" w:rsidP="00C2555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2E1301" w:rsidRPr="00DD6C01" w:rsidRDefault="002E1301" w:rsidP="00C2555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2E1301" w:rsidRPr="002E1301" w:rsidRDefault="002E1301" w:rsidP="002E130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2E1301">
              <w:rPr>
                <w:rFonts w:ascii="Arial" w:hAnsi="Arial" w:cs="Arial"/>
                <w:b/>
                <w:bCs/>
              </w:rPr>
              <w:t>100,1</w:t>
            </w:r>
            <w:r w:rsidR="005F351C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50" w:type="dxa"/>
            <w:vAlign w:val="bottom"/>
          </w:tcPr>
          <w:p w:rsidR="002E1301" w:rsidRPr="002E1301" w:rsidRDefault="002E1301" w:rsidP="002E130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2E1301">
              <w:rPr>
                <w:rFonts w:ascii="Arial" w:hAnsi="Arial" w:cs="Arial"/>
                <w:b/>
                <w:bCs/>
              </w:rPr>
              <w:t>100,1</w:t>
            </w:r>
            <w:r w:rsidR="005F351C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549" w:type="dxa"/>
            <w:vAlign w:val="bottom"/>
          </w:tcPr>
          <w:p w:rsidR="002E1301" w:rsidRPr="002E1301" w:rsidRDefault="002E1301" w:rsidP="002E130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2E1301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gridSpan w:val="2"/>
            <w:vAlign w:val="center"/>
          </w:tcPr>
          <w:p w:rsidR="002E1301" w:rsidRPr="00DD6C01" w:rsidRDefault="002E1301" w:rsidP="00C2555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2E1301" w:rsidRPr="00537C21" w:rsidRDefault="002E1301" w:rsidP="00C2555A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2E1301" w:rsidRPr="00BE6079" w:rsidTr="00C2555A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2E1301" w:rsidRPr="00DD6C01" w:rsidRDefault="002E130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2E1301" w:rsidRPr="00DD6C01" w:rsidRDefault="002E130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 w:rsidR="005F351C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 w:rsidR="005F351C">
              <w:rPr>
                <w:rFonts w:ascii="Arial" w:hAnsi="Arial" w:cs="Arial"/>
              </w:rPr>
              <w:t>*</w:t>
            </w:r>
          </w:p>
        </w:tc>
        <w:tc>
          <w:tcPr>
            <w:tcW w:w="549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gridSpan w:val="2"/>
            <w:vAlign w:val="center"/>
          </w:tcPr>
          <w:p w:rsidR="002E1301" w:rsidRPr="00DD6C01" w:rsidRDefault="002E130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2E1301" w:rsidRPr="00740F69" w:rsidRDefault="002E130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2E1301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E1301" w:rsidRPr="00DD6C01" w:rsidRDefault="002E130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2E1301" w:rsidRPr="00DD6C01" w:rsidRDefault="002E130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5F351C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5F351C">
              <w:rPr>
                <w:rFonts w:ascii="Arial" w:hAnsi="Arial" w:cs="Arial"/>
              </w:rPr>
              <w:t>*</w:t>
            </w:r>
          </w:p>
        </w:tc>
        <w:tc>
          <w:tcPr>
            <w:tcW w:w="549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gridSpan w:val="2"/>
            <w:vAlign w:val="center"/>
          </w:tcPr>
          <w:p w:rsidR="002E1301" w:rsidRPr="00DD6C01" w:rsidRDefault="002E130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2E1301" w:rsidRPr="00740F69" w:rsidRDefault="002E130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2E1301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E1301" w:rsidRPr="00DD6C01" w:rsidRDefault="002E130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2E1301" w:rsidRPr="00DD6C01" w:rsidRDefault="002E130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  <w:r w:rsidR="005F351C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  <w:r w:rsidR="005F351C">
              <w:rPr>
                <w:rFonts w:ascii="Arial" w:hAnsi="Arial" w:cs="Arial"/>
              </w:rPr>
              <w:t>*</w:t>
            </w:r>
          </w:p>
        </w:tc>
        <w:tc>
          <w:tcPr>
            <w:tcW w:w="549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gridSpan w:val="2"/>
            <w:vAlign w:val="center"/>
          </w:tcPr>
          <w:p w:rsidR="002E1301" w:rsidRPr="00DD6C01" w:rsidRDefault="002E130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2E1301" w:rsidRPr="00740F69" w:rsidRDefault="002E130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AA1DBD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A1DBD" w:rsidRPr="00DD6C01" w:rsidRDefault="00AA1DBD" w:rsidP="00C2555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AA1DBD" w:rsidRPr="00DD6C01" w:rsidRDefault="00AA1DBD" w:rsidP="00C2555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76" w:type="dxa"/>
            <w:vAlign w:val="bottom"/>
          </w:tcPr>
          <w:p w:rsidR="00AA1DBD" w:rsidRPr="00AA1DBD" w:rsidRDefault="00AA1DBD" w:rsidP="00AA1DB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AA1DBD">
              <w:rPr>
                <w:rFonts w:ascii="Arial" w:hAnsi="Arial" w:cs="Arial"/>
                <w:b/>
                <w:bCs/>
              </w:rPr>
              <w:t>106,4</w:t>
            </w:r>
          </w:p>
        </w:tc>
        <w:tc>
          <w:tcPr>
            <w:tcW w:w="850" w:type="dxa"/>
            <w:vAlign w:val="bottom"/>
          </w:tcPr>
          <w:p w:rsidR="00AA1DBD" w:rsidRPr="00AA1DBD" w:rsidRDefault="00AA1DBD" w:rsidP="00AA1DB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AA1DBD">
              <w:rPr>
                <w:rFonts w:ascii="Arial" w:hAnsi="Arial" w:cs="Arial"/>
                <w:b/>
                <w:bCs/>
              </w:rPr>
              <w:t>106,</w:t>
            </w:r>
            <w:r w:rsidR="0059551F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549" w:type="dxa"/>
            <w:vAlign w:val="bottom"/>
          </w:tcPr>
          <w:p w:rsidR="00AA1DBD" w:rsidRPr="00AA1DBD" w:rsidRDefault="00AA1DBD" w:rsidP="0059551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AA1DBD">
              <w:rPr>
                <w:rFonts w:ascii="Arial" w:hAnsi="Arial" w:cs="Arial"/>
                <w:b/>
                <w:bCs/>
              </w:rPr>
              <w:t>0,</w:t>
            </w:r>
            <w:r w:rsidR="0059551F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375" w:type="dxa"/>
            <w:gridSpan w:val="2"/>
            <w:vAlign w:val="center"/>
          </w:tcPr>
          <w:p w:rsidR="00AA1DBD" w:rsidRPr="00DD6C01" w:rsidRDefault="00AA1DBD" w:rsidP="00C2555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AA1DBD" w:rsidRPr="00537C21" w:rsidRDefault="00AA1DBD" w:rsidP="00C2555A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2E1301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E1301" w:rsidRPr="00DD6C01" w:rsidRDefault="002E130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2E1301" w:rsidRPr="00DD6C01" w:rsidRDefault="002E130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850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549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2375" w:type="dxa"/>
            <w:gridSpan w:val="2"/>
            <w:vAlign w:val="center"/>
          </w:tcPr>
          <w:p w:rsidR="002E1301" w:rsidRPr="00DD6C01" w:rsidRDefault="002E130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2E1301" w:rsidRPr="00740F69" w:rsidRDefault="002E130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2E1301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E1301" w:rsidRPr="00DD6C01" w:rsidRDefault="002E130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2E1301" w:rsidRPr="00DD6C01" w:rsidRDefault="002E130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0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549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gridSpan w:val="2"/>
            <w:vAlign w:val="center"/>
          </w:tcPr>
          <w:p w:rsidR="002E1301" w:rsidRPr="00DD6C01" w:rsidRDefault="002E130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2E1301" w:rsidRPr="00740F69" w:rsidRDefault="002E130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2E1301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E1301" w:rsidRPr="00DD6C01" w:rsidRDefault="002E130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2E1301" w:rsidRPr="00DD6C01" w:rsidRDefault="002E130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0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549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gridSpan w:val="2"/>
            <w:vAlign w:val="center"/>
          </w:tcPr>
          <w:p w:rsidR="002E1301" w:rsidRPr="00DD6C01" w:rsidRDefault="002E130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2E1301" w:rsidRPr="00740F69" w:rsidRDefault="002E130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2E1301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E1301" w:rsidRPr="00DD6C01" w:rsidRDefault="002E130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2E1301" w:rsidRPr="00DD6C01" w:rsidRDefault="002E130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850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99,0</w:t>
            </w:r>
          </w:p>
        </w:tc>
        <w:tc>
          <w:tcPr>
            <w:tcW w:w="549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375" w:type="dxa"/>
            <w:gridSpan w:val="2"/>
            <w:vAlign w:val="center"/>
          </w:tcPr>
          <w:p w:rsidR="002E1301" w:rsidRPr="00DD6C01" w:rsidRDefault="002E130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2E1301" w:rsidRPr="00740F69" w:rsidRDefault="002E130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2E1301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E1301" w:rsidRPr="00DD6C01" w:rsidRDefault="002E130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2E1301" w:rsidRPr="00DD6C01" w:rsidRDefault="002E130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106,7</w:t>
            </w:r>
          </w:p>
        </w:tc>
        <w:tc>
          <w:tcPr>
            <w:tcW w:w="850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549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2375" w:type="dxa"/>
            <w:gridSpan w:val="2"/>
            <w:vAlign w:val="center"/>
          </w:tcPr>
          <w:p w:rsidR="002E1301" w:rsidRPr="00DD6C01" w:rsidRDefault="002E130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2E1301" w:rsidRPr="00740F69" w:rsidRDefault="002E130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2E1301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E1301" w:rsidRPr="00DD6C01" w:rsidRDefault="002E130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2E1301" w:rsidRPr="00DD6C01" w:rsidRDefault="002E130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850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549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gridSpan w:val="2"/>
            <w:vAlign w:val="center"/>
          </w:tcPr>
          <w:p w:rsidR="002E1301" w:rsidRPr="00DD6C01" w:rsidRDefault="002E1301" w:rsidP="00C2555A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2E1301" w:rsidRPr="00740F69" w:rsidRDefault="002E130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2E1301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E1301" w:rsidRPr="00DD6C01" w:rsidRDefault="002E130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2E1301" w:rsidRPr="00DD6C01" w:rsidRDefault="002E130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50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549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  <w:tc>
          <w:tcPr>
            <w:tcW w:w="2375" w:type="dxa"/>
            <w:gridSpan w:val="2"/>
            <w:vAlign w:val="center"/>
          </w:tcPr>
          <w:p w:rsidR="002E1301" w:rsidRPr="00DD6C01" w:rsidRDefault="002E130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2E1301" w:rsidRPr="00740F69" w:rsidRDefault="002E130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2E1301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E1301" w:rsidRPr="00DD6C01" w:rsidRDefault="002E130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2E1301" w:rsidRPr="00DD6C01" w:rsidRDefault="002E130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98,1</w:t>
            </w:r>
          </w:p>
        </w:tc>
        <w:tc>
          <w:tcPr>
            <w:tcW w:w="850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98,1</w:t>
            </w:r>
          </w:p>
        </w:tc>
        <w:tc>
          <w:tcPr>
            <w:tcW w:w="549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gridSpan w:val="2"/>
            <w:vAlign w:val="center"/>
          </w:tcPr>
          <w:p w:rsidR="002E1301" w:rsidRPr="00DD6C01" w:rsidRDefault="002E130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2E1301" w:rsidRPr="00740F69" w:rsidRDefault="002E130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2E1301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E1301" w:rsidRPr="00DD6C01" w:rsidRDefault="002E130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2E1301" w:rsidRPr="00DD6C01" w:rsidRDefault="002E130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549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gridSpan w:val="2"/>
            <w:vAlign w:val="center"/>
          </w:tcPr>
          <w:p w:rsidR="002E1301" w:rsidRPr="00DD6C01" w:rsidRDefault="002E130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2E1301" w:rsidRPr="00740F69" w:rsidRDefault="002E130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2E1301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E1301" w:rsidRPr="00DD6C01" w:rsidRDefault="002E130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2E1301" w:rsidRPr="00DD6C01" w:rsidRDefault="002E130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50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549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375" w:type="dxa"/>
            <w:gridSpan w:val="2"/>
            <w:vAlign w:val="center"/>
          </w:tcPr>
          <w:p w:rsidR="002E1301" w:rsidRPr="00DD6C01" w:rsidRDefault="002E130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2E1301" w:rsidRPr="00740F69" w:rsidRDefault="002E130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2E1301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E1301" w:rsidRPr="00DD6C01" w:rsidRDefault="002E130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2E1301" w:rsidRPr="00DD6C01" w:rsidRDefault="002E130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94,5</w:t>
            </w:r>
          </w:p>
        </w:tc>
        <w:tc>
          <w:tcPr>
            <w:tcW w:w="850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94,5</w:t>
            </w:r>
          </w:p>
        </w:tc>
        <w:tc>
          <w:tcPr>
            <w:tcW w:w="549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gridSpan w:val="2"/>
            <w:vAlign w:val="center"/>
          </w:tcPr>
          <w:p w:rsidR="002E1301" w:rsidRPr="00DD6C01" w:rsidRDefault="002E130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2E1301" w:rsidRPr="00740F69" w:rsidRDefault="002E130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2E1301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E1301" w:rsidRPr="00DD6C01" w:rsidRDefault="002E130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2E1301" w:rsidRPr="00DD6C01" w:rsidRDefault="002E130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50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549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gridSpan w:val="2"/>
            <w:vAlign w:val="center"/>
          </w:tcPr>
          <w:p w:rsidR="002E1301" w:rsidRPr="00DD6C01" w:rsidRDefault="002E130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2E1301" w:rsidRPr="00740F69" w:rsidRDefault="002E130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2E1301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E1301" w:rsidRPr="00DD6C01" w:rsidRDefault="002E130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2E1301" w:rsidRPr="00DD6C01" w:rsidRDefault="002E130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850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108,1</w:t>
            </w:r>
          </w:p>
        </w:tc>
        <w:tc>
          <w:tcPr>
            <w:tcW w:w="549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  <w:tc>
          <w:tcPr>
            <w:tcW w:w="2375" w:type="dxa"/>
            <w:gridSpan w:val="2"/>
            <w:vAlign w:val="center"/>
          </w:tcPr>
          <w:p w:rsidR="002E1301" w:rsidRPr="00DD6C01" w:rsidRDefault="002E130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2E1301" w:rsidRPr="00740F69" w:rsidRDefault="002E130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2E1301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E1301" w:rsidRPr="00DD6C01" w:rsidRDefault="002E130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2E1301" w:rsidRPr="00DD6C01" w:rsidRDefault="002E130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850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549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gridSpan w:val="2"/>
            <w:vAlign w:val="center"/>
          </w:tcPr>
          <w:p w:rsidR="002E1301" w:rsidRPr="00DD6C01" w:rsidRDefault="002E130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2E1301" w:rsidRPr="00740F69" w:rsidRDefault="002E130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2E1301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E1301" w:rsidRPr="00DD6C01" w:rsidRDefault="002E130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2E1301" w:rsidRPr="00DD6C01" w:rsidRDefault="002E130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549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2375" w:type="dxa"/>
            <w:gridSpan w:val="2"/>
            <w:vAlign w:val="center"/>
          </w:tcPr>
          <w:p w:rsidR="002E1301" w:rsidRPr="00DD6C01" w:rsidRDefault="002E130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2E1301" w:rsidRPr="00740F69" w:rsidRDefault="002E130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2E1301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E1301" w:rsidRPr="00DD6C01" w:rsidRDefault="002E130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2E1301" w:rsidRPr="00DD6C01" w:rsidRDefault="002E130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850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549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gridSpan w:val="2"/>
            <w:vAlign w:val="center"/>
          </w:tcPr>
          <w:p w:rsidR="002E1301" w:rsidRPr="00DD6C01" w:rsidRDefault="002E130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2E1301" w:rsidRPr="00740F69" w:rsidRDefault="002E130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2E1301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E1301" w:rsidRPr="00DD6C01" w:rsidRDefault="002E130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2E1301" w:rsidRPr="00DD6C01" w:rsidRDefault="002E130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850" w:type="dxa"/>
            <w:vAlign w:val="bottom"/>
          </w:tcPr>
          <w:p w:rsidR="002E1301" w:rsidRDefault="002E1301" w:rsidP="00DD77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</w:t>
            </w:r>
            <w:r w:rsidR="00DD770B">
              <w:rPr>
                <w:rFonts w:ascii="Arial" w:hAnsi="Arial" w:cs="Arial"/>
              </w:rPr>
              <w:t>0</w:t>
            </w:r>
          </w:p>
        </w:tc>
        <w:tc>
          <w:tcPr>
            <w:tcW w:w="549" w:type="dxa"/>
            <w:vAlign w:val="bottom"/>
          </w:tcPr>
          <w:p w:rsidR="002E1301" w:rsidRDefault="00482956" w:rsidP="004829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2E130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2375" w:type="dxa"/>
            <w:gridSpan w:val="2"/>
            <w:vAlign w:val="center"/>
          </w:tcPr>
          <w:p w:rsidR="002E1301" w:rsidRPr="00DD6C01" w:rsidRDefault="002E130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2E1301" w:rsidRPr="00740F69" w:rsidRDefault="002E130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2E1301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E1301" w:rsidRPr="00DD6C01" w:rsidRDefault="002E130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2E1301" w:rsidRPr="00DD6C01" w:rsidRDefault="002E130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50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549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gridSpan w:val="2"/>
            <w:vAlign w:val="center"/>
          </w:tcPr>
          <w:p w:rsidR="002E1301" w:rsidRPr="00DD6C01" w:rsidRDefault="002E130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2E1301" w:rsidRPr="00740F69" w:rsidRDefault="002E130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2E1301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E1301" w:rsidRPr="00DD6C01" w:rsidRDefault="002E130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2E1301" w:rsidRPr="00DD6C01" w:rsidRDefault="002E130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850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99,0</w:t>
            </w:r>
          </w:p>
        </w:tc>
        <w:tc>
          <w:tcPr>
            <w:tcW w:w="549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375" w:type="dxa"/>
            <w:gridSpan w:val="2"/>
            <w:vAlign w:val="center"/>
          </w:tcPr>
          <w:p w:rsidR="002E1301" w:rsidRPr="00DD6C01" w:rsidRDefault="002E130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2E1301" w:rsidRPr="00740F69" w:rsidRDefault="002E130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2E1301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E1301" w:rsidRPr="00DD6C01" w:rsidRDefault="002E130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2E1301" w:rsidRPr="00DD6C01" w:rsidRDefault="002E130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549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gridSpan w:val="2"/>
            <w:vAlign w:val="center"/>
          </w:tcPr>
          <w:p w:rsidR="002E1301" w:rsidRPr="00DD6C01" w:rsidRDefault="002E130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2E1301" w:rsidRPr="00740F69" w:rsidRDefault="002E130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2E1301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E1301" w:rsidRPr="00DD6C01" w:rsidRDefault="002E130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2E1301" w:rsidRPr="00DD6C01" w:rsidRDefault="002E130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850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549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gridSpan w:val="2"/>
            <w:vAlign w:val="center"/>
          </w:tcPr>
          <w:p w:rsidR="002E1301" w:rsidRPr="00DD6C01" w:rsidRDefault="002E130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2E1301" w:rsidRPr="00740F69" w:rsidRDefault="002E130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2E1301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E1301" w:rsidRPr="00DD6C01" w:rsidRDefault="002E130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2E1301" w:rsidRPr="00DD6C01" w:rsidRDefault="002E130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850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549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gridSpan w:val="2"/>
            <w:vAlign w:val="center"/>
          </w:tcPr>
          <w:p w:rsidR="002E1301" w:rsidRPr="00DD6C01" w:rsidRDefault="002E130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2E1301" w:rsidRPr="00740F69" w:rsidRDefault="002E130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2E1301" w:rsidRPr="00BE6079" w:rsidTr="00C2555A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2E1301" w:rsidRPr="00DD6C01" w:rsidRDefault="002E1301" w:rsidP="00C2555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2E1301" w:rsidRPr="00DD6C01" w:rsidRDefault="002E1301" w:rsidP="00C2555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2E1301" w:rsidRPr="002E1301" w:rsidRDefault="002E1301" w:rsidP="002E130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2E1301"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50" w:type="dxa"/>
            <w:vAlign w:val="bottom"/>
          </w:tcPr>
          <w:p w:rsidR="002E1301" w:rsidRPr="002E1301" w:rsidRDefault="002E1301" w:rsidP="002E130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2E1301"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549" w:type="dxa"/>
            <w:vAlign w:val="bottom"/>
          </w:tcPr>
          <w:p w:rsidR="002E1301" w:rsidRPr="002E1301" w:rsidRDefault="002E1301" w:rsidP="002E130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2E1301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gridSpan w:val="2"/>
            <w:vAlign w:val="center"/>
          </w:tcPr>
          <w:p w:rsidR="002E1301" w:rsidRPr="00DD6C01" w:rsidRDefault="002E1301" w:rsidP="00C2555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2E1301" w:rsidRPr="007452C1" w:rsidRDefault="002E1301" w:rsidP="00C2555A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2E1301" w:rsidRPr="00BE6079" w:rsidTr="00C2555A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2E1301" w:rsidRPr="00DD6C01" w:rsidRDefault="002E1301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2E1301" w:rsidRPr="00B53241" w:rsidRDefault="002E1301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549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gridSpan w:val="2"/>
            <w:vAlign w:val="center"/>
          </w:tcPr>
          <w:p w:rsidR="002E1301" w:rsidRPr="00DD6C01" w:rsidRDefault="002E1301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2E1301" w:rsidRPr="00CF11CF" w:rsidRDefault="002E1301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2E1301" w:rsidRPr="00BE6079" w:rsidTr="00C2555A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2E1301" w:rsidRPr="00DD6C01" w:rsidRDefault="002E1301" w:rsidP="00C2555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2E1301" w:rsidRPr="00DD6C01" w:rsidRDefault="002E1301" w:rsidP="00C2555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2E1301" w:rsidRPr="002E1301" w:rsidRDefault="002E1301" w:rsidP="002E130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2E1301"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2E1301" w:rsidRPr="002E1301" w:rsidRDefault="002E1301" w:rsidP="002E130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2E1301"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549" w:type="dxa"/>
            <w:vAlign w:val="bottom"/>
          </w:tcPr>
          <w:p w:rsidR="002E1301" w:rsidRPr="002E1301" w:rsidRDefault="002E1301" w:rsidP="002E130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2E1301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gridSpan w:val="2"/>
            <w:vAlign w:val="center"/>
          </w:tcPr>
          <w:p w:rsidR="002E1301" w:rsidRPr="00DD6C01" w:rsidRDefault="002E1301" w:rsidP="00C2555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2E1301" w:rsidRPr="00CF11CF" w:rsidRDefault="002E1301" w:rsidP="00C2555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2E1301" w:rsidRPr="00BE6079" w:rsidTr="00C2555A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2E1301" w:rsidRPr="00537C21" w:rsidRDefault="002E1301" w:rsidP="00C2555A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2E1301" w:rsidRPr="00824379" w:rsidRDefault="002E1301" w:rsidP="00C2555A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549" w:type="dxa"/>
            <w:vAlign w:val="bottom"/>
          </w:tcPr>
          <w:p w:rsidR="002E1301" w:rsidRDefault="002E1301" w:rsidP="002E130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gridSpan w:val="2"/>
            <w:vAlign w:val="center"/>
          </w:tcPr>
          <w:p w:rsidR="002E1301" w:rsidRPr="00824379" w:rsidRDefault="002E1301" w:rsidP="00C2555A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2E1301" w:rsidRPr="00CD7F18" w:rsidRDefault="002E1301" w:rsidP="00C2555A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2E1301" w:rsidRDefault="002E1301" w:rsidP="002E1301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proofErr w:type="spellStart"/>
      <w:r>
        <w:rPr>
          <w:rFonts w:ascii="Arial" w:hAnsi="Arial" w:cs="Arial" w:hint="cs"/>
          <w:b/>
          <w:bCs/>
          <w:sz w:val="16"/>
          <w:szCs w:val="16"/>
          <w:rtl/>
        </w:rPr>
        <w:t>*</w:t>
      </w:r>
      <w:proofErr w:type="spellEnd"/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</w:t>
      </w:r>
      <w:r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p w:rsidR="00414515" w:rsidRDefault="00414515" w:rsidP="002E1301">
      <w:pPr>
        <w:spacing w:line="320" w:lineRule="exact"/>
        <w:ind w:left="-540" w:right="-540"/>
        <w:jc w:val="center"/>
      </w:pP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78EC5854"/>
    <w:multiLevelType w:val="hybridMultilevel"/>
    <w:tmpl w:val="546C1DE4"/>
    <w:lvl w:ilvl="0" w:tplc="DE0297D6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3FAF"/>
    <w:rsid w:val="000049BB"/>
    <w:rsid w:val="00005132"/>
    <w:rsid w:val="00007CEE"/>
    <w:rsid w:val="0001145A"/>
    <w:rsid w:val="0001443F"/>
    <w:rsid w:val="000226DF"/>
    <w:rsid w:val="00022B33"/>
    <w:rsid w:val="0002549C"/>
    <w:rsid w:val="000317FA"/>
    <w:rsid w:val="000333FE"/>
    <w:rsid w:val="00034912"/>
    <w:rsid w:val="0003654F"/>
    <w:rsid w:val="000438CD"/>
    <w:rsid w:val="00045895"/>
    <w:rsid w:val="00046140"/>
    <w:rsid w:val="00046871"/>
    <w:rsid w:val="000566AD"/>
    <w:rsid w:val="00060819"/>
    <w:rsid w:val="000646E2"/>
    <w:rsid w:val="00082F1B"/>
    <w:rsid w:val="00085BF5"/>
    <w:rsid w:val="00095A50"/>
    <w:rsid w:val="00096387"/>
    <w:rsid w:val="000B21DD"/>
    <w:rsid w:val="000B4263"/>
    <w:rsid w:val="000C145B"/>
    <w:rsid w:val="000C3BBE"/>
    <w:rsid w:val="000E43EC"/>
    <w:rsid w:val="000E54E1"/>
    <w:rsid w:val="000E59E1"/>
    <w:rsid w:val="000F080A"/>
    <w:rsid w:val="000F101B"/>
    <w:rsid w:val="000F5CE4"/>
    <w:rsid w:val="000F6BFC"/>
    <w:rsid w:val="000F7A7D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74109"/>
    <w:rsid w:val="001775B4"/>
    <w:rsid w:val="00183726"/>
    <w:rsid w:val="001853EE"/>
    <w:rsid w:val="00185A38"/>
    <w:rsid w:val="001878CF"/>
    <w:rsid w:val="00190259"/>
    <w:rsid w:val="001E4700"/>
    <w:rsid w:val="001F0EF4"/>
    <w:rsid w:val="001F1FD3"/>
    <w:rsid w:val="001F3261"/>
    <w:rsid w:val="001F43EC"/>
    <w:rsid w:val="00205DBD"/>
    <w:rsid w:val="002146B2"/>
    <w:rsid w:val="00216027"/>
    <w:rsid w:val="0021746C"/>
    <w:rsid w:val="002230BA"/>
    <w:rsid w:val="00223F3F"/>
    <w:rsid w:val="002307CC"/>
    <w:rsid w:val="00240F0B"/>
    <w:rsid w:val="00243EF3"/>
    <w:rsid w:val="002446A5"/>
    <w:rsid w:val="00261244"/>
    <w:rsid w:val="00262EBD"/>
    <w:rsid w:val="00265DCA"/>
    <w:rsid w:val="002713C6"/>
    <w:rsid w:val="0027269D"/>
    <w:rsid w:val="0027481F"/>
    <w:rsid w:val="00275161"/>
    <w:rsid w:val="00276BDB"/>
    <w:rsid w:val="002802CB"/>
    <w:rsid w:val="00281DC4"/>
    <w:rsid w:val="002864CA"/>
    <w:rsid w:val="00287321"/>
    <w:rsid w:val="00293001"/>
    <w:rsid w:val="00294A3A"/>
    <w:rsid w:val="002A4416"/>
    <w:rsid w:val="002B127A"/>
    <w:rsid w:val="002B1D7B"/>
    <w:rsid w:val="002B4BD8"/>
    <w:rsid w:val="002D0ABD"/>
    <w:rsid w:val="002D373D"/>
    <w:rsid w:val="002E0651"/>
    <w:rsid w:val="002E1301"/>
    <w:rsid w:val="002E1B31"/>
    <w:rsid w:val="002E7493"/>
    <w:rsid w:val="003024C4"/>
    <w:rsid w:val="003062EC"/>
    <w:rsid w:val="00311B4A"/>
    <w:rsid w:val="00312BB8"/>
    <w:rsid w:val="003231AA"/>
    <w:rsid w:val="0032630C"/>
    <w:rsid w:val="00327B8B"/>
    <w:rsid w:val="003313C9"/>
    <w:rsid w:val="003411A8"/>
    <w:rsid w:val="00341F17"/>
    <w:rsid w:val="003428CE"/>
    <w:rsid w:val="00353499"/>
    <w:rsid w:val="00357630"/>
    <w:rsid w:val="00360BF3"/>
    <w:rsid w:val="00366062"/>
    <w:rsid w:val="003717BE"/>
    <w:rsid w:val="00383673"/>
    <w:rsid w:val="00394872"/>
    <w:rsid w:val="0039516A"/>
    <w:rsid w:val="00397440"/>
    <w:rsid w:val="003A349E"/>
    <w:rsid w:val="003A76AE"/>
    <w:rsid w:val="003B20E4"/>
    <w:rsid w:val="003D5EAF"/>
    <w:rsid w:val="003E7B49"/>
    <w:rsid w:val="003E7BCB"/>
    <w:rsid w:val="003F219D"/>
    <w:rsid w:val="003F26A7"/>
    <w:rsid w:val="003F3924"/>
    <w:rsid w:val="004008DF"/>
    <w:rsid w:val="00403A4A"/>
    <w:rsid w:val="004100DD"/>
    <w:rsid w:val="00414515"/>
    <w:rsid w:val="004216BF"/>
    <w:rsid w:val="00442EA7"/>
    <w:rsid w:val="0045320C"/>
    <w:rsid w:val="00455833"/>
    <w:rsid w:val="00462499"/>
    <w:rsid w:val="004719ED"/>
    <w:rsid w:val="00474B50"/>
    <w:rsid w:val="00481C32"/>
    <w:rsid w:val="00482956"/>
    <w:rsid w:val="00497D25"/>
    <w:rsid w:val="004A1F8B"/>
    <w:rsid w:val="004B076A"/>
    <w:rsid w:val="004B1A7E"/>
    <w:rsid w:val="004B4030"/>
    <w:rsid w:val="004B7B4A"/>
    <w:rsid w:val="004C0EAF"/>
    <w:rsid w:val="004C454A"/>
    <w:rsid w:val="004C5268"/>
    <w:rsid w:val="004C5652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218F8"/>
    <w:rsid w:val="00525579"/>
    <w:rsid w:val="00527A58"/>
    <w:rsid w:val="0053631F"/>
    <w:rsid w:val="005379C8"/>
    <w:rsid w:val="00537C21"/>
    <w:rsid w:val="0054523E"/>
    <w:rsid w:val="005462E1"/>
    <w:rsid w:val="005534FA"/>
    <w:rsid w:val="0055633A"/>
    <w:rsid w:val="0056277C"/>
    <w:rsid w:val="005664B5"/>
    <w:rsid w:val="00574033"/>
    <w:rsid w:val="00576FF4"/>
    <w:rsid w:val="00582A4E"/>
    <w:rsid w:val="00582D1D"/>
    <w:rsid w:val="005834F7"/>
    <w:rsid w:val="0059551F"/>
    <w:rsid w:val="005A5461"/>
    <w:rsid w:val="005A603D"/>
    <w:rsid w:val="005B0D61"/>
    <w:rsid w:val="005B1C7D"/>
    <w:rsid w:val="005B6624"/>
    <w:rsid w:val="005B723F"/>
    <w:rsid w:val="005C6188"/>
    <w:rsid w:val="005D203F"/>
    <w:rsid w:val="005F351C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232F"/>
    <w:rsid w:val="0064673E"/>
    <w:rsid w:val="00650FBE"/>
    <w:rsid w:val="00654F29"/>
    <w:rsid w:val="00661572"/>
    <w:rsid w:val="00663797"/>
    <w:rsid w:val="0067716C"/>
    <w:rsid w:val="00692187"/>
    <w:rsid w:val="00695C37"/>
    <w:rsid w:val="00696E2F"/>
    <w:rsid w:val="006B0628"/>
    <w:rsid w:val="006B22EE"/>
    <w:rsid w:val="006B6C33"/>
    <w:rsid w:val="006C4F76"/>
    <w:rsid w:val="006C6B29"/>
    <w:rsid w:val="006C6F5D"/>
    <w:rsid w:val="006D1530"/>
    <w:rsid w:val="006D683D"/>
    <w:rsid w:val="006E0C70"/>
    <w:rsid w:val="006E3178"/>
    <w:rsid w:val="006F2E60"/>
    <w:rsid w:val="006F3A5A"/>
    <w:rsid w:val="006F6069"/>
    <w:rsid w:val="006F7AAE"/>
    <w:rsid w:val="007008E5"/>
    <w:rsid w:val="00701990"/>
    <w:rsid w:val="00715D4F"/>
    <w:rsid w:val="00716D96"/>
    <w:rsid w:val="00717834"/>
    <w:rsid w:val="00731E86"/>
    <w:rsid w:val="0073208D"/>
    <w:rsid w:val="00740F69"/>
    <w:rsid w:val="007452C1"/>
    <w:rsid w:val="00747EB8"/>
    <w:rsid w:val="00747F6E"/>
    <w:rsid w:val="00754177"/>
    <w:rsid w:val="00762754"/>
    <w:rsid w:val="00762961"/>
    <w:rsid w:val="0076795B"/>
    <w:rsid w:val="007746BA"/>
    <w:rsid w:val="007806D5"/>
    <w:rsid w:val="0078207C"/>
    <w:rsid w:val="00792250"/>
    <w:rsid w:val="00793176"/>
    <w:rsid w:val="0079340A"/>
    <w:rsid w:val="00794803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738B"/>
    <w:rsid w:val="007F772C"/>
    <w:rsid w:val="00802C9E"/>
    <w:rsid w:val="0080465E"/>
    <w:rsid w:val="00806BAB"/>
    <w:rsid w:val="00807D03"/>
    <w:rsid w:val="00811CFD"/>
    <w:rsid w:val="00814699"/>
    <w:rsid w:val="00820E47"/>
    <w:rsid w:val="00821027"/>
    <w:rsid w:val="00824379"/>
    <w:rsid w:val="00830D90"/>
    <w:rsid w:val="00830FEC"/>
    <w:rsid w:val="00831757"/>
    <w:rsid w:val="00833049"/>
    <w:rsid w:val="00833665"/>
    <w:rsid w:val="00836BC1"/>
    <w:rsid w:val="00840442"/>
    <w:rsid w:val="00842746"/>
    <w:rsid w:val="008464A3"/>
    <w:rsid w:val="00847F66"/>
    <w:rsid w:val="00851B18"/>
    <w:rsid w:val="0086572A"/>
    <w:rsid w:val="008729ED"/>
    <w:rsid w:val="00872FFC"/>
    <w:rsid w:val="00873F75"/>
    <w:rsid w:val="00874EFD"/>
    <w:rsid w:val="00882340"/>
    <w:rsid w:val="00890E12"/>
    <w:rsid w:val="00892DB7"/>
    <w:rsid w:val="008A2C28"/>
    <w:rsid w:val="008A7606"/>
    <w:rsid w:val="008A7D3A"/>
    <w:rsid w:val="008B7FFB"/>
    <w:rsid w:val="008D07A2"/>
    <w:rsid w:val="008E2EC5"/>
    <w:rsid w:val="008E4CD5"/>
    <w:rsid w:val="008F4398"/>
    <w:rsid w:val="008F6530"/>
    <w:rsid w:val="00903E06"/>
    <w:rsid w:val="00921810"/>
    <w:rsid w:val="00921ED3"/>
    <w:rsid w:val="00926DAF"/>
    <w:rsid w:val="00934573"/>
    <w:rsid w:val="009425DA"/>
    <w:rsid w:val="00945F55"/>
    <w:rsid w:val="0094794A"/>
    <w:rsid w:val="00960A9A"/>
    <w:rsid w:val="009637AD"/>
    <w:rsid w:val="009653F2"/>
    <w:rsid w:val="00967159"/>
    <w:rsid w:val="009724EC"/>
    <w:rsid w:val="00974BB7"/>
    <w:rsid w:val="00976A95"/>
    <w:rsid w:val="00977218"/>
    <w:rsid w:val="0098102C"/>
    <w:rsid w:val="009933AC"/>
    <w:rsid w:val="00995B90"/>
    <w:rsid w:val="00996FC8"/>
    <w:rsid w:val="009A431E"/>
    <w:rsid w:val="009B0C00"/>
    <w:rsid w:val="009B1CB7"/>
    <w:rsid w:val="009C4A51"/>
    <w:rsid w:val="009C5A77"/>
    <w:rsid w:val="009D0A59"/>
    <w:rsid w:val="009E29FC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4EFE"/>
    <w:rsid w:val="00A27F8D"/>
    <w:rsid w:val="00A30D80"/>
    <w:rsid w:val="00A54DA6"/>
    <w:rsid w:val="00A55048"/>
    <w:rsid w:val="00A82D41"/>
    <w:rsid w:val="00A9180D"/>
    <w:rsid w:val="00A97328"/>
    <w:rsid w:val="00A976A5"/>
    <w:rsid w:val="00AA1DBD"/>
    <w:rsid w:val="00AA34CF"/>
    <w:rsid w:val="00AA45B0"/>
    <w:rsid w:val="00AA734C"/>
    <w:rsid w:val="00AB3488"/>
    <w:rsid w:val="00AC4061"/>
    <w:rsid w:val="00AD2F73"/>
    <w:rsid w:val="00AD728D"/>
    <w:rsid w:val="00AE185B"/>
    <w:rsid w:val="00AE40CA"/>
    <w:rsid w:val="00AE5724"/>
    <w:rsid w:val="00AF74CC"/>
    <w:rsid w:val="00B0116B"/>
    <w:rsid w:val="00B0600E"/>
    <w:rsid w:val="00B437BF"/>
    <w:rsid w:val="00B470BE"/>
    <w:rsid w:val="00B53241"/>
    <w:rsid w:val="00B547CE"/>
    <w:rsid w:val="00B55CB3"/>
    <w:rsid w:val="00B741A1"/>
    <w:rsid w:val="00B75183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D611A"/>
    <w:rsid w:val="00BE55BC"/>
    <w:rsid w:val="00BF589A"/>
    <w:rsid w:val="00BF6C01"/>
    <w:rsid w:val="00BF749F"/>
    <w:rsid w:val="00C01BC6"/>
    <w:rsid w:val="00C070B8"/>
    <w:rsid w:val="00C14E4D"/>
    <w:rsid w:val="00C15E27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545E3"/>
    <w:rsid w:val="00C673FF"/>
    <w:rsid w:val="00C67FED"/>
    <w:rsid w:val="00C75EF7"/>
    <w:rsid w:val="00C80E25"/>
    <w:rsid w:val="00C81453"/>
    <w:rsid w:val="00C86D12"/>
    <w:rsid w:val="00C911B3"/>
    <w:rsid w:val="00C96FC9"/>
    <w:rsid w:val="00CB03A3"/>
    <w:rsid w:val="00CB0917"/>
    <w:rsid w:val="00CB42E6"/>
    <w:rsid w:val="00CB5F4F"/>
    <w:rsid w:val="00CC2B57"/>
    <w:rsid w:val="00CC5C49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066E5"/>
    <w:rsid w:val="00D150EF"/>
    <w:rsid w:val="00D16D6A"/>
    <w:rsid w:val="00D31855"/>
    <w:rsid w:val="00D4148E"/>
    <w:rsid w:val="00D42067"/>
    <w:rsid w:val="00D434BD"/>
    <w:rsid w:val="00D4452D"/>
    <w:rsid w:val="00D56022"/>
    <w:rsid w:val="00D61726"/>
    <w:rsid w:val="00D61C67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D770B"/>
    <w:rsid w:val="00DE7AC7"/>
    <w:rsid w:val="00DF448B"/>
    <w:rsid w:val="00E048DB"/>
    <w:rsid w:val="00E076F3"/>
    <w:rsid w:val="00E1388B"/>
    <w:rsid w:val="00E146D8"/>
    <w:rsid w:val="00E1614D"/>
    <w:rsid w:val="00E16FC8"/>
    <w:rsid w:val="00E30794"/>
    <w:rsid w:val="00E342E9"/>
    <w:rsid w:val="00E45025"/>
    <w:rsid w:val="00E62548"/>
    <w:rsid w:val="00E71067"/>
    <w:rsid w:val="00E7186D"/>
    <w:rsid w:val="00E83EEB"/>
    <w:rsid w:val="00E87C61"/>
    <w:rsid w:val="00E87CD7"/>
    <w:rsid w:val="00E90D79"/>
    <w:rsid w:val="00EA38A1"/>
    <w:rsid w:val="00EB1BD1"/>
    <w:rsid w:val="00EB65C9"/>
    <w:rsid w:val="00EB681D"/>
    <w:rsid w:val="00EC2F5E"/>
    <w:rsid w:val="00EC430C"/>
    <w:rsid w:val="00EC54C1"/>
    <w:rsid w:val="00ED042F"/>
    <w:rsid w:val="00ED2E3E"/>
    <w:rsid w:val="00EE044C"/>
    <w:rsid w:val="00EE23D3"/>
    <w:rsid w:val="00EE3241"/>
    <w:rsid w:val="00EE3F14"/>
    <w:rsid w:val="00EE6C46"/>
    <w:rsid w:val="00EE77AA"/>
    <w:rsid w:val="00F03496"/>
    <w:rsid w:val="00F037E9"/>
    <w:rsid w:val="00F218A0"/>
    <w:rsid w:val="00F21EF5"/>
    <w:rsid w:val="00F23CC3"/>
    <w:rsid w:val="00F27D76"/>
    <w:rsid w:val="00F35BF0"/>
    <w:rsid w:val="00F4586A"/>
    <w:rsid w:val="00F4764E"/>
    <w:rsid w:val="00F510D9"/>
    <w:rsid w:val="00F512F2"/>
    <w:rsid w:val="00F639AE"/>
    <w:rsid w:val="00F65095"/>
    <w:rsid w:val="00F82E5E"/>
    <w:rsid w:val="00F91D51"/>
    <w:rsid w:val="00F9444F"/>
    <w:rsid w:val="00F94A2B"/>
    <w:rsid w:val="00F95529"/>
    <w:rsid w:val="00FA12DD"/>
    <w:rsid w:val="00FB50A7"/>
    <w:rsid w:val="00FC3B18"/>
    <w:rsid w:val="00FD680A"/>
    <w:rsid w:val="00FD75A9"/>
    <w:rsid w:val="00FE3026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666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4</cp:revision>
  <cp:lastPrinted>2014-04-24T15:09:00Z</cp:lastPrinted>
  <dcterms:created xsi:type="dcterms:W3CDTF">2017-06-30T01:40:00Z</dcterms:created>
  <dcterms:modified xsi:type="dcterms:W3CDTF">2017-06-30T01:42:00Z</dcterms:modified>
</cp:coreProperties>
</file>