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A518E" w:rsidP="009A518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8724BD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35783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أبريل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724BD">
        <w:rPr>
          <w:rFonts w:cs="Arial" w:hint="cs"/>
          <w:b/>
          <w:bCs/>
          <w:color w:val="0000FF"/>
          <w:sz w:val="36"/>
          <w:szCs w:val="36"/>
          <w:rtl/>
        </w:rPr>
        <w:t>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2A5F5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8724BD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زايد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8724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الرقم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الاستدلالي للمواد غير الغذائية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</w:t>
      </w:r>
      <w:proofErr w:type="gramStart"/>
      <w:r w:rsidR="00D52D11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8B71D5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%</w:t>
      </w:r>
      <w:proofErr w:type="gram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F1429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357839">
        <w:rPr>
          <w:rFonts w:ascii="Arial" w:hAnsi="Arial" w:cs="Arial" w:hint="cs"/>
          <w:sz w:val="28"/>
          <w:szCs w:val="28"/>
          <w:rtl/>
        </w:rPr>
        <w:t>أبريل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F14294">
        <w:rPr>
          <w:rFonts w:ascii="Arial" w:hAnsi="Arial" w:cs="Arial" w:hint="cs"/>
          <w:sz w:val="28"/>
          <w:szCs w:val="28"/>
          <w:rtl/>
        </w:rPr>
        <w:t>7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F14294">
        <w:rPr>
          <w:rFonts w:ascii="Arial" w:hAnsi="Arial" w:cs="Arial" w:hint="cs"/>
          <w:sz w:val="28"/>
          <w:szCs w:val="28"/>
          <w:rtl/>
        </w:rPr>
        <w:t>رتفاعا</w:t>
      </w:r>
      <w:r w:rsidR="00357839">
        <w:rPr>
          <w:rFonts w:ascii="Arial" w:hAnsi="Arial" w:cs="Arial" w:hint="cs"/>
          <w:sz w:val="28"/>
          <w:szCs w:val="28"/>
          <w:rtl/>
        </w:rPr>
        <w:t xml:space="preserve">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0177">
        <w:rPr>
          <w:rFonts w:ascii="Arial" w:hAnsi="Arial" w:cs="Arial"/>
          <w:sz w:val="28"/>
          <w:szCs w:val="28"/>
          <w:lang w:bidi="ar-MA"/>
        </w:rPr>
        <w:t>,</w:t>
      </w:r>
      <w:r w:rsidR="00F14294">
        <w:rPr>
          <w:rFonts w:ascii="Arial" w:hAnsi="Arial" w:cs="Arial"/>
          <w:sz w:val="28"/>
          <w:szCs w:val="28"/>
          <w:lang w:bidi="ar-MA"/>
        </w:rPr>
        <w:t>2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F14294">
        <w:rPr>
          <w:rFonts w:ascii="Arial" w:hAnsi="Arial" w:cs="Arial" w:hint="cs"/>
          <w:sz w:val="28"/>
          <w:szCs w:val="28"/>
          <w:rtl/>
        </w:rPr>
        <w:t>لارتفاع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F14294">
        <w:rPr>
          <w:rFonts w:ascii="Arial" w:hAnsi="Arial" w:cs="Arial" w:hint="cs"/>
          <w:sz w:val="28"/>
          <w:szCs w:val="28"/>
          <w:rtl/>
        </w:rPr>
        <w:t xml:space="preserve">زايد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C766FB">
        <w:rPr>
          <w:rFonts w:ascii="Arial" w:hAnsi="Arial" w:cs="Arial"/>
          <w:sz w:val="28"/>
          <w:szCs w:val="28"/>
        </w:rPr>
        <w:t>0</w:t>
      </w:r>
      <w:proofErr w:type="gramStart"/>
      <w:r w:rsidR="00C766FB">
        <w:rPr>
          <w:rFonts w:ascii="Arial" w:hAnsi="Arial" w:cs="Arial"/>
          <w:sz w:val="28"/>
          <w:szCs w:val="28"/>
        </w:rPr>
        <w:t>,</w:t>
      </w:r>
      <w:r w:rsidR="00F14294">
        <w:rPr>
          <w:rFonts w:ascii="Arial" w:hAnsi="Arial" w:cs="Arial"/>
          <w:sz w:val="28"/>
          <w:szCs w:val="28"/>
        </w:rPr>
        <w:t>3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F14294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A8186C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B602B5">
        <w:rPr>
          <w:rFonts w:ascii="Arial" w:hAnsi="Arial" w:cs="Arial" w:hint="cs"/>
          <w:sz w:val="28"/>
          <w:szCs w:val="28"/>
          <w:rtl/>
          <w:lang w:bidi="ar-MA"/>
        </w:rPr>
        <w:t>مارس وأبر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يل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>لفواكه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A03217">
        <w:rPr>
          <w:rFonts w:ascii="Arial" w:hAnsi="Arial" w:cs="Arial"/>
          <w:sz w:val="28"/>
          <w:szCs w:val="28"/>
          <w:lang w:bidi="ar-MA"/>
        </w:rPr>
        <w:t>3,</w:t>
      </w:r>
      <w:r w:rsidR="0081235F">
        <w:rPr>
          <w:rFonts w:ascii="Arial" w:hAnsi="Arial" w:cs="Arial"/>
          <w:sz w:val="28"/>
          <w:szCs w:val="28"/>
          <w:lang w:bidi="ar-MA"/>
        </w:rPr>
        <w:t>7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235F">
        <w:rPr>
          <w:rFonts w:ascii="Arial" w:hAnsi="Arial" w:cs="Arial"/>
          <w:sz w:val="28"/>
          <w:szCs w:val="28"/>
          <w:lang w:bidi="ar-MA"/>
        </w:rPr>
        <w:t>0,8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5783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1235F">
        <w:rPr>
          <w:rFonts w:ascii="Arial" w:hAnsi="Arial" w:cs="Arial"/>
          <w:sz w:val="28"/>
          <w:szCs w:val="28"/>
          <w:lang w:bidi="ar-MA"/>
        </w:rPr>
        <w:t>0,</w:t>
      </w:r>
      <w:r w:rsidR="00A8186C">
        <w:rPr>
          <w:rFonts w:ascii="Arial" w:hAnsi="Arial" w:cs="Arial"/>
          <w:sz w:val="28"/>
          <w:szCs w:val="28"/>
          <w:lang w:bidi="ar-MA"/>
        </w:rPr>
        <w:t>2</w:t>
      </w:r>
      <w:r w:rsidR="00357839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>وعلى العكس من ذلك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 xml:space="preserve">لسمك وفواكه </w:t>
      </w:r>
      <w:proofErr w:type="spellStart"/>
      <w:r w:rsidR="0081235F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235F">
        <w:rPr>
          <w:rFonts w:ascii="Arial" w:hAnsi="Arial" w:cs="Arial"/>
          <w:sz w:val="28"/>
          <w:szCs w:val="28"/>
          <w:lang w:bidi="ar-MA"/>
        </w:rPr>
        <w:t>2,8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81235F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81235F">
        <w:rPr>
          <w:rFonts w:ascii="Arial" w:hAnsi="Arial" w:cs="Arial"/>
          <w:sz w:val="28"/>
          <w:szCs w:val="28"/>
          <w:lang w:bidi="ar-MA"/>
        </w:rPr>
        <w:t>2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694DA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A03217">
        <w:rPr>
          <w:rFonts w:ascii="Arial" w:hAnsi="Arial" w:cs="Arial" w:hint="cs"/>
          <w:sz w:val="28"/>
          <w:szCs w:val="28"/>
          <w:rtl/>
        </w:rPr>
        <w:t>لا</w:t>
      </w:r>
      <w:r w:rsidR="0081235F">
        <w:rPr>
          <w:rFonts w:ascii="Arial" w:hAnsi="Arial" w:cs="Arial" w:hint="cs"/>
          <w:sz w:val="28"/>
          <w:szCs w:val="28"/>
          <w:rtl/>
        </w:rPr>
        <w:t>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694DA9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94DA9">
        <w:rPr>
          <w:rFonts w:ascii="Arial" w:hAnsi="Arial" w:cs="Arial"/>
          <w:sz w:val="28"/>
          <w:szCs w:val="28"/>
          <w:lang w:bidi="ar-MA"/>
        </w:rPr>
        <w:t>1,3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العيون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</w:t>
      </w:r>
      <w:r w:rsidR="00694DA9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694DA9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وبني </w:t>
      </w:r>
      <w:proofErr w:type="spellStart"/>
      <w:r w:rsidR="00694DA9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94DA9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694DA9">
        <w:rPr>
          <w:rFonts w:ascii="Arial" w:hAnsi="Arial" w:cs="Arial"/>
          <w:sz w:val="28"/>
          <w:szCs w:val="28"/>
          <w:lang w:bidi="ar-MA"/>
        </w:rPr>
        <w:t>5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694DA9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94DA9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694DA9">
        <w:rPr>
          <w:rFonts w:ascii="Arial" w:hAnsi="Arial" w:cs="Arial"/>
          <w:sz w:val="28"/>
          <w:szCs w:val="28"/>
          <w:lang w:bidi="ar-MA"/>
        </w:rPr>
        <w:t>4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A20AB7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>رباط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694DA9">
        <w:rPr>
          <w:rFonts w:ascii="Arial" w:hAnsi="Arial" w:cs="Arial"/>
          <w:sz w:val="28"/>
          <w:szCs w:val="28"/>
          <w:lang w:bidi="ar-MA"/>
        </w:rPr>
        <w:t>3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20AB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القنيطرة </w:t>
      </w:r>
      <w:proofErr w:type="spellStart"/>
      <w:r w:rsidR="00694DA9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والدار البيضاء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694DA9">
        <w:rPr>
          <w:rFonts w:ascii="Arial" w:hAnsi="Arial" w:cs="Arial"/>
          <w:sz w:val="28"/>
          <w:szCs w:val="28"/>
          <w:lang w:bidi="ar-MA"/>
        </w:rPr>
        <w:t>1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A20AB7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F4452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</w:t>
      </w:r>
      <w:r w:rsidR="00F44526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0A21D4">
        <w:rPr>
          <w:rFonts w:ascii="Arial" w:hAnsi="Arial" w:cs="Arial"/>
          <w:sz w:val="28"/>
          <w:szCs w:val="28"/>
          <w:lang w:bidi="ar-MA"/>
        </w:rPr>
        <w:t>,3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  <w:lang w:bidi="ar-MA"/>
        </w:rPr>
        <w:t>2017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A21D4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0A21D4">
        <w:rPr>
          <w:rFonts w:ascii="Arial" w:hAnsi="Arial" w:cs="Arial"/>
          <w:sz w:val="28"/>
          <w:szCs w:val="28"/>
          <w:lang w:bidi="ar-MA"/>
        </w:rPr>
        <w:t>,5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</w:rPr>
        <w:t>1,0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0A21D4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0A21D4">
        <w:rPr>
          <w:rFonts w:ascii="Arial" w:hAnsi="Arial" w:cs="Arial"/>
          <w:sz w:val="28"/>
          <w:szCs w:val="28"/>
          <w:lang w:bidi="ar-MA"/>
        </w:rPr>
        <w:t>,2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0A21D4">
        <w:rPr>
          <w:rFonts w:ascii="Arial" w:hAnsi="Arial" w:cs="Arial"/>
          <w:sz w:val="28"/>
          <w:szCs w:val="28"/>
          <w:lang w:bidi="ar-MA"/>
        </w:rPr>
        <w:t>4,0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8B71D5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D52D11">
        <w:rPr>
          <w:rFonts w:ascii="Arial" w:hAnsi="Arial" w:cs="Arial"/>
          <w:sz w:val="28"/>
          <w:szCs w:val="28"/>
        </w:rPr>
        <w:t>,</w:t>
      </w:r>
      <w:r w:rsidR="008B71D5">
        <w:rPr>
          <w:rFonts w:ascii="Arial" w:hAnsi="Arial" w:cs="Arial"/>
          <w:sz w:val="28"/>
          <w:szCs w:val="28"/>
        </w:rPr>
        <w:t>3</w:t>
      </w:r>
      <w:r w:rsidR="00D52D11">
        <w:rPr>
          <w:rFonts w:ascii="Arial" w:hAnsi="Arial" w:cs="Arial"/>
          <w:sz w:val="28"/>
          <w:szCs w:val="28"/>
        </w:rPr>
        <w:t>%</w:t>
      </w:r>
      <w:r w:rsidR="008B71D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2017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52D11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8B71D5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sz w:val="28"/>
          <w:szCs w:val="28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8B71D5" w:rsidRPr="004671FE" w:rsidRDefault="008B71D5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A6106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A610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A6106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A6106" w:rsidRPr="001F441C" w:rsidRDefault="003A6106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801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10740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D10F1" w:rsidP="003A610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3A610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3A6106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3A610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3A6106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A6106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A6106" w:rsidRPr="008631BC" w:rsidRDefault="003A6106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5801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4452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80177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80177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3A610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3A610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A610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A6106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A6106" w:rsidRPr="00A153EC" w:rsidRDefault="003A6106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106" w:rsidRDefault="003A6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D2E" w:rsidRDefault="005F6D2E">
      <w:pPr>
        <w:jc w:val="right"/>
      </w:pPr>
      <w:r>
        <w:separator/>
      </w:r>
    </w:p>
  </w:endnote>
  <w:endnote w:type="continuationSeparator" w:id="0">
    <w:p w:rsidR="005F6D2E" w:rsidRDefault="005F6D2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D2E" w:rsidRDefault="005F6D2E">
      <w:pPr>
        <w:jc w:val="right"/>
      </w:pPr>
      <w:r>
        <w:separator/>
      </w:r>
    </w:p>
  </w:footnote>
  <w:footnote w:type="continuationSeparator" w:id="0">
    <w:p w:rsidR="005F6D2E" w:rsidRDefault="005F6D2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21D4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06C9"/>
    <w:rsid w:val="000D26CA"/>
    <w:rsid w:val="000D5C67"/>
    <w:rsid w:val="000D7448"/>
    <w:rsid w:val="000E3762"/>
    <w:rsid w:val="000F1498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0159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32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E37CD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5F59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6A83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87DEB"/>
    <w:rsid w:val="003907B8"/>
    <w:rsid w:val="00390FBC"/>
    <w:rsid w:val="00395EB9"/>
    <w:rsid w:val="0039733C"/>
    <w:rsid w:val="003A2C52"/>
    <w:rsid w:val="003A59B9"/>
    <w:rsid w:val="003A60C2"/>
    <w:rsid w:val="003A6106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20A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7F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FFC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5F6D2E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A9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06E02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35F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24BD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B71D5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019"/>
    <w:rsid w:val="00933D29"/>
    <w:rsid w:val="00934846"/>
    <w:rsid w:val="00934BF8"/>
    <w:rsid w:val="00935FA4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20DE"/>
    <w:rsid w:val="009A4273"/>
    <w:rsid w:val="009A4DC0"/>
    <w:rsid w:val="009A518E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43E4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41D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86C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540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65C1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66BD1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A696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C7C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1B94"/>
    <w:rsid w:val="00D06074"/>
    <w:rsid w:val="00D060CA"/>
    <w:rsid w:val="00D06770"/>
    <w:rsid w:val="00D07092"/>
    <w:rsid w:val="00D07B26"/>
    <w:rsid w:val="00D10A1B"/>
    <w:rsid w:val="00D12BC2"/>
    <w:rsid w:val="00D12D0E"/>
    <w:rsid w:val="00D13693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8A9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87F6C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294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44526"/>
    <w:rsid w:val="00F537D2"/>
    <w:rsid w:val="00F60D07"/>
    <w:rsid w:val="00F63C1E"/>
    <w:rsid w:val="00F64218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4EC6-569D-46BA-9E2F-49FC1164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2017-05-18T13:53:00Z</cp:lastPrinted>
  <dcterms:created xsi:type="dcterms:W3CDTF">2017-05-21T21:32:00Z</dcterms:created>
  <dcterms:modified xsi:type="dcterms:W3CDTF">2017-05-22T07:42:00Z</dcterms:modified>
</cp:coreProperties>
</file>