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68" w:rsidRDefault="00862568" w:rsidP="00862568">
      <w:pPr>
        <w:jc w:val="center"/>
        <w:rPr>
          <w:rFonts w:cs="Calibri"/>
          <w:b/>
          <w:bCs/>
          <w:color w:val="C00000"/>
          <w:sz w:val="32"/>
          <w:szCs w:val="32"/>
        </w:rPr>
      </w:pPr>
    </w:p>
    <w:p w:rsidR="00862568" w:rsidRDefault="00862568" w:rsidP="00862568">
      <w:pPr>
        <w:jc w:val="center"/>
        <w:rPr>
          <w:rFonts w:cs="Calibri"/>
          <w:b/>
          <w:bCs/>
          <w:color w:val="C00000"/>
          <w:sz w:val="32"/>
          <w:szCs w:val="32"/>
        </w:rPr>
      </w:pPr>
    </w:p>
    <w:p w:rsidR="00862568" w:rsidRDefault="00862568" w:rsidP="00862568">
      <w:pPr>
        <w:jc w:val="center"/>
        <w:rPr>
          <w:rFonts w:cs="Calibri"/>
          <w:b/>
          <w:bCs/>
          <w:color w:val="C00000"/>
          <w:sz w:val="32"/>
          <w:szCs w:val="32"/>
        </w:rPr>
      </w:pPr>
    </w:p>
    <w:p w:rsidR="00862568" w:rsidRDefault="002D4524" w:rsidP="00862568">
      <w:pPr>
        <w:jc w:val="center"/>
        <w:rPr>
          <w:rFonts w:cs="Calibri"/>
          <w:b/>
          <w:bCs/>
          <w:color w:val="C00000"/>
          <w:sz w:val="32"/>
          <w:szCs w:val="32"/>
        </w:rPr>
      </w:pPr>
      <w:r>
        <w:rPr>
          <w:rFonts w:cs="Calibri"/>
          <w:b/>
          <w:bCs/>
          <w:color w:val="C00000"/>
          <w:sz w:val="32"/>
          <w:szCs w:val="32"/>
        </w:rPr>
        <w:t xml:space="preserve">        </w:t>
      </w:r>
    </w:p>
    <w:p w:rsidR="00E524C5" w:rsidRDefault="006C10EC" w:rsidP="00862568">
      <w:pPr>
        <w:jc w:val="center"/>
        <w:rPr>
          <w:rFonts w:cs="Calibri"/>
          <w:b/>
          <w:bCs/>
          <w:color w:val="C00000"/>
          <w:sz w:val="32"/>
          <w:szCs w:val="32"/>
        </w:rPr>
      </w:pPr>
      <w:r>
        <w:rPr>
          <w:rFonts w:cs="Calibri"/>
          <w:b/>
          <w:bCs/>
          <w:color w:val="C00000"/>
          <w:sz w:val="32"/>
          <w:szCs w:val="32"/>
        </w:rPr>
        <w:t xml:space="preserve">                      </w:t>
      </w:r>
    </w:p>
    <w:p w:rsidR="00E1033F" w:rsidRPr="0002151F" w:rsidRDefault="00E1033F" w:rsidP="00E1033F">
      <w:pPr>
        <w:jc w:val="both"/>
        <w:rPr>
          <w:rFonts w:asciiTheme="majorBidi" w:hAnsiTheme="majorBidi" w:cstheme="majorBidi"/>
          <w:rtl/>
        </w:rPr>
      </w:pPr>
    </w:p>
    <w:p w:rsidR="002B34D0" w:rsidRPr="0002151F" w:rsidRDefault="002B13F7" w:rsidP="008E62BC">
      <w:pPr>
        <w:jc w:val="center"/>
        <w:rPr>
          <w:rFonts w:asciiTheme="majorBidi" w:hAnsiTheme="majorBidi" w:cstheme="majorBidi"/>
          <w:b/>
          <w:bCs/>
          <w:color w:val="FF6600"/>
          <w:sz w:val="44"/>
          <w:szCs w:val="44"/>
          <w:rtl/>
        </w:rPr>
      </w:pPr>
      <w:r w:rsidRPr="0002151F">
        <w:rPr>
          <w:rFonts w:asciiTheme="majorBidi" w:hAnsiTheme="majorBidi" w:cstheme="majorBidi"/>
          <w:b/>
          <w:bCs/>
          <w:color w:val="FF6600"/>
          <w:sz w:val="44"/>
          <w:szCs w:val="44"/>
          <w:rtl/>
        </w:rPr>
        <w:t>نفقات استهلاك الأسر خلال الدخول</w:t>
      </w:r>
    </w:p>
    <w:p w:rsidR="002B34D0" w:rsidRDefault="002B13F7" w:rsidP="0002151F">
      <w:pPr>
        <w:jc w:val="center"/>
        <w:rPr>
          <w:rFonts w:asciiTheme="majorBidi" w:hAnsiTheme="majorBidi" w:cstheme="majorBidi"/>
          <w:b/>
          <w:bCs/>
          <w:color w:val="FF6600"/>
          <w:sz w:val="44"/>
          <w:szCs w:val="44"/>
          <w:rtl/>
        </w:rPr>
      </w:pPr>
      <w:r w:rsidRPr="0002151F">
        <w:rPr>
          <w:rFonts w:asciiTheme="majorBidi" w:hAnsiTheme="majorBidi" w:cstheme="majorBidi"/>
          <w:b/>
          <w:bCs/>
          <w:color w:val="FF6600"/>
          <w:sz w:val="44"/>
          <w:szCs w:val="44"/>
          <w:rtl/>
        </w:rPr>
        <w:t>المدرسي وعيد الاضحى</w:t>
      </w:r>
    </w:p>
    <w:p w:rsidR="0002151F" w:rsidRDefault="0002151F" w:rsidP="0002151F">
      <w:pPr>
        <w:jc w:val="center"/>
        <w:rPr>
          <w:rFonts w:asciiTheme="majorBidi" w:hAnsiTheme="majorBidi" w:cstheme="majorBidi"/>
          <w:b/>
          <w:bCs/>
          <w:color w:val="FF6600"/>
          <w:sz w:val="44"/>
          <w:szCs w:val="44"/>
          <w:rtl/>
        </w:rPr>
      </w:pPr>
    </w:p>
    <w:p w:rsidR="00B42D86" w:rsidRPr="00923257" w:rsidRDefault="00B42D86" w:rsidP="00B42D86">
      <w:pPr>
        <w:jc w:val="both"/>
        <w:rPr>
          <w:rFonts w:cs="Calibri"/>
        </w:rPr>
      </w:pPr>
    </w:p>
    <w:p w:rsidR="0002151F" w:rsidRPr="0002151F" w:rsidRDefault="0002151F" w:rsidP="0002151F">
      <w:pPr>
        <w:jc w:val="center"/>
        <w:rPr>
          <w:rFonts w:asciiTheme="majorBidi" w:hAnsiTheme="majorBidi" w:cstheme="majorBidi"/>
          <w:sz w:val="36"/>
          <w:szCs w:val="36"/>
          <w:rtl/>
        </w:rPr>
      </w:pPr>
    </w:p>
    <w:p w:rsidR="0050331E" w:rsidRDefault="008E62BC" w:rsidP="0050331E">
      <w:pPr>
        <w:jc w:val="both"/>
        <w:rPr>
          <w:rFonts w:asciiTheme="majorBidi" w:hAnsiTheme="majorBidi" w:cstheme="majorBidi"/>
          <w:sz w:val="36"/>
          <w:szCs w:val="36"/>
          <w:rtl/>
        </w:rPr>
      </w:pPr>
      <w:r w:rsidRPr="0002151F">
        <w:rPr>
          <w:rFonts w:asciiTheme="majorBidi" w:hAnsiTheme="majorBidi" w:cstheme="majorBidi"/>
          <w:sz w:val="36"/>
          <w:szCs w:val="36"/>
          <w:rtl/>
        </w:rPr>
        <w:t xml:space="preserve">يتزامن الدخول المدرسي لهذه السنة مع مناسبة عيد </w:t>
      </w:r>
      <w:r w:rsidR="00F315F3" w:rsidRPr="0002151F">
        <w:rPr>
          <w:rFonts w:asciiTheme="majorBidi" w:hAnsiTheme="majorBidi" w:cstheme="majorBidi" w:hint="cs"/>
          <w:sz w:val="36"/>
          <w:szCs w:val="36"/>
          <w:rtl/>
        </w:rPr>
        <w:t>الأضحى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المبارك الذي يحتفل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به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4256A9" w:rsidRPr="0002151F">
        <w:rPr>
          <w:rFonts w:asciiTheme="majorBidi" w:hAnsiTheme="majorBidi" w:cstheme="majorBidi"/>
          <w:sz w:val="36"/>
          <w:szCs w:val="36"/>
          <w:rtl/>
        </w:rPr>
        <w:t xml:space="preserve">في المغرب 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يوم الاثنين 12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شتنبر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2016. وتشكل هات</w:t>
      </w:r>
      <w:r w:rsidR="004256A9">
        <w:rPr>
          <w:rFonts w:asciiTheme="majorBidi" w:hAnsiTheme="majorBidi" w:cstheme="majorBidi" w:hint="cs"/>
          <w:sz w:val="36"/>
          <w:szCs w:val="36"/>
          <w:rtl/>
        </w:rPr>
        <w:t>ا</w:t>
      </w:r>
      <w:r w:rsidRPr="0002151F">
        <w:rPr>
          <w:rFonts w:asciiTheme="majorBidi" w:hAnsiTheme="majorBidi" w:cstheme="majorBidi"/>
          <w:sz w:val="36"/>
          <w:szCs w:val="36"/>
          <w:rtl/>
        </w:rPr>
        <w:t>ن المناسبتان</w:t>
      </w:r>
      <w:r w:rsidR="007B59AE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02151F">
        <w:rPr>
          <w:rFonts w:asciiTheme="majorBidi" w:hAnsiTheme="majorBidi" w:cstheme="majorBidi"/>
          <w:sz w:val="36"/>
          <w:szCs w:val="36"/>
          <w:rtl/>
        </w:rPr>
        <w:t>لحظت</w:t>
      </w:r>
      <w:r w:rsidR="004256A9">
        <w:rPr>
          <w:rFonts w:asciiTheme="majorBidi" w:hAnsiTheme="majorBidi" w:cstheme="majorBidi" w:hint="cs"/>
          <w:sz w:val="36"/>
          <w:szCs w:val="36"/>
          <w:rtl/>
        </w:rPr>
        <w:t>ين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4256A9">
        <w:rPr>
          <w:rFonts w:asciiTheme="majorBidi" w:hAnsiTheme="majorBidi" w:cstheme="majorBidi" w:hint="cs"/>
          <w:sz w:val="36"/>
          <w:szCs w:val="36"/>
          <w:rtl/>
        </w:rPr>
        <w:t>م</w:t>
      </w:r>
      <w:r w:rsidRPr="0002151F">
        <w:rPr>
          <w:rFonts w:asciiTheme="majorBidi" w:hAnsiTheme="majorBidi" w:cstheme="majorBidi"/>
          <w:sz w:val="36"/>
          <w:szCs w:val="36"/>
          <w:rtl/>
        </w:rPr>
        <w:t>هم</w:t>
      </w:r>
      <w:r w:rsidR="004256A9">
        <w:rPr>
          <w:rFonts w:asciiTheme="majorBidi" w:hAnsiTheme="majorBidi" w:cstheme="majorBidi" w:hint="cs"/>
          <w:sz w:val="36"/>
          <w:szCs w:val="36"/>
          <w:rtl/>
        </w:rPr>
        <w:t>تين في حياة ا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لأسر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المغربية</w:t>
      </w:r>
      <w:r w:rsidR="004256A9"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spellEnd"/>
      <w:r w:rsidR="004256A9">
        <w:rPr>
          <w:rFonts w:asciiTheme="majorBidi" w:hAnsiTheme="majorBidi" w:cstheme="majorBidi" w:hint="cs"/>
          <w:sz w:val="36"/>
          <w:szCs w:val="36"/>
          <w:rtl/>
        </w:rPr>
        <w:t xml:space="preserve"> وذلك بالنظر لما تفرضانه عليها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من تغيرات في عادات</w:t>
      </w:r>
      <w:r w:rsidR="004256A9">
        <w:rPr>
          <w:rFonts w:asciiTheme="majorBidi" w:hAnsiTheme="majorBidi" w:cstheme="majorBidi" w:hint="cs"/>
          <w:sz w:val="36"/>
          <w:szCs w:val="36"/>
          <w:rtl/>
        </w:rPr>
        <w:t>ها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أو </w:t>
      </w:r>
      <w:proofErr w:type="spellStart"/>
      <w:r w:rsidR="00497969">
        <w:rPr>
          <w:rFonts w:asciiTheme="majorBidi" w:hAnsiTheme="majorBidi" w:cstheme="majorBidi" w:hint="cs"/>
          <w:sz w:val="36"/>
          <w:szCs w:val="36"/>
          <w:rtl/>
        </w:rPr>
        <w:t>اكراهات</w:t>
      </w:r>
      <w:r w:rsidRPr="0002151F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4256A9">
        <w:rPr>
          <w:rFonts w:asciiTheme="majorBidi" w:hAnsiTheme="majorBidi" w:cstheme="majorBidi" w:hint="cs"/>
          <w:sz w:val="36"/>
          <w:szCs w:val="36"/>
          <w:rtl/>
        </w:rPr>
        <w:t>و</w:t>
      </w:r>
      <w:r w:rsidRPr="0002151F">
        <w:rPr>
          <w:rFonts w:asciiTheme="majorBidi" w:hAnsiTheme="majorBidi" w:cstheme="majorBidi"/>
          <w:sz w:val="36"/>
          <w:szCs w:val="36"/>
          <w:rtl/>
        </w:rPr>
        <w:t>خ</w:t>
      </w:r>
      <w:r w:rsidR="004256A9">
        <w:rPr>
          <w:rFonts w:asciiTheme="majorBidi" w:hAnsiTheme="majorBidi" w:cstheme="majorBidi" w:hint="cs"/>
          <w:sz w:val="36"/>
          <w:szCs w:val="36"/>
          <w:rtl/>
        </w:rPr>
        <w:t>ا</w:t>
      </w:r>
      <w:r w:rsidRPr="0002151F">
        <w:rPr>
          <w:rFonts w:asciiTheme="majorBidi" w:hAnsiTheme="majorBidi" w:cstheme="majorBidi"/>
          <w:sz w:val="36"/>
          <w:szCs w:val="36"/>
          <w:rtl/>
        </w:rPr>
        <w:t>ص</w:t>
      </w:r>
      <w:r w:rsidR="004256A9">
        <w:rPr>
          <w:rFonts w:asciiTheme="majorBidi" w:hAnsiTheme="majorBidi" w:cstheme="majorBidi" w:hint="cs"/>
          <w:sz w:val="36"/>
          <w:szCs w:val="36"/>
          <w:rtl/>
        </w:rPr>
        <w:t>ة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المالية</w:t>
      </w:r>
      <w:r w:rsidR="00497969">
        <w:rPr>
          <w:rFonts w:asciiTheme="majorBidi" w:hAnsiTheme="majorBidi" w:cstheme="majorBidi" w:hint="cs"/>
          <w:sz w:val="36"/>
          <w:szCs w:val="36"/>
          <w:rtl/>
        </w:rPr>
        <w:t xml:space="preserve"> منها</w:t>
      </w:r>
      <w:r w:rsidRPr="0002151F">
        <w:rPr>
          <w:rFonts w:asciiTheme="majorBidi" w:hAnsiTheme="majorBidi" w:cstheme="majorBidi"/>
          <w:sz w:val="36"/>
          <w:szCs w:val="36"/>
          <w:rtl/>
        </w:rPr>
        <w:t>. و</w:t>
      </w:r>
      <w:r w:rsidR="0051404B" w:rsidRPr="0002151F">
        <w:rPr>
          <w:rFonts w:asciiTheme="majorBidi" w:hAnsiTheme="majorBidi" w:cstheme="majorBidi"/>
          <w:sz w:val="36"/>
          <w:szCs w:val="36"/>
          <w:rtl/>
        </w:rPr>
        <w:t>ب</w:t>
      </w:r>
      <w:r w:rsidR="00DB5E6B">
        <w:rPr>
          <w:rFonts w:asciiTheme="majorBidi" w:hAnsiTheme="majorBidi" w:cstheme="majorBidi" w:hint="cs"/>
          <w:sz w:val="36"/>
          <w:szCs w:val="36"/>
          <w:rtl/>
        </w:rPr>
        <w:t>خصوص</w:t>
      </w:r>
      <w:r w:rsidR="0051404B" w:rsidRPr="0002151F">
        <w:rPr>
          <w:rFonts w:asciiTheme="majorBidi" w:hAnsiTheme="majorBidi" w:cstheme="majorBidi"/>
          <w:sz w:val="36"/>
          <w:szCs w:val="36"/>
          <w:rtl/>
        </w:rPr>
        <w:t xml:space="preserve"> هذه </w:t>
      </w:r>
      <w:proofErr w:type="spellStart"/>
      <w:r w:rsidR="0051404B" w:rsidRPr="0002151F">
        <w:rPr>
          <w:rFonts w:asciiTheme="majorBidi" w:hAnsiTheme="majorBidi" w:cstheme="majorBidi"/>
          <w:sz w:val="36"/>
          <w:szCs w:val="36"/>
          <w:rtl/>
        </w:rPr>
        <w:t>السنة</w:t>
      </w:r>
      <w:r w:rsidR="00DB5E6B"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spellEnd"/>
      <w:r w:rsidR="00DB5E6B">
        <w:rPr>
          <w:rFonts w:asciiTheme="majorBidi" w:hAnsiTheme="majorBidi" w:cstheme="majorBidi" w:hint="cs"/>
          <w:sz w:val="36"/>
          <w:szCs w:val="36"/>
          <w:rtl/>
        </w:rPr>
        <w:t xml:space="preserve"> فان وقع </w:t>
      </w:r>
      <w:r w:rsidR="007B59AE">
        <w:rPr>
          <w:rFonts w:asciiTheme="majorBidi" w:hAnsiTheme="majorBidi" w:cstheme="majorBidi" w:hint="cs"/>
          <w:sz w:val="36"/>
          <w:szCs w:val="36"/>
          <w:rtl/>
        </w:rPr>
        <w:t>نفقات</w:t>
      </w:r>
      <w:r w:rsidR="00DB5E6B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51404B" w:rsidRPr="0002151F">
        <w:rPr>
          <w:rFonts w:asciiTheme="majorBidi" w:hAnsiTheme="majorBidi" w:cstheme="majorBidi"/>
          <w:sz w:val="36"/>
          <w:szCs w:val="36"/>
          <w:rtl/>
        </w:rPr>
        <w:t>هاتين المناسبتين</w:t>
      </w:r>
      <w:r w:rsidR="00DB5E6B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7B59AE">
        <w:rPr>
          <w:rFonts w:asciiTheme="majorBidi" w:hAnsiTheme="majorBidi" w:cstheme="majorBidi" w:hint="cs"/>
          <w:sz w:val="36"/>
          <w:szCs w:val="36"/>
          <w:rtl/>
        </w:rPr>
        <w:t>س</w:t>
      </w:r>
      <w:r w:rsidR="00DB5E6B">
        <w:rPr>
          <w:rFonts w:asciiTheme="majorBidi" w:hAnsiTheme="majorBidi" w:cstheme="majorBidi" w:hint="cs"/>
          <w:sz w:val="36"/>
          <w:szCs w:val="36"/>
          <w:rtl/>
        </w:rPr>
        <w:t xml:space="preserve">يتزايد </w:t>
      </w:r>
      <w:proofErr w:type="spellStart"/>
      <w:r w:rsidR="00DB5E6B">
        <w:rPr>
          <w:rFonts w:asciiTheme="majorBidi" w:hAnsiTheme="majorBidi" w:cstheme="majorBidi" w:hint="cs"/>
          <w:sz w:val="36"/>
          <w:szCs w:val="36"/>
          <w:rtl/>
        </w:rPr>
        <w:t>أكثر</w:t>
      </w:r>
      <w:r w:rsidR="00BB63D1"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spellEnd"/>
      <w:r w:rsidR="00DB5E6B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BB63D1" w:rsidRPr="0002151F">
        <w:rPr>
          <w:rFonts w:asciiTheme="majorBidi" w:hAnsiTheme="majorBidi" w:cstheme="majorBidi"/>
          <w:sz w:val="36"/>
          <w:szCs w:val="36"/>
          <w:rtl/>
        </w:rPr>
        <w:t xml:space="preserve">خاصة </w:t>
      </w:r>
      <w:r w:rsidR="00BB63D1">
        <w:rPr>
          <w:rFonts w:asciiTheme="majorBidi" w:hAnsiTheme="majorBidi" w:cstheme="majorBidi" w:hint="cs"/>
          <w:sz w:val="36"/>
          <w:szCs w:val="36"/>
          <w:rtl/>
        </w:rPr>
        <w:t xml:space="preserve">بالنسبة للأسر </w:t>
      </w:r>
      <w:proofErr w:type="spellStart"/>
      <w:r w:rsidR="00BB63D1" w:rsidRPr="0002151F">
        <w:rPr>
          <w:rFonts w:asciiTheme="majorBidi" w:hAnsiTheme="majorBidi" w:cstheme="majorBidi"/>
          <w:sz w:val="36"/>
          <w:szCs w:val="36"/>
          <w:rtl/>
        </w:rPr>
        <w:t>ال</w:t>
      </w:r>
      <w:r w:rsidR="00BB63D1">
        <w:rPr>
          <w:rFonts w:asciiTheme="majorBidi" w:hAnsiTheme="majorBidi" w:cstheme="majorBidi" w:hint="cs"/>
          <w:sz w:val="36"/>
          <w:szCs w:val="36"/>
          <w:rtl/>
        </w:rPr>
        <w:t>معوزة،</w:t>
      </w:r>
      <w:proofErr w:type="spellEnd"/>
      <w:r w:rsidR="00BB63D1">
        <w:rPr>
          <w:rFonts w:asciiTheme="majorBidi" w:hAnsiTheme="majorBidi" w:cstheme="majorBidi" w:hint="cs"/>
          <w:sz w:val="36"/>
          <w:szCs w:val="36"/>
          <w:rtl/>
        </w:rPr>
        <w:t xml:space="preserve"> حيث ست</w:t>
      </w:r>
      <w:r w:rsidR="00BB63D1" w:rsidRPr="0002151F">
        <w:rPr>
          <w:rFonts w:asciiTheme="majorBidi" w:hAnsiTheme="majorBidi" w:cstheme="majorBidi"/>
          <w:sz w:val="36"/>
          <w:szCs w:val="36"/>
          <w:rtl/>
        </w:rPr>
        <w:t>تجاوز نفقات</w:t>
      </w:r>
      <w:r w:rsidR="00BB63D1">
        <w:rPr>
          <w:rFonts w:asciiTheme="majorBidi" w:hAnsiTheme="majorBidi" w:cstheme="majorBidi" w:hint="cs"/>
          <w:sz w:val="36"/>
          <w:szCs w:val="36"/>
          <w:rtl/>
        </w:rPr>
        <w:t>ها</w:t>
      </w:r>
      <w:r w:rsidR="00BB63D1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BB63D1">
        <w:rPr>
          <w:rFonts w:asciiTheme="majorBidi" w:hAnsiTheme="majorBidi" w:cstheme="majorBidi" w:hint="cs"/>
          <w:sz w:val="36"/>
          <w:szCs w:val="36"/>
          <w:rtl/>
        </w:rPr>
        <w:t>78</w:t>
      </w:r>
      <w:r w:rsidR="00BB63D1" w:rsidRPr="0002151F">
        <w:rPr>
          <w:rFonts w:asciiTheme="majorBidi" w:hAnsiTheme="majorBidi" w:cstheme="majorBidi"/>
          <w:sz w:val="36"/>
          <w:szCs w:val="36"/>
          <w:rtl/>
        </w:rPr>
        <w:t>٪</w:t>
      </w:r>
      <w:proofErr w:type="spellEnd"/>
      <w:r w:rsidR="00BB63D1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BB63D1">
        <w:rPr>
          <w:rFonts w:asciiTheme="majorBidi" w:hAnsiTheme="majorBidi" w:cstheme="majorBidi" w:hint="cs"/>
          <w:sz w:val="36"/>
          <w:szCs w:val="36"/>
          <w:rtl/>
        </w:rPr>
        <w:t xml:space="preserve">من </w:t>
      </w:r>
      <w:r w:rsidR="00BB63D1" w:rsidRPr="0002151F">
        <w:rPr>
          <w:rFonts w:asciiTheme="majorBidi" w:hAnsiTheme="majorBidi" w:cstheme="majorBidi"/>
          <w:sz w:val="36"/>
          <w:szCs w:val="36"/>
          <w:rtl/>
        </w:rPr>
        <w:t>متوسط إنفاقها الشهري</w:t>
      </w:r>
      <w:r w:rsidR="00BB63D1">
        <w:rPr>
          <w:rFonts w:asciiTheme="majorBidi" w:hAnsiTheme="majorBidi" w:cstheme="majorBidi" w:hint="cs"/>
          <w:sz w:val="36"/>
          <w:szCs w:val="36"/>
          <w:rtl/>
        </w:rPr>
        <w:t>.</w:t>
      </w:r>
      <w:r w:rsidR="0050331E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           </w:t>
      </w:r>
    </w:p>
    <w:p w:rsidR="00FA73ED" w:rsidRDefault="00BB63D1" w:rsidP="0050331E">
      <w:pPr>
        <w:jc w:val="both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50331E">
        <w:rPr>
          <w:rFonts w:asciiTheme="majorBidi" w:hAnsiTheme="majorBidi" w:cstheme="majorBidi" w:hint="cs"/>
          <w:sz w:val="36"/>
          <w:szCs w:val="36"/>
          <w:rtl/>
        </w:rPr>
        <w:t xml:space="preserve">        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                     </w:t>
      </w:r>
      <w:r w:rsidR="00FA73ED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</w:p>
    <w:p w:rsidR="00E1033F" w:rsidRPr="00FD0680" w:rsidRDefault="0002151F" w:rsidP="00151C12">
      <w:pPr>
        <w:jc w:val="right"/>
        <w:rPr>
          <w:rFonts w:asciiTheme="majorBidi" w:hAnsiTheme="majorBidi" w:cstheme="majorBidi"/>
          <w:b/>
          <w:bCs/>
          <w:color w:val="FF6600"/>
          <w:sz w:val="36"/>
          <w:szCs w:val="36"/>
          <w:rtl/>
        </w:rPr>
      </w:pPr>
      <w:r w:rsidRPr="00FD0680">
        <w:rPr>
          <w:rFonts w:asciiTheme="majorBidi" w:hAnsiTheme="majorBidi" w:cstheme="majorBidi" w:hint="cs"/>
          <w:b/>
          <w:bCs/>
          <w:color w:val="FF6600"/>
          <w:sz w:val="36"/>
          <w:szCs w:val="36"/>
          <w:rtl/>
        </w:rPr>
        <w:t xml:space="preserve">1 </w:t>
      </w:r>
      <w:proofErr w:type="spellStart"/>
      <w:r w:rsidRPr="00FD0680">
        <w:rPr>
          <w:rFonts w:asciiTheme="majorBidi" w:hAnsiTheme="majorBidi" w:cstheme="majorBidi" w:hint="cs"/>
          <w:b/>
          <w:bCs/>
          <w:color w:val="FF6600"/>
          <w:sz w:val="36"/>
          <w:szCs w:val="36"/>
          <w:rtl/>
        </w:rPr>
        <w:t>-</w:t>
      </w:r>
      <w:proofErr w:type="spellEnd"/>
      <w:r w:rsidRPr="00FD0680">
        <w:rPr>
          <w:rFonts w:asciiTheme="majorBidi" w:hAnsiTheme="majorBidi" w:cstheme="majorBidi" w:hint="cs"/>
          <w:b/>
          <w:bCs/>
          <w:color w:val="FF6600"/>
          <w:sz w:val="36"/>
          <w:szCs w:val="36"/>
          <w:rtl/>
        </w:rPr>
        <w:t xml:space="preserve"> </w:t>
      </w:r>
      <w:r w:rsidR="00F315F3" w:rsidRPr="00FD0680">
        <w:rPr>
          <w:rFonts w:asciiTheme="majorBidi" w:hAnsiTheme="majorBidi" w:cstheme="majorBidi" w:hint="cs"/>
          <w:b/>
          <w:bCs/>
          <w:color w:val="FF6600"/>
          <w:sz w:val="36"/>
          <w:szCs w:val="36"/>
          <w:rtl/>
        </w:rPr>
        <w:t>شعائر</w:t>
      </w:r>
      <w:r w:rsidR="0051404B" w:rsidRPr="00FD0680">
        <w:rPr>
          <w:rFonts w:asciiTheme="majorBidi" w:hAnsiTheme="majorBidi" w:cstheme="majorBidi"/>
          <w:b/>
          <w:bCs/>
          <w:color w:val="FF6600"/>
          <w:sz w:val="36"/>
          <w:szCs w:val="36"/>
          <w:rtl/>
        </w:rPr>
        <w:t xml:space="preserve"> ديني</w:t>
      </w:r>
      <w:r w:rsidR="00F315F3" w:rsidRPr="00FD0680">
        <w:rPr>
          <w:rFonts w:asciiTheme="majorBidi" w:hAnsiTheme="majorBidi" w:cstheme="majorBidi" w:hint="cs"/>
          <w:b/>
          <w:bCs/>
          <w:color w:val="FF6600"/>
          <w:sz w:val="36"/>
          <w:szCs w:val="36"/>
          <w:rtl/>
        </w:rPr>
        <w:t>ة</w:t>
      </w:r>
      <w:r w:rsidR="0051404B" w:rsidRPr="00FD0680">
        <w:rPr>
          <w:rFonts w:asciiTheme="majorBidi" w:hAnsiTheme="majorBidi" w:cstheme="majorBidi"/>
          <w:b/>
          <w:bCs/>
          <w:color w:val="FF6600"/>
          <w:sz w:val="36"/>
          <w:szCs w:val="36"/>
          <w:rtl/>
        </w:rPr>
        <w:t xml:space="preserve"> </w:t>
      </w:r>
      <w:r w:rsidR="00F315F3" w:rsidRPr="00FD0680">
        <w:rPr>
          <w:rFonts w:asciiTheme="majorBidi" w:hAnsiTheme="majorBidi" w:cstheme="majorBidi" w:hint="cs"/>
          <w:b/>
          <w:bCs/>
          <w:color w:val="FF6600"/>
          <w:sz w:val="36"/>
          <w:szCs w:val="36"/>
          <w:rtl/>
        </w:rPr>
        <w:t>ت</w:t>
      </w:r>
      <w:r w:rsidR="002B34D0" w:rsidRPr="00FD0680">
        <w:rPr>
          <w:rFonts w:asciiTheme="majorBidi" w:hAnsiTheme="majorBidi" w:cstheme="majorBidi"/>
          <w:b/>
          <w:bCs/>
          <w:color w:val="FF6600"/>
          <w:sz w:val="36"/>
          <w:szCs w:val="36"/>
          <w:rtl/>
        </w:rPr>
        <w:t xml:space="preserve">مارس </w:t>
      </w:r>
      <w:r w:rsidR="0051404B" w:rsidRPr="00FD0680">
        <w:rPr>
          <w:rFonts w:asciiTheme="majorBidi" w:hAnsiTheme="majorBidi" w:cstheme="majorBidi"/>
          <w:b/>
          <w:bCs/>
          <w:color w:val="FF6600"/>
          <w:sz w:val="36"/>
          <w:szCs w:val="36"/>
          <w:rtl/>
        </w:rPr>
        <w:t xml:space="preserve">على نطاق واسع ولكن بشكل </w:t>
      </w:r>
      <w:r w:rsidR="00151C12">
        <w:rPr>
          <w:rFonts w:asciiTheme="majorBidi" w:hAnsiTheme="majorBidi" w:cstheme="majorBidi" w:hint="cs"/>
          <w:b/>
          <w:bCs/>
          <w:color w:val="FF6600"/>
          <w:sz w:val="36"/>
          <w:szCs w:val="36"/>
          <w:rtl/>
        </w:rPr>
        <w:t>متفاوت</w:t>
      </w:r>
      <w:r w:rsidRPr="00FD0680">
        <w:rPr>
          <w:rFonts w:asciiTheme="majorBidi" w:hAnsiTheme="majorBidi" w:cstheme="majorBidi" w:hint="cs"/>
          <w:b/>
          <w:bCs/>
          <w:color w:val="FF6600"/>
          <w:sz w:val="36"/>
          <w:szCs w:val="36"/>
          <w:rtl/>
        </w:rPr>
        <w:t xml:space="preserve"> </w:t>
      </w:r>
    </w:p>
    <w:p w:rsidR="0051404B" w:rsidRPr="0002151F" w:rsidRDefault="0051404B" w:rsidP="0051404B">
      <w:pPr>
        <w:jc w:val="right"/>
        <w:rPr>
          <w:rFonts w:asciiTheme="majorBidi" w:hAnsiTheme="majorBidi" w:cstheme="majorBidi"/>
          <w:b/>
          <w:bCs/>
          <w:color w:val="FF6600"/>
          <w:sz w:val="40"/>
          <w:szCs w:val="40"/>
          <w:rtl/>
        </w:rPr>
      </w:pPr>
    </w:p>
    <w:p w:rsidR="007C7503" w:rsidRDefault="007938A8" w:rsidP="00C64956">
      <w:pPr>
        <w:jc w:val="both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باعتبار نتائج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2B34D0" w:rsidRPr="0002151F">
        <w:rPr>
          <w:rFonts w:asciiTheme="majorBidi" w:hAnsiTheme="majorBidi" w:cstheme="majorBidi"/>
          <w:sz w:val="36"/>
          <w:szCs w:val="36"/>
          <w:rtl/>
        </w:rPr>
        <w:t xml:space="preserve">البحث 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الوطني حول </w:t>
      </w:r>
      <w:r w:rsidR="002B34D0" w:rsidRPr="0002151F">
        <w:rPr>
          <w:rFonts w:asciiTheme="majorBidi" w:hAnsiTheme="majorBidi" w:cstheme="majorBidi"/>
          <w:sz w:val="36"/>
          <w:szCs w:val="36"/>
          <w:rtl/>
        </w:rPr>
        <w:t xml:space="preserve">نفقات 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>واستهلاك</w:t>
      </w:r>
      <w:r w:rsidR="002B34D0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7C7503" w:rsidRPr="0002151F">
        <w:rPr>
          <w:rFonts w:asciiTheme="majorBidi" w:hAnsiTheme="majorBidi" w:cstheme="majorBidi" w:hint="cs"/>
          <w:sz w:val="36"/>
          <w:szCs w:val="36"/>
          <w:rtl/>
        </w:rPr>
        <w:t>الأسر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الذي أجرته المندوبية السامية للتخطيط بين </w:t>
      </w:r>
      <w:proofErr w:type="spellStart"/>
      <w:r w:rsidR="00E1033F" w:rsidRPr="0002151F">
        <w:rPr>
          <w:rFonts w:asciiTheme="majorBidi" w:hAnsiTheme="majorBidi" w:cstheme="majorBidi"/>
          <w:sz w:val="36"/>
          <w:szCs w:val="36"/>
          <w:rtl/>
        </w:rPr>
        <w:t>يوليو</w:t>
      </w:r>
      <w:r w:rsidR="00C64956">
        <w:rPr>
          <w:rFonts w:asciiTheme="majorBidi" w:hAnsiTheme="majorBidi" w:cstheme="majorBidi" w:hint="cs"/>
          <w:sz w:val="36"/>
          <w:szCs w:val="36"/>
          <w:rtl/>
        </w:rPr>
        <w:t>ز</w:t>
      </w:r>
      <w:proofErr w:type="spellEnd"/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2013 ويونيو </w:t>
      </w:r>
      <w:proofErr w:type="spellStart"/>
      <w:r w:rsidR="00E1033F" w:rsidRPr="0002151F">
        <w:rPr>
          <w:rFonts w:asciiTheme="majorBidi" w:hAnsiTheme="majorBidi" w:cstheme="majorBidi"/>
          <w:sz w:val="36"/>
          <w:szCs w:val="36"/>
          <w:rtl/>
        </w:rPr>
        <w:t>2014،</w:t>
      </w:r>
      <w:proofErr w:type="spellEnd"/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2B34D0" w:rsidRPr="0002151F">
        <w:rPr>
          <w:rFonts w:asciiTheme="majorBidi" w:hAnsiTheme="majorBidi" w:cstheme="majorBidi"/>
          <w:sz w:val="36"/>
          <w:szCs w:val="36"/>
          <w:rtl/>
        </w:rPr>
        <w:t xml:space="preserve">فان نسبة قليلة من </w:t>
      </w:r>
      <w:r w:rsidR="007C7503" w:rsidRPr="0002151F">
        <w:rPr>
          <w:rFonts w:asciiTheme="majorBidi" w:hAnsiTheme="majorBidi" w:cstheme="majorBidi" w:hint="cs"/>
          <w:sz w:val="36"/>
          <w:szCs w:val="36"/>
          <w:rtl/>
        </w:rPr>
        <w:t>الأسر</w:t>
      </w:r>
      <w:r w:rsidR="002B34D0" w:rsidRPr="0002151F">
        <w:rPr>
          <w:rFonts w:asciiTheme="majorBidi" w:hAnsiTheme="majorBidi" w:cstheme="majorBidi"/>
          <w:sz w:val="36"/>
          <w:szCs w:val="36"/>
          <w:rtl/>
        </w:rPr>
        <w:t xml:space="preserve"> المغربية لا تقوم بأداء هذه الشعيرة خلال 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>عيد الأضحى</w:t>
      </w:r>
      <w:r w:rsidR="002B34D0" w:rsidRPr="0002151F">
        <w:rPr>
          <w:rFonts w:asciiTheme="majorBidi" w:hAnsiTheme="majorBidi" w:cstheme="majorBidi"/>
          <w:sz w:val="36"/>
          <w:szCs w:val="36"/>
          <w:rtl/>
        </w:rPr>
        <w:t xml:space="preserve">. </w:t>
      </w:r>
      <w:r w:rsidR="00C64956">
        <w:rPr>
          <w:rFonts w:asciiTheme="majorBidi" w:hAnsiTheme="majorBidi" w:cstheme="majorBidi" w:hint="cs"/>
          <w:sz w:val="36"/>
          <w:szCs w:val="36"/>
          <w:rtl/>
        </w:rPr>
        <w:t>وقد</w:t>
      </w:r>
      <w:r w:rsidR="002B34D0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821EE1" w:rsidRPr="0002151F">
        <w:rPr>
          <w:rFonts w:asciiTheme="majorBidi" w:hAnsiTheme="majorBidi" w:cstheme="majorBidi"/>
          <w:sz w:val="36"/>
          <w:szCs w:val="36"/>
          <w:rtl/>
        </w:rPr>
        <w:t>و</w:t>
      </w:r>
      <w:r w:rsidR="002B34D0" w:rsidRPr="0002151F">
        <w:rPr>
          <w:rFonts w:asciiTheme="majorBidi" w:hAnsiTheme="majorBidi" w:cstheme="majorBidi"/>
          <w:sz w:val="36"/>
          <w:szCs w:val="36"/>
          <w:rtl/>
        </w:rPr>
        <w:t>صل</w:t>
      </w:r>
      <w:r w:rsidR="00821EE1" w:rsidRPr="0002151F">
        <w:rPr>
          <w:rFonts w:asciiTheme="majorBidi" w:hAnsiTheme="majorBidi" w:cstheme="majorBidi"/>
          <w:sz w:val="36"/>
          <w:szCs w:val="36"/>
          <w:rtl/>
        </w:rPr>
        <w:t>ت</w:t>
      </w:r>
      <w:r w:rsidR="002B34D0" w:rsidRPr="0002151F">
        <w:rPr>
          <w:rFonts w:asciiTheme="majorBidi" w:hAnsiTheme="majorBidi" w:cstheme="majorBidi"/>
          <w:sz w:val="36"/>
          <w:szCs w:val="36"/>
          <w:rtl/>
        </w:rPr>
        <w:t xml:space="preserve"> نسب</w:t>
      </w:r>
      <w:r w:rsidR="00821EE1" w:rsidRPr="0002151F">
        <w:rPr>
          <w:rFonts w:asciiTheme="majorBidi" w:hAnsiTheme="majorBidi" w:cstheme="majorBidi"/>
          <w:sz w:val="36"/>
          <w:szCs w:val="36"/>
          <w:rtl/>
        </w:rPr>
        <w:t xml:space="preserve">تها </w:t>
      </w:r>
      <w:proofErr w:type="gramStart"/>
      <w:r w:rsidR="007C7503" w:rsidRPr="0002151F">
        <w:rPr>
          <w:rFonts w:asciiTheme="majorBidi" w:hAnsiTheme="majorBidi" w:cstheme="majorBidi" w:hint="cs"/>
          <w:sz w:val="36"/>
          <w:szCs w:val="36"/>
          <w:rtl/>
        </w:rPr>
        <w:t>إلى</w:t>
      </w:r>
      <w:proofErr w:type="gramEnd"/>
      <w:r w:rsidR="00821EE1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E1033F" w:rsidRPr="0002151F">
        <w:rPr>
          <w:rFonts w:asciiTheme="majorBidi" w:hAnsiTheme="majorBidi" w:cstheme="majorBidi"/>
          <w:sz w:val="36"/>
          <w:szCs w:val="36"/>
          <w:rtl/>
        </w:rPr>
        <w:t>4.7٪</w:t>
      </w:r>
      <w:proofErr w:type="spellEnd"/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gramStart"/>
      <w:r w:rsidR="007C7503">
        <w:rPr>
          <w:rFonts w:asciiTheme="majorBidi" w:hAnsiTheme="majorBidi" w:cstheme="majorBidi" w:hint="cs"/>
          <w:sz w:val="36"/>
          <w:szCs w:val="36"/>
          <w:rtl/>
        </w:rPr>
        <w:t>خلال</w:t>
      </w:r>
      <w:proofErr w:type="gramEnd"/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E1033F" w:rsidRPr="0002151F">
        <w:rPr>
          <w:rFonts w:asciiTheme="majorBidi" w:hAnsiTheme="majorBidi" w:cstheme="majorBidi"/>
          <w:sz w:val="36"/>
          <w:szCs w:val="36"/>
          <w:rtl/>
        </w:rPr>
        <w:t>2013/2014</w:t>
      </w:r>
      <w:r w:rsidR="00821EE1" w:rsidRPr="0002151F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821EE1" w:rsidRPr="0002151F">
        <w:rPr>
          <w:rFonts w:asciiTheme="majorBidi" w:hAnsiTheme="majorBidi" w:cstheme="majorBidi"/>
          <w:sz w:val="36"/>
          <w:szCs w:val="36"/>
          <w:rtl/>
        </w:rPr>
        <w:t xml:space="preserve"> مقابل </w:t>
      </w:r>
      <w:proofErr w:type="spellStart"/>
      <w:r w:rsidR="00821EE1" w:rsidRPr="0002151F">
        <w:rPr>
          <w:rFonts w:asciiTheme="majorBidi" w:hAnsiTheme="majorBidi" w:cstheme="majorBidi"/>
          <w:sz w:val="36"/>
          <w:szCs w:val="36"/>
          <w:rtl/>
        </w:rPr>
        <w:t>5.2٪</w:t>
      </w:r>
      <w:proofErr w:type="spellEnd"/>
      <w:r w:rsidR="00821EE1" w:rsidRPr="0002151F">
        <w:rPr>
          <w:rFonts w:asciiTheme="majorBidi" w:hAnsiTheme="majorBidi" w:cstheme="majorBidi"/>
          <w:sz w:val="36"/>
          <w:szCs w:val="36"/>
          <w:rtl/>
        </w:rPr>
        <w:t xml:space="preserve"> خلال 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>الفترة 2000/2001</w:t>
      </w:r>
      <w:r w:rsidR="00821EE1" w:rsidRPr="0002151F">
        <w:rPr>
          <w:rFonts w:asciiTheme="majorBidi" w:hAnsiTheme="majorBidi" w:cstheme="majorBidi"/>
          <w:sz w:val="36"/>
          <w:szCs w:val="36"/>
          <w:rtl/>
        </w:rPr>
        <w:t>.</w:t>
      </w:r>
      <w:r w:rsidR="007C7503">
        <w:rPr>
          <w:rFonts w:asciiTheme="majorBidi" w:hAnsiTheme="majorBidi" w:cstheme="majorBidi" w:hint="cs"/>
          <w:sz w:val="36"/>
          <w:szCs w:val="36"/>
          <w:rtl/>
        </w:rPr>
        <w:t xml:space="preserve">                </w:t>
      </w:r>
    </w:p>
    <w:p w:rsidR="00E1033F" w:rsidRPr="0002151F" w:rsidRDefault="00F3628E" w:rsidP="007C7503">
      <w:pPr>
        <w:jc w:val="both"/>
        <w:rPr>
          <w:rFonts w:asciiTheme="majorBidi" w:hAnsiTheme="majorBidi" w:cstheme="majorBidi"/>
          <w:sz w:val="36"/>
          <w:szCs w:val="36"/>
        </w:rPr>
      </w:pPr>
      <w:r w:rsidRPr="0002151F">
        <w:rPr>
          <w:rFonts w:asciiTheme="majorBidi" w:hAnsiTheme="majorBidi" w:cstheme="majorBidi"/>
          <w:sz w:val="36"/>
          <w:szCs w:val="36"/>
          <w:rtl/>
        </w:rPr>
        <w:t xml:space="preserve">                   </w:t>
      </w:r>
    </w:p>
    <w:p w:rsidR="00387513" w:rsidRDefault="00E1033F" w:rsidP="007C10A0">
      <w:pPr>
        <w:jc w:val="both"/>
        <w:rPr>
          <w:rFonts w:asciiTheme="majorBidi" w:hAnsiTheme="majorBidi" w:cstheme="majorBidi"/>
          <w:sz w:val="36"/>
          <w:szCs w:val="36"/>
          <w:rtl/>
        </w:rPr>
      </w:pPr>
      <w:r w:rsidRPr="0002151F">
        <w:rPr>
          <w:rFonts w:asciiTheme="majorBidi" w:hAnsiTheme="majorBidi" w:cstheme="majorBidi"/>
          <w:sz w:val="36"/>
          <w:szCs w:val="36"/>
          <w:rtl/>
        </w:rPr>
        <w:t>و</w:t>
      </w:r>
      <w:r w:rsidR="000A460C">
        <w:rPr>
          <w:rFonts w:asciiTheme="majorBidi" w:hAnsiTheme="majorBidi" w:cstheme="majorBidi" w:hint="cs"/>
          <w:sz w:val="36"/>
          <w:szCs w:val="36"/>
          <w:rtl/>
        </w:rPr>
        <w:t xml:space="preserve">يتضح من خلال هذه المعطيات أن </w:t>
      </w:r>
      <w:r w:rsidR="00821EE1" w:rsidRPr="0002151F">
        <w:rPr>
          <w:rFonts w:asciiTheme="majorBidi" w:hAnsiTheme="majorBidi" w:cstheme="majorBidi"/>
          <w:sz w:val="36"/>
          <w:szCs w:val="36"/>
          <w:rtl/>
        </w:rPr>
        <w:t xml:space="preserve">عدم </w:t>
      </w:r>
      <w:r w:rsidR="000A460C">
        <w:rPr>
          <w:rFonts w:asciiTheme="majorBidi" w:hAnsiTheme="majorBidi" w:cstheme="majorBidi" w:hint="cs"/>
          <w:sz w:val="36"/>
          <w:szCs w:val="36"/>
          <w:rtl/>
        </w:rPr>
        <w:t>ممارسة</w:t>
      </w:r>
      <w:r w:rsidR="00821EE1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02151F">
        <w:rPr>
          <w:rFonts w:asciiTheme="majorBidi" w:hAnsiTheme="majorBidi" w:cstheme="majorBidi"/>
          <w:sz w:val="36"/>
          <w:szCs w:val="36"/>
          <w:rtl/>
        </w:rPr>
        <w:t>هذه ال</w:t>
      </w:r>
      <w:r w:rsidR="00821EE1" w:rsidRPr="0002151F">
        <w:rPr>
          <w:rFonts w:asciiTheme="majorBidi" w:hAnsiTheme="majorBidi" w:cstheme="majorBidi"/>
          <w:sz w:val="36"/>
          <w:szCs w:val="36"/>
          <w:rtl/>
        </w:rPr>
        <w:t>شعيرة</w:t>
      </w:r>
      <w:r w:rsidR="000A460C">
        <w:rPr>
          <w:rFonts w:asciiTheme="majorBidi" w:hAnsiTheme="majorBidi" w:cstheme="majorBidi" w:hint="cs"/>
          <w:sz w:val="36"/>
          <w:szCs w:val="36"/>
          <w:rtl/>
        </w:rPr>
        <w:t xml:space="preserve"> ينتشر أكثر في 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الأسر الحضرية والأسر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الفردية</w:t>
      </w:r>
      <w:r w:rsidR="00EB67CA" w:rsidRPr="0002151F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821EE1" w:rsidRPr="0002151F">
        <w:rPr>
          <w:rFonts w:asciiTheme="majorBidi" w:hAnsiTheme="majorBidi" w:cstheme="majorBidi"/>
          <w:sz w:val="36"/>
          <w:szCs w:val="36"/>
          <w:rtl/>
        </w:rPr>
        <w:t xml:space="preserve">حيث </w:t>
      </w:r>
      <w:r w:rsidR="00F76418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تصل نسبة 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سكان المدن </w:t>
      </w:r>
      <w:r w:rsidR="00F76418">
        <w:rPr>
          <w:rFonts w:asciiTheme="majorBidi" w:hAnsiTheme="majorBidi" w:cstheme="majorBidi" w:hint="cs"/>
          <w:sz w:val="36"/>
          <w:szCs w:val="36"/>
          <w:rtl/>
        </w:rPr>
        <w:t>التي لم تقم بذبح</w:t>
      </w:r>
      <w:r w:rsidR="00821EE1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F76418">
        <w:rPr>
          <w:rFonts w:asciiTheme="majorBidi" w:hAnsiTheme="majorBidi" w:cstheme="majorBidi" w:hint="cs"/>
          <w:sz w:val="36"/>
          <w:szCs w:val="36"/>
          <w:rtl/>
        </w:rPr>
        <w:t>الأ</w:t>
      </w:r>
      <w:r w:rsidR="00F76418" w:rsidRPr="0002151F">
        <w:rPr>
          <w:rFonts w:asciiTheme="majorBidi" w:hAnsiTheme="majorBidi" w:cstheme="majorBidi" w:hint="cs"/>
          <w:sz w:val="36"/>
          <w:szCs w:val="36"/>
          <w:rtl/>
        </w:rPr>
        <w:t>ضحية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F76418" w:rsidRPr="0002151F">
        <w:rPr>
          <w:rFonts w:asciiTheme="majorBidi" w:hAnsiTheme="majorBidi" w:cstheme="majorBidi"/>
          <w:sz w:val="36"/>
          <w:szCs w:val="36"/>
          <w:rtl/>
        </w:rPr>
        <w:t>5.9٪</w:t>
      </w:r>
      <w:proofErr w:type="spellEnd"/>
      <w:r w:rsidR="00F76418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gramStart"/>
      <w:r w:rsidR="00821EE1" w:rsidRPr="0002151F">
        <w:rPr>
          <w:rFonts w:asciiTheme="majorBidi" w:hAnsiTheme="majorBidi" w:cstheme="majorBidi"/>
          <w:sz w:val="36"/>
          <w:szCs w:val="36"/>
          <w:rtl/>
        </w:rPr>
        <w:t>مقا</w:t>
      </w:r>
      <w:r w:rsidR="00F76418">
        <w:rPr>
          <w:rFonts w:asciiTheme="majorBidi" w:hAnsiTheme="majorBidi" w:cstheme="majorBidi" w:hint="cs"/>
          <w:sz w:val="36"/>
          <w:szCs w:val="36"/>
          <w:rtl/>
        </w:rPr>
        <w:t>بل</w:t>
      </w:r>
      <w:proofErr w:type="gramEnd"/>
      <w:r w:rsidR="00F76418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 w:rsidR="00F76418" w:rsidRPr="0002151F">
        <w:rPr>
          <w:rFonts w:asciiTheme="majorBidi" w:hAnsiTheme="majorBidi" w:cstheme="majorBidi"/>
          <w:sz w:val="36"/>
          <w:szCs w:val="36"/>
          <w:rtl/>
        </w:rPr>
        <w:t>2.5٪</w:t>
      </w:r>
      <w:proofErr w:type="spellEnd"/>
      <w:r w:rsidR="00F76418">
        <w:rPr>
          <w:rFonts w:asciiTheme="majorBidi" w:hAnsiTheme="majorBidi" w:cstheme="majorBidi" w:hint="cs"/>
          <w:sz w:val="36"/>
          <w:szCs w:val="36"/>
          <w:rtl/>
        </w:rPr>
        <w:t xml:space="preserve"> في البوادي. </w:t>
      </w:r>
      <w:r w:rsidR="000A460C">
        <w:rPr>
          <w:rFonts w:asciiTheme="majorBidi" w:hAnsiTheme="majorBidi" w:cstheme="majorBidi" w:hint="cs"/>
          <w:sz w:val="36"/>
          <w:szCs w:val="36"/>
          <w:rtl/>
        </w:rPr>
        <w:t xml:space="preserve">كما أن حوالي </w:t>
      </w:r>
      <w:r w:rsidR="007C10A0">
        <w:rPr>
          <w:rFonts w:asciiTheme="majorBidi" w:hAnsiTheme="majorBidi" w:cstheme="majorBidi" w:hint="cs"/>
          <w:sz w:val="36"/>
          <w:szCs w:val="36"/>
          <w:rtl/>
        </w:rPr>
        <w:t>نصف الأ</w:t>
      </w:r>
      <w:r w:rsidR="00387513">
        <w:rPr>
          <w:rFonts w:asciiTheme="majorBidi" w:hAnsiTheme="majorBidi" w:cstheme="majorBidi" w:hint="cs"/>
          <w:sz w:val="36"/>
          <w:szCs w:val="36"/>
          <w:rtl/>
        </w:rPr>
        <w:t xml:space="preserve">سر </w:t>
      </w:r>
      <w:proofErr w:type="gramStart"/>
      <w:r w:rsidR="00387513">
        <w:rPr>
          <w:rFonts w:asciiTheme="majorBidi" w:hAnsiTheme="majorBidi" w:cstheme="majorBidi" w:hint="cs"/>
          <w:sz w:val="36"/>
          <w:szCs w:val="36"/>
          <w:rtl/>
        </w:rPr>
        <w:t>ال</w:t>
      </w:r>
      <w:r w:rsidRPr="0002151F">
        <w:rPr>
          <w:rFonts w:asciiTheme="majorBidi" w:hAnsiTheme="majorBidi" w:cstheme="majorBidi"/>
          <w:sz w:val="36"/>
          <w:szCs w:val="36"/>
          <w:rtl/>
        </w:rPr>
        <w:t>فردية</w:t>
      </w:r>
      <w:r w:rsidR="000A460C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(46</w:t>
      </w:r>
      <w:proofErr w:type="gramEnd"/>
      <w:r w:rsidRPr="0002151F">
        <w:rPr>
          <w:rFonts w:asciiTheme="majorBidi" w:hAnsiTheme="majorBidi" w:cstheme="majorBidi"/>
          <w:sz w:val="36"/>
          <w:szCs w:val="36"/>
          <w:rtl/>
        </w:rPr>
        <w:t>.5٪)،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0A460C">
        <w:rPr>
          <w:rFonts w:asciiTheme="majorBidi" w:hAnsiTheme="majorBidi" w:cstheme="majorBidi" w:hint="cs"/>
          <w:sz w:val="36"/>
          <w:szCs w:val="36"/>
          <w:rtl/>
        </w:rPr>
        <w:t>لم تقم بذبح الأضحية خلال 2013/2014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. </w:t>
      </w:r>
      <w:r w:rsidR="00395FF6">
        <w:rPr>
          <w:rFonts w:asciiTheme="majorBidi" w:hAnsiTheme="majorBidi" w:cstheme="majorBidi" w:hint="cs"/>
          <w:sz w:val="36"/>
          <w:szCs w:val="36"/>
          <w:rtl/>
        </w:rPr>
        <w:t xml:space="preserve">وتنخفض هذه النسبة </w:t>
      </w:r>
      <w:proofErr w:type="gramStart"/>
      <w:r w:rsidR="00395FF6">
        <w:rPr>
          <w:rFonts w:asciiTheme="majorBidi" w:hAnsiTheme="majorBidi" w:cstheme="majorBidi" w:hint="cs"/>
          <w:sz w:val="36"/>
          <w:szCs w:val="36"/>
          <w:rtl/>
        </w:rPr>
        <w:t>لتصل</w:t>
      </w:r>
      <w:proofErr w:type="gramEnd"/>
      <w:r w:rsidR="00395FF6">
        <w:rPr>
          <w:rFonts w:asciiTheme="majorBidi" w:hAnsiTheme="majorBidi" w:cstheme="majorBidi" w:hint="cs"/>
          <w:sz w:val="36"/>
          <w:szCs w:val="36"/>
          <w:rtl/>
        </w:rPr>
        <w:t xml:space="preserve"> إلى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0.8٪</w:t>
      </w:r>
      <w:proofErr w:type="spellEnd"/>
      <w:r w:rsidR="00EB67CA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395FF6">
        <w:rPr>
          <w:rFonts w:asciiTheme="majorBidi" w:hAnsiTheme="majorBidi" w:cstheme="majorBidi" w:hint="cs"/>
          <w:sz w:val="36"/>
          <w:szCs w:val="36"/>
          <w:rtl/>
        </w:rPr>
        <w:t xml:space="preserve">لدى </w:t>
      </w:r>
      <w:r w:rsidR="00EB67CA" w:rsidRPr="0002151F">
        <w:rPr>
          <w:rFonts w:asciiTheme="majorBidi" w:hAnsiTheme="majorBidi" w:cstheme="majorBidi"/>
          <w:sz w:val="36"/>
          <w:szCs w:val="36"/>
          <w:rtl/>
        </w:rPr>
        <w:t>ا</w:t>
      </w:r>
      <w:r w:rsidRPr="0002151F">
        <w:rPr>
          <w:rFonts w:asciiTheme="majorBidi" w:hAnsiTheme="majorBidi" w:cstheme="majorBidi"/>
          <w:sz w:val="36"/>
          <w:szCs w:val="36"/>
          <w:rtl/>
        </w:rPr>
        <w:t>لأسر المكونة من 6 أ</w:t>
      </w:r>
      <w:r w:rsidR="00395FF6">
        <w:rPr>
          <w:rFonts w:asciiTheme="majorBidi" w:hAnsiTheme="majorBidi" w:cstheme="majorBidi" w:hint="cs"/>
          <w:sz w:val="36"/>
          <w:szCs w:val="36"/>
          <w:rtl/>
        </w:rPr>
        <w:t>فراد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821EE1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395FF6">
        <w:rPr>
          <w:rFonts w:asciiTheme="majorBidi" w:hAnsiTheme="majorBidi" w:cstheme="majorBidi" w:hint="cs"/>
          <w:sz w:val="36"/>
          <w:szCs w:val="36"/>
          <w:rtl/>
        </w:rPr>
        <w:t>ف</w:t>
      </w:r>
      <w:r w:rsidR="00821EE1" w:rsidRPr="0002151F">
        <w:rPr>
          <w:rFonts w:asciiTheme="majorBidi" w:hAnsiTheme="majorBidi" w:cstheme="majorBidi"/>
          <w:sz w:val="36"/>
          <w:szCs w:val="36"/>
          <w:rtl/>
        </w:rPr>
        <w:t>أكثر.</w:t>
      </w:r>
      <w:r w:rsidR="00387513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</w:t>
      </w:r>
    </w:p>
    <w:p w:rsidR="00821EE1" w:rsidRPr="0002151F" w:rsidRDefault="00F3628E" w:rsidP="00387513">
      <w:pPr>
        <w:jc w:val="both"/>
        <w:rPr>
          <w:rFonts w:asciiTheme="majorBidi" w:hAnsiTheme="majorBidi" w:cstheme="majorBidi"/>
          <w:sz w:val="36"/>
          <w:szCs w:val="36"/>
          <w:rtl/>
        </w:rPr>
      </w:pPr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387513">
        <w:rPr>
          <w:rFonts w:asciiTheme="majorBidi" w:hAnsiTheme="majorBidi" w:cstheme="majorBidi" w:hint="cs"/>
          <w:sz w:val="36"/>
          <w:szCs w:val="36"/>
          <w:rtl/>
        </w:rPr>
        <w:t xml:space="preserve">     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  </w:t>
      </w:r>
      <w:r w:rsidR="00F76418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   </w:t>
      </w:r>
      <w:r w:rsidR="00395FF6">
        <w:rPr>
          <w:rFonts w:asciiTheme="majorBidi" w:hAnsiTheme="majorBidi" w:cstheme="majorBidi"/>
          <w:sz w:val="36"/>
          <w:szCs w:val="36"/>
          <w:rtl/>
        </w:rPr>
        <w:t xml:space="preserve">                             </w:t>
      </w:r>
    </w:p>
    <w:p w:rsidR="00DD38ED" w:rsidRDefault="00821EE1" w:rsidP="00D8041E">
      <w:pPr>
        <w:jc w:val="both"/>
        <w:rPr>
          <w:rFonts w:asciiTheme="majorBidi" w:hAnsiTheme="majorBidi" w:cstheme="majorBidi"/>
          <w:sz w:val="36"/>
          <w:szCs w:val="36"/>
          <w:rtl/>
        </w:rPr>
      </w:pPr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وبالإضافة </w:t>
      </w:r>
      <w:r w:rsidR="00B15E12" w:rsidRPr="0002151F">
        <w:rPr>
          <w:rFonts w:asciiTheme="majorBidi" w:hAnsiTheme="majorBidi" w:cstheme="majorBidi" w:hint="cs"/>
          <w:sz w:val="36"/>
          <w:szCs w:val="36"/>
          <w:rtl/>
        </w:rPr>
        <w:t>إلى</w:t>
      </w:r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F06B35" w:rsidRPr="0002151F">
        <w:rPr>
          <w:rFonts w:asciiTheme="majorBidi" w:hAnsiTheme="majorBidi" w:cstheme="majorBidi"/>
          <w:sz w:val="36"/>
          <w:szCs w:val="36"/>
          <w:rtl/>
        </w:rPr>
        <w:t>ذلك،</w:t>
      </w:r>
      <w:proofErr w:type="spellEnd"/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3F61EB">
        <w:rPr>
          <w:rFonts w:asciiTheme="majorBidi" w:hAnsiTheme="majorBidi" w:cstheme="majorBidi" w:hint="cs"/>
          <w:sz w:val="36"/>
          <w:szCs w:val="36"/>
          <w:rtl/>
        </w:rPr>
        <w:t xml:space="preserve">فان </w:t>
      </w:r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الأسر </w:t>
      </w:r>
      <w:r w:rsidR="003F61EB">
        <w:rPr>
          <w:rFonts w:asciiTheme="majorBidi" w:hAnsiTheme="majorBidi" w:cstheme="majorBidi" w:hint="cs"/>
          <w:sz w:val="36"/>
          <w:szCs w:val="36"/>
          <w:rtl/>
        </w:rPr>
        <w:t xml:space="preserve">التي لم تمارس هذه </w:t>
      </w:r>
      <w:proofErr w:type="spellStart"/>
      <w:r w:rsidR="003F61EB">
        <w:rPr>
          <w:rFonts w:asciiTheme="majorBidi" w:hAnsiTheme="majorBidi" w:cstheme="majorBidi" w:hint="cs"/>
          <w:sz w:val="36"/>
          <w:szCs w:val="36"/>
          <w:rtl/>
        </w:rPr>
        <w:t>الشعيرة،</w:t>
      </w:r>
      <w:proofErr w:type="spellEnd"/>
      <w:r w:rsidR="003F61EB">
        <w:rPr>
          <w:rFonts w:asciiTheme="majorBidi" w:hAnsiTheme="majorBidi" w:cstheme="majorBidi" w:hint="cs"/>
          <w:sz w:val="36"/>
          <w:szCs w:val="36"/>
          <w:rtl/>
        </w:rPr>
        <w:t xml:space="preserve"> تنتمي أكثر إلى الأسر </w:t>
      </w:r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الغنية </w:t>
      </w:r>
      <w:proofErr w:type="spellStart"/>
      <w:r w:rsidR="00F06B35" w:rsidRPr="0002151F">
        <w:rPr>
          <w:rFonts w:asciiTheme="majorBidi" w:hAnsiTheme="majorBidi" w:cstheme="majorBidi"/>
          <w:sz w:val="36"/>
          <w:szCs w:val="36"/>
          <w:rtl/>
        </w:rPr>
        <w:t>والمتعلمة،</w:t>
      </w:r>
      <w:proofErr w:type="spellEnd"/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 حيث </w:t>
      </w:r>
      <w:r w:rsidR="003F61EB">
        <w:rPr>
          <w:rFonts w:asciiTheme="majorBidi" w:hAnsiTheme="majorBidi" w:cstheme="majorBidi" w:hint="cs"/>
          <w:sz w:val="36"/>
          <w:szCs w:val="36"/>
          <w:rtl/>
        </w:rPr>
        <w:t>أن</w:t>
      </w:r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 ما يقرب من </w:t>
      </w:r>
      <w:proofErr w:type="spellStart"/>
      <w:r w:rsidR="00F06B35" w:rsidRPr="0002151F">
        <w:rPr>
          <w:rFonts w:asciiTheme="majorBidi" w:hAnsiTheme="majorBidi" w:cstheme="majorBidi"/>
          <w:sz w:val="36"/>
          <w:szCs w:val="36"/>
          <w:rtl/>
        </w:rPr>
        <w:t>12٪</w:t>
      </w:r>
      <w:proofErr w:type="spellEnd"/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F06B35" w:rsidRPr="0002151F">
        <w:rPr>
          <w:rFonts w:asciiTheme="majorBidi" w:hAnsiTheme="majorBidi" w:cstheme="majorBidi"/>
          <w:sz w:val="36"/>
          <w:szCs w:val="36"/>
          <w:rtl/>
        </w:rPr>
        <w:t>من</w:t>
      </w:r>
      <w:r w:rsidR="003F61EB">
        <w:rPr>
          <w:rFonts w:asciiTheme="majorBidi" w:hAnsiTheme="majorBidi" w:cstheme="majorBidi" w:hint="cs"/>
          <w:sz w:val="36"/>
          <w:szCs w:val="36"/>
          <w:rtl/>
        </w:rPr>
        <w:t>ها</w:t>
      </w:r>
      <w:r w:rsidR="00F06B35" w:rsidRPr="0002151F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3F61EB">
        <w:rPr>
          <w:rFonts w:asciiTheme="majorBidi" w:hAnsiTheme="majorBidi" w:cstheme="majorBidi" w:hint="cs"/>
          <w:sz w:val="36"/>
          <w:szCs w:val="36"/>
          <w:rtl/>
        </w:rPr>
        <w:t xml:space="preserve">تصنف ضمن </w:t>
      </w:r>
      <w:proofErr w:type="spellStart"/>
      <w:r w:rsidR="003F61EB" w:rsidRPr="0002151F">
        <w:rPr>
          <w:rFonts w:asciiTheme="majorBidi" w:hAnsiTheme="majorBidi" w:cstheme="majorBidi"/>
          <w:sz w:val="36"/>
          <w:szCs w:val="36"/>
          <w:rtl/>
        </w:rPr>
        <w:t>1</w:t>
      </w:r>
      <w:r w:rsidR="003F61EB">
        <w:rPr>
          <w:rFonts w:asciiTheme="majorBidi" w:hAnsiTheme="majorBidi" w:cstheme="majorBidi" w:hint="cs"/>
          <w:sz w:val="36"/>
          <w:szCs w:val="36"/>
          <w:rtl/>
        </w:rPr>
        <w:t>0</w:t>
      </w:r>
      <w:r w:rsidR="003F61EB" w:rsidRPr="0002151F">
        <w:rPr>
          <w:rFonts w:asciiTheme="majorBidi" w:hAnsiTheme="majorBidi" w:cstheme="majorBidi"/>
          <w:sz w:val="36"/>
          <w:szCs w:val="36"/>
          <w:rtl/>
        </w:rPr>
        <w:t>٪</w:t>
      </w:r>
      <w:proofErr w:type="spellEnd"/>
      <w:r w:rsidR="003F61EB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3F61EB">
        <w:rPr>
          <w:rFonts w:asciiTheme="majorBidi" w:hAnsiTheme="majorBidi" w:cstheme="majorBidi" w:hint="cs"/>
          <w:sz w:val="36"/>
          <w:szCs w:val="36"/>
          <w:rtl/>
        </w:rPr>
        <w:t xml:space="preserve"> من </w:t>
      </w:r>
      <w:r w:rsidR="00427B45">
        <w:rPr>
          <w:rFonts w:asciiTheme="majorBidi" w:hAnsiTheme="majorBidi" w:cstheme="majorBidi" w:hint="cs"/>
          <w:sz w:val="36"/>
          <w:szCs w:val="36"/>
          <w:rtl/>
        </w:rPr>
        <w:t>الأسر</w:t>
      </w:r>
      <w:r w:rsidR="003F61EB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C64956">
        <w:rPr>
          <w:rFonts w:asciiTheme="majorBidi" w:hAnsiTheme="majorBidi" w:cstheme="majorBidi" w:hint="cs"/>
          <w:sz w:val="36"/>
          <w:szCs w:val="36"/>
          <w:rtl/>
        </w:rPr>
        <w:t xml:space="preserve">الأعلى </w:t>
      </w:r>
      <w:proofErr w:type="spellStart"/>
      <w:r w:rsidR="00C64956">
        <w:rPr>
          <w:rFonts w:asciiTheme="majorBidi" w:hAnsiTheme="majorBidi" w:cstheme="majorBidi" w:hint="cs"/>
          <w:sz w:val="36"/>
          <w:szCs w:val="36"/>
          <w:rtl/>
        </w:rPr>
        <w:t>دخلا</w:t>
      </w:r>
      <w:r w:rsidR="003F61EB"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spellEnd"/>
      <w:r w:rsidR="003F61EB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مقابل أقل من </w:t>
      </w:r>
      <w:proofErr w:type="spellStart"/>
      <w:r w:rsidR="00F06B35" w:rsidRPr="0002151F">
        <w:rPr>
          <w:rFonts w:asciiTheme="majorBidi" w:hAnsiTheme="majorBidi" w:cstheme="majorBidi"/>
          <w:sz w:val="36"/>
          <w:szCs w:val="36"/>
          <w:rtl/>
        </w:rPr>
        <w:t>2٪</w:t>
      </w:r>
      <w:proofErr w:type="spellEnd"/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 من</w:t>
      </w:r>
      <w:r w:rsidR="00D8041E">
        <w:rPr>
          <w:rFonts w:asciiTheme="majorBidi" w:hAnsiTheme="majorBidi" w:cstheme="majorBidi" w:hint="cs"/>
          <w:sz w:val="36"/>
          <w:szCs w:val="36"/>
          <w:rtl/>
        </w:rPr>
        <w:t xml:space="preserve"> بين </w:t>
      </w:r>
      <w:proofErr w:type="spellStart"/>
      <w:r w:rsidR="00F06B35" w:rsidRPr="0002151F">
        <w:rPr>
          <w:rFonts w:asciiTheme="majorBidi" w:hAnsiTheme="majorBidi" w:cstheme="majorBidi"/>
          <w:sz w:val="36"/>
          <w:szCs w:val="36"/>
          <w:rtl/>
        </w:rPr>
        <w:t>10٪</w:t>
      </w:r>
      <w:proofErr w:type="spellEnd"/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F3628E" w:rsidRPr="0002151F">
        <w:rPr>
          <w:rFonts w:asciiTheme="majorBidi" w:hAnsiTheme="majorBidi" w:cstheme="majorBidi"/>
          <w:sz w:val="36"/>
          <w:szCs w:val="36"/>
          <w:rtl/>
        </w:rPr>
        <w:t xml:space="preserve">من </w:t>
      </w:r>
      <w:r w:rsidR="00A948D5">
        <w:rPr>
          <w:rFonts w:asciiTheme="majorBidi" w:hAnsiTheme="majorBidi" w:cstheme="majorBidi" w:hint="cs"/>
          <w:sz w:val="36"/>
          <w:szCs w:val="36"/>
          <w:rtl/>
        </w:rPr>
        <w:t>ا</w:t>
      </w:r>
      <w:r w:rsidR="00F06B35" w:rsidRPr="0002151F">
        <w:rPr>
          <w:rFonts w:asciiTheme="majorBidi" w:hAnsiTheme="majorBidi" w:cstheme="majorBidi"/>
          <w:sz w:val="36"/>
          <w:szCs w:val="36"/>
          <w:rtl/>
        </w:rPr>
        <w:t>ل</w:t>
      </w:r>
      <w:r w:rsidR="00A948D5">
        <w:rPr>
          <w:rFonts w:asciiTheme="majorBidi" w:hAnsiTheme="majorBidi" w:cstheme="majorBidi" w:hint="cs"/>
          <w:sz w:val="36"/>
          <w:szCs w:val="36"/>
          <w:rtl/>
        </w:rPr>
        <w:t>أ</w:t>
      </w:r>
      <w:r w:rsidR="00F06B35" w:rsidRPr="0002151F">
        <w:rPr>
          <w:rFonts w:asciiTheme="majorBidi" w:hAnsiTheme="majorBidi" w:cstheme="majorBidi"/>
          <w:sz w:val="36"/>
          <w:szCs w:val="36"/>
          <w:rtl/>
        </w:rPr>
        <w:t>سر ال</w:t>
      </w:r>
      <w:r w:rsidR="00D8041E">
        <w:rPr>
          <w:rFonts w:asciiTheme="majorBidi" w:hAnsiTheme="majorBidi" w:cstheme="majorBidi" w:hint="cs"/>
          <w:sz w:val="36"/>
          <w:szCs w:val="36"/>
          <w:rtl/>
        </w:rPr>
        <w:t>معوز</w:t>
      </w:r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ة. كما </w:t>
      </w:r>
      <w:r w:rsidR="008E3AFC" w:rsidRPr="0002151F">
        <w:rPr>
          <w:rFonts w:asciiTheme="majorBidi" w:hAnsiTheme="majorBidi" w:cstheme="majorBidi"/>
          <w:sz w:val="36"/>
          <w:szCs w:val="36"/>
          <w:rtl/>
        </w:rPr>
        <w:t xml:space="preserve">تصل </w:t>
      </w:r>
      <w:r w:rsidR="008E3AFC" w:rsidRPr="0002151F">
        <w:rPr>
          <w:rFonts w:asciiTheme="majorBidi" w:hAnsiTheme="majorBidi" w:cstheme="majorBidi"/>
          <w:sz w:val="36"/>
          <w:szCs w:val="36"/>
          <w:rtl/>
        </w:rPr>
        <w:lastRenderedPageBreak/>
        <w:t xml:space="preserve">نسبة </w:t>
      </w:r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عدم </w:t>
      </w:r>
      <w:proofErr w:type="gramStart"/>
      <w:r w:rsidR="00F06B35" w:rsidRPr="0002151F">
        <w:rPr>
          <w:rFonts w:asciiTheme="majorBidi" w:hAnsiTheme="majorBidi" w:cstheme="majorBidi"/>
          <w:sz w:val="36"/>
          <w:szCs w:val="36"/>
          <w:rtl/>
        </w:rPr>
        <w:t>أداء</w:t>
      </w:r>
      <w:proofErr w:type="gramEnd"/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 هذه الشعيرة </w:t>
      </w:r>
      <w:r w:rsidR="00A948D5" w:rsidRPr="0002151F">
        <w:rPr>
          <w:rFonts w:asciiTheme="majorBidi" w:hAnsiTheme="majorBidi" w:cstheme="majorBidi" w:hint="cs"/>
          <w:sz w:val="36"/>
          <w:szCs w:val="36"/>
          <w:rtl/>
        </w:rPr>
        <w:t>إلى</w:t>
      </w:r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F06B35" w:rsidRPr="0002151F">
        <w:rPr>
          <w:rFonts w:asciiTheme="majorBidi" w:hAnsiTheme="majorBidi" w:cstheme="majorBidi"/>
          <w:sz w:val="36"/>
          <w:szCs w:val="36"/>
          <w:rtl/>
        </w:rPr>
        <w:t>11.6٪</w:t>
      </w:r>
      <w:proofErr w:type="spellEnd"/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gramStart"/>
      <w:r w:rsidR="008E3AFC" w:rsidRPr="0002151F">
        <w:rPr>
          <w:rFonts w:asciiTheme="majorBidi" w:hAnsiTheme="majorBidi" w:cstheme="majorBidi"/>
          <w:sz w:val="36"/>
          <w:szCs w:val="36"/>
          <w:rtl/>
        </w:rPr>
        <w:t>ضمن</w:t>
      </w:r>
      <w:proofErr w:type="gramEnd"/>
      <w:r w:rsidR="008E3AFC" w:rsidRPr="0002151F">
        <w:rPr>
          <w:rFonts w:asciiTheme="majorBidi" w:hAnsiTheme="majorBidi" w:cstheme="majorBidi"/>
          <w:sz w:val="36"/>
          <w:szCs w:val="36"/>
          <w:rtl/>
        </w:rPr>
        <w:t xml:space="preserve"> ا</w:t>
      </w:r>
      <w:r w:rsidR="00F06B35" w:rsidRPr="0002151F">
        <w:rPr>
          <w:rFonts w:asciiTheme="majorBidi" w:hAnsiTheme="majorBidi" w:cstheme="majorBidi"/>
          <w:sz w:val="36"/>
          <w:szCs w:val="36"/>
          <w:rtl/>
        </w:rPr>
        <w:t>لأسر التي ي</w:t>
      </w:r>
      <w:r w:rsidR="00DD38ED">
        <w:rPr>
          <w:rFonts w:asciiTheme="majorBidi" w:hAnsiTheme="majorBidi" w:cstheme="majorBidi" w:hint="cs"/>
          <w:sz w:val="36"/>
          <w:szCs w:val="36"/>
          <w:rtl/>
        </w:rPr>
        <w:t>سيرها</w:t>
      </w:r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 شخص </w:t>
      </w:r>
      <w:r w:rsidR="008E3AFC" w:rsidRPr="0002151F">
        <w:rPr>
          <w:rFonts w:asciiTheme="majorBidi" w:hAnsiTheme="majorBidi" w:cstheme="majorBidi"/>
          <w:sz w:val="36"/>
          <w:szCs w:val="36"/>
          <w:rtl/>
        </w:rPr>
        <w:t xml:space="preserve">بمستوى تعليمي عال مقابل </w:t>
      </w:r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أقل من </w:t>
      </w:r>
      <w:proofErr w:type="spellStart"/>
      <w:r w:rsidR="00F06B35" w:rsidRPr="0002151F">
        <w:rPr>
          <w:rFonts w:asciiTheme="majorBidi" w:hAnsiTheme="majorBidi" w:cstheme="majorBidi"/>
          <w:sz w:val="36"/>
          <w:szCs w:val="36"/>
          <w:rtl/>
        </w:rPr>
        <w:t>4٪</w:t>
      </w:r>
      <w:proofErr w:type="spellEnd"/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 للأسر التي ي</w:t>
      </w:r>
      <w:r w:rsidR="00DD38ED">
        <w:rPr>
          <w:rFonts w:asciiTheme="majorBidi" w:hAnsiTheme="majorBidi" w:cstheme="majorBidi" w:hint="cs"/>
          <w:sz w:val="36"/>
          <w:szCs w:val="36"/>
          <w:rtl/>
        </w:rPr>
        <w:t>سيره</w:t>
      </w:r>
      <w:r w:rsidR="00F06B35" w:rsidRPr="0002151F">
        <w:rPr>
          <w:rFonts w:asciiTheme="majorBidi" w:hAnsiTheme="majorBidi" w:cstheme="majorBidi"/>
          <w:sz w:val="36"/>
          <w:szCs w:val="36"/>
          <w:rtl/>
        </w:rPr>
        <w:t xml:space="preserve">ا شخص </w:t>
      </w:r>
      <w:r w:rsidR="008E3AFC" w:rsidRPr="0002151F">
        <w:rPr>
          <w:rFonts w:asciiTheme="majorBidi" w:hAnsiTheme="majorBidi" w:cstheme="majorBidi"/>
          <w:sz w:val="36"/>
          <w:szCs w:val="36"/>
          <w:rtl/>
        </w:rPr>
        <w:t xml:space="preserve">بدون </w:t>
      </w:r>
      <w:r w:rsidR="00D7315B" w:rsidRPr="0002151F">
        <w:rPr>
          <w:rFonts w:asciiTheme="majorBidi" w:hAnsiTheme="majorBidi" w:cstheme="majorBidi"/>
          <w:sz w:val="36"/>
          <w:szCs w:val="36"/>
          <w:rtl/>
        </w:rPr>
        <w:t xml:space="preserve">مستوى </w:t>
      </w:r>
      <w:r w:rsidR="008E3AFC" w:rsidRPr="0002151F">
        <w:rPr>
          <w:rFonts w:asciiTheme="majorBidi" w:hAnsiTheme="majorBidi" w:cstheme="majorBidi"/>
          <w:sz w:val="36"/>
          <w:szCs w:val="36"/>
          <w:rtl/>
        </w:rPr>
        <w:t>تعليم</w:t>
      </w:r>
      <w:r w:rsidR="00D7315B" w:rsidRPr="0002151F">
        <w:rPr>
          <w:rFonts w:asciiTheme="majorBidi" w:hAnsiTheme="majorBidi" w:cstheme="majorBidi"/>
          <w:sz w:val="36"/>
          <w:szCs w:val="36"/>
          <w:rtl/>
        </w:rPr>
        <w:t>ي</w:t>
      </w:r>
      <w:r w:rsidR="008E3AFC" w:rsidRPr="0002151F">
        <w:rPr>
          <w:rFonts w:asciiTheme="majorBidi" w:hAnsiTheme="majorBidi" w:cstheme="majorBidi"/>
          <w:sz w:val="36"/>
          <w:szCs w:val="36"/>
          <w:rtl/>
        </w:rPr>
        <w:t>.</w:t>
      </w:r>
      <w:r w:rsidR="00DD38ED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              </w:t>
      </w:r>
    </w:p>
    <w:tbl>
      <w:tblPr>
        <w:tblStyle w:val="Grilledutableau"/>
        <w:tblW w:w="0" w:type="auto"/>
        <w:tblInd w:w="1809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6237"/>
      </w:tblGrid>
      <w:tr w:rsidR="00FD78BC" w:rsidTr="00FB638D">
        <w:tc>
          <w:tcPr>
            <w:tcW w:w="6237" w:type="dxa"/>
          </w:tcPr>
          <w:p w:rsidR="00FD78BC" w:rsidRPr="00FD78BC" w:rsidRDefault="00FD78BC" w:rsidP="00FD78BC">
            <w:pPr>
              <w:jc w:val="right"/>
              <w:rPr>
                <w:sz w:val="28"/>
                <w:szCs w:val="28"/>
                <w:rtl/>
              </w:rPr>
            </w:pPr>
          </w:p>
          <w:p w:rsidR="00FD78BC" w:rsidRPr="00FD78BC" w:rsidRDefault="00FD78BC" w:rsidP="00FD78BC">
            <w:pPr>
              <w:jc w:val="center"/>
              <w:rPr>
                <w:sz w:val="28"/>
                <w:szCs w:val="28"/>
              </w:rPr>
            </w:pPr>
            <w:r w:rsidRPr="00FD78BC">
              <w:rPr>
                <w:rFonts w:hint="cs"/>
                <w:sz w:val="28"/>
                <w:szCs w:val="28"/>
                <w:rtl/>
              </w:rPr>
              <w:t xml:space="preserve">نسبة الأسر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</w:t>
            </w:r>
            <w:r w:rsidRPr="0002151F">
              <w:rPr>
                <w:rFonts w:asciiTheme="majorBidi" w:hAnsiTheme="majorBidi" w:cstheme="majorBidi"/>
                <w:sz w:val="36"/>
                <w:szCs w:val="36"/>
                <w:rtl/>
              </w:rPr>
              <w:t>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D78BC">
              <w:rPr>
                <w:rFonts w:hint="cs"/>
                <w:sz w:val="28"/>
                <w:szCs w:val="28"/>
                <w:rtl/>
              </w:rPr>
              <w:t xml:space="preserve">التي لا تؤد شعائر عيد الأضحى حسب وسط </w:t>
            </w:r>
            <w:proofErr w:type="spellStart"/>
            <w:r w:rsidRPr="00FD78BC">
              <w:rPr>
                <w:rFonts w:hint="cs"/>
                <w:sz w:val="28"/>
                <w:szCs w:val="28"/>
                <w:rtl/>
              </w:rPr>
              <w:t>الإقامة،</w:t>
            </w:r>
            <w:proofErr w:type="spellEnd"/>
            <w:r w:rsidRPr="00FD78BC">
              <w:rPr>
                <w:rFonts w:hint="cs"/>
                <w:sz w:val="28"/>
                <w:szCs w:val="28"/>
                <w:rtl/>
              </w:rPr>
              <w:t xml:space="preserve"> عدد أفراد </w:t>
            </w:r>
            <w:proofErr w:type="spellStart"/>
            <w:r w:rsidRPr="00FD78BC">
              <w:rPr>
                <w:rFonts w:hint="cs"/>
                <w:sz w:val="28"/>
                <w:szCs w:val="28"/>
                <w:rtl/>
              </w:rPr>
              <w:t>الأسرة،</w:t>
            </w:r>
            <w:proofErr w:type="spellEnd"/>
            <w:r w:rsidRPr="00FD78BC">
              <w:rPr>
                <w:rFonts w:hint="cs"/>
                <w:sz w:val="28"/>
                <w:szCs w:val="28"/>
                <w:rtl/>
              </w:rPr>
              <w:t xml:space="preserve"> مستوى العيش ومستوى تعليم رب الأسرة</w:t>
            </w:r>
          </w:p>
          <w:p w:rsidR="00FD78BC" w:rsidRPr="000C0965" w:rsidRDefault="00FD78BC" w:rsidP="00FB638D">
            <w:pPr>
              <w:jc w:val="both"/>
            </w:pPr>
          </w:p>
        </w:tc>
      </w:tr>
      <w:tr w:rsidR="00FD78BC" w:rsidTr="00FB638D">
        <w:tc>
          <w:tcPr>
            <w:tcW w:w="6237" w:type="dxa"/>
          </w:tcPr>
          <w:p w:rsidR="00FD78BC" w:rsidRDefault="00FD78BC" w:rsidP="00FB638D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>
                  <wp:extent cx="3686175" cy="3733800"/>
                  <wp:effectExtent l="1905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3733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8BC" w:rsidTr="00FB638D">
        <w:tc>
          <w:tcPr>
            <w:tcW w:w="6237" w:type="dxa"/>
          </w:tcPr>
          <w:p w:rsidR="00FD78BC" w:rsidRPr="00B2769F" w:rsidRDefault="00B2769F" w:rsidP="00B2769F">
            <w:pPr>
              <w:jc w:val="right"/>
            </w:pPr>
            <w:proofErr w:type="gramStart"/>
            <w:r w:rsidRPr="00B2769F">
              <w:rPr>
                <w:rFonts w:hint="cs"/>
                <w:rtl/>
              </w:rPr>
              <w:t>المصدر</w:t>
            </w:r>
            <w:r w:rsidRPr="00B2769F">
              <w:rPr>
                <w:rFonts w:hint="cs"/>
                <w:rtl/>
                <w:lang w:bidi="ar-MA"/>
              </w:rPr>
              <w:t xml:space="preserve"> :</w:t>
            </w:r>
            <w:proofErr w:type="gramEnd"/>
            <w:r w:rsidRPr="00B2769F">
              <w:rPr>
                <w:rFonts w:hint="cs"/>
                <w:rtl/>
              </w:rPr>
              <w:t xml:space="preserve">  المندوبية السامية للتخطيط</w:t>
            </w:r>
            <w:r w:rsidR="00FD78BC" w:rsidRPr="00B2769F">
              <w:t xml:space="preserve"> </w:t>
            </w:r>
          </w:p>
        </w:tc>
      </w:tr>
    </w:tbl>
    <w:p w:rsidR="00E1033F" w:rsidRPr="0002151F" w:rsidRDefault="00E1033F" w:rsidP="00E1033F">
      <w:pPr>
        <w:rPr>
          <w:rFonts w:asciiTheme="majorBidi" w:hAnsiTheme="majorBidi" w:cstheme="majorBidi"/>
          <w:sz w:val="36"/>
          <w:szCs w:val="36"/>
        </w:rPr>
      </w:pPr>
    </w:p>
    <w:p w:rsidR="00027D3E" w:rsidRPr="0002151F" w:rsidRDefault="007E4CD5" w:rsidP="008D3836">
      <w:pPr>
        <w:jc w:val="both"/>
        <w:rPr>
          <w:rFonts w:asciiTheme="majorBidi" w:hAnsiTheme="majorBidi" w:cstheme="majorBidi"/>
          <w:sz w:val="36"/>
          <w:szCs w:val="36"/>
          <w:rtl/>
        </w:rPr>
      </w:pPr>
      <w:proofErr w:type="gramStart"/>
      <w:r w:rsidRPr="0002151F">
        <w:rPr>
          <w:rFonts w:asciiTheme="majorBidi" w:hAnsiTheme="majorBidi" w:cstheme="majorBidi"/>
          <w:sz w:val="36"/>
          <w:szCs w:val="36"/>
          <w:rtl/>
        </w:rPr>
        <w:t>تشكل</w:t>
      </w:r>
      <w:proofErr w:type="gram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مصاريف 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عيد الأضحى </w:t>
      </w:r>
      <w:r w:rsidRPr="0002151F">
        <w:rPr>
          <w:rFonts w:asciiTheme="majorBidi" w:hAnsiTheme="majorBidi" w:cstheme="majorBidi"/>
          <w:sz w:val="36"/>
          <w:szCs w:val="36"/>
          <w:rtl/>
        </w:rPr>
        <w:t>ما يقرب</w:t>
      </w:r>
      <w:r w:rsidR="00F3628E" w:rsidRPr="0002151F">
        <w:rPr>
          <w:rFonts w:asciiTheme="majorBidi" w:hAnsiTheme="majorBidi" w:cstheme="majorBidi"/>
          <w:sz w:val="36"/>
          <w:szCs w:val="36"/>
          <w:rtl/>
        </w:rPr>
        <w:t xml:space="preserve"> من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E1033F" w:rsidRPr="0002151F">
        <w:rPr>
          <w:rFonts w:asciiTheme="majorBidi" w:hAnsiTheme="majorBidi" w:cstheme="majorBidi"/>
          <w:sz w:val="36"/>
          <w:szCs w:val="36"/>
          <w:rtl/>
        </w:rPr>
        <w:t>29٪</w:t>
      </w:r>
      <w:proofErr w:type="spellEnd"/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في المتوسط ​​</w:t>
      </w:r>
      <w:r w:rsidR="00F3628E" w:rsidRPr="0002151F">
        <w:rPr>
          <w:rFonts w:asciiTheme="majorBidi" w:hAnsiTheme="majorBidi" w:cstheme="majorBidi"/>
          <w:sz w:val="36"/>
          <w:szCs w:val="36"/>
          <w:rtl/>
        </w:rPr>
        <w:t>من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>الإنفاق الشهري العام للأسرة المغربية. و</w:t>
      </w:r>
      <w:r w:rsidRPr="0002151F">
        <w:rPr>
          <w:rFonts w:asciiTheme="majorBidi" w:hAnsiTheme="majorBidi" w:cstheme="majorBidi"/>
          <w:sz w:val="36"/>
          <w:szCs w:val="36"/>
          <w:rtl/>
        </w:rPr>
        <w:t>حسب ا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لمعايير المعيشية </w:t>
      </w:r>
      <w:proofErr w:type="spellStart"/>
      <w:r w:rsidR="00E1033F" w:rsidRPr="0002151F">
        <w:rPr>
          <w:rFonts w:asciiTheme="majorBidi" w:hAnsiTheme="majorBidi" w:cstheme="majorBidi"/>
          <w:sz w:val="36"/>
          <w:szCs w:val="36"/>
          <w:rtl/>
        </w:rPr>
        <w:t>للأسر</w:t>
      </w:r>
      <w:r w:rsidR="00027D3E" w:rsidRPr="0002151F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ت</w:t>
      </w:r>
      <w:r w:rsidR="00C64956">
        <w:rPr>
          <w:rFonts w:asciiTheme="majorBidi" w:hAnsiTheme="majorBidi" w:cstheme="majorBidi" w:hint="cs"/>
          <w:sz w:val="36"/>
          <w:szCs w:val="36"/>
          <w:rtl/>
        </w:rPr>
        <w:t xml:space="preserve">فوق 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>هذه ال</w:t>
      </w:r>
      <w:r w:rsidRPr="0002151F">
        <w:rPr>
          <w:rFonts w:asciiTheme="majorBidi" w:hAnsiTheme="majorBidi" w:cstheme="majorBidi"/>
          <w:sz w:val="36"/>
          <w:szCs w:val="36"/>
          <w:rtl/>
        </w:rPr>
        <w:t>نسبة</w:t>
      </w:r>
      <w:r w:rsidR="00027D3E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C64956" w:rsidRPr="0002151F">
        <w:rPr>
          <w:rFonts w:asciiTheme="majorBidi" w:hAnsiTheme="majorBidi" w:cstheme="majorBidi"/>
          <w:sz w:val="36"/>
          <w:szCs w:val="36"/>
          <w:rtl/>
        </w:rPr>
        <w:t xml:space="preserve">النصف </w:t>
      </w:r>
      <w:proofErr w:type="spellStart"/>
      <w:r w:rsidR="00C64956" w:rsidRPr="0002151F">
        <w:rPr>
          <w:rFonts w:asciiTheme="majorBidi" w:hAnsiTheme="majorBidi" w:cstheme="majorBidi"/>
          <w:sz w:val="36"/>
          <w:szCs w:val="36"/>
          <w:rtl/>
        </w:rPr>
        <w:t>(57٪)</w:t>
      </w:r>
      <w:proofErr w:type="spellEnd"/>
      <w:r w:rsidR="00C64956">
        <w:rPr>
          <w:rFonts w:asciiTheme="majorBidi" w:hAnsiTheme="majorBidi" w:cstheme="majorBidi" w:hint="cs"/>
          <w:sz w:val="36"/>
          <w:szCs w:val="36"/>
          <w:rtl/>
        </w:rPr>
        <w:t xml:space="preserve"> بالنسبة ل </w:t>
      </w:r>
      <w:proofErr w:type="spellStart"/>
      <w:r w:rsidR="00E1033F" w:rsidRPr="0002151F">
        <w:rPr>
          <w:rFonts w:asciiTheme="majorBidi" w:hAnsiTheme="majorBidi" w:cstheme="majorBidi"/>
          <w:sz w:val="36"/>
          <w:szCs w:val="36"/>
          <w:rtl/>
        </w:rPr>
        <w:t>10٪</w:t>
      </w:r>
      <w:proofErr w:type="spellEnd"/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من الأسر </w:t>
      </w:r>
      <w:proofErr w:type="spellStart"/>
      <w:r w:rsidR="00E1033F" w:rsidRPr="0002151F">
        <w:rPr>
          <w:rFonts w:asciiTheme="majorBidi" w:hAnsiTheme="majorBidi" w:cstheme="majorBidi"/>
          <w:sz w:val="36"/>
          <w:szCs w:val="36"/>
          <w:rtl/>
        </w:rPr>
        <w:t>ال</w:t>
      </w:r>
      <w:r w:rsidR="008D3836">
        <w:rPr>
          <w:rFonts w:asciiTheme="majorBidi" w:hAnsiTheme="majorBidi" w:cstheme="majorBidi" w:hint="cs"/>
          <w:sz w:val="36"/>
          <w:szCs w:val="36"/>
          <w:rtl/>
        </w:rPr>
        <w:t>معوزة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مقابل </w:t>
      </w:r>
      <w:proofErr w:type="spellStart"/>
      <w:r w:rsidR="00E1033F" w:rsidRPr="0002151F">
        <w:rPr>
          <w:rFonts w:asciiTheme="majorBidi" w:hAnsiTheme="majorBidi" w:cstheme="majorBidi"/>
          <w:sz w:val="36"/>
          <w:szCs w:val="36"/>
          <w:rtl/>
        </w:rPr>
        <w:t>15٪</w:t>
      </w:r>
      <w:proofErr w:type="spellEnd"/>
      <w:r w:rsidR="00027D3E" w:rsidRPr="0002151F">
        <w:rPr>
          <w:rFonts w:asciiTheme="majorBidi" w:hAnsiTheme="majorBidi" w:cstheme="majorBidi"/>
          <w:sz w:val="36"/>
          <w:szCs w:val="36"/>
          <w:rtl/>
        </w:rPr>
        <w:t xml:space="preserve"> بالنسبة ل </w:t>
      </w:r>
      <w:proofErr w:type="spellStart"/>
      <w:r w:rsidR="00027D3E" w:rsidRPr="0002151F">
        <w:rPr>
          <w:rFonts w:asciiTheme="majorBidi" w:hAnsiTheme="majorBidi" w:cstheme="majorBidi"/>
          <w:sz w:val="36"/>
          <w:szCs w:val="36"/>
          <w:rtl/>
        </w:rPr>
        <w:t>10٪</w:t>
      </w:r>
      <w:proofErr w:type="spellEnd"/>
      <w:r w:rsidR="00027D3E" w:rsidRPr="0002151F">
        <w:rPr>
          <w:rFonts w:asciiTheme="majorBidi" w:hAnsiTheme="majorBidi" w:cstheme="majorBidi"/>
          <w:sz w:val="36"/>
          <w:szCs w:val="36"/>
          <w:rtl/>
        </w:rPr>
        <w:t xml:space="preserve"> من الأسر ال</w:t>
      </w:r>
      <w:r w:rsidR="00C64956">
        <w:rPr>
          <w:rFonts w:asciiTheme="majorBidi" w:hAnsiTheme="majorBidi" w:cstheme="majorBidi" w:hint="cs"/>
          <w:sz w:val="36"/>
          <w:szCs w:val="36"/>
          <w:rtl/>
        </w:rPr>
        <w:t>ميسورة</w:t>
      </w:r>
      <w:r w:rsidR="00027D3E" w:rsidRPr="0002151F">
        <w:rPr>
          <w:rFonts w:asciiTheme="majorBidi" w:hAnsiTheme="majorBidi" w:cstheme="majorBidi"/>
          <w:sz w:val="36"/>
          <w:szCs w:val="36"/>
          <w:rtl/>
        </w:rPr>
        <w:t>.</w:t>
      </w:r>
      <w:r w:rsidR="00C64956"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="008D3836">
        <w:rPr>
          <w:rFonts w:asciiTheme="majorBidi" w:hAnsiTheme="majorBidi" w:cstheme="majorBidi" w:hint="cs"/>
          <w:sz w:val="36"/>
          <w:szCs w:val="36"/>
          <w:rtl/>
        </w:rPr>
        <w:t xml:space="preserve">        </w:t>
      </w:r>
      <w:r w:rsidR="00C64956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              </w:t>
      </w:r>
      <w:r w:rsidR="00F3628E" w:rsidRPr="0002151F">
        <w:rPr>
          <w:rFonts w:asciiTheme="majorBidi" w:hAnsiTheme="majorBidi" w:cstheme="majorBidi"/>
          <w:sz w:val="36"/>
          <w:szCs w:val="36"/>
          <w:rtl/>
        </w:rPr>
        <w:t xml:space="preserve">                        </w:t>
      </w:r>
    </w:p>
    <w:p w:rsidR="00027D3E" w:rsidRPr="0002151F" w:rsidRDefault="00027D3E" w:rsidP="00027D3E">
      <w:pPr>
        <w:jc w:val="right"/>
        <w:rPr>
          <w:rFonts w:asciiTheme="majorBidi" w:hAnsiTheme="majorBidi" w:cstheme="majorBidi"/>
          <w:sz w:val="36"/>
          <w:szCs w:val="36"/>
          <w:rtl/>
        </w:rPr>
      </w:pPr>
    </w:p>
    <w:p w:rsidR="00085778" w:rsidRDefault="00027D3E" w:rsidP="00085778">
      <w:pPr>
        <w:jc w:val="both"/>
        <w:rPr>
          <w:rFonts w:asciiTheme="majorBidi" w:hAnsiTheme="majorBidi" w:cstheme="majorBidi"/>
          <w:sz w:val="36"/>
          <w:szCs w:val="36"/>
          <w:rtl/>
        </w:rPr>
      </w:pPr>
      <w:proofErr w:type="gramStart"/>
      <w:r w:rsidRPr="0002151F">
        <w:rPr>
          <w:rFonts w:asciiTheme="majorBidi" w:hAnsiTheme="majorBidi" w:cstheme="majorBidi"/>
          <w:sz w:val="36"/>
          <w:szCs w:val="36"/>
          <w:rtl/>
        </w:rPr>
        <w:t>لأداء</w:t>
      </w:r>
      <w:proofErr w:type="gram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B00EA1">
        <w:rPr>
          <w:rFonts w:asciiTheme="majorBidi" w:hAnsiTheme="majorBidi" w:cstheme="majorBidi" w:hint="cs"/>
          <w:sz w:val="36"/>
          <w:szCs w:val="36"/>
          <w:rtl/>
        </w:rPr>
        <w:t xml:space="preserve">شعائر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العيد،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تختار </w:t>
      </w:r>
      <w:r w:rsidR="00B00EA1" w:rsidRPr="0002151F">
        <w:rPr>
          <w:rFonts w:asciiTheme="majorBidi" w:hAnsiTheme="majorBidi" w:cstheme="majorBidi" w:hint="cs"/>
          <w:sz w:val="36"/>
          <w:szCs w:val="36"/>
          <w:rtl/>
        </w:rPr>
        <w:t>الأسر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المغربية </w:t>
      </w:r>
      <w:r w:rsidR="005D05EF">
        <w:rPr>
          <w:rFonts w:asciiTheme="majorBidi" w:hAnsiTheme="majorBidi" w:cstheme="majorBidi" w:hint="cs"/>
          <w:sz w:val="36"/>
          <w:szCs w:val="36"/>
          <w:rtl/>
        </w:rPr>
        <w:t>أضحيتها من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02151F">
        <w:rPr>
          <w:rFonts w:asciiTheme="majorBidi" w:hAnsiTheme="majorBidi" w:cstheme="majorBidi"/>
          <w:sz w:val="36"/>
          <w:szCs w:val="36"/>
          <w:rtl/>
        </w:rPr>
        <w:t>الأغنام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في أغلبيتهم </w:t>
      </w:r>
      <w:proofErr w:type="spellStart"/>
      <w:r w:rsidR="00E1033F" w:rsidRPr="0002151F">
        <w:rPr>
          <w:rFonts w:asciiTheme="majorBidi" w:hAnsiTheme="majorBidi" w:cstheme="majorBidi"/>
          <w:sz w:val="36"/>
          <w:szCs w:val="36"/>
          <w:rtl/>
        </w:rPr>
        <w:t>(96.2٪)</w:t>
      </w:r>
      <w:r w:rsidRPr="0002151F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085778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في حين تلجأ باقي الأسر إلى اقتناء المعز </w:t>
      </w:r>
      <w:proofErr w:type="spellStart"/>
      <w:r w:rsidR="00085778">
        <w:rPr>
          <w:rFonts w:asciiTheme="majorBidi" w:hAnsiTheme="majorBidi" w:cstheme="majorBidi" w:hint="cs"/>
          <w:sz w:val="36"/>
          <w:szCs w:val="36"/>
          <w:rtl/>
        </w:rPr>
        <w:t>(</w:t>
      </w:r>
      <w:r w:rsidRPr="0002151F">
        <w:rPr>
          <w:rFonts w:asciiTheme="majorBidi" w:hAnsiTheme="majorBidi" w:cstheme="majorBidi"/>
          <w:sz w:val="36"/>
          <w:szCs w:val="36"/>
          <w:rtl/>
        </w:rPr>
        <w:t>3.3٪</w:t>
      </w:r>
      <w:r w:rsidR="00085778">
        <w:rPr>
          <w:rFonts w:asciiTheme="majorBidi" w:hAnsiTheme="majorBidi" w:cstheme="majorBidi" w:hint="cs"/>
          <w:sz w:val="36"/>
          <w:szCs w:val="36"/>
          <w:rtl/>
        </w:rPr>
        <w:t>)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gramStart"/>
      <w:r w:rsidR="00085778">
        <w:rPr>
          <w:rFonts w:asciiTheme="majorBidi" w:hAnsiTheme="majorBidi" w:cstheme="majorBidi" w:hint="cs"/>
          <w:sz w:val="36"/>
          <w:szCs w:val="36"/>
          <w:rtl/>
        </w:rPr>
        <w:t>وخاصة</w:t>
      </w:r>
      <w:proofErr w:type="gramEnd"/>
      <w:r w:rsidR="00085778">
        <w:rPr>
          <w:rFonts w:asciiTheme="majorBidi" w:hAnsiTheme="majorBidi" w:cstheme="majorBidi" w:hint="cs"/>
          <w:sz w:val="36"/>
          <w:szCs w:val="36"/>
          <w:rtl/>
        </w:rPr>
        <w:t xml:space="preserve"> بالعالم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القروي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085778">
        <w:rPr>
          <w:rFonts w:asciiTheme="majorBidi" w:hAnsiTheme="majorBidi" w:cstheme="majorBidi" w:hint="cs"/>
          <w:sz w:val="36"/>
          <w:szCs w:val="36"/>
          <w:rtl/>
        </w:rPr>
        <w:t>أ</w:t>
      </w:r>
      <w:r w:rsidR="00B147A9" w:rsidRPr="0002151F">
        <w:rPr>
          <w:rFonts w:asciiTheme="majorBidi" w:hAnsiTheme="majorBidi" w:cstheme="majorBidi"/>
          <w:sz w:val="36"/>
          <w:szCs w:val="36"/>
          <w:rtl/>
        </w:rPr>
        <w:t>و</w:t>
      </w:r>
      <w:r w:rsidR="00085778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B147A9" w:rsidRPr="0002151F">
        <w:rPr>
          <w:rFonts w:asciiTheme="majorBidi" w:hAnsiTheme="majorBidi" w:cstheme="majorBidi"/>
          <w:sz w:val="36"/>
          <w:szCs w:val="36"/>
          <w:rtl/>
        </w:rPr>
        <w:t>الأبقار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بنسبة </w:t>
      </w:r>
      <w:proofErr w:type="spellStart"/>
      <w:r w:rsidR="00E1033F" w:rsidRPr="0002151F">
        <w:rPr>
          <w:rFonts w:asciiTheme="majorBidi" w:hAnsiTheme="majorBidi" w:cstheme="majorBidi"/>
          <w:sz w:val="36"/>
          <w:szCs w:val="36"/>
          <w:rtl/>
        </w:rPr>
        <w:t>0.5٪.</w:t>
      </w:r>
      <w:proofErr w:type="spellEnd"/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085778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                    </w:t>
      </w:r>
    </w:p>
    <w:p w:rsidR="00085778" w:rsidRDefault="00085778" w:rsidP="00085778">
      <w:pPr>
        <w:jc w:val="both"/>
        <w:rPr>
          <w:rFonts w:asciiTheme="majorBidi" w:hAnsiTheme="majorBidi" w:cstheme="majorBidi"/>
          <w:sz w:val="36"/>
          <w:szCs w:val="36"/>
          <w:rtl/>
        </w:rPr>
      </w:pPr>
    </w:p>
    <w:p w:rsidR="00E5649E" w:rsidRDefault="00E1033F" w:rsidP="005F658B">
      <w:pPr>
        <w:jc w:val="both"/>
        <w:rPr>
          <w:rFonts w:asciiTheme="majorBidi" w:hAnsiTheme="majorBidi" w:cstheme="majorBidi"/>
          <w:sz w:val="36"/>
          <w:szCs w:val="36"/>
          <w:rtl/>
        </w:rPr>
      </w:pPr>
      <w:proofErr w:type="gramStart"/>
      <w:r w:rsidRPr="0002151F">
        <w:rPr>
          <w:rFonts w:asciiTheme="majorBidi" w:hAnsiTheme="majorBidi" w:cstheme="majorBidi"/>
          <w:sz w:val="36"/>
          <w:szCs w:val="36"/>
          <w:rtl/>
        </w:rPr>
        <w:t>و</w:t>
      </w:r>
      <w:r w:rsidR="00085778">
        <w:rPr>
          <w:rFonts w:asciiTheme="majorBidi" w:hAnsiTheme="majorBidi" w:cstheme="majorBidi" w:hint="cs"/>
          <w:sz w:val="36"/>
          <w:szCs w:val="36"/>
          <w:rtl/>
        </w:rPr>
        <w:t>تجدر</w:t>
      </w:r>
      <w:proofErr w:type="gramEnd"/>
      <w:r w:rsidR="00085778">
        <w:rPr>
          <w:rFonts w:asciiTheme="majorBidi" w:hAnsiTheme="majorBidi" w:cstheme="majorBidi" w:hint="cs"/>
          <w:sz w:val="36"/>
          <w:szCs w:val="36"/>
          <w:rtl/>
        </w:rPr>
        <w:t xml:space="preserve"> الإشارة إلى أن كمية اللحوم المستهلكة بمناسبة 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عيد الأضحى </w:t>
      </w:r>
      <w:r w:rsidR="00085778">
        <w:rPr>
          <w:rFonts w:asciiTheme="majorBidi" w:hAnsiTheme="majorBidi" w:cstheme="majorBidi" w:hint="cs"/>
          <w:sz w:val="36"/>
          <w:szCs w:val="36"/>
          <w:rtl/>
        </w:rPr>
        <w:t xml:space="preserve">تشكل 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ما يقرب من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41٪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من </w:t>
      </w:r>
      <w:r w:rsidR="00085778" w:rsidRPr="0002151F">
        <w:rPr>
          <w:rFonts w:asciiTheme="majorBidi" w:hAnsiTheme="majorBidi" w:cstheme="majorBidi"/>
          <w:sz w:val="36"/>
          <w:szCs w:val="36"/>
          <w:rtl/>
        </w:rPr>
        <w:t>اللحوم الحمراء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5D05EF" w:rsidRPr="0002151F">
        <w:rPr>
          <w:rFonts w:asciiTheme="majorBidi" w:hAnsiTheme="majorBidi" w:cstheme="majorBidi"/>
          <w:sz w:val="36"/>
          <w:szCs w:val="36"/>
          <w:rtl/>
        </w:rPr>
        <w:t xml:space="preserve">المستهلكة </w:t>
      </w:r>
      <w:r w:rsidR="00085778">
        <w:rPr>
          <w:rFonts w:asciiTheme="majorBidi" w:hAnsiTheme="majorBidi" w:cstheme="majorBidi" w:hint="cs"/>
          <w:sz w:val="36"/>
          <w:szCs w:val="36"/>
          <w:rtl/>
        </w:rPr>
        <w:t xml:space="preserve">سنويا </w:t>
      </w:r>
      <w:r w:rsidRPr="0002151F">
        <w:rPr>
          <w:rFonts w:asciiTheme="majorBidi" w:hAnsiTheme="majorBidi" w:cstheme="majorBidi"/>
          <w:sz w:val="36"/>
          <w:szCs w:val="36"/>
          <w:rtl/>
        </w:rPr>
        <w:t>من قبل الأسر</w:t>
      </w:r>
      <w:r w:rsidR="00085778">
        <w:rPr>
          <w:rFonts w:asciiTheme="majorBidi" w:hAnsiTheme="majorBidi" w:cstheme="majorBidi" w:hint="cs"/>
          <w:sz w:val="36"/>
          <w:szCs w:val="36"/>
          <w:rtl/>
        </w:rPr>
        <w:t xml:space="preserve"> المغرية</w:t>
      </w:r>
      <w:r w:rsidRPr="0002151F">
        <w:rPr>
          <w:rFonts w:asciiTheme="majorBidi" w:hAnsiTheme="majorBidi" w:cstheme="majorBidi"/>
          <w:sz w:val="36"/>
          <w:szCs w:val="36"/>
          <w:rtl/>
        </w:rPr>
        <w:t>. و</w:t>
      </w:r>
      <w:r w:rsidR="00085778">
        <w:rPr>
          <w:rFonts w:asciiTheme="majorBidi" w:hAnsiTheme="majorBidi" w:cstheme="majorBidi" w:hint="cs"/>
          <w:sz w:val="36"/>
          <w:szCs w:val="36"/>
          <w:rtl/>
        </w:rPr>
        <w:t xml:space="preserve">تصل هذه </w:t>
      </w:r>
      <w:proofErr w:type="gramStart"/>
      <w:r w:rsidR="00085778">
        <w:rPr>
          <w:rFonts w:asciiTheme="majorBidi" w:hAnsiTheme="majorBidi" w:cstheme="majorBidi" w:hint="cs"/>
          <w:sz w:val="36"/>
          <w:szCs w:val="36"/>
          <w:rtl/>
        </w:rPr>
        <w:t>الكمية</w:t>
      </w:r>
      <w:proofErr w:type="gramEnd"/>
      <w:r w:rsidR="00085778">
        <w:rPr>
          <w:rFonts w:asciiTheme="majorBidi" w:hAnsiTheme="majorBidi" w:cstheme="majorBidi" w:hint="cs"/>
          <w:sz w:val="36"/>
          <w:szCs w:val="36"/>
          <w:rtl/>
        </w:rPr>
        <w:t xml:space="preserve"> إلى </w:t>
      </w:r>
      <w:proofErr w:type="spellStart"/>
      <w:r w:rsidR="00085778" w:rsidRPr="0002151F">
        <w:rPr>
          <w:rFonts w:asciiTheme="majorBidi" w:hAnsiTheme="majorBidi" w:cstheme="majorBidi"/>
          <w:sz w:val="36"/>
          <w:szCs w:val="36"/>
          <w:rtl/>
        </w:rPr>
        <w:t>65.4٪</w:t>
      </w:r>
      <w:proofErr w:type="spellEnd"/>
      <w:r w:rsidR="00085778">
        <w:rPr>
          <w:rFonts w:asciiTheme="majorBidi" w:hAnsiTheme="majorBidi" w:cstheme="majorBidi" w:hint="cs"/>
          <w:sz w:val="36"/>
          <w:szCs w:val="36"/>
          <w:rtl/>
        </w:rPr>
        <w:t xml:space="preserve"> لدى </w:t>
      </w:r>
      <w:proofErr w:type="spellStart"/>
      <w:r w:rsidR="00F3628E" w:rsidRPr="0002151F">
        <w:rPr>
          <w:rFonts w:asciiTheme="majorBidi" w:hAnsiTheme="majorBidi" w:cstheme="majorBidi"/>
          <w:sz w:val="36"/>
          <w:szCs w:val="36"/>
          <w:rtl/>
        </w:rPr>
        <w:t>20٪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B147A9" w:rsidRPr="0002151F">
        <w:rPr>
          <w:rFonts w:asciiTheme="majorBidi" w:hAnsiTheme="majorBidi" w:cstheme="majorBidi"/>
          <w:sz w:val="36"/>
          <w:szCs w:val="36"/>
          <w:rtl/>
        </w:rPr>
        <w:t>من الأسر الأ</w:t>
      </w:r>
      <w:r w:rsidR="00514A93">
        <w:rPr>
          <w:rFonts w:asciiTheme="majorBidi" w:hAnsiTheme="majorBidi" w:cstheme="majorBidi" w:hint="cs"/>
          <w:sz w:val="36"/>
          <w:szCs w:val="36"/>
          <w:rtl/>
        </w:rPr>
        <w:t xml:space="preserve">قل </w:t>
      </w:r>
      <w:proofErr w:type="spellStart"/>
      <w:proofErr w:type="gramStart"/>
      <w:r w:rsidR="00514A93">
        <w:rPr>
          <w:rFonts w:asciiTheme="majorBidi" w:hAnsiTheme="majorBidi" w:cstheme="majorBidi" w:hint="cs"/>
          <w:sz w:val="36"/>
          <w:szCs w:val="36"/>
          <w:rtl/>
        </w:rPr>
        <w:t>يسرا</w:t>
      </w:r>
      <w:proofErr w:type="gramEnd"/>
      <w:r w:rsidR="00B147A9" w:rsidRPr="0002151F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B147A9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BF7E7C" w:rsidRPr="0002151F">
        <w:rPr>
          <w:rFonts w:asciiTheme="majorBidi" w:hAnsiTheme="majorBidi" w:cstheme="majorBidi"/>
          <w:sz w:val="36"/>
          <w:szCs w:val="36"/>
          <w:rtl/>
        </w:rPr>
        <w:t>مقابل</w:t>
      </w:r>
      <w:r w:rsidR="00B147A9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B147A9" w:rsidRPr="0002151F">
        <w:rPr>
          <w:rFonts w:asciiTheme="majorBidi" w:hAnsiTheme="majorBidi" w:cstheme="majorBidi"/>
          <w:sz w:val="36"/>
          <w:szCs w:val="36"/>
          <w:rtl/>
        </w:rPr>
        <w:t>31.3٪</w:t>
      </w:r>
      <w:proofErr w:type="spellEnd"/>
      <w:r w:rsidR="00B147A9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5F658B">
        <w:rPr>
          <w:rFonts w:asciiTheme="majorBidi" w:hAnsiTheme="majorBidi" w:cstheme="majorBidi" w:hint="cs"/>
          <w:sz w:val="36"/>
          <w:szCs w:val="36"/>
          <w:rtl/>
        </w:rPr>
        <w:t xml:space="preserve">من </w:t>
      </w:r>
      <w:r w:rsidR="00B147A9" w:rsidRPr="0002151F">
        <w:rPr>
          <w:rFonts w:asciiTheme="majorBidi" w:hAnsiTheme="majorBidi" w:cstheme="majorBidi"/>
          <w:sz w:val="36"/>
          <w:szCs w:val="36"/>
          <w:rtl/>
        </w:rPr>
        <w:t>لآسر</w:t>
      </w:r>
      <w:r w:rsidR="00085778">
        <w:rPr>
          <w:rFonts w:asciiTheme="majorBidi" w:hAnsiTheme="majorBidi" w:cstheme="majorBidi" w:hint="cs"/>
          <w:sz w:val="36"/>
          <w:szCs w:val="36"/>
          <w:rtl/>
        </w:rPr>
        <w:t xml:space="preserve"> الأكثر </w:t>
      </w:r>
      <w:r w:rsidR="00E5649E">
        <w:rPr>
          <w:rFonts w:asciiTheme="majorBidi" w:hAnsiTheme="majorBidi" w:cstheme="majorBidi" w:hint="cs"/>
          <w:sz w:val="36"/>
          <w:szCs w:val="36"/>
          <w:rtl/>
        </w:rPr>
        <w:t>يسر</w:t>
      </w:r>
      <w:r w:rsidR="00085778">
        <w:rPr>
          <w:rFonts w:asciiTheme="majorBidi" w:hAnsiTheme="majorBidi" w:cstheme="majorBidi" w:hint="cs"/>
          <w:sz w:val="36"/>
          <w:szCs w:val="36"/>
          <w:rtl/>
        </w:rPr>
        <w:t>ا</w:t>
      </w:r>
      <w:r w:rsidR="00B147A9" w:rsidRPr="0002151F">
        <w:rPr>
          <w:rFonts w:asciiTheme="majorBidi" w:hAnsiTheme="majorBidi" w:cstheme="majorBidi"/>
          <w:sz w:val="36"/>
          <w:szCs w:val="36"/>
          <w:rtl/>
        </w:rPr>
        <w:t>.</w:t>
      </w:r>
      <w:r w:rsidR="00F3628E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E5649E">
        <w:rPr>
          <w:rFonts w:asciiTheme="majorBidi" w:hAnsiTheme="majorBidi" w:cstheme="majorBidi" w:hint="cs"/>
          <w:sz w:val="36"/>
          <w:szCs w:val="36"/>
          <w:rtl/>
        </w:rPr>
        <w:t xml:space="preserve">     </w:t>
      </w:r>
      <w:r w:rsidR="005F658B"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="00E5649E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                              </w:t>
      </w:r>
    </w:p>
    <w:p w:rsidR="00B147A9" w:rsidRPr="0002151F" w:rsidRDefault="007C54AC" w:rsidP="00E5649E">
      <w:pPr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   </w:t>
      </w:r>
      <w:r w:rsidR="00F3628E" w:rsidRPr="0002151F">
        <w:rPr>
          <w:rFonts w:asciiTheme="majorBidi" w:hAnsiTheme="majorBidi" w:cstheme="majorBidi"/>
          <w:sz w:val="36"/>
          <w:szCs w:val="36"/>
          <w:rtl/>
        </w:rPr>
        <w:t xml:space="preserve">  </w:t>
      </w:r>
      <w:r w:rsidR="00BF7E7C" w:rsidRPr="0002151F">
        <w:rPr>
          <w:rFonts w:asciiTheme="majorBidi" w:hAnsiTheme="majorBidi" w:cstheme="majorBidi"/>
          <w:sz w:val="36"/>
          <w:szCs w:val="36"/>
          <w:rtl/>
        </w:rPr>
        <w:t xml:space="preserve">     </w:t>
      </w:r>
      <w:r w:rsidR="00BF7E7C" w:rsidRPr="0002151F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      </w:t>
      </w:r>
      <w:r w:rsidR="00F3628E" w:rsidRPr="0002151F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                   </w:t>
      </w:r>
      <w:r w:rsidR="0008577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        </w:t>
      </w:r>
    </w:p>
    <w:p w:rsidR="00097BF7" w:rsidRPr="0002151F" w:rsidRDefault="00E20AF5" w:rsidP="00DB1935">
      <w:pPr>
        <w:jc w:val="both"/>
        <w:rPr>
          <w:rFonts w:asciiTheme="majorBidi" w:hAnsiTheme="majorBidi" w:cstheme="majorBidi"/>
          <w:sz w:val="36"/>
          <w:szCs w:val="36"/>
          <w:rtl/>
        </w:rPr>
      </w:pP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و</w:t>
      </w:r>
      <w:r w:rsidR="00B147A9" w:rsidRPr="0002151F">
        <w:rPr>
          <w:rFonts w:asciiTheme="majorBidi" w:hAnsiTheme="majorBidi" w:cstheme="majorBidi"/>
          <w:sz w:val="36"/>
          <w:szCs w:val="36"/>
          <w:rtl/>
        </w:rPr>
        <w:t>من</w:t>
      </w:r>
      <w:proofErr w:type="gramEnd"/>
      <w:r w:rsidR="00B147A9" w:rsidRPr="0002151F">
        <w:rPr>
          <w:rFonts w:asciiTheme="majorBidi" w:hAnsiTheme="majorBidi" w:cstheme="majorBidi"/>
          <w:sz w:val="36"/>
          <w:szCs w:val="36"/>
          <w:rtl/>
        </w:rPr>
        <w:t xml:space="preserve"> جهة </w:t>
      </w:r>
      <w:proofErr w:type="spellStart"/>
      <w:r w:rsidR="00B147A9" w:rsidRPr="0002151F">
        <w:rPr>
          <w:rFonts w:asciiTheme="majorBidi" w:hAnsiTheme="majorBidi" w:cstheme="majorBidi"/>
          <w:sz w:val="36"/>
          <w:szCs w:val="36"/>
          <w:rtl/>
        </w:rPr>
        <w:t>أخرى،</w:t>
      </w:r>
      <w:proofErr w:type="spellEnd"/>
      <w:r w:rsidR="00B147A9" w:rsidRPr="0002151F">
        <w:rPr>
          <w:rFonts w:asciiTheme="majorBidi" w:hAnsiTheme="majorBidi" w:cstheme="majorBidi"/>
          <w:sz w:val="36"/>
          <w:szCs w:val="36"/>
          <w:rtl/>
        </w:rPr>
        <w:t xml:space="preserve"> ارتفع 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>متوسط ​​أسعار</w:t>
      </w:r>
      <w:r w:rsidR="00B147A9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02151F">
        <w:rPr>
          <w:rFonts w:asciiTheme="majorBidi" w:hAnsiTheme="majorBidi" w:cstheme="majorBidi" w:hint="cs"/>
          <w:sz w:val="36"/>
          <w:szCs w:val="36"/>
          <w:rtl/>
        </w:rPr>
        <w:t>الأضحية</w:t>
      </w:r>
      <w:r w:rsidR="00B147A9" w:rsidRPr="0002151F">
        <w:rPr>
          <w:rFonts w:asciiTheme="majorBidi" w:hAnsiTheme="majorBidi" w:cstheme="majorBidi"/>
          <w:sz w:val="36"/>
          <w:szCs w:val="36"/>
          <w:rtl/>
        </w:rPr>
        <w:t xml:space="preserve"> من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1100 درهم </w:t>
      </w:r>
      <w:r w:rsidRPr="0002151F">
        <w:rPr>
          <w:rFonts w:asciiTheme="majorBidi" w:hAnsiTheme="majorBidi" w:cstheme="majorBidi" w:hint="cs"/>
          <w:sz w:val="36"/>
          <w:szCs w:val="36"/>
          <w:rtl/>
        </w:rPr>
        <w:t>إلى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B147A9" w:rsidRPr="0002151F">
        <w:rPr>
          <w:rFonts w:asciiTheme="majorBidi" w:hAnsiTheme="majorBidi" w:cstheme="majorBidi"/>
          <w:sz w:val="36"/>
          <w:szCs w:val="36"/>
          <w:rtl/>
        </w:rPr>
        <w:t xml:space="preserve">1841 درهم ما بين 2000/2001 و </w:t>
      </w:r>
      <w:proofErr w:type="spellStart"/>
      <w:r w:rsidR="00E1033F" w:rsidRPr="0002151F">
        <w:rPr>
          <w:rFonts w:asciiTheme="majorBidi" w:hAnsiTheme="majorBidi" w:cstheme="majorBidi"/>
          <w:sz w:val="36"/>
          <w:szCs w:val="36"/>
          <w:rtl/>
        </w:rPr>
        <w:t>2013/</w:t>
      </w:r>
      <w:r w:rsidR="00B147A9" w:rsidRPr="0002151F">
        <w:rPr>
          <w:rFonts w:asciiTheme="majorBidi" w:hAnsiTheme="majorBidi" w:cstheme="majorBidi"/>
          <w:sz w:val="36"/>
          <w:szCs w:val="36"/>
          <w:rtl/>
        </w:rPr>
        <w:t>20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>14</w:t>
      </w:r>
      <w:r w:rsidR="00B147A9" w:rsidRPr="0002151F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مسجلا بذلك زيادة </w:t>
      </w:r>
      <w:r w:rsidR="00085778">
        <w:rPr>
          <w:rFonts w:asciiTheme="majorBidi" w:hAnsiTheme="majorBidi" w:cstheme="majorBidi" w:hint="cs"/>
          <w:sz w:val="36"/>
          <w:szCs w:val="36"/>
          <w:rtl/>
        </w:rPr>
        <w:t>تناهز</w:t>
      </w:r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E1033F" w:rsidRPr="0002151F">
        <w:rPr>
          <w:rFonts w:asciiTheme="majorBidi" w:hAnsiTheme="majorBidi" w:cstheme="majorBidi"/>
          <w:sz w:val="36"/>
          <w:szCs w:val="36"/>
          <w:rtl/>
        </w:rPr>
        <w:t>67٪،</w:t>
      </w:r>
      <w:proofErr w:type="spellEnd"/>
      <w:r w:rsidR="00E1033F" w:rsidRPr="0002151F">
        <w:rPr>
          <w:rFonts w:asciiTheme="majorBidi" w:hAnsiTheme="majorBidi" w:cstheme="majorBidi"/>
          <w:sz w:val="36"/>
          <w:szCs w:val="36"/>
          <w:rtl/>
        </w:rPr>
        <w:t xml:space="preserve"> أي ما يعادل </w:t>
      </w:r>
      <w:proofErr w:type="spellStart"/>
      <w:r w:rsidR="00E1033F" w:rsidRPr="0002151F">
        <w:rPr>
          <w:rFonts w:asciiTheme="majorBidi" w:hAnsiTheme="majorBidi" w:cstheme="majorBidi"/>
          <w:sz w:val="36"/>
          <w:szCs w:val="36"/>
          <w:rtl/>
        </w:rPr>
        <w:t>4٪</w:t>
      </w:r>
      <w:proofErr w:type="spellEnd"/>
      <w:r w:rsidR="005D05EF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097BF7" w:rsidRPr="0002151F">
        <w:rPr>
          <w:rFonts w:asciiTheme="majorBidi" w:hAnsiTheme="majorBidi" w:cstheme="majorBidi"/>
          <w:sz w:val="36"/>
          <w:szCs w:val="36"/>
          <w:rtl/>
        </w:rPr>
        <w:t>سنويا.</w:t>
      </w:r>
      <w:r w:rsidR="00B7426B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DB1935">
        <w:rPr>
          <w:rFonts w:asciiTheme="majorBidi" w:hAnsiTheme="majorBidi" w:cstheme="majorBidi" w:hint="cs"/>
          <w:sz w:val="36"/>
          <w:szCs w:val="36"/>
          <w:rtl/>
        </w:rPr>
        <w:t xml:space="preserve">وفي هذا </w:t>
      </w:r>
      <w:proofErr w:type="spellStart"/>
      <w:r w:rsidR="00DB1935">
        <w:rPr>
          <w:rFonts w:asciiTheme="majorBidi" w:hAnsiTheme="majorBidi" w:cstheme="majorBidi" w:hint="cs"/>
          <w:sz w:val="36"/>
          <w:szCs w:val="36"/>
          <w:rtl/>
        </w:rPr>
        <w:t>الصدد،</w:t>
      </w:r>
      <w:proofErr w:type="spellEnd"/>
      <w:r w:rsidR="00DB1935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B7426B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DB1935">
        <w:rPr>
          <w:rFonts w:asciiTheme="majorBidi" w:hAnsiTheme="majorBidi" w:cstheme="majorBidi" w:hint="cs"/>
          <w:sz w:val="36"/>
          <w:szCs w:val="36"/>
          <w:rtl/>
        </w:rPr>
        <w:t>بلغ مجموع نفقات الاسر ما يناهز 13</w:t>
      </w:r>
      <w:r w:rsidR="00B7426B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DB1935">
        <w:rPr>
          <w:rFonts w:asciiTheme="majorBidi" w:hAnsiTheme="majorBidi" w:cstheme="majorBidi" w:hint="cs"/>
          <w:sz w:val="36"/>
          <w:szCs w:val="36"/>
          <w:rtl/>
        </w:rPr>
        <w:t xml:space="preserve">مليار درهم.                  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   </w:t>
      </w:r>
      <w:r w:rsidR="00097BF7"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B7426B" w:rsidRPr="0002151F">
        <w:rPr>
          <w:rFonts w:asciiTheme="majorBidi" w:hAnsiTheme="majorBidi" w:cstheme="majorBidi"/>
          <w:sz w:val="36"/>
          <w:szCs w:val="36"/>
          <w:rtl/>
        </w:rPr>
        <w:t xml:space="preserve">                                            </w:t>
      </w:r>
      <w:r>
        <w:rPr>
          <w:rFonts w:asciiTheme="majorBidi" w:hAnsiTheme="majorBidi" w:cstheme="majorBidi"/>
          <w:sz w:val="36"/>
          <w:szCs w:val="36"/>
          <w:rtl/>
        </w:rPr>
        <w:t xml:space="preserve">                      </w:t>
      </w:r>
    </w:p>
    <w:p w:rsidR="00097BF7" w:rsidRPr="0002151F" w:rsidRDefault="00097BF7" w:rsidP="00097BF7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1033F" w:rsidRPr="0002151F" w:rsidRDefault="00E1033F" w:rsidP="00E1033F">
      <w:pPr>
        <w:jc w:val="both"/>
        <w:rPr>
          <w:rFonts w:asciiTheme="majorBidi" w:eastAsia="Calibri" w:hAnsiTheme="majorBidi" w:cstheme="majorBidi"/>
          <w:sz w:val="36"/>
          <w:szCs w:val="36"/>
          <w:lang w:eastAsia="en-US"/>
        </w:rPr>
      </w:pPr>
    </w:p>
    <w:p w:rsidR="00E1033F" w:rsidRPr="00251DC7" w:rsidRDefault="000E1059" w:rsidP="00BC39F6">
      <w:pPr>
        <w:jc w:val="right"/>
        <w:rPr>
          <w:rFonts w:asciiTheme="majorBidi" w:hAnsiTheme="majorBidi" w:cstheme="majorBidi"/>
          <w:b/>
          <w:bCs/>
          <w:color w:val="FF6600"/>
          <w:sz w:val="36"/>
          <w:szCs w:val="36"/>
        </w:rPr>
      </w:pPr>
      <w:r w:rsidRPr="00251DC7">
        <w:rPr>
          <w:rFonts w:asciiTheme="majorBidi" w:hAnsiTheme="majorBidi" w:cstheme="majorBidi"/>
          <w:b/>
          <w:bCs/>
          <w:color w:val="FF6600"/>
          <w:sz w:val="36"/>
          <w:szCs w:val="36"/>
          <w:rtl/>
        </w:rPr>
        <w:t xml:space="preserve">2 </w:t>
      </w:r>
      <w:proofErr w:type="spellStart"/>
      <w:r w:rsidRPr="00251DC7">
        <w:rPr>
          <w:rFonts w:asciiTheme="majorBidi" w:hAnsiTheme="majorBidi" w:cstheme="majorBidi"/>
          <w:b/>
          <w:bCs/>
          <w:color w:val="FF6600"/>
          <w:sz w:val="36"/>
          <w:szCs w:val="36"/>
          <w:rtl/>
        </w:rPr>
        <w:t>-</w:t>
      </w:r>
      <w:proofErr w:type="spellEnd"/>
      <w:r w:rsidRPr="00251DC7">
        <w:rPr>
          <w:rFonts w:asciiTheme="majorBidi" w:hAnsiTheme="majorBidi" w:cstheme="majorBidi"/>
          <w:b/>
          <w:bCs/>
          <w:color w:val="FF6600"/>
          <w:sz w:val="36"/>
          <w:szCs w:val="36"/>
          <w:rtl/>
        </w:rPr>
        <w:t xml:space="preserve"> نفقات </w:t>
      </w:r>
      <w:r w:rsidR="00E1033F" w:rsidRPr="00251DC7">
        <w:rPr>
          <w:rFonts w:asciiTheme="majorBidi" w:hAnsiTheme="majorBidi" w:cstheme="majorBidi"/>
          <w:b/>
          <w:bCs/>
          <w:color w:val="FF6600"/>
          <w:sz w:val="36"/>
          <w:szCs w:val="36"/>
          <w:rtl/>
        </w:rPr>
        <w:t xml:space="preserve">الدراسة </w:t>
      </w:r>
      <w:r w:rsidR="00D1459A" w:rsidRPr="00251DC7">
        <w:rPr>
          <w:rFonts w:asciiTheme="majorBidi" w:hAnsiTheme="majorBidi" w:cstheme="majorBidi" w:hint="cs"/>
          <w:b/>
          <w:bCs/>
          <w:color w:val="FF6600"/>
          <w:sz w:val="36"/>
          <w:szCs w:val="36"/>
          <w:rtl/>
        </w:rPr>
        <w:t>ف</w:t>
      </w:r>
      <w:r w:rsidR="00BA4A81" w:rsidRPr="00251DC7">
        <w:rPr>
          <w:rFonts w:asciiTheme="majorBidi" w:hAnsiTheme="majorBidi" w:cstheme="majorBidi" w:hint="cs"/>
          <w:b/>
          <w:bCs/>
          <w:color w:val="FF6600"/>
          <w:sz w:val="36"/>
          <w:szCs w:val="36"/>
          <w:rtl/>
        </w:rPr>
        <w:t xml:space="preserve">ي ارتفاع </w:t>
      </w:r>
      <w:proofErr w:type="gramStart"/>
      <w:r w:rsidR="00BC39F6">
        <w:rPr>
          <w:rFonts w:asciiTheme="majorBidi" w:hAnsiTheme="majorBidi" w:cstheme="majorBidi" w:hint="cs"/>
          <w:b/>
          <w:bCs/>
          <w:color w:val="FF6600"/>
          <w:sz w:val="36"/>
          <w:szCs w:val="36"/>
          <w:rtl/>
        </w:rPr>
        <w:t>ي</w:t>
      </w:r>
      <w:r w:rsidR="008B7CF2">
        <w:rPr>
          <w:rFonts w:asciiTheme="majorBidi" w:hAnsiTheme="majorBidi" w:cstheme="majorBidi" w:hint="cs"/>
          <w:b/>
          <w:bCs/>
          <w:color w:val="FF6600"/>
          <w:sz w:val="36"/>
          <w:szCs w:val="36"/>
          <w:rtl/>
        </w:rPr>
        <w:t>تقل</w:t>
      </w:r>
      <w:proofErr w:type="gramEnd"/>
      <w:r w:rsidR="008B7CF2">
        <w:rPr>
          <w:rFonts w:asciiTheme="majorBidi" w:hAnsiTheme="majorBidi" w:cstheme="majorBidi" w:hint="cs"/>
          <w:b/>
          <w:bCs/>
          <w:color w:val="FF6600"/>
          <w:sz w:val="36"/>
          <w:szCs w:val="36"/>
          <w:rtl/>
        </w:rPr>
        <w:t xml:space="preserve"> كاهل</w:t>
      </w:r>
      <w:r w:rsidR="00E1033F" w:rsidRPr="00251DC7">
        <w:rPr>
          <w:rFonts w:asciiTheme="majorBidi" w:hAnsiTheme="majorBidi" w:cstheme="majorBidi"/>
          <w:b/>
          <w:bCs/>
          <w:color w:val="FF6600"/>
          <w:sz w:val="36"/>
          <w:szCs w:val="36"/>
          <w:rtl/>
        </w:rPr>
        <w:t xml:space="preserve"> الأسر الأكثر فقرا</w:t>
      </w:r>
      <w:r w:rsidRPr="00251DC7">
        <w:rPr>
          <w:rFonts w:asciiTheme="majorBidi" w:hAnsiTheme="majorBidi" w:cstheme="majorBidi"/>
          <w:b/>
          <w:bCs/>
          <w:color w:val="FF6600"/>
          <w:sz w:val="36"/>
          <w:szCs w:val="36"/>
          <w:rtl/>
        </w:rPr>
        <w:t xml:space="preserve"> </w:t>
      </w:r>
    </w:p>
    <w:p w:rsidR="00875216" w:rsidRDefault="00875216" w:rsidP="00875216">
      <w:pPr>
        <w:jc w:val="both"/>
        <w:rPr>
          <w:rFonts w:eastAsia="Calibri"/>
          <w:lang w:eastAsia="en-US"/>
        </w:rPr>
      </w:pPr>
    </w:p>
    <w:p w:rsidR="00CD4D90" w:rsidRDefault="00CD4D90" w:rsidP="00CD4D90">
      <w:pPr>
        <w:jc w:val="both"/>
        <w:rPr>
          <w:rFonts w:eastAsia="Calibri"/>
          <w:lang w:eastAsia="en-US"/>
        </w:rPr>
      </w:pPr>
    </w:p>
    <w:p w:rsidR="00E1033F" w:rsidRPr="0002151F" w:rsidRDefault="00CD4D90" w:rsidP="008B7CF2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شهدت أسعار قطاع </w:t>
      </w:r>
      <w:r w:rsidRPr="0002151F">
        <w:rPr>
          <w:rFonts w:asciiTheme="majorBidi" w:hAnsiTheme="majorBidi" w:cstheme="majorBidi"/>
          <w:sz w:val="36"/>
          <w:szCs w:val="36"/>
          <w:rtl/>
        </w:rPr>
        <w:t>التعليم ارتفاع</w:t>
      </w:r>
      <w:r>
        <w:rPr>
          <w:rFonts w:asciiTheme="majorBidi" w:hAnsiTheme="majorBidi" w:cstheme="majorBidi" w:hint="cs"/>
          <w:sz w:val="36"/>
          <w:szCs w:val="36"/>
          <w:rtl/>
        </w:rPr>
        <w:t>ا مستمرا خلال السنوات الأخيرة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وبوتيرة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أعلى من أسعار الاستهلاك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. </w:t>
      </w:r>
      <w:proofErr w:type="gramStart"/>
      <w:r w:rsidRPr="0002151F">
        <w:rPr>
          <w:rFonts w:asciiTheme="majorBidi" w:hAnsiTheme="majorBidi" w:cstheme="majorBidi"/>
          <w:sz w:val="36"/>
          <w:szCs w:val="36"/>
          <w:rtl/>
        </w:rPr>
        <w:t>فمنذ</w:t>
      </w:r>
      <w:proofErr w:type="gram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سنة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2007،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تطور السعر الإجمالي لقطاع التعليم سنويا بنسبة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3.4٪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في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المتوسط،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مما أدى إلى ارتفاع نهائي يقدر ب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40٪.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وتعتبر قطاعات التعليم الثانوي والابتدائي الأكثر حيوية في هذا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المجال،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بزيادة سنوية تقدر ب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4٪.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8B7CF2">
        <w:rPr>
          <w:rFonts w:asciiTheme="majorBidi" w:hAnsiTheme="majorBidi" w:cstheme="majorBidi" w:hint="cs"/>
          <w:sz w:val="36"/>
          <w:szCs w:val="36"/>
          <w:rtl/>
        </w:rPr>
        <w:t>و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يلاحظ أن الرسوم الخاصة بالتسجيل </w:t>
      </w:r>
      <w:proofErr w:type="gramStart"/>
      <w:r w:rsidRPr="0002151F">
        <w:rPr>
          <w:rFonts w:asciiTheme="majorBidi" w:hAnsiTheme="majorBidi" w:cstheme="majorBidi"/>
          <w:sz w:val="36"/>
          <w:szCs w:val="36"/>
          <w:rtl/>
        </w:rPr>
        <w:t>حققت</w:t>
      </w:r>
      <w:proofErr w:type="gram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أكبر ارتفاعا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(4.7٪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في المتوسط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)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بالمقارنة مع رسوم التعليم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(3.3٪).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  </w:t>
      </w:r>
      <w:r w:rsidR="008B7CF2">
        <w:rPr>
          <w:rFonts w:asciiTheme="majorBidi" w:hAnsiTheme="majorBidi" w:cstheme="majorBidi" w:hint="cs"/>
          <w:sz w:val="36"/>
          <w:szCs w:val="36"/>
          <w:rtl/>
        </w:rPr>
        <w:t xml:space="preserve">            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                 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      </w:t>
      </w:r>
    </w:p>
    <w:p w:rsidR="00546A2E" w:rsidRDefault="00546A2E" w:rsidP="00875216">
      <w:pPr>
        <w:jc w:val="both"/>
        <w:rPr>
          <w:rFonts w:asciiTheme="majorBidi" w:hAnsiTheme="majorBidi" w:cstheme="majorBidi"/>
          <w:sz w:val="36"/>
          <w:szCs w:val="36"/>
          <w:rtl/>
        </w:rPr>
      </w:pPr>
    </w:p>
    <w:p w:rsidR="00427626" w:rsidRDefault="00546A2E" w:rsidP="00BC39F6">
      <w:pPr>
        <w:jc w:val="both"/>
        <w:rPr>
          <w:rFonts w:asciiTheme="majorBidi" w:hAnsiTheme="majorBidi" w:cstheme="majorBidi"/>
          <w:sz w:val="36"/>
          <w:szCs w:val="36"/>
          <w:rtl/>
        </w:rPr>
      </w:pPr>
      <w:r w:rsidRPr="0002151F">
        <w:rPr>
          <w:rFonts w:asciiTheme="majorBidi" w:hAnsiTheme="majorBidi" w:cstheme="majorBidi"/>
          <w:sz w:val="36"/>
          <w:szCs w:val="36"/>
          <w:rtl/>
        </w:rPr>
        <w:t xml:space="preserve">وتمثل الأسر </w:t>
      </w:r>
      <w:proofErr w:type="gramStart"/>
      <w:r w:rsidRPr="0002151F">
        <w:rPr>
          <w:rFonts w:asciiTheme="majorBidi" w:hAnsiTheme="majorBidi" w:cstheme="majorBidi"/>
          <w:sz w:val="36"/>
          <w:szCs w:val="36"/>
          <w:rtl/>
        </w:rPr>
        <w:t>التي</w:t>
      </w:r>
      <w:proofErr w:type="gram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لديها طفل واحد على الأقل في المدرسة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62.2٪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gramStart"/>
      <w:r w:rsidRPr="0002151F">
        <w:rPr>
          <w:rFonts w:asciiTheme="majorBidi" w:hAnsiTheme="majorBidi" w:cstheme="majorBidi"/>
          <w:sz w:val="36"/>
          <w:szCs w:val="36"/>
          <w:rtl/>
        </w:rPr>
        <w:t>من</w:t>
      </w:r>
      <w:proofErr w:type="gram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مجموع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الأسر،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وتنفق ما يقرب من </w:t>
      </w:r>
      <w:r>
        <w:rPr>
          <w:rFonts w:asciiTheme="majorBidi" w:hAnsiTheme="majorBidi" w:cstheme="majorBidi" w:hint="cs"/>
          <w:sz w:val="36"/>
          <w:szCs w:val="36"/>
          <w:rtl/>
        </w:rPr>
        <w:t>1751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درهم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أثناء الدخول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المدرسي،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أي ما يناهز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2</w:t>
      </w:r>
      <w:r>
        <w:rPr>
          <w:rFonts w:asciiTheme="majorBidi" w:hAnsiTheme="majorBidi" w:cstheme="majorBidi" w:hint="cs"/>
          <w:sz w:val="36"/>
          <w:szCs w:val="36"/>
          <w:rtl/>
        </w:rPr>
        <w:t>6</w:t>
      </w:r>
      <w:r w:rsidRPr="0002151F">
        <w:rPr>
          <w:rFonts w:asciiTheme="majorBidi" w:hAnsiTheme="majorBidi" w:cstheme="majorBidi"/>
          <w:sz w:val="36"/>
          <w:szCs w:val="36"/>
          <w:rtl/>
        </w:rPr>
        <w:t>٪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في المتوسط من ميزانيتها الشهرية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. </w:t>
      </w:r>
      <w:r>
        <w:rPr>
          <w:rFonts w:asciiTheme="majorBidi" w:hAnsiTheme="majorBidi" w:cstheme="majorBidi" w:hint="cs"/>
          <w:sz w:val="36"/>
          <w:szCs w:val="36"/>
          <w:rtl/>
        </w:rPr>
        <w:t>وتنفق ال</w:t>
      </w:r>
      <w:r w:rsidR="008B7CF2">
        <w:rPr>
          <w:rFonts w:asciiTheme="majorBidi" w:hAnsiTheme="majorBidi" w:cstheme="majorBidi" w:hint="cs"/>
          <w:sz w:val="36"/>
          <w:szCs w:val="36"/>
          <w:rtl/>
        </w:rPr>
        <w:t>أ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سر المغربية ما يقرب </w:t>
      </w:r>
      <w:r w:rsidR="00115AC6">
        <w:rPr>
          <w:rFonts w:asciiTheme="majorBidi" w:hAnsiTheme="majorBidi" w:cstheme="majorBidi" w:hint="cs"/>
          <w:sz w:val="36"/>
          <w:szCs w:val="36"/>
          <w:rtl/>
        </w:rPr>
        <w:t xml:space="preserve">844 درهم على كل </w:t>
      </w:r>
      <w:proofErr w:type="spellStart"/>
      <w:r w:rsidR="00115AC6">
        <w:rPr>
          <w:rFonts w:asciiTheme="majorBidi" w:hAnsiTheme="majorBidi" w:cstheme="majorBidi" w:hint="cs"/>
          <w:sz w:val="36"/>
          <w:szCs w:val="36"/>
          <w:rtl/>
        </w:rPr>
        <w:t>طفل</w:t>
      </w:r>
      <w:r w:rsidR="008B7CF2"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02151F">
        <w:rPr>
          <w:rFonts w:asciiTheme="majorBidi" w:hAnsiTheme="majorBidi" w:cstheme="majorBidi"/>
          <w:sz w:val="36"/>
          <w:szCs w:val="36"/>
          <w:rtl/>
        </w:rPr>
        <w:t>ويتغير مستوى</w:t>
      </w:r>
      <w:r w:rsidR="00115AC6">
        <w:rPr>
          <w:rFonts w:asciiTheme="majorBidi" w:hAnsiTheme="majorBidi" w:cstheme="majorBidi" w:hint="cs"/>
          <w:sz w:val="36"/>
          <w:szCs w:val="36"/>
          <w:rtl/>
        </w:rPr>
        <w:t xml:space="preserve"> هذا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الإنفاق حسب </w:t>
      </w:r>
      <w:r>
        <w:rPr>
          <w:rFonts w:asciiTheme="majorBidi" w:hAnsiTheme="majorBidi" w:cstheme="majorBidi" w:hint="cs"/>
          <w:sz w:val="36"/>
          <w:szCs w:val="36"/>
          <w:rtl/>
        </w:rPr>
        <w:t>وسط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الإقامة (</w:t>
      </w:r>
      <w:r w:rsidR="00115AC6">
        <w:rPr>
          <w:rFonts w:asciiTheme="majorBidi" w:hAnsiTheme="majorBidi" w:cstheme="majorBidi" w:hint="cs"/>
          <w:sz w:val="36"/>
          <w:szCs w:val="36"/>
          <w:rtl/>
        </w:rPr>
        <w:t>1093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درهم لسكان المدن مقابل </w:t>
      </w:r>
      <w:r w:rsidR="00115AC6">
        <w:rPr>
          <w:rFonts w:asciiTheme="majorBidi" w:hAnsiTheme="majorBidi" w:cstheme="majorBidi" w:hint="cs"/>
          <w:sz w:val="36"/>
          <w:szCs w:val="36"/>
          <w:rtl/>
        </w:rPr>
        <w:t>443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درهم </w:t>
      </w:r>
      <w:r w:rsidR="00115AC6">
        <w:rPr>
          <w:rFonts w:asciiTheme="majorBidi" w:hAnsiTheme="majorBidi" w:cstheme="majorBidi" w:hint="cs"/>
          <w:sz w:val="36"/>
          <w:szCs w:val="36"/>
          <w:rtl/>
        </w:rPr>
        <w:t>في ا</w:t>
      </w:r>
      <w:r w:rsidRPr="0002151F">
        <w:rPr>
          <w:rFonts w:asciiTheme="majorBidi" w:hAnsiTheme="majorBidi" w:cstheme="majorBidi"/>
          <w:sz w:val="36"/>
          <w:szCs w:val="36"/>
          <w:rtl/>
        </w:rPr>
        <w:t>لقرى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)،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و أيضا حسب السلم الاجتماعي (</w:t>
      </w:r>
      <w:r w:rsidR="00115AC6">
        <w:rPr>
          <w:rFonts w:asciiTheme="majorBidi" w:hAnsiTheme="majorBidi" w:cstheme="majorBidi" w:hint="cs"/>
          <w:sz w:val="36"/>
          <w:szCs w:val="36"/>
          <w:rtl/>
        </w:rPr>
        <w:t>209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9 درهم بالنسبة ل </w:t>
      </w:r>
      <w:proofErr w:type="spellStart"/>
      <w:r w:rsidRPr="0002151F">
        <w:rPr>
          <w:rFonts w:asciiTheme="majorBidi" w:hAnsiTheme="majorBidi" w:cstheme="majorBidi"/>
          <w:sz w:val="36"/>
          <w:szCs w:val="36"/>
          <w:rtl/>
        </w:rPr>
        <w:t>20٪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من الأسر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ال</w:t>
      </w:r>
      <w:r w:rsidR="00427626">
        <w:rPr>
          <w:rFonts w:asciiTheme="majorBidi" w:hAnsiTheme="majorBidi" w:cstheme="majorBidi" w:hint="cs"/>
          <w:sz w:val="36"/>
          <w:szCs w:val="36"/>
          <w:rtl/>
        </w:rPr>
        <w:t>ميسورة،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427626">
        <w:rPr>
          <w:rFonts w:asciiTheme="majorBidi" w:hAnsiTheme="majorBidi" w:cstheme="majorBidi" w:hint="cs"/>
          <w:sz w:val="36"/>
          <w:szCs w:val="36"/>
          <w:rtl/>
        </w:rPr>
        <w:t>مقابل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BC39F6">
        <w:rPr>
          <w:rFonts w:asciiTheme="majorBidi" w:hAnsiTheme="majorBidi" w:cstheme="majorBidi" w:hint="cs"/>
          <w:sz w:val="36"/>
          <w:szCs w:val="36"/>
          <w:rtl/>
        </w:rPr>
        <w:t>373</w:t>
      </w:r>
      <w:r w:rsidR="00427626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BC39F6">
        <w:rPr>
          <w:rFonts w:asciiTheme="majorBidi" w:hAnsiTheme="majorBidi" w:cstheme="majorBidi" w:hint="cs"/>
          <w:sz w:val="36"/>
          <w:szCs w:val="36"/>
          <w:rtl/>
        </w:rPr>
        <w:t xml:space="preserve"> درهم 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بالنسبة للأسر </w:t>
      </w:r>
      <w:r w:rsidR="00427626">
        <w:rPr>
          <w:rFonts w:asciiTheme="majorBidi" w:hAnsiTheme="majorBidi" w:cstheme="majorBidi" w:hint="cs"/>
          <w:sz w:val="36"/>
          <w:szCs w:val="36"/>
          <w:rtl/>
        </w:rPr>
        <w:t>المعوزة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)</w:t>
      </w:r>
      <w:proofErr w:type="spellEnd"/>
      <w:r w:rsidRPr="0002151F">
        <w:rPr>
          <w:rFonts w:asciiTheme="majorBidi" w:hAnsiTheme="majorBidi" w:cstheme="majorBidi"/>
          <w:sz w:val="36"/>
          <w:szCs w:val="36"/>
          <w:rtl/>
        </w:rPr>
        <w:t>.</w:t>
      </w:r>
      <w:r w:rsidR="00427626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                                       </w:t>
      </w:r>
    </w:p>
    <w:p w:rsidR="00546A2E" w:rsidRDefault="00546A2E" w:rsidP="00427626">
      <w:pPr>
        <w:jc w:val="both"/>
        <w:rPr>
          <w:rFonts w:asciiTheme="majorBidi" w:hAnsiTheme="majorBidi" w:cstheme="majorBidi"/>
          <w:sz w:val="36"/>
          <w:szCs w:val="36"/>
          <w:rtl/>
        </w:rPr>
      </w:pPr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115AC6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                                        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   </w:t>
      </w:r>
    </w:p>
    <w:p w:rsidR="00546A2E" w:rsidRDefault="00546A2E" w:rsidP="00875216">
      <w:pPr>
        <w:jc w:val="both"/>
        <w:rPr>
          <w:rFonts w:asciiTheme="majorBidi" w:hAnsiTheme="majorBidi" w:cstheme="majorBidi"/>
          <w:sz w:val="36"/>
          <w:szCs w:val="36"/>
          <w:rtl/>
        </w:rPr>
      </w:pPr>
    </w:p>
    <w:p w:rsidR="0090508E" w:rsidRPr="0002151F" w:rsidRDefault="00E177F4" w:rsidP="00875216">
      <w:pPr>
        <w:jc w:val="both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</w:t>
      </w:r>
      <w:r w:rsidR="0090508E" w:rsidRPr="0002151F">
        <w:rPr>
          <w:rFonts w:asciiTheme="majorBidi" w:hAnsiTheme="majorBidi" w:cstheme="majorBidi"/>
          <w:sz w:val="36"/>
          <w:szCs w:val="36"/>
          <w:rtl/>
        </w:rPr>
        <w:t xml:space="preserve">  </w:t>
      </w:r>
      <w:r w:rsidR="00C62C6E">
        <w:rPr>
          <w:rFonts w:asciiTheme="majorBidi" w:hAnsiTheme="majorBidi" w:cstheme="majorBidi" w:hint="cs"/>
          <w:sz w:val="36"/>
          <w:szCs w:val="36"/>
          <w:rtl/>
        </w:rPr>
        <w:t xml:space="preserve">           </w:t>
      </w:r>
      <w:r w:rsidR="0090508E" w:rsidRPr="0002151F">
        <w:rPr>
          <w:rFonts w:asciiTheme="majorBidi" w:hAnsiTheme="majorBidi" w:cstheme="majorBidi"/>
          <w:sz w:val="36"/>
          <w:szCs w:val="36"/>
          <w:rtl/>
        </w:rPr>
        <w:t xml:space="preserve">                               </w:t>
      </w:r>
    </w:p>
    <w:p w:rsidR="0090508E" w:rsidRPr="0002151F" w:rsidRDefault="0090508E" w:rsidP="0090508E">
      <w:pPr>
        <w:jc w:val="both"/>
        <w:rPr>
          <w:rFonts w:asciiTheme="majorBidi" w:hAnsiTheme="majorBidi" w:cstheme="majorBidi"/>
          <w:sz w:val="36"/>
          <w:szCs w:val="36"/>
          <w:rtl/>
        </w:rPr>
      </w:pPr>
    </w:p>
    <w:p w:rsidR="00E1033F" w:rsidRPr="0002151F" w:rsidRDefault="0090508E" w:rsidP="0015325E">
      <w:pPr>
        <w:jc w:val="both"/>
        <w:rPr>
          <w:rFonts w:asciiTheme="majorBidi" w:hAnsiTheme="majorBidi" w:cstheme="majorBidi"/>
          <w:sz w:val="36"/>
          <w:szCs w:val="36"/>
        </w:rPr>
      </w:pPr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E071DC">
        <w:rPr>
          <w:rFonts w:asciiTheme="majorBidi" w:hAnsiTheme="majorBidi" w:cstheme="majorBidi" w:hint="cs"/>
          <w:sz w:val="36"/>
          <w:szCs w:val="36"/>
          <w:rtl/>
        </w:rPr>
        <w:t xml:space="preserve">   </w:t>
      </w:r>
      <w:r w:rsidR="00B94AEC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</w:t>
      </w:r>
      <w:r w:rsidR="00E071DC">
        <w:rPr>
          <w:rFonts w:asciiTheme="majorBidi" w:hAnsiTheme="majorBidi" w:cstheme="majorBidi" w:hint="cs"/>
          <w:sz w:val="36"/>
          <w:szCs w:val="36"/>
          <w:rtl/>
        </w:rPr>
        <w:t xml:space="preserve">     </w:t>
      </w:r>
      <w:r w:rsidRPr="0002151F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15325E">
        <w:rPr>
          <w:rFonts w:asciiTheme="majorBidi" w:hAnsiTheme="majorBidi" w:cstheme="majorBidi"/>
          <w:sz w:val="36"/>
          <w:szCs w:val="36"/>
          <w:rtl/>
        </w:rPr>
        <w:t xml:space="preserve">                           </w:t>
      </w:r>
      <w:r w:rsidR="006D76DC">
        <w:rPr>
          <w:rFonts w:asciiTheme="majorBidi" w:hAnsiTheme="majorBidi" w:cstheme="majorBidi"/>
          <w:sz w:val="36"/>
          <w:szCs w:val="36"/>
        </w:rPr>
        <w:t xml:space="preserve">        </w:t>
      </w:r>
    </w:p>
    <w:p w:rsidR="00B2077F" w:rsidRDefault="00B2077F" w:rsidP="001B047B">
      <w:pPr>
        <w:jc w:val="both"/>
        <w:rPr>
          <w:rFonts w:asciiTheme="majorBidi" w:hAnsiTheme="majorBidi" w:cstheme="majorBidi"/>
          <w:sz w:val="36"/>
          <w:szCs w:val="36"/>
          <w:rtl/>
        </w:rPr>
      </w:pPr>
    </w:p>
    <w:p w:rsidR="002F6443" w:rsidRDefault="002F6443" w:rsidP="002F6443">
      <w:pPr>
        <w:jc w:val="right"/>
        <w:rPr>
          <w:sz w:val="32"/>
          <w:szCs w:val="32"/>
          <w:rtl/>
        </w:rPr>
      </w:pPr>
    </w:p>
    <w:sectPr w:rsidR="002F6443" w:rsidSect="00E524C5"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F91" w:rsidRDefault="00B01F91" w:rsidP="00E524C5">
      <w:r>
        <w:separator/>
      </w:r>
    </w:p>
  </w:endnote>
  <w:endnote w:type="continuationSeparator" w:id="0">
    <w:p w:rsidR="00B01F91" w:rsidRDefault="00B01F91" w:rsidP="00E52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57641"/>
      <w:docPartObj>
        <w:docPartGallery w:val="Page Numbers (Bottom of Page)"/>
        <w:docPartUnique/>
      </w:docPartObj>
    </w:sdtPr>
    <w:sdtContent>
      <w:p w:rsidR="00DB0EED" w:rsidRDefault="006155B2">
        <w:pPr>
          <w:pStyle w:val="Pieddepage"/>
          <w:jc w:val="right"/>
        </w:pPr>
        <w:fldSimple w:instr=" PAGE   \* MERGEFORMAT ">
          <w:r w:rsidR="006D76DC">
            <w:rPr>
              <w:noProof/>
            </w:rPr>
            <w:t>3</w:t>
          </w:r>
        </w:fldSimple>
      </w:p>
    </w:sdtContent>
  </w:sdt>
  <w:p w:rsidR="00DB0EED" w:rsidRDefault="00DB0EE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F91" w:rsidRDefault="00B01F91" w:rsidP="00E524C5">
      <w:r>
        <w:separator/>
      </w:r>
    </w:p>
  </w:footnote>
  <w:footnote w:type="continuationSeparator" w:id="0">
    <w:p w:rsidR="00B01F91" w:rsidRDefault="00B01F91" w:rsidP="00E52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EED" w:rsidRDefault="00DB0EED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586595"/>
          <wp:effectExtent l="1905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b="487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8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2274"/>
    <w:multiLevelType w:val="hybridMultilevel"/>
    <w:tmpl w:val="5CCA3A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savePreviewPicture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862568"/>
    <w:rsid w:val="0002151F"/>
    <w:rsid w:val="00027D3E"/>
    <w:rsid w:val="00034BC9"/>
    <w:rsid w:val="00043860"/>
    <w:rsid w:val="00063AB6"/>
    <w:rsid w:val="00082E46"/>
    <w:rsid w:val="00085778"/>
    <w:rsid w:val="00097BF7"/>
    <w:rsid w:val="000A04CC"/>
    <w:rsid w:val="000A460C"/>
    <w:rsid w:val="000C0965"/>
    <w:rsid w:val="000C15BB"/>
    <w:rsid w:val="000E1059"/>
    <w:rsid w:val="000E33BD"/>
    <w:rsid w:val="000E38BA"/>
    <w:rsid w:val="000F4071"/>
    <w:rsid w:val="000F484A"/>
    <w:rsid w:val="00112F28"/>
    <w:rsid w:val="00115AC6"/>
    <w:rsid w:val="0012350A"/>
    <w:rsid w:val="001445D6"/>
    <w:rsid w:val="00151C12"/>
    <w:rsid w:val="0015325E"/>
    <w:rsid w:val="0016363E"/>
    <w:rsid w:val="00164E88"/>
    <w:rsid w:val="0018006F"/>
    <w:rsid w:val="001841CF"/>
    <w:rsid w:val="00192C9F"/>
    <w:rsid w:val="001B047B"/>
    <w:rsid w:val="001D090B"/>
    <w:rsid w:val="001D7DBE"/>
    <w:rsid w:val="001F1E80"/>
    <w:rsid w:val="001F5771"/>
    <w:rsid w:val="00224526"/>
    <w:rsid w:val="00234E9B"/>
    <w:rsid w:val="00246E1F"/>
    <w:rsid w:val="00251DC7"/>
    <w:rsid w:val="002538C1"/>
    <w:rsid w:val="00262E7D"/>
    <w:rsid w:val="002670C2"/>
    <w:rsid w:val="00287D84"/>
    <w:rsid w:val="002B13F7"/>
    <w:rsid w:val="002B34D0"/>
    <w:rsid w:val="002B79A0"/>
    <w:rsid w:val="002D4524"/>
    <w:rsid w:val="002E3EEA"/>
    <w:rsid w:val="002F6443"/>
    <w:rsid w:val="0034311E"/>
    <w:rsid w:val="00344C9B"/>
    <w:rsid w:val="00346E41"/>
    <w:rsid w:val="00347AFA"/>
    <w:rsid w:val="00370DC4"/>
    <w:rsid w:val="00386A11"/>
    <w:rsid w:val="00387513"/>
    <w:rsid w:val="00395FF6"/>
    <w:rsid w:val="003B6AE8"/>
    <w:rsid w:val="003D0EBB"/>
    <w:rsid w:val="003D673A"/>
    <w:rsid w:val="003E1F90"/>
    <w:rsid w:val="003F2E3D"/>
    <w:rsid w:val="003F61EB"/>
    <w:rsid w:val="004256A9"/>
    <w:rsid w:val="00427626"/>
    <w:rsid w:val="00427B45"/>
    <w:rsid w:val="00447ECC"/>
    <w:rsid w:val="00483292"/>
    <w:rsid w:val="00497969"/>
    <w:rsid w:val="004A1499"/>
    <w:rsid w:val="004B03F4"/>
    <w:rsid w:val="004E40E0"/>
    <w:rsid w:val="004F3353"/>
    <w:rsid w:val="0050331E"/>
    <w:rsid w:val="0051404B"/>
    <w:rsid w:val="00514A93"/>
    <w:rsid w:val="00546A2E"/>
    <w:rsid w:val="005638D3"/>
    <w:rsid w:val="00591F19"/>
    <w:rsid w:val="00592614"/>
    <w:rsid w:val="005A663F"/>
    <w:rsid w:val="005D05EF"/>
    <w:rsid w:val="005F161C"/>
    <w:rsid w:val="005F658B"/>
    <w:rsid w:val="00600CF3"/>
    <w:rsid w:val="006155B2"/>
    <w:rsid w:val="00632393"/>
    <w:rsid w:val="00655D24"/>
    <w:rsid w:val="00657927"/>
    <w:rsid w:val="006C10EC"/>
    <w:rsid w:val="006D76DC"/>
    <w:rsid w:val="007166FF"/>
    <w:rsid w:val="00774D40"/>
    <w:rsid w:val="007938A8"/>
    <w:rsid w:val="007956C3"/>
    <w:rsid w:val="007B59AE"/>
    <w:rsid w:val="007C085F"/>
    <w:rsid w:val="007C10A0"/>
    <w:rsid w:val="007C54AC"/>
    <w:rsid w:val="007C7503"/>
    <w:rsid w:val="007E4CD5"/>
    <w:rsid w:val="0081488E"/>
    <w:rsid w:val="00821EE1"/>
    <w:rsid w:val="00843C47"/>
    <w:rsid w:val="00853CBF"/>
    <w:rsid w:val="008543BC"/>
    <w:rsid w:val="00862568"/>
    <w:rsid w:val="0087237F"/>
    <w:rsid w:val="00875216"/>
    <w:rsid w:val="008809FA"/>
    <w:rsid w:val="00882A83"/>
    <w:rsid w:val="00884B23"/>
    <w:rsid w:val="00890ABE"/>
    <w:rsid w:val="00897EB1"/>
    <w:rsid w:val="008A30C1"/>
    <w:rsid w:val="008B7CF2"/>
    <w:rsid w:val="008D3836"/>
    <w:rsid w:val="008D644B"/>
    <w:rsid w:val="008E3AFC"/>
    <w:rsid w:val="008E62BC"/>
    <w:rsid w:val="008F0EB9"/>
    <w:rsid w:val="0090032D"/>
    <w:rsid w:val="0090508E"/>
    <w:rsid w:val="00906EB9"/>
    <w:rsid w:val="00923257"/>
    <w:rsid w:val="00936949"/>
    <w:rsid w:val="00973B69"/>
    <w:rsid w:val="00974DFD"/>
    <w:rsid w:val="00980904"/>
    <w:rsid w:val="009B1F33"/>
    <w:rsid w:val="009E598A"/>
    <w:rsid w:val="009F3A35"/>
    <w:rsid w:val="009F56F9"/>
    <w:rsid w:val="009F6AA0"/>
    <w:rsid w:val="00A44A76"/>
    <w:rsid w:val="00A948D5"/>
    <w:rsid w:val="00AA5E5D"/>
    <w:rsid w:val="00AB3DF1"/>
    <w:rsid w:val="00B00EA1"/>
    <w:rsid w:val="00B01BF0"/>
    <w:rsid w:val="00B01F91"/>
    <w:rsid w:val="00B147A9"/>
    <w:rsid w:val="00B15E12"/>
    <w:rsid w:val="00B2077F"/>
    <w:rsid w:val="00B21C77"/>
    <w:rsid w:val="00B23A7F"/>
    <w:rsid w:val="00B2481C"/>
    <w:rsid w:val="00B2769F"/>
    <w:rsid w:val="00B3259F"/>
    <w:rsid w:val="00B42D86"/>
    <w:rsid w:val="00B7426B"/>
    <w:rsid w:val="00B75C22"/>
    <w:rsid w:val="00B94AEC"/>
    <w:rsid w:val="00BA4A81"/>
    <w:rsid w:val="00BB26C6"/>
    <w:rsid w:val="00BB63D1"/>
    <w:rsid w:val="00BC39F6"/>
    <w:rsid w:val="00BF7E7C"/>
    <w:rsid w:val="00C01B30"/>
    <w:rsid w:val="00C1550F"/>
    <w:rsid w:val="00C27599"/>
    <w:rsid w:val="00C32659"/>
    <w:rsid w:val="00C34287"/>
    <w:rsid w:val="00C57AB8"/>
    <w:rsid w:val="00C62C6E"/>
    <w:rsid w:val="00C64956"/>
    <w:rsid w:val="00C70578"/>
    <w:rsid w:val="00C83D1E"/>
    <w:rsid w:val="00C879B4"/>
    <w:rsid w:val="00C9292B"/>
    <w:rsid w:val="00CD4D90"/>
    <w:rsid w:val="00D00914"/>
    <w:rsid w:val="00D07702"/>
    <w:rsid w:val="00D1459A"/>
    <w:rsid w:val="00D31596"/>
    <w:rsid w:val="00D7315B"/>
    <w:rsid w:val="00D8041E"/>
    <w:rsid w:val="00DB0EED"/>
    <w:rsid w:val="00DB1935"/>
    <w:rsid w:val="00DB5E6B"/>
    <w:rsid w:val="00DD1BC7"/>
    <w:rsid w:val="00DD38ED"/>
    <w:rsid w:val="00DF75EB"/>
    <w:rsid w:val="00E071DC"/>
    <w:rsid w:val="00E1033F"/>
    <w:rsid w:val="00E177F4"/>
    <w:rsid w:val="00E20AF5"/>
    <w:rsid w:val="00E23680"/>
    <w:rsid w:val="00E273A7"/>
    <w:rsid w:val="00E37977"/>
    <w:rsid w:val="00E514B8"/>
    <w:rsid w:val="00E524C5"/>
    <w:rsid w:val="00E5649E"/>
    <w:rsid w:val="00E56B08"/>
    <w:rsid w:val="00E75543"/>
    <w:rsid w:val="00E84EEF"/>
    <w:rsid w:val="00EA314D"/>
    <w:rsid w:val="00EB67CA"/>
    <w:rsid w:val="00EC0703"/>
    <w:rsid w:val="00EC19BB"/>
    <w:rsid w:val="00EC30EC"/>
    <w:rsid w:val="00ED5C08"/>
    <w:rsid w:val="00F05E6A"/>
    <w:rsid w:val="00F06B35"/>
    <w:rsid w:val="00F15A5A"/>
    <w:rsid w:val="00F20360"/>
    <w:rsid w:val="00F315F3"/>
    <w:rsid w:val="00F3628E"/>
    <w:rsid w:val="00F76418"/>
    <w:rsid w:val="00F93421"/>
    <w:rsid w:val="00F950EA"/>
    <w:rsid w:val="00FA4A97"/>
    <w:rsid w:val="00FA73ED"/>
    <w:rsid w:val="00FD03E7"/>
    <w:rsid w:val="00FD0680"/>
    <w:rsid w:val="00FD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68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25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568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524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524C5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524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24C5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0C0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7AB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7AB8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57AB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92C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2C9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2C9F"/>
    <w:rPr>
      <w:rFonts w:ascii="Times New Roman" w:eastAsia="Times New Roman" w:hAnsi="Times New Roman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2C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2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37F4E-E17A-46BC-9878-983FDB27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HCP-LAHBABI</dc:creator>
  <cp:lastModifiedBy>user</cp:lastModifiedBy>
  <cp:revision>6</cp:revision>
  <cp:lastPrinted>2016-09-07T10:35:00Z</cp:lastPrinted>
  <dcterms:created xsi:type="dcterms:W3CDTF">2016-09-08T19:30:00Z</dcterms:created>
  <dcterms:modified xsi:type="dcterms:W3CDTF">2016-09-08T19:34:00Z</dcterms:modified>
</cp:coreProperties>
</file>