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197BCA" w:rsidP="00453FA1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1B35CD" w:rsidP="001B35CD">
      <w:pPr>
        <w:jc w:val="center"/>
        <w:rPr>
          <w:rtl/>
          <w:lang w:bidi="ar-MA"/>
        </w:rPr>
      </w:pPr>
      <w:r>
        <w:rPr>
          <w:lang w:bidi="ar-MA"/>
        </w:rPr>
        <w:t xml:space="preserve">    </w:t>
      </w: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8F7EB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F7EB3">
        <w:rPr>
          <w:rFonts w:hint="cs"/>
          <w:b/>
          <w:bCs/>
          <w:color w:val="0000FF"/>
          <w:sz w:val="24"/>
          <w:szCs w:val="24"/>
          <w:rtl/>
        </w:rPr>
        <w:t>5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B11F4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B11F4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B11F4C">
        <w:rPr>
          <w:rFonts w:ascii="Arial" w:hAnsi="Arial" w:cs="Arial"/>
          <w:sz w:val="24"/>
          <w:szCs w:val="24"/>
        </w:rPr>
        <w:t>4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8F7EB3">
        <w:rPr>
          <w:rFonts w:ascii="Arial" w:hAnsi="Arial" w:cs="Arial" w:hint="cs"/>
          <w:sz w:val="24"/>
          <w:szCs w:val="24"/>
          <w:rtl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8F7EB3">
        <w:rPr>
          <w:rFonts w:ascii="Arial" w:hAnsi="Arial" w:cs="Arial" w:hint="cs"/>
          <w:sz w:val="24"/>
          <w:szCs w:val="24"/>
          <w:rtl/>
        </w:rPr>
        <w:t>5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7632B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80E25">
        <w:rPr>
          <w:rFonts w:ascii="Arial" w:hAnsi="Arial" w:cs="Arial"/>
          <w:sz w:val="24"/>
          <w:szCs w:val="24"/>
        </w:rPr>
        <w:t>1</w:t>
      </w:r>
      <w:r w:rsidR="00CC6427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CC6427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B11F4C">
        <w:rPr>
          <w:rFonts w:ascii="Arial" w:hAnsi="Arial" w:cs="Arial"/>
          <w:sz w:val="24"/>
          <w:szCs w:val="24"/>
        </w:rPr>
        <w:t>de l’</w:t>
      </w:r>
      <w:r w:rsidR="00B11F4C" w:rsidRPr="005534FA">
        <w:rPr>
          <w:rFonts w:ascii="Arial" w:hAnsi="Arial" w:cs="Arial"/>
          <w:sz w:val="24"/>
          <w:szCs w:val="24"/>
        </w:rPr>
        <w:t>«</w:t>
      </w:r>
      <w:r w:rsidR="00B11F4C" w:rsidRPr="00CC6427">
        <w:rPr>
          <w:rFonts w:ascii="Arial" w:hAnsi="Arial" w:cs="Arial"/>
          <w:sz w:val="24"/>
          <w:szCs w:val="24"/>
        </w:rPr>
        <w:t>Industrie chimique</w:t>
      </w:r>
      <w:r w:rsidR="00B11F4C" w:rsidRPr="005534FA">
        <w:rPr>
          <w:rFonts w:ascii="Arial" w:hAnsi="Arial" w:cs="Arial"/>
          <w:sz w:val="24"/>
          <w:szCs w:val="24"/>
        </w:rPr>
        <w:t xml:space="preserve">» de </w:t>
      </w:r>
      <w:r w:rsidR="00B11F4C">
        <w:rPr>
          <w:rFonts w:ascii="Arial" w:hAnsi="Arial" w:cs="Arial"/>
          <w:sz w:val="24"/>
          <w:szCs w:val="24"/>
        </w:rPr>
        <w:t>1</w:t>
      </w:r>
      <w:r w:rsidR="00B11F4C" w:rsidRPr="005534FA">
        <w:rPr>
          <w:rFonts w:ascii="Arial" w:hAnsi="Arial" w:cs="Arial"/>
          <w:sz w:val="24"/>
          <w:szCs w:val="24"/>
        </w:rPr>
        <w:t>,</w:t>
      </w:r>
      <w:r w:rsidR="00B11F4C">
        <w:rPr>
          <w:rFonts w:ascii="Arial" w:hAnsi="Arial" w:cs="Arial"/>
          <w:sz w:val="24"/>
          <w:szCs w:val="24"/>
        </w:rPr>
        <w:t>5%,</w:t>
      </w:r>
      <w:r w:rsidR="0028253D">
        <w:rPr>
          <w:rFonts w:ascii="Arial" w:hAnsi="Arial" w:cs="Arial" w:hint="cs"/>
          <w:sz w:val="24"/>
          <w:szCs w:val="24"/>
          <w:rtl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983FDB">
        <w:rPr>
          <w:rFonts w:ascii="Arial" w:hAnsi="Arial" w:cs="Arial"/>
          <w:sz w:val="24"/>
          <w:szCs w:val="24"/>
        </w:rPr>
        <w:t>s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983FDB" w:rsidRPr="00983FDB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7632B9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11F4C">
        <w:rPr>
          <w:rFonts w:ascii="Arial" w:hAnsi="Arial" w:cs="Arial"/>
          <w:sz w:val="24"/>
          <w:szCs w:val="24"/>
        </w:rPr>
        <w:t xml:space="preserve"> </w:t>
      </w:r>
      <w:r w:rsidR="00CC6427">
        <w:rPr>
          <w:rFonts w:ascii="Arial" w:hAnsi="Arial" w:cs="Arial"/>
          <w:sz w:val="24"/>
          <w:szCs w:val="24"/>
        </w:rPr>
        <w:t xml:space="preserve">et </w:t>
      </w:r>
      <w:r w:rsidR="00CC6427" w:rsidRPr="005534FA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la «</w:t>
      </w:r>
      <w:r w:rsidR="00CC6427" w:rsidRPr="00CC6427">
        <w:rPr>
          <w:rFonts w:ascii="Arial" w:hAnsi="Arial" w:cs="Arial"/>
          <w:sz w:val="24"/>
          <w:szCs w:val="24"/>
        </w:rPr>
        <w:t>Métallurgie</w:t>
      </w:r>
      <w:r w:rsidR="00CC6427" w:rsidRPr="005534FA">
        <w:rPr>
          <w:rFonts w:ascii="Arial" w:hAnsi="Arial" w:cs="Arial"/>
          <w:sz w:val="24"/>
          <w:szCs w:val="24"/>
        </w:rPr>
        <w:t>» de 0,</w:t>
      </w:r>
      <w:r w:rsidR="00CC6427">
        <w:rPr>
          <w:rFonts w:ascii="Arial" w:hAnsi="Arial" w:cs="Arial"/>
          <w:sz w:val="24"/>
          <w:szCs w:val="24"/>
        </w:rPr>
        <w:t>5</w:t>
      </w:r>
      <w:r w:rsidR="00CC6427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CC642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932724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32724" w:rsidRPr="00932724">
        <w:rPr>
          <w:rFonts w:ascii="Arial" w:hAnsi="Arial" w:cs="Arial"/>
          <w:sz w:val="24"/>
          <w:szCs w:val="24"/>
        </w:rPr>
        <w:t>Fabrication d’autres produits minéraux non métalliques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932724">
        <w:rPr>
          <w:rFonts w:ascii="Arial" w:hAnsi="Arial" w:cs="Arial"/>
          <w:sz w:val="24"/>
          <w:szCs w:val="24"/>
        </w:rPr>
        <w:t>7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932724"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de</w:t>
      </w:r>
      <w:r w:rsidR="00932724">
        <w:rPr>
          <w:rFonts w:ascii="Arial" w:hAnsi="Arial" w:cs="Arial"/>
          <w:sz w:val="24"/>
          <w:szCs w:val="24"/>
        </w:rPr>
        <w:t xml:space="preserve"> l</w:t>
      </w:r>
      <w:r w:rsidR="00CC6427">
        <w:rPr>
          <w:rFonts w:ascii="Arial" w:hAnsi="Arial" w:cs="Arial"/>
          <w:sz w:val="24"/>
          <w:szCs w:val="24"/>
        </w:rPr>
        <w:t>’</w:t>
      </w:r>
      <w:r w:rsidR="000F6BFC">
        <w:rPr>
          <w:rFonts w:ascii="Arial" w:hAnsi="Arial" w:cs="Arial"/>
          <w:sz w:val="24"/>
          <w:szCs w:val="24"/>
        </w:rPr>
        <w:t>«</w:t>
      </w:r>
      <w:r w:rsidR="00CC6427" w:rsidRPr="00CC6427">
        <w:rPr>
          <w:rFonts w:ascii="Arial" w:hAnsi="Arial" w:cs="Arial"/>
          <w:sz w:val="24"/>
          <w:szCs w:val="24"/>
        </w:rPr>
        <w:t>Industrie du cuir et de la chaussure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932724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CC6427" w:rsidRDefault="0028253D" w:rsidP="003840F5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ab/>
      </w:r>
      <w:r w:rsidR="00CC6427">
        <w:rPr>
          <w:rFonts w:ascii="Arial" w:hAnsi="Arial" w:cs="Arial"/>
          <w:sz w:val="24"/>
          <w:szCs w:val="24"/>
        </w:rPr>
        <w:t xml:space="preserve">Par ailleurs, </w:t>
      </w:r>
      <w:r w:rsidR="00CC6427" w:rsidRPr="00480CBF">
        <w:rPr>
          <w:rFonts w:ascii="Arial" w:hAnsi="Arial" w:cs="Arial"/>
          <w:sz w:val="24"/>
          <w:szCs w:val="24"/>
        </w:rPr>
        <w:t>l’indice des prix à la production d</w:t>
      </w:r>
      <w:r w:rsidR="00CC6427">
        <w:rPr>
          <w:rFonts w:ascii="Arial" w:hAnsi="Arial" w:cs="Arial"/>
          <w:sz w:val="24"/>
          <w:szCs w:val="24"/>
        </w:rPr>
        <w:t>u</w:t>
      </w:r>
      <w:r w:rsidR="00CC6427"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 w:rsidR="003840F5">
        <w:rPr>
          <w:rFonts w:ascii="Arial" w:hAnsi="Arial" w:cs="Arial"/>
          <w:sz w:val="24"/>
          <w:szCs w:val="24"/>
        </w:rPr>
        <w:t>bai</w:t>
      </w:r>
      <w:r w:rsidR="00CC6427">
        <w:rPr>
          <w:rFonts w:ascii="Arial" w:hAnsi="Arial" w:cs="Arial"/>
          <w:sz w:val="24"/>
          <w:szCs w:val="24"/>
        </w:rPr>
        <w:t xml:space="preserve">sse de 0,1% </w:t>
      </w:r>
      <w:r w:rsidR="00CC6427" w:rsidRPr="00480CBF">
        <w:rPr>
          <w:rFonts w:ascii="Arial" w:hAnsi="Arial" w:cs="Arial"/>
          <w:sz w:val="24"/>
          <w:szCs w:val="24"/>
        </w:rPr>
        <w:t xml:space="preserve">au cours du mois </w:t>
      </w:r>
      <w:r w:rsidR="00CC6427">
        <w:rPr>
          <w:rFonts w:ascii="Arial" w:hAnsi="Arial" w:cs="Arial"/>
          <w:sz w:val="24"/>
          <w:szCs w:val="24"/>
        </w:rPr>
        <w:t xml:space="preserve">de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201</w:t>
      </w:r>
      <w:r w:rsidR="00CC6427">
        <w:rPr>
          <w:rFonts w:ascii="Arial" w:hAnsi="Arial" w:cs="Arial" w:hint="cs"/>
          <w:sz w:val="24"/>
          <w:szCs w:val="24"/>
          <w:rtl/>
        </w:rPr>
        <w:t>5</w:t>
      </w:r>
      <w:r w:rsidR="00CC6427" w:rsidRPr="00480CBF">
        <w:rPr>
          <w:rFonts w:ascii="Arial" w:hAnsi="Arial" w:cs="Arial"/>
          <w:sz w:val="24"/>
          <w:szCs w:val="24"/>
        </w:rPr>
        <w:t>.</w:t>
      </w:r>
    </w:p>
    <w:p w:rsidR="00CC6427" w:rsidRDefault="00CC6427" w:rsidP="00CC6427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CC6427" w:rsidRDefault="00CC6427" w:rsidP="00CC6427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Enfin,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Pr="00A93E9C">
        <w:rPr>
          <w:rFonts w:ascii="Arial" w:hAnsi="Arial" w:cs="Arial"/>
          <w:sz w:val="24"/>
          <w:szCs w:val="24"/>
        </w:rPr>
        <w:t>septembre</w:t>
      </w:r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 w:hint="cs"/>
          <w:sz w:val="24"/>
          <w:szCs w:val="24"/>
          <w:rtl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8F7EB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8F7EB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8F7EB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8F7EB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9A4EF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F7EB3" w:rsidRPr="00537C2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F7EB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9A4EF4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8F7EB3" w:rsidRPr="00537C2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436466"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436466">
              <w:rPr>
                <w:rFonts w:ascii="Arial" w:hAnsi="Arial" w:cs="Arial"/>
              </w:rPr>
              <w:t>3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8F7EB3" w:rsidRDefault="008F7EB3" w:rsidP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A4EF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,6</w:t>
            </w:r>
          </w:p>
        </w:tc>
        <w:tc>
          <w:tcPr>
            <w:tcW w:w="769" w:type="dxa"/>
            <w:vAlign w:val="bottom"/>
          </w:tcPr>
          <w:p w:rsidR="008F7EB3" w:rsidRDefault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7EB3">
              <w:rPr>
                <w:rFonts w:ascii="Arial" w:hAnsi="Arial" w:cs="Arial"/>
              </w:rPr>
              <w:t>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79,1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68,2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-13,8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8F7EB3" w:rsidRDefault="008F7EB3" w:rsidP="00CC642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CC6427">
              <w:rPr>
                <w:rFonts w:ascii="Arial" w:hAnsi="Arial" w:cs="Arial"/>
              </w:rPr>
              <w:t>5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8F7EB3" w:rsidRDefault="008F7EB3" w:rsidP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A4EF4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F7EB3" w:rsidRDefault="009A4EF4" w:rsidP="001A631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1A63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vAlign w:val="bottom"/>
          </w:tcPr>
          <w:p w:rsidR="008F7EB3" w:rsidRDefault="009A4EF4" w:rsidP="001A631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  <w:r w:rsidR="001A63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69" w:type="dxa"/>
            <w:vAlign w:val="bottom"/>
          </w:tcPr>
          <w:p w:rsidR="008F7EB3" w:rsidRDefault="009A4E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F7EB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F7EB3" w:rsidRPr="00740F69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F7EB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F7EB3" w:rsidRPr="007452C1" w:rsidRDefault="008F7EB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F7EB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F7EB3" w:rsidRPr="00B53241" w:rsidRDefault="008F7EB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F7EB3" w:rsidRPr="00CF11CF" w:rsidRDefault="008F7EB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F7EB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F7EB3" w:rsidRPr="00DD6C01" w:rsidRDefault="008F7EB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F7EB3" w:rsidRPr="00DD6C01" w:rsidRDefault="008F7EB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DD6C01" w:rsidRDefault="008F7EB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F7EB3" w:rsidRPr="00CF11CF" w:rsidRDefault="008F7EB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F7EB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F7EB3" w:rsidRPr="00537C21" w:rsidRDefault="008F7EB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F7EB3" w:rsidRPr="00824379" w:rsidRDefault="008F7EB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8F7EB3" w:rsidRDefault="008F7EB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F7EB3" w:rsidRPr="00824379" w:rsidRDefault="008F7EB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F7EB3" w:rsidRPr="00CD7F18" w:rsidRDefault="008F7EB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7BCA"/>
    <w:rsid w:val="001A6311"/>
    <w:rsid w:val="001B35CD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253D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36466"/>
    <w:rsid w:val="00442EA7"/>
    <w:rsid w:val="0045320C"/>
    <w:rsid w:val="00453FA1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C586C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97054"/>
    <w:rsid w:val="006B0208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32B9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C9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838FB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6376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F4C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47E7F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26C3"/>
    <w:rsid w:val="00D066E5"/>
    <w:rsid w:val="00D150EF"/>
    <w:rsid w:val="00D16D6A"/>
    <w:rsid w:val="00D31855"/>
    <w:rsid w:val="00D4148E"/>
    <w:rsid w:val="00D42067"/>
    <w:rsid w:val="00D43425"/>
    <w:rsid w:val="00D434BD"/>
    <w:rsid w:val="00D4452D"/>
    <w:rsid w:val="00D61726"/>
    <w:rsid w:val="00D61C67"/>
    <w:rsid w:val="00D67A0B"/>
    <w:rsid w:val="00D707BD"/>
    <w:rsid w:val="00D7213E"/>
    <w:rsid w:val="00D72848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86006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2015-10-30T08:25:00Z</dcterms:created>
  <dcterms:modified xsi:type="dcterms:W3CDTF">2015-10-30T08:29:00Z</dcterms:modified>
</cp:coreProperties>
</file>