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583B57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  <w:lang w:bidi="ar-MA"/>
        </w:rPr>
        <w:t xml:space="preserve">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FF1E7A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</w:t>
      </w: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0A6789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0A6789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0A6789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="00B25AE4">
        <w:rPr>
          <w:rFonts w:cs="Simplified Arabic"/>
          <w:b/>
          <w:bCs/>
          <w:color w:val="0000FF"/>
          <w:sz w:val="32"/>
          <w:szCs w:val="32"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لأثمان عند الإنتاج الصناعي والطاقي والمعدني</w:t>
      </w:r>
    </w:p>
    <w:p w:rsidR="00414515" w:rsidRDefault="000566AD" w:rsidP="00525032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لشهر</w:t>
      </w:r>
      <w:r w:rsidR="00525032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ماي</w:t>
      </w:r>
      <w:r w:rsidR="00511586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</w:t>
      </w:r>
      <w:r w:rsidR="00D72D95">
        <w:rPr>
          <w:rFonts w:cs="Simplified Arabic"/>
          <w:b/>
          <w:bCs/>
          <w:color w:val="0000FF"/>
          <w:sz w:val="32"/>
          <w:szCs w:val="32"/>
        </w:rPr>
        <w:t>2015</w:t>
      </w:r>
    </w:p>
    <w:p w:rsidR="00414515" w:rsidRPr="00637B14" w:rsidRDefault="00637B14" w:rsidP="000A6789">
      <w:pPr>
        <w:pStyle w:val="Corpsdetexte"/>
        <w:bidi/>
        <w:spacing w:line="440" w:lineRule="exact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(أساس 100 </w:t>
      </w:r>
      <w:r w:rsidRPr="00637B14">
        <w:rPr>
          <w:rFonts w:cs="Simplified Arabic"/>
          <w:b/>
          <w:bCs/>
          <w:color w:val="0000FF"/>
          <w:sz w:val="32"/>
          <w:szCs w:val="32"/>
        </w:rPr>
        <w:t>:</w:t>
      </w: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2010</w:t>
      </w:r>
      <w:r w:rsidRPr="00637B14">
        <w:rPr>
          <w:rFonts w:cs="Simplified Arabic"/>
          <w:b/>
          <w:bCs/>
          <w:color w:val="0000FF"/>
          <w:sz w:val="32"/>
          <w:szCs w:val="32"/>
        </w:rPr>
        <w:t>(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3A561D" w:rsidRDefault="00B741A1" w:rsidP="00B25AE4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سجل الرقم الاستدلالي للأثمان عند الإنتاج</w:t>
      </w:r>
      <w:r w:rsidR="00B25AE4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DB14B0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لقطاع "الصناعات التحويلية"</w:t>
      </w:r>
      <w:r w:rsidR="00B25AE4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DB14B0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</w:t>
      </w:r>
      <w:r w:rsidR="005C6188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رتفاعا</w:t>
      </w:r>
      <w:r w:rsidR="00B25AE4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B25AE4">
        <w:rPr>
          <w:rFonts w:ascii="Simplified Arabic" w:hAnsi="Simplified Arabic" w:cs="Simplified Arabic" w:hint="cs"/>
          <w:sz w:val="30"/>
          <w:szCs w:val="30"/>
          <w:lang w:bidi="ar-MA"/>
        </w:rPr>
        <w:t xml:space="preserve"> </w:t>
      </w:r>
      <w:r w:rsidR="00B25AE4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ب    </w:t>
      </w:r>
      <w:r w:rsidR="00B25AE4">
        <w:rPr>
          <w:rFonts w:ascii="Simplified Arabic" w:hAnsi="Simplified Arabic" w:cs="Simplified Arabic"/>
          <w:sz w:val="30"/>
          <w:szCs w:val="30"/>
          <w:lang w:bidi="ar-MA"/>
        </w:rPr>
        <w:t xml:space="preserve"> 0,6%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خلال شهر</w:t>
      </w:r>
      <w:r w:rsidR="007E548E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ما</w:t>
      </w:r>
      <w:r w:rsidR="000B1314">
        <w:rPr>
          <w:rFonts w:ascii="Simplified Arabic" w:hAnsi="Simplified Arabic" w:cs="Simplified Arabic" w:hint="cs"/>
          <w:sz w:val="30"/>
          <w:szCs w:val="30"/>
          <w:rtl/>
          <w:lang w:bidi="ar-MA"/>
        </w:rPr>
        <w:t>ي</w:t>
      </w:r>
      <w:r w:rsidR="00B25AE4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7405F2" w:rsidRPr="003A561D">
        <w:rPr>
          <w:rFonts w:ascii="Simplified Arabic" w:hAnsi="Simplified Arabic" w:cs="Simplified Arabic"/>
          <w:sz w:val="30"/>
          <w:szCs w:val="30"/>
          <w:rtl/>
          <w:lang w:bidi="ar-MA"/>
        </w:rPr>
        <w:t>2015</w:t>
      </w:r>
      <w:r w:rsidR="00B25AE4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مقارنة مع شهر </w:t>
      </w:r>
      <w:r w:rsidR="000B1314">
        <w:rPr>
          <w:rFonts w:ascii="Simplified Arabic" w:hAnsi="Simplified Arabic" w:cs="Simplified Arabic" w:hint="cs"/>
          <w:sz w:val="30"/>
          <w:szCs w:val="30"/>
          <w:rtl/>
          <w:lang w:bidi="ar-MA"/>
        </w:rPr>
        <w:t>أبريل</w:t>
      </w:r>
      <w:r w:rsidR="00BA5353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7405F2" w:rsidRPr="003A561D">
        <w:rPr>
          <w:rFonts w:ascii="Simplified Arabic" w:hAnsi="Simplified Arabic" w:cs="Simplified Arabic"/>
          <w:sz w:val="30"/>
          <w:szCs w:val="30"/>
          <w:rtl/>
          <w:lang w:bidi="ar-MA"/>
        </w:rPr>
        <w:t>2015</w:t>
      </w:r>
      <w:r w:rsidR="00B25AE4">
        <w:rPr>
          <w:rFonts w:ascii="Simplified Arabic" w:hAnsi="Simplified Arabic" w:cs="Simplified Arabic"/>
          <w:sz w:val="30"/>
          <w:szCs w:val="30"/>
          <w:lang w:bidi="ar-MA"/>
        </w:rPr>
        <w:t xml:space="preserve"> .</w:t>
      </w:r>
      <w:proofErr w:type="gramStart"/>
      <w:r w:rsidR="00882340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وقد</w:t>
      </w:r>
      <w:proofErr w:type="gramEnd"/>
      <w:r w:rsidR="00882340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نتج هذا الا</w:t>
      </w:r>
      <w:r w:rsidR="007E548E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رتفاع</w:t>
      </w:r>
      <w:r w:rsidR="00B25AE4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بالخصوص </w:t>
      </w:r>
      <w:r w:rsidR="00882340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عن</w:t>
      </w:r>
      <w:r w:rsidR="00AA34CF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 </w:t>
      </w:r>
      <w:r w:rsidR="00AA34CF" w:rsidRPr="003A561D">
        <w:rPr>
          <w:rFonts w:ascii="Simplified Arabic" w:hAnsi="Simplified Arabic" w:cs="Simplified Arabic"/>
          <w:sz w:val="30"/>
          <w:szCs w:val="30"/>
          <w:lang w:bidi="ar-MA"/>
        </w:rPr>
        <w:t>:</w:t>
      </w:r>
    </w:p>
    <w:p w:rsidR="004E0661" w:rsidRDefault="00261244" w:rsidP="006062D2">
      <w:pPr>
        <w:pStyle w:val="Paragraphedeliste"/>
        <w:numPr>
          <w:ilvl w:val="0"/>
          <w:numId w:val="10"/>
        </w:numPr>
        <w:spacing w:line="480" w:lineRule="exact"/>
        <w:ind w:right="284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ارتفاع</w:t>
      </w:r>
      <w:r w:rsidR="00B741A1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الأسعار</w:t>
      </w:r>
      <w:r w:rsidR="00B25AE4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B741A1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في قطاع"</w:t>
      </w:r>
      <w:r w:rsidR="000111E9" w:rsidRPr="003A561D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تكرير البترول</w:t>
      </w:r>
      <w:r w:rsidR="00B741A1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="004E3E60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ب</w:t>
      </w:r>
      <w:r w:rsidR="00B741A1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0111E9" w:rsidRPr="003A561D">
        <w:rPr>
          <w:rFonts w:ascii="Simplified Arabic" w:hAnsi="Simplified Arabic" w:cs="Simplified Arabic"/>
          <w:sz w:val="30"/>
          <w:szCs w:val="30"/>
          <w:lang w:bidi="ar-MA"/>
        </w:rPr>
        <w:t>9</w:t>
      </w:r>
      <w:proofErr w:type="gramStart"/>
      <w:r w:rsidR="00B741A1" w:rsidRPr="003A561D">
        <w:rPr>
          <w:rFonts w:ascii="Simplified Arabic" w:hAnsi="Simplified Arabic" w:cs="Simplified Arabic"/>
          <w:sz w:val="30"/>
          <w:szCs w:val="30"/>
          <w:lang w:bidi="ar-MA"/>
        </w:rPr>
        <w:t>,</w:t>
      </w:r>
      <w:r w:rsidR="000B1314">
        <w:rPr>
          <w:rFonts w:ascii="Simplified Arabic" w:hAnsi="Simplified Arabic" w:cs="Simplified Arabic"/>
          <w:sz w:val="30"/>
          <w:szCs w:val="30"/>
          <w:lang w:bidi="ar-MA"/>
        </w:rPr>
        <w:t>1</w:t>
      </w:r>
      <w:r w:rsidR="00B741A1" w:rsidRPr="003A561D">
        <w:rPr>
          <w:rFonts w:ascii="Simplified Arabic" w:hAnsi="Simplified Arabic" w:cs="Simplified Arabic"/>
          <w:sz w:val="30"/>
          <w:szCs w:val="30"/>
          <w:lang w:bidi="ar-MA"/>
        </w:rPr>
        <w:t>%</w:t>
      </w:r>
      <w:proofErr w:type="gramEnd"/>
      <w:r w:rsidR="00B25AE4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0B1314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وفي"</w:t>
      </w:r>
      <w:r w:rsidR="000B1314" w:rsidRPr="003A561D">
        <w:rPr>
          <w:rFonts w:ascii="Simplified Arabic" w:hAnsi="Simplified Arabic" w:cs="Simplified Arabic"/>
          <w:sz w:val="30"/>
          <w:szCs w:val="30"/>
          <w:rtl/>
          <w:lang w:bidi="ar-MA"/>
        </w:rPr>
        <w:t>صنع منتجات من المطاط والبلاستيك</w:t>
      </w:r>
      <w:r w:rsidR="000B1314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" </w:t>
      </w:r>
      <w:r w:rsidR="006062D2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ب </w:t>
      </w:r>
      <w:r w:rsidR="000B1314" w:rsidRPr="003A561D">
        <w:rPr>
          <w:rFonts w:ascii="Simplified Arabic" w:hAnsi="Simplified Arabic" w:cs="Simplified Arabic"/>
          <w:sz w:val="30"/>
          <w:szCs w:val="30"/>
          <w:lang w:bidi="ar-MA"/>
        </w:rPr>
        <w:t>0,</w:t>
      </w:r>
      <w:r w:rsidR="000B1314">
        <w:rPr>
          <w:rFonts w:ascii="Simplified Arabic" w:hAnsi="Simplified Arabic" w:cs="Simplified Arabic"/>
          <w:sz w:val="30"/>
          <w:szCs w:val="30"/>
          <w:lang w:bidi="ar-MA"/>
        </w:rPr>
        <w:t>4</w:t>
      </w:r>
      <w:r w:rsidR="000B1314" w:rsidRPr="003A561D">
        <w:rPr>
          <w:rFonts w:ascii="Simplified Arabic" w:hAnsi="Simplified Arabic" w:cs="Simplified Arabic"/>
          <w:sz w:val="30"/>
          <w:szCs w:val="30"/>
          <w:lang w:bidi="ar-MA"/>
        </w:rPr>
        <w:t>%</w:t>
      </w:r>
      <w:r w:rsidR="00B25AE4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0B1314">
        <w:rPr>
          <w:rFonts w:ascii="Simplified Arabic" w:hAnsi="Simplified Arabic" w:cs="Simplified Arabic" w:hint="cs"/>
          <w:sz w:val="30"/>
          <w:szCs w:val="30"/>
          <w:rtl/>
          <w:lang w:bidi="ar-MA"/>
        </w:rPr>
        <w:t>وف</w:t>
      </w:r>
      <w:r w:rsidR="00E90D79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ي</w:t>
      </w:r>
      <w:r w:rsidR="000B1314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"صنع الأثاث" ب </w:t>
      </w:r>
      <w:r w:rsidR="000B1314">
        <w:rPr>
          <w:rFonts w:ascii="Simplified Arabic" w:hAnsi="Simplified Arabic" w:cs="Simplified Arabic"/>
          <w:sz w:val="30"/>
          <w:szCs w:val="30"/>
          <w:lang w:bidi="ar-MA"/>
        </w:rPr>
        <w:t>0,8%</w:t>
      </w:r>
      <w:r w:rsidR="00B25AE4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0B1314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وفي "صنع الأجهزة الكهربائية" ب </w:t>
      </w:r>
      <w:r w:rsidR="000B1314">
        <w:rPr>
          <w:rFonts w:ascii="Simplified Arabic" w:hAnsi="Simplified Arabic" w:cs="Simplified Arabic"/>
          <w:sz w:val="30"/>
          <w:szCs w:val="30"/>
          <w:lang w:bidi="ar-MA"/>
        </w:rPr>
        <w:t>0,2%</w:t>
      </w:r>
      <w:r w:rsidR="00AA34CF"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؛</w:t>
      </w:r>
    </w:p>
    <w:p w:rsidR="003A561D" w:rsidRPr="000B1314" w:rsidRDefault="003A561D" w:rsidP="003A561D">
      <w:pPr>
        <w:pStyle w:val="Paragraphedeliste"/>
        <w:spacing w:line="480" w:lineRule="exact"/>
        <w:ind w:left="1210" w:right="284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</w:p>
    <w:p w:rsidR="00B741A1" w:rsidRDefault="00261244" w:rsidP="0034432D">
      <w:pPr>
        <w:pStyle w:val="Paragraphedeliste"/>
        <w:numPr>
          <w:ilvl w:val="0"/>
          <w:numId w:val="10"/>
        </w:num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  <w:r w:rsidRPr="00B86103">
        <w:rPr>
          <w:rFonts w:ascii="Simplified Arabic" w:hAnsi="Simplified Arabic" w:cs="Simplified Arabic" w:hint="cs"/>
          <w:sz w:val="30"/>
          <w:szCs w:val="30"/>
          <w:rtl/>
          <w:lang w:bidi="ar-MA"/>
        </w:rPr>
        <w:t>تراجع</w:t>
      </w:r>
      <w:r w:rsidR="00B741A1" w:rsidRPr="00B86103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الأسعار</w:t>
      </w:r>
      <w:r w:rsidR="008F4398" w:rsidRPr="00B86103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ف</w:t>
      </w:r>
      <w:r w:rsidR="00B741A1" w:rsidRPr="00B86103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ي </w:t>
      </w:r>
      <w:r w:rsidR="00E4037F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"الصناعات الغذائية" و"صناعة النسيج" ب </w:t>
      </w:r>
      <w:r w:rsidR="00E4037F">
        <w:rPr>
          <w:rFonts w:ascii="Simplified Arabic" w:hAnsi="Simplified Arabic" w:cs="Simplified Arabic"/>
          <w:sz w:val="30"/>
          <w:szCs w:val="30"/>
          <w:lang w:bidi="ar-MA"/>
        </w:rPr>
        <w:t>0</w:t>
      </w:r>
      <w:proofErr w:type="gramStart"/>
      <w:r w:rsidR="00E4037F">
        <w:rPr>
          <w:rFonts w:ascii="Simplified Arabic" w:hAnsi="Simplified Arabic" w:cs="Simplified Arabic"/>
          <w:sz w:val="30"/>
          <w:szCs w:val="30"/>
          <w:lang w:bidi="ar-MA"/>
        </w:rPr>
        <w:t>,6%</w:t>
      </w:r>
      <w:proofErr w:type="gramEnd"/>
      <w:r w:rsidR="00E4037F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وفي "صناعة الملابس" و</w:t>
      </w:r>
      <w:r w:rsidR="0001443F" w:rsidRPr="00B86103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="000E1B88" w:rsidRPr="00B86103">
        <w:rPr>
          <w:rFonts w:ascii="Simplified Arabic" w:hAnsi="Simplified Arabic" w:cs="Simplified Arabic" w:hint="cs"/>
          <w:sz w:val="30"/>
          <w:szCs w:val="30"/>
          <w:rtl/>
          <w:lang w:bidi="ar-MA"/>
        </w:rPr>
        <w:t>صناعة منتجات معدنية باستثناء الآلات والمعدات</w:t>
      </w:r>
      <w:r w:rsidR="0001443F" w:rsidRPr="00B86103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" ب </w:t>
      </w:r>
      <w:r w:rsidR="00C6099F" w:rsidRPr="00B86103">
        <w:rPr>
          <w:rFonts w:ascii="Simplified Arabic" w:hAnsi="Simplified Arabic" w:cs="Simplified Arabic"/>
          <w:sz w:val="30"/>
          <w:szCs w:val="30"/>
          <w:lang w:bidi="ar-MA"/>
        </w:rPr>
        <w:t>0,</w:t>
      </w:r>
      <w:r w:rsidR="00C6099F">
        <w:rPr>
          <w:rFonts w:ascii="Simplified Arabic" w:hAnsi="Simplified Arabic" w:cs="Simplified Arabic"/>
          <w:sz w:val="30"/>
          <w:szCs w:val="30"/>
          <w:lang w:bidi="ar-MA"/>
        </w:rPr>
        <w:t>3</w:t>
      </w:r>
      <w:r w:rsidR="00C6099F" w:rsidRPr="00B86103">
        <w:rPr>
          <w:rFonts w:ascii="Simplified Arabic" w:hAnsi="Simplified Arabic" w:cs="Simplified Arabic"/>
          <w:sz w:val="30"/>
          <w:szCs w:val="30"/>
          <w:lang w:bidi="ar-MA"/>
        </w:rPr>
        <w:t>%</w:t>
      </w:r>
      <w:r w:rsidR="00C6099F">
        <w:rPr>
          <w:rFonts w:ascii="Simplified Arabic" w:hAnsi="Simplified Arabic" w:cs="Simplified Arabic" w:hint="cs"/>
          <w:sz w:val="30"/>
          <w:szCs w:val="30"/>
          <w:rtl/>
          <w:lang w:bidi="ar-MA"/>
        </w:rPr>
        <w:t>.</w:t>
      </w:r>
    </w:p>
    <w:p w:rsidR="00B86103" w:rsidRPr="00B86103" w:rsidRDefault="00B86103" w:rsidP="00B86103">
      <w:pPr>
        <w:pStyle w:val="Paragraphedeliste"/>
        <w:spacing w:line="480" w:lineRule="exact"/>
        <w:ind w:left="850" w:right="284"/>
        <w:jc w:val="both"/>
        <w:rPr>
          <w:rFonts w:ascii="Simplified Arabic" w:hAnsi="Simplified Arabic" w:cs="Simplified Arabic"/>
          <w:sz w:val="30"/>
          <w:szCs w:val="30"/>
          <w:rtl/>
          <w:lang w:bidi="ar-MA"/>
        </w:rPr>
      </w:pPr>
    </w:p>
    <w:p w:rsidR="00007462" w:rsidRDefault="00007462" w:rsidP="001E55A9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rtl/>
          <w:lang w:bidi="ar-MA"/>
        </w:rPr>
      </w:pP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وفيما يتعلق 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>ب</w:t>
      </w: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>ا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>ل</w:t>
      </w: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رقم الاستدلالي للأثمان عند الإنتاج لقطاع"الصناعات </w:t>
      </w:r>
      <w:r w:rsidR="00B25AE4" w:rsidRPr="00CD4CF7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الإستخراجية</w:t>
      </w: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" فقد عرف </w:t>
      </w:r>
      <w:r w:rsidR="00B25AE4" w:rsidRPr="00CD4CF7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</w:t>
      </w:r>
      <w:r w:rsidR="001E55A9">
        <w:rPr>
          <w:rFonts w:ascii="Simplified Arabic" w:hAnsi="Simplified Arabic" w:cs="Simplified Arabic" w:hint="cs"/>
          <w:sz w:val="30"/>
          <w:szCs w:val="30"/>
          <w:rtl/>
          <w:lang w:bidi="ar-MA"/>
        </w:rPr>
        <w:t>رتفاعا</w:t>
      </w:r>
      <w:r w:rsidR="00B25AE4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ب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>
        <w:rPr>
          <w:rFonts w:ascii="Simplified Arabic" w:hAnsi="Simplified Arabic" w:cs="Simplified Arabic"/>
          <w:sz w:val="30"/>
          <w:szCs w:val="30"/>
          <w:lang w:bidi="ar-MA"/>
        </w:rPr>
        <w:t>0,1%</w:t>
      </w:r>
      <w:r w:rsidR="00B25AE4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خلال شهر 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>ماي 2015</w:t>
      </w: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>.</w:t>
      </w:r>
    </w:p>
    <w:p w:rsidR="00007462" w:rsidRPr="00CD4CF7" w:rsidRDefault="00007462" w:rsidP="00007462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rtl/>
          <w:lang w:bidi="ar-MA"/>
        </w:rPr>
      </w:pPr>
    </w:p>
    <w:p w:rsidR="00007462" w:rsidRDefault="00007462" w:rsidP="00007462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rtl/>
          <w:lang w:bidi="ar-MA"/>
        </w:rPr>
      </w:pP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>أما فيما</w:t>
      </w:r>
      <w:r w:rsidR="00B25AE4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>يخص الأرقام الاستدلالية للأثمان عند الإنتاج لقطاعات</w:t>
      </w:r>
      <w:r w:rsidR="00B25AE4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>"إنتاج وتوزيع الكهرباء" و"إنتاج وتوزيع الماء"، فقد عرفت ا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>ستقرارا</w:t>
      </w: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خلال شهر 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ماي </w:t>
      </w:r>
      <w:r>
        <w:rPr>
          <w:rFonts w:ascii="Simplified Arabic" w:hAnsi="Simplified Arabic" w:cs="Simplified Arabic"/>
          <w:sz w:val="30"/>
          <w:szCs w:val="30"/>
          <w:lang w:bidi="ar-MA"/>
        </w:rPr>
        <w:t>2015</w:t>
      </w: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>.</w:t>
      </w:r>
    </w:p>
    <w:p w:rsidR="00007462" w:rsidRDefault="00007462" w:rsidP="007405F2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rtl/>
          <w:lang w:bidi="ar-MA"/>
        </w:rPr>
      </w:pPr>
    </w:p>
    <w:p w:rsidR="001F3261" w:rsidRPr="003A561D" w:rsidRDefault="001F3261" w:rsidP="003A561D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</w:p>
    <w:p w:rsidR="00414515" w:rsidRPr="004B7B4A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333CA9" w:rsidP="00333CA9">
      <w:pPr>
        <w:jc w:val="center"/>
        <w:rPr>
          <w:lang w:bidi="ar-MA"/>
        </w:rPr>
      </w:pPr>
      <w:r>
        <w:rPr>
          <w:lang w:bidi="ar-MA"/>
        </w:rPr>
        <w:t xml:space="preserve">             </w:t>
      </w: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Fonts w:ascii="Arial" w:cs="Simplified Arabic" w:hint="cs"/>
          <w:b/>
          <w:bCs/>
          <w:sz w:val="28"/>
          <w:szCs w:val="28"/>
          <w:rtl/>
        </w:rPr>
        <w:t>عندالإنتاج</w:t>
      </w:r>
      <w:proofErr w:type="spellEnd"/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549"/>
        <w:gridCol w:w="2375"/>
        <w:gridCol w:w="681"/>
      </w:tblGrid>
      <w:tr w:rsidR="00CD7F18" w:rsidRPr="00BE6079" w:rsidTr="000A6789">
        <w:trPr>
          <w:cantSplit/>
          <w:trHeight w:val="1017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A60D2F" w:rsidRDefault="00A60D2F" w:rsidP="000C443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</w:t>
            </w:r>
            <w:r w:rsidR="000C443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Avril</w:t>
            </w:r>
          </w:p>
          <w:p w:rsidR="00DB033E" w:rsidRPr="00525579" w:rsidRDefault="000C443D" w:rsidP="00A60D2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</w:t>
            </w:r>
            <w:r w:rsidR="00DB033E"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0111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  <w:p w:rsidR="006F7AAE" w:rsidRPr="006F7AAE" w:rsidRDefault="00A60D2F" w:rsidP="00A60D2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أبريل</w:t>
            </w:r>
          </w:p>
        </w:tc>
        <w:tc>
          <w:tcPr>
            <w:tcW w:w="850" w:type="dxa"/>
            <w:vAlign w:val="center"/>
          </w:tcPr>
          <w:p w:rsidR="00EB1BD1" w:rsidRPr="00525579" w:rsidRDefault="00A60D2F" w:rsidP="006F7AA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Mai</w:t>
            </w:r>
          </w:p>
          <w:p w:rsidR="00EB1BD1" w:rsidRPr="00525579" w:rsidRDefault="000C443D" w:rsidP="000111E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EB1BD1"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0111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  <w:p w:rsidR="00EB1BD1" w:rsidRPr="00525579" w:rsidRDefault="00294A3A" w:rsidP="00A60D2F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</w:t>
            </w:r>
            <w:r w:rsidR="00A60D2F">
              <w:rPr>
                <w:rFonts w:ascii="Arial" w:hAnsi="Arial" w:cs="Arial" w:hint="cs"/>
                <w:b/>
                <w:bCs/>
                <w:rtl/>
                <w:lang w:bidi="ar-MA"/>
              </w:rPr>
              <w:t>ي</w:t>
            </w:r>
          </w:p>
        </w:tc>
        <w:tc>
          <w:tcPr>
            <w:tcW w:w="549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</w:p>
        </w:tc>
        <w:tc>
          <w:tcPr>
            <w:tcW w:w="237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81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</w:t>
            </w:r>
            <w:r>
              <w:rPr>
                <w:rFonts w:ascii="Arial" w:hAnsi="Arial" w:cs="Arial" w:hint="cs"/>
                <w:b/>
                <w:bCs/>
                <w:rtl/>
              </w:rPr>
              <w:t>*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100,6</w:t>
            </w:r>
            <w:r>
              <w:rPr>
                <w:rFonts w:ascii="Arial" w:hAnsi="Arial" w:cs="Arial" w:hint="cs"/>
                <w:b/>
                <w:bCs/>
                <w:rtl/>
              </w:rPr>
              <w:t>*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A60D2F" w:rsidRPr="00537C21" w:rsidRDefault="00A60D2F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A60D2F" w:rsidRPr="00BE6079" w:rsidTr="00F31316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>
              <w:rPr>
                <w:rFonts w:ascii="Arial" w:hAnsi="Arial" w:cs="Arial" w:hint="cs"/>
                <w:rtl/>
              </w:rPr>
              <w:t>*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>
              <w:rPr>
                <w:rFonts w:ascii="Arial" w:hAnsi="Arial" w:cs="Arial" w:hint="cs"/>
                <w:rtl/>
              </w:rPr>
              <w:t>*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>
              <w:rPr>
                <w:rFonts w:ascii="Arial" w:hAnsi="Arial" w:cs="Arial" w:hint="cs"/>
                <w:rtl/>
              </w:rPr>
              <w:t>*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>
              <w:rPr>
                <w:rFonts w:ascii="Arial" w:hAnsi="Arial" w:cs="Arial" w:hint="cs"/>
                <w:rtl/>
              </w:rPr>
              <w:t>*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  <w:r>
              <w:rPr>
                <w:rFonts w:ascii="Arial" w:hAnsi="Arial" w:cs="Arial" w:hint="cs"/>
                <w:rtl/>
              </w:rPr>
              <w:t>*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  <w:r>
              <w:rPr>
                <w:rFonts w:ascii="Arial" w:hAnsi="Arial" w:cs="Arial" w:hint="cs"/>
                <w:rtl/>
              </w:rPr>
              <w:t>*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104,4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105,0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A60D2F" w:rsidRPr="00537C21" w:rsidRDefault="00A60D2F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8B7FF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84,6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92,3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9,1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96,6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96,6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A60D2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A60D2F" w:rsidRPr="00740F69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A60D2F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60D2F" w:rsidRPr="007452C1" w:rsidRDefault="00A60D2F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A60D2F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A60D2F" w:rsidRPr="00B53241" w:rsidRDefault="00A60D2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60D2F" w:rsidRPr="00CF11CF" w:rsidRDefault="00A60D2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A60D2F" w:rsidRPr="00BE6079" w:rsidTr="00F31316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A60D2F" w:rsidRPr="00DD6C01" w:rsidRDefault="00A60D2F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A60D2F" w:rsidRPr="00DD6C01" w:rsidRDefault="00A60D2F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A60D2F" w:rsidRPr="00DD6C01" w:rsidRDefault="00A60D2F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60D2F" w:rsidRPr="00CF11CF" w:rsidRDefault="00A60D2F" w:rsidP="00FC3B1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A60D2F" w:rsidRPr="00BE6079" w:rsidTr="00F31316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A60D2F" w:rsidRPr="00537C21" w:rsidRDefault="00A60D2F" w:rsidP="00FC3B18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A60D2F" w:rsidRPr="00824379" w:rsidRDefault="00A60D2F" w:rsidP="0055633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549" w:type="dxa"/>
            <w:vAlign w:val="bottom"/>
          </w:tcPr>
          <w:p w:rsidR="00A60D2F" w:rsidRDefault="00A60D2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60D2F" w:rsidRPr="00824379" w:rsidRDefault="00A60D2F" w:rsidP="0055633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60D2F" w:rsidRPr="00CD7F18" w:rsidRDefault="00A60D2F" w:rsidP="00FC3B1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55633A" w:rsidP="0055633A">
      <w:pPr>
        <w:spacing w:line="320" w:lineRule="exact"/>
        <w:ind w:left="-540" w:right="-540"/>
        <w:jc w:val="center"/>
      </w:pP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="00414515"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r w:rsidR="0041451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41451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414515" w:rsidRPr="00BE6079">
        <w:rPr>
          <w:rFonts w:ascii="Arial" w:hAnsi="Arial" w:cs="Arial"/>
          <w:b/>
          <w:bCs/>
          <w:sz w:val="16"/>
          <w:szCs w:val="16"/>
          <w:rtl/>
        </w:rPr>
        <w:tab/>
      </w:r>
      <w:bookmarkStart w:id="0" w:name="_GoBack"/>
      <w:bookmarkEnd w:id="0"/>
      <w:r w:rsidR="0041451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41451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414515"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="0041451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41451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414515"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2DCB738B"/>
    <w:multiLevelType w:val="hybridMultilevel"/>
    <w:tmpl w:val="05804F06"/>
    <w:lvl w:ilvl="0" w:tplc="1A685248">
      <w:numFmt w:val="bullet"/>
      <w:lvlText w:val="-"/>
      <w:lvlJc w:val="left"/>
      <w:pPr>
        <w:ind w:left="121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6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462"/>
    <w:rsid w:val="00007CEE"/>
    <w:rsid w:val="000111E9"/>
    <w:rsid w:val="0001443F"/>
    <w:rsid w:val="000250D6"/>
    <w:rsid w:val="000317FA"/>
    <w:rsid w:val="00031CDC"/>
    <w:rsid w:val="000333FE"/>
    <w:rsid w:val="00034912"/>
    <w:rsid w:val="0003654F"/>
    <w:rsid w:val="000438CD"/>
    <w:rsid w:val="00046140"/>
    <w:rsid w:val="00046871"/>
    <w:rsid w:val="00054242"/>
    <w:rsid w:val="000566AD"/>
    <w:rsid w:val="00060819"/>
    <w:rsid w:val="000646E2"/>
    <w:rsid w:val="00082F1B"/>
    <w:rsid w:val="00085BF5"/>
    <w:rsid w:val="00095A50"/>
    <w:rsid w:val="00096387"/>
    <w:rsid w:val="000A6789"/>
    <w:rsid w:val="000B1314"/>
    <w:rsid w:val="000B21DD"/>
    <w:rsid w:val="000B3B2C"/>
    <w:rsid w:val="000B4263"/>
    <w:rsid w:val="000C145B"/>
    <w:rsid w:val="000C3BBE"/>
    <w:rsid w:val="000C443D"/>
    <w:rsid w:val="000D5C8B"/>
    <w:rsid w:val="000E1B88"/>
    <w:rsid w:val="000E1D21"/>
    <w:rsid w:val="000E43EC"/>
    <w:rsid w:val="000E54E1"/>
    <w:rsid w:val="000F080A"/>
    <w:rsid w:val="000F101B"/>
    <w:rsid w:val="000F5CE4"/>
    <w:rsid w:val="000F5CF9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5B58"/>
    <w:rsid w:val="001378C4"/>
    <w:rsid w:val="00140949"/>
    <w:rsid w:val="001523CF"/>
    <w:rsid w:val="00174109"/>
    <w:rsid w:val="001775B4"/>
    <w:rsid w:val="00183726"/>
    <w:rsid w:val="001853EE"/>
    <w:rsid w:val="00185A38"/>
    <w:rsid w:val="001878CF"/>
    <w:rsid w:val="00190259"/>
    <w:rsid w:val="001A5ACC"/>
    <w:rsid w:val="001E263A"/>
    <w:rsid w:val="001E4700"/>
    <w:rsid w:val="001E55A9"/>
    <w:rsid w:val="001F0EF4"/>
    <w:rsid w:val="001F1FD3"/>
    <w:rsid w:val="001F3261"/>
    <w:rsid w:val="001F43EC"/>
    <w:rsid w:val="001F4D21"/>
    <w:rsid w:val="00205DBD"/>
    <w:rsid w:val="002146B2"/>
    <w:rsid w:val="00216027"/>
    <w:rsid w:val="00223F3F"/>
    <w:rsid w:val="002307CC"/>
    <w:rsid w:val="00243EF3"/>
    <w:rsid w:val="002446A5"/>
    <w:rsid w:val="00250628"/>
    <w:rsid w:val="00261244"/>
    <w:rsid w:val="002713C6"/>
    <w:rsid w:val="0027269D"/>
    <w:rsid w:val="0027481F"/>
    <w:rsid w:val="00275161"/>
    <w:rsid w:val="002846B3"/>
    <w:rsid w:val="002864CA"/>
    <w:rsid w:val="00287321"/>
    <w:rsid w:val="00293001"/>
    <w:rsid w:val="00294A3A"/>
    <w:rsid w:val="002A4416"/>
    <w:rsid w:val="002B127A"/>
    <w:rsid w:val="002B1D7B"/>
    <w:rsid w:val="002B4BD8"/>
    <w:rsid w:val="002E0651"/>
    <w:rsid w:val="002E1B31"/>
    <w:rsid w:val="002E263E"/>
    <w:rsid w:val="002E7493"/>
    <w:rsid w:val="002F7037"/>
    <w:rsid w:val="003024C4"/>
    <w:rsid w:val="003062EC"/>
    <w:rsid w:val="00311B4A"/>
    <w:rsid w:val="00312BB8"/>
    <w:rsid w:val="003231AA"/>
    <w:rsid w:val="0032630C"/>
    <w:rsid w:val="00327B8B"/>
    <w:rsid w:val="003313C9"/>
    <w:rsid w:val="00333CA9"/>
    <w:rsid w:val="003346DB"/>
    <w:rsid w:val="003411A8"/>
    <w:rsid w:val="00341F17"/>
    <w:rsid w:val="003428CE"/>
    <w:rsid w:val="0034432D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561D"/>
    <w:rsid w:val="003A76AE"/>
    <w:rsid w:val="003B1EC3"/>
    <w:rsid w:val="003D5EAF"/>
    <w:rsid w:val="003E7B49"/>
    <w:rsid w:val="003E7BCB"/>
    <w:rsid w:val="003F219D"/>
    <w:rsid w:val="003F26A7"/>
    <w:rsid w:val="003F3924"/>
    <w:rsid w:val="00403A4A"/>
    <w:rsid w:val="004100DD"/>
    <w:rsid w:val="004122DD"/>
    <w:rsid w:val="00414515"/>
    <w:rsid w:val="004203E4"/>
    <w:rsid w:val="004216BF"/>
    <w:rsid w:val="00433646"/>
    <w:rsid w:val="00440C13"/>
    <w:rsid w:val="00442EA7"/>
    <w:rsid w:val="0045320C"/>
    <w:rsid w:val="00454AF5"/>
    <w:rsid w:val="00455833"/>
    <w:rsid w:val="00462499"/>
    <w:rsid w:val="004719ED"/>
    <w:rsid w:val="00474B50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978"/>
    <w:rsid w:val="004D49E3"/>
    <w:rsid w:val="004D6CD3"/>
    <w:rsid w:val="004E0661"/>
    <w:rsid w:val="004E1AE3"/>
    <w:rsid w:val="004E28B6"/>
    <w:rsid w:val="004E3E60"/>
    <w:rsid w:val="00503E64"/>
    <w:rsid w:val="00511586"/>
    <w:rsid w:val="00525032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57119"/>
    <w:rsid w:val="0056277C"/>
    <w:rsid w:val="00574033"/>
    <w:rsid w:val="00576FF4"/>
    <w:rsid w:val="00582D1D"/>
    <w:rsid w:val="005834F7"/>
    <w:rsid w:val="00583B57"/>
    <w:rsid w:val="005A5461"/>
    <w:rsid w:val="005B0D61"/>
    <w:rsid w:val="005B1C7D"/>
    <w:rsid w:val="005B723F"/>
    <w:rsid w:val="005C6188"/>
    <w:rsid w:val="005D203F"/>
    <w:rsid w:val="0060142B"/>
    <w:rsid w:val="006062D2"/>
    <w:rsid w:val="00611FE0"/>
    <w:rsid w:val="00622524"/>
    <w:rsid w:val="00624B32"/>
    <w:rsid w:val="006330D2"/>
    <w:rsid w:val="00636F5C"/>
    <w:rsid w:val="00637B14"/>
    <w:rsid w:val="0064673E"/>
    <w:rsid w:val="00650FBE"/>
    <w:rsid w:val="00654F29"/>
    <w:rsid w:val="00661572"/>
    <w:rsid w:val="00663797"/>
    <w:rsid w:val="00692187"/>
    <w:rsid w:val="00695C37"/>
    <w:rsid w:val="006B0628"/>
    <w:rsid w:val="006B22EE"/>
    <w:rsid w:val="006B6C33"/>
    <w:rsid w:val="006C4F76"/>
    <w:rsid w:val="006C6B29"/>
    <w:rsid w:val="006C6F5D"/>
    <w:rsid w:val="006D1530"/>
    <w:rsid w:val="006E3178"/>
    <w:rsid w:val="006F2E60"/>
    <w:rsid w:val="006F4FF0"/>
    <w:rsid w:val="006F6069"/>
    <w:rsid w:val="006F7AAE"/>
    <w:rsid w:val="007008E5"/>
    <w:rsid w:val="00701990"/>
    <w:rsid w:val="00716D96"/>
    <w:rsid w:val="00717323"/>
    <w:rsid w:val="00717834"/>
    <w:rsid w:val="00717C88"/>
    <w:rsid w:val="00731E86"/>
    <w:rsid w:val="0073208D"/>
    <w:rsid w:val="007405F2"/>
    <w:rsid w:val="007408D8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92250"/>
    <w:rsid w:val="0079340A"/>
    <w:rsid w:val="00794803"/>
    <w:rsid w:val="007B1C69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4C27"/>
    <w:rsid w:val="007F738B"/>
    <w:rsid w:val="007F772C"/>
    <w:rsid w:val="00802C9E"/>
    <w:rsid w:val="0080465E"/>
    <w:rsid w:val="008144F5"/>
    <w:rsid w:val="00814699"/>
    <w:rsid w:val="00820E47"/>
    <w:rsid w:val="00821027"/>
    <w:rsid w:val="00824379"/>
    <w:rsid w:val="00830FEC"/>
    <w:rsid w:val="00832355"/>
    <w:rsid w:val="00833049"/>
    <w:rsid w:val="00833665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D07A2"/>
    <w:rsid w:val="008E4CD5"/>
    <w:rsid w:val="008F4398"/>
    <w:rsid w:val="008F6530"/>
    <w:rsid w:val="00903E06"/>
    <w:rsid w:val="00910C98"/>
    <w:rsid w:val="00916FBD"/>
    <w:rsid w:val="00921810"/>
    <w:rsid w:val="00921ED3"/>
    <w:rsid w:val="00926DAF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76B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42281"/>
    <w:rsid w:val="00A44F0C"/>
    <w:rsid w:val="00A54DA6"/>
    <w:rsid w:val="00A55048"/>
    <w:rsid w:val="00A60D2F"/>
    <w:rsid w:val="00A717D3"/>
    <w:rsid w:val="00A82D41"/>
    <w:rsid w:val="00A8354C"/>
    <w:rsid w:val="00A9180D"/>
    <w:rsid w:val="00A97328"/>
    <w:rsid w:val="00A976A5"/>
    <w:rsid w:val="00AA34CF"/>
    <w:rsid w:val="00AA45B0"/>
    <w:rsid w:val="00AA734C"/>
    <w:rsid w:val="00AB082E"/>
    <w:rsid w:val="00AB3488"/>
    <w:rsid w:val="00AC4061"/>
    <w:rsid w:val="00AD728D"/>
    <w:rsid w:val="00AE185B"/>
    <w:rsid w:val="00AE40CA"/>
    <w:rsid w:val="00AE5724"/>
    <w:rsid w:val="00AF74CC"/>
    <w:rsid w:val="00B0116B"/>
    <w:rsid w:val="00B0600E"/>
    <w:rsid w:val="00B121AD"/>
    <w:rsid w:val="00B25AE4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103"/>
    <w:rsid w:val="00B866C4"/>
    <w:rsid w:val="00B94942"/>
    <w:rsid w:val="00B95E66"/>
    <w:rsid w:val="00BA03FB"/>
    <w:rsid w:val="00BA3858"/>
    <w:rsid w:val="00BA3A60"/>
    <w:rsid w:val="00BA5353"/>
    <w:rsid w:val="00BA66C3"/>
    <w:rsid w:val="00BB0ED2"/>
    <w:rsid w:val="00BB2FD9"/>
    <w:rsid w:val="00BB3443"/>
    <w:rsid w:val="00BB4A47"/>
    <w:rsid w:val="00BC2DD9"/>
    <w:rsid w:val="00BC6E51"/>
    <w:rsid w:val="00BC7DE0"/>
    <w:rsid w:val="00BD0EB3"/>
    <w:rsid w:val="00BD611A"/>
    <w:rsid w:val="00BD7662"/>
    <w:rsid w:val="00BE55BC"/>
    <w:rsid w:val="00BF589A"/>
    <w:rsid w:val="00BF6C01"/>
    <w:rsid w:val="00C01BC6"/>
    <w:rsid w:val="00C070B8"/>
    <w:rsid w:val="00C07FA7"/>
    <w:rsid w:val="00C15E27"/>
    <w:rsid w:val="00C21826"/>
    <w:rsid w:val="00C22924"/>
    <w:rsid w:val="00C22DCB"/>
    <w:rsid w:val="00C231B1"/>
    <w:rsid w:val="00C25F6A"/>
    <w:rsid w:val="00C272BE"/>
    <w:rsid w:val="00C32870"/>
    <w:rsid w:val="00C348B3"/>
    <w:rsid w:val="00C36F55"/>
    <w:rsid w:val="00C4121A"/>
    <w:rsid w:val="00C545E3"/>
    <w:rsid w:val="00C6099F"/>
    <w:rsid w:val="00C673FF"/>
    <w:rsid w:val="00C67FED"/>
    <w:rsid w:val="00C75EF7"/>
    <w:rsid w:val="00C81453"/>
    <w:rsid w:val="00C86D12"/>
    <w:rsid w:val="00C911B3"/>
    <w:rsid w:val="00C946FE"/>
    <w:rsid w:val="00C96FC9"/>
    <w:rsid w:val="00CB03A3"/>
    <w:rsid w:val="00CB5F4F"/>
    <w:rsid w:val="00CB6C31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150EF"/>
    <w:rsid w:val="00D15228"/>
    <w:rsid w:val="00D16D6A"/>
    <w:rsid w:val="00D31855"/>
    <w:rsid w:val="00D35B96"/>
    <w:rsid w:val="00D4148E"/>
    <w:rsid w:val="00D42067"/>
    <w:rsid w:val="00D434BD"/>
    <w:rsid w:val="00D61726"/>
    <w:rsid w:val="00D67A0B"/>
    <w:rsid w:val="00D707BD"/>
    <w:rsid w:val="00D7213E"/>
    <w:rsid w:val="00D72D95"/>
    <w:rsid w:val="00D80817"/>
    <w:rsid w:val="00D92E19"/>
    <w:rsid w:val="00D96E58"/>
    <w:rsid w:val="00D97A4B"/>
    <w:rsid w:val="00DA684E"/>
    <w:rsid w:val="00DB033E"/>
    <w:rsid w:val="00DB14B0"/>
    <w:rsid w:val="00DB1C79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17878"/>
    <w:rsid w:val="00E30794"/>
    <w:rsid w:val="00E342E9"/>
    <w:rsid w:val="00E4037F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B1678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335"/>
    <w:rsid w:val="00EE3F14"/>
    <w:rsid w:val="00EE6C46"/>
    <w:rsid w:val="00EE77AA"/>
    <w:rsid w:val="00F03496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D680A"/>
    <w:rsid w:val="00FD75A9"/>
    <w:rsid w:val="00FE3B35"/>
    <w:rsid w:val="00FE3C59"/>
    <w:rsid w:val="00FE78FD"/>
    <w:rsid w:val="00FF034E"/>
    <w:rsid w:val="00FF1E7A"/>
    <w:rsid w:val="00FF4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613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6</cp:revision>
  <cp:lastPrinted>2015-06-29T10:21:00Z</cp:lastPrinted>
  <dcterms:created xsi:type="dcterms:W3CDTF">2015-06-30T00:41:00Z</dcterms:created>
  <dcterms:modified xsi:type="dcterms:W3CDTF">2015-06-30T00:50:00Z</dcterms:modified>
</cp:coreProperties>
</file>