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2" w:rsidRDefault="00FE10A9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F32221" w:rsidRDefault="00B415A9" w:rsidP="007A2BD7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</w:pPr>
      <w:r>
        <w:rPr>
          <w:rFonts w:ascii="Times" w:hAnsi="Times" w:cs="Simplified Arabic"/>
          <w:b/>
          <w:bCs/>
          <w:color w:val="660033"/>
          <w:sz w:val="32"/>
          <w:szCs w:val="32"/>
          <w:lang w:bidi="ar-MA"/>
        </w:rPr>
        <w:t xml:space="preserve">      </w:t>
      </w:r>
    </w:p>
    <w:p w:rsidR="007A2BD7" w:rsidRPr="00995023" w:rsidRDefault="002B184B" w:rsidP="00F32221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</w:rPr>
      </w:pPr>
      <w:r>
        <w:rPr>
          <w:rFonts w:ascii="Times" w:hAnsi="Times" w:cs="Simplified Arabic" w:hint="cs"/>
          <w:b/>
          <w:bCs/>
          <w:color w:val="660033"/>
          <w:sz w:val="32"/>
          <w:szCs w:val="32"/>
          <w:rtl/>
          <w:lang w:bidi="ar-MA"/>
        </w:rPr>
        <w:t>مراجعة الحسابات الوطنية برسم الفصل</w:t>
      </w:r>
    </w:p>
    <w:p w:rsidR="007A2BD7" w:rsidRDefault="007A2BD7" w:rsidP="002B184B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</w:rPr>
      </w:pP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الثالث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من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سنة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201</w:t>
      </w: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4</w:t>
      </w:r>
    </w:p>
    <w:p w:rsidR="006E0DFA" w:rsidRDefault="006E0DFA" w:rsidP="006E0DFA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</w:pPr>
    </w:p>
    <w:p w:rsidR="00F32221" w:rsidRDefault="00F32221" w:rsidP="00F32221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</w:pPr>
    </w:p>
    <w:p w:rsidR="002B184B" w:rsidRDefault="002B184B" w:rsidP="00257F4D">
      <w:pPr>
        <w:bidi/>
        <w:jc w:val="both"/>
        <w:rPr>
          <w:rFonts w:ascii="Times" w:hAnsi="Times" w:cs="Simplified Arabic"/>
          <w:sz w:val="28"/>
          <w:szCs w:val="28"/>
          <w:rtl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>نظرا للتصحيح</w:t>
      </w:r>
      <w:r w:rsidR="00EA603C">
        <w:rPr>
          <w:rFonts w:ascii="Times" w:hAnsi="Times" w:cs="Simplified Arabic" w:hint="cs"/>
          <w:sz w:val="28"/>
          <w:szCs w:val="28"/>
          <w:rtl/>
          <w:lang w:bidi="ar-MA"/>
        </w:rPr>
        <w:t xml:space="preserve"> المتأخر، الذي أقدمت عليه</w:t>
      </w:r>
      <w:r w:rsidR="00EA603C">
        <w:rPr>
          <w:rFonts w:ascii="Times" w:hAnsi="Times" w:cs="Simplified Arabic"/>
          <w:sz w:val="28"/>
          <w:szCs w:val="28"/>
          <w:lang w:bidi="ar-MA"/>
        </w:rPr>
        <w:t xml:space="preserve"> 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</w:t>
      </w:r>
      <w:r w:rsidR="00EA603C">
        <w:rPr>
          <w:rFonts w:ascii="Times" w:hAnsi="Times" w:cs="Simplified Arabic" w:hint="cs"/>
          <w:sz w:val="28"/>
          <w:szCs w:val="28"/>
          <w:rtl/>
          <w:lang w:bidi="ar-MA"/>
        </w:rPr>
        <w:t xml:space="preserve">مصادر الإحصائيات الرسمية لقطاع الصناعات الاستخراجية 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على حجم إنتاج القطاع المعدني</w:t>
      </w:r>
      <w:r w:rsidR="00EA603C">
        <w:rPr>
          <w:rFonts w:ascii="Times" w:hAnsi="Times" w:cs="Simplified Arabic" w:hint="cs"/>
          <w:sz w:val="28"/>
          <w:szCs w:val="28"/>
          <w:rtl/>
          <w:lang w:bidi="ar-MA"/>
        </w:rPr>
        <w:t>، كما تم توفيره من طرف نفس المصادر للحسابات الوطنية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</w:t>
      </w:r>
      <w:r w:rsidR="00EA603C">
        <w:rPr>
          <w:rFonts w:ascii="Times" w:hAnsi="Times" w:cs="Simplified Arabic" w:hint="cs"/>
          <w:sz w:val="28"/>
          <w:szCs w:val="28"/>
          <w:rtl/>
          <w:lang w:bidi="ar-MA"/>
        </w:rPr>
        <w:t xml:space="preserve">أثناء إعداد الحسابات 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برسم الفصل الثالث من سنة 2014</w:t>
      </w:r>
      <w:r w:rsidR="00EA603C">
        <w:rPr>
          <w:rFonts w:ascii="Times" w:hAnsi="Times" w:cs="Simplified Arabic" w:hint="cs"/>
          <w:sz w:val="28"/>
          <w:szCs w:val="28"/>
          <w:rtl/>
          <w:lang w:bidi="ar-MA"/>
        </w:rPr>
        <w:t>،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قامت المندوبية السامية للتخطيط بمراجعة </w:t>
      </w:r>
      <w:r w:rsidR="007D6EA3">
        <w:rPr>
          <w:rFonts w:ascii="Times" w:hAnsi="Times" w:cs="Simplified Arabic" w:hint="cs"/>
          <w:sz w:val="28"/>
          <w:szCs w:val="28"/>
          <w:rtl/>
          <w:lang w:bidi="ar-MA"/>
        </w:rPr>
        <w:t>ه</w:t>
      </w:r>
      <w:r w:rsidR="00257F4D">
        <w:rPr>
          <w:rFonts w:ascii="Times" w:hAnsi="Times" w:cs="Simplified Arabic" w:hint="cs"/>
          <w:sz w:val="28"/>
          <w:szCs w:val="28"/>
          <w:rtl/>
          <w:lang w:bidi="ar-MA"/>
        </w:rPr>
        <w:t>اته</w:t>
      </w:r>
      <w:r w:rsidR="007D6EA3">
        <w:rPr>
          <w:rFonts w:ascii="Times" w:hAnsi="Times" w:cs="Simplified Arabic" w:hint="cs"/>
          <w:sz w:val="28"/>
          <w:szCs w:val="28"/>
          <w:rtl/>
          <w:lang w:bidi="ar-MA"/>
        </w:rPr>
        <w:t xml:space="preserve"> </w:t>
      </w:r>
      <w:r w:rsidR="00257F4D">
        <w:rPr>
          <w:rFonts w:ascii="Times" w:hAnsi="Times" w:cs="Simplified Arabic" w:hint="cs"/>
          <w:sz w:val="28"/>
          <w:szCs w:val="28"/>
          <w:rtl/>
          <w:lang w:bidi="ar-MA"/>
        </w:rPr>
        <w:t>الحسابات</w:t>
      </w:r>
      <w:r w:rsidR="007D6EA3">
        <w:rPr>
          <w:rFonts w:ascii="Times" w:hAnsi="Times" w:cs="Simplified Arabic" w:hint="cs"/>
          <w:sz w:val="28"/>
          <w:szCs w:val="28"/>
          <w:rtl/>
          <w:lang w:bidi="ar-MA"/>
        </w:rPr>
        <w:t>.</w:t>
      </w:r>
    </w:p>
    <w:p w:rsidR="00F32221" w:rsidRPr="00F32221" w:rsidRDefault="00F32221" w:rsidP="00F32221">
      <w:pPr>
        <w:bidi/>
        <w:jc w:val="both"/>
        <w:rPr>
          <w:rFonts w:ascii="Times" w:hAnsi="Times" w:cs="Simplified Arabic"/>
          <w:sz w:val="16"/>
          <w:szCs w:val="16"/>
          <w:rtl/>
          <w:lang w:bidi="ar-MA"/>
        </w:rPr>
      </w:pPr>
    </w:p>
    <w:p w:rsidR="007D6EA3" w:rsidRDefault="007D6EA3" w:rsidP="00F32221">
      <w:pPr>
        <w:bidi/>
        <w:jc w:val="both"/>
        <w:rPr>
          <w:rFonts w:ascii="Times" w:hAnsi="Times" w:cs="Simplified Arabic"/>
          <w:sz w:val="28"/>
          <w:szCs w:val="28"/>
          <w:rtl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>وهكذا :</w:t>
      </w:r>
    </w:p>
    <w:p w:rsidR="00F32221" w:rsidRPr="00F32221" w:rsidRDefault="00F32221" w:rsidP="00F32221">
      <w:pPr>
        <w:bidi/>
        <w:jc w:val="both"/>
        <w:rPr>
          <w:rFonts w:ascii="Times" w:hAnsi="Times" w:cs="Simplified Arabic"/>
          <w:sz w:val="16"/>
          <w:szCs w:val="16"/>
          <w:rtl/>
          <w:lang w:bidi="ar-MA"/>
        </w:rPr>
      </w:pPr>
    </w:p>
    <w:p w:rsidR="007D6EA3" w:rsidRDefault="007D6EA3" w:rsidP="00257F4D">
      <w:pPr>
        <w:pStyle w:val="Paragraphedeliste"/>
        <w:numPr>
          <w:ilvl w:val="0"/>
          <w:numId w:val="6"/>
        </w:numPr>
        <w:bidi/>
        <w:jc w:val="both"/>
        <w:rPr>
          <w:rFonts w:ascii="Times" w:hAnsi="Times" w:cs="Simplified Arabic"/>
          <w:sz w:val="28"/>
          <w:szCs w:val="28"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ارتفعت القيمة المضافة بالحجم </w:t>
      </w:r>
      <w:r w:rsidR="00257F4D">
        <w:rPr>
          <w:rFonts w:ascii="Times" w:hAnsi="Times" w:cs="Simplified Arabic" w:hint="cs"/>
          <w:sz w:val="28"/>
          <w:szCs w:val="28"/>
          <w:rtl/>
          <w:lang w:bidi="ar-MA"/>
        </w:rPr>
        <w:t xml:space="preserve">لقطاع 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الصناع</w:t>
      </w:r>
      <w:r w:rsidR="00257F4D">
        <w:rPr>
          <w:rFonts w:ascii="Times" w:hAnsi="Times" w:cs="Simplified Arabic" w:hint="cs"/>
          <w:sz w:val="28"/>
          <w:szCs w:val="28"/>
          <w:rtl/>
          <w:lang w:bidi="ar-MA"/>
        </w:rPr>
        <w:t>ات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الاستخراجية بنسبة  6.5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</w:t>
      </w:r>
      <w:r w:rsidR="00257F4D">
        <w:rPr>
          <w:rFonts w:ascii="Times" w:hAnsi="Times" w:cs="Simplified Arabic" w:hint="cs"/>
          <w:sz w:val="28"/>
          <w:szCs w:val="28"/>
          <w:rtl/>
          <w:lang w:bidi="ar-MA"/>
        </w:rPr>
        <w:t xml:space="preserve">خلال الفصل الثالث من سنة 2014، 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عوض 20.6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المعلن عنها أواخر دجنبر 2014؛</w:t>
      </w:r>
    </w:p>
    <w:p w:rsidR="007D6EA3" w:rsidRDefault="007D6EA3" w:rsidP="00257F4D">
      <w:pPr>
        <w:pStyle w:val="Paragraphedeliste"/>
        <w:numPr>
          <w:ilvl w:val="0"/>
          <w:numId w:val="6"/>
        </w:numPr>
        <w:bidi/>
        <w:jc w:val="both"/>
        <w:rPr>
          <w:rFonts w:ascii="Times" w:hAnsi="Times" w:cs="Simplified Arabic"/>
          <w:sz w:val="28"/>
          <w:szCs w:val="28"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>عرف الناتج الداخلي الإجمالي بالحجم نموا نسبته 2.4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عوض 2.9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؛</w:t>
      </w:r>
    </w:p>
    <w:p w:rsidR="007D6EA3" w:rsidRDefault="007D6EA3" w:rsidP="00257F4D">
      <w:pPr>
        <w:pStyle w:val="Paragraphedeliste"/>
        <w:numPr>
          <w:ilvl w:val="0"/>
          <w:numId w:val="6"/>
        </w:numPr>
        <w:bidi/>
        <w:jc w:val="both"/>
        <w:rPr>
          <w:rFonts w:ascii="Times" w:hAnsi="Times" w:cs="Simplified Arabic"/>
          <w:sz w:val="28"/>
          <w:szCs w:val="28"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>ارتفع إجمالي الاستثمار (إجمالي تكوين رأس المال الثابت والتغير في المخزون) بالحجم بنسبة 0.9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عوض 1.6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؛</w:t>
      </w:r>
    </w:p>
    <w:p w:rsidR="007D6EA3" w:rsidRDefault="007D6EA3" w:rsidP="00257F4D">
      <w:pPr>
        <w:pStyle w:val="Paragraphedeliste"/>
        <w:numPr>
          <w:ilvl w:val="0"/>
          <w:numId w:val="6"/>
        </w:numPr>
        <w:bidi/>
        <w:jc w:val="both"/>
        <w:rPr>
          <w:rFonts w:ascii="Times" w:hAnsi="Times" w:cs="Simplified Arabic"/>
          <w:sz w:val="28"/>
          <w:szCs w:val="28"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حقق الناتج الداخلي الإجمالي بالأسعار الجارية نموا </w:t>
      </w:r>
      <w:r w:rsidR="00E83168">
        <w:rPr>
          <w:rFonts w:ascii="Times" w:hAnsi="Times" w:cs="Simplified Arabic" w:hint="cs"/>
          <w:sz w:val="28"/>
          <w:szCs w:val="28"/>
          <w:rtl/>
          <w:lang w:bidi="ar-MA"/>
        </w:rPr>
        <w:t>بنسبة 2.9</w:t>
      </w:r>
      <w:r w:rsidR="00E83168">
        <w:rPr>
          <w:rFonts w:ascii="Times" w:hAnsi="Times" w:cs="Simplified Arabic"/>
          <w:sz w:val="28"/>
          <w:szCs w:val="28"/>
          <w:lang w:bidi="ar-MA"/>
        </w:rPr>
        <w:t>%</w:t>
      </w:r>
      <w:r w:rsidR="00E83168">
        <w:rPr>
          <w:rFonts w:ascii="Times" w:hAnsi="Times" w:cs="Simplified Arabic" w:hint="cs"/>
          <w:sz w:val="28"/>
          <w:szCs w:val="28"/>
          <w:rtl/>
          <w:lang w:bidi="ar-MA"/>
        </w:rPr>
        <w:t xml:space="preserve"> بدل 3.4</w:t>
      </w:r>
      <w:r w:rsidR="00E83168">
        <w:rPr>
          <w:rFonts w:ascii="Times" w:hAnsi="Times" w:cs="Simplified Arabic"/>
          <w:sz w:val="28"/>
          <w:szCs w:val="28"/>
          <w:lang w:bidi="ar-MA"/>
        </w:rPr>
        <w:t>%</w:t>
      </w:r>
      <w:r w:rsidR="00E83168">
        <w:rPr>
          <w:rFonts w:ascii="Times" w:hAnsi="Times" w:cs="Simplified Arabic" w:hint="cs"/>
          <w:sz w:val="28"/>
          <w:szCs w:val="28"/>
          <w:rtl/>
          <w:lang w:bidi="ar-MA"/>
        </w:rPr>
        <w:t>؛</w:t>
      </w:r>
    </w:p>
    <w:p w:rsidR="00E83168" w:rsidRDefault="00E83168" w:rsidP="00257F4D">
      <w:pPr>
        <w:pStyle w:val="Paragraphedeliste"/>
        <w:numPr>
          <w:ilvl w:val="0"/>
          <w:numId w:val="6"/>
        </w:numPr>
        <w:bidi/>
        <w:jc w:val="both"/>
        <w:rPr>
          <w:rFonts w:ascii="Times" w:hAnsi="Times" w:cs="Simplified Arabic"/>
          <w:sz w:val="28"/>
          <w:szCs w:val="28"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>ارتفع إجمالي الدخل الوطني المتاح بنسبة 2.6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عوض 3.1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؛</w:t>
      </w:r>
    </w:p>
    <w:p w:rsidR="00E83168" w:rsidRDefault="003F597C" w:rsidP="00257F4D">
      <w:pPr>
        <w:pStyle w:val="Paragraphedeliste"/>
        <w:numPr>
          <w:ilvl w:val="0"/>
          <w:numId w:val="6"/>
        </w:numPr>
        <w:bidi/>
        <w:jc w:val="both"/>
        <w:rPr>
          <w:rFonts w:ascii="Times" w:hAnsi="Times" w:cs="Simplified Arabic"/>
          <w:sz w:val="28"/>
          <w:szCs w:val="28"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>بلغ الادخار الوطني 25.4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 xml:space="preserve"> من الناتج الداخلي الإجمالي عوض 25.7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؛</w:t>
      </w:r>
    </w:p>
    <w:p w:rsidR="003F597C" w:rsidRDefault="003F597C" w:rsidP="00257F4D">
      <w:pPr>
        <w:pStyle w:val="Paragraphedeliste"/>
        <w:numPr>
          <w:ilvl w:val="0"/>
          <w:numId w:val="6"/>
        </w:numPr>
        <w:bidi/>
        <w:jc w:val="both"/>
        <w:rPr>
          <w:rFonts w:ascii="Times" w:hAnsi="Times" w:cs="Simplified Arabic"/>
          <w:sz w:val="28"/>
          <w:szCs w:val="28"/>
          <w:lang w:bidi="ar-MA"/>
        </w:rPr>
      </w:pPr>
      <w:r>
        <w:rPr>
          <w:rFonts w:ascii="Times" w:hAnsi="Times" w:cs="Simplified Arabic" w:hint="cs"/>
          <w:sz w:val="28"/>
          <w:szCs w:val="28"/>
          <w:rtl/>
          <w:lang w:bidi="ar-MA"/>
        </w:rPr>
        <w:t>مثل إجمالي الاستثمار 30.4</w:t>
      </w:r>
      <w:r>
        <w:rPr>
          <w:rFonts w:ascii="Times" w:hAnsi="Times" w:cs="Simplified Arabic"/>
          <w:sz w:val="28"/>
          <w:szCs w:val="28"/>
          <w:lang w:bidi="ar-MA"/>
        </w:rPr>
        <w:t xml:space="preserve"> %</w:t>
      </w:r>
      <w:r w:rsidRPr="003F597C">
        <w:rPr>
          <w:rFonts w:ascii="Times" w:hAnsi="Times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من الناتج الداخلي الإجمالي عوض 30.7</w:t>
      </w:r>
      <w:r>
        <w:rPr>
          <w:rFonts w:ascii="Times" w:hAnsi="Times" w:cs="Simplified Arabic"/>
          <w:sz w:val="28"/>
          <w:szCs w:val="28"/>
          <w:lang w:bidi="ar-MA"/>
        </w:rPr>
        <w:t>%</w:t>
      </w:r>
      <w:r>
        <w:rPr>
          <w:rFonts w:ascii="Times" w:hAnsi="Times" w:cs="Simplified Arabic" w:hint="cs"/>
          <w:sz w:val="28"/>
          <w:szCs w:val="28"/>
          <w:rtl/>
          <w:lang w:bidi="ar-MA"/>
        </w:rPr>
        <w:t>.</w:t>
      </w:r>
    </w:p>
    <w:p w:rsidR="00F32221" w:rsidRPr="00257F4D" w:rsidRDefault="00F32221" w:rsidP="00F32221">
      <w:pPr>
        <w:bidi/>
        <w:rPr>
          <w:rFonts w:ascii="Times" w:hAnsi="Times" w:cs="Simplified Arabic"/>
          <w:b/>
          <w:bCs/>
          <w:rtl/>
          <w:lang w:bidi="ar-MA"/>
        </w:rPr>
      </w:pPr>
    </w:p>
    <w:p w:rsidR="00F32221" w:rsidRDefault="00F32221" w:rsidP="00F32221">
      <w:pPr>
        <w:bidi/>
        <w:rPr>
          <w:rFonts w:ascii="Times" w:hAnsi="Times" w:cs="Simplified Arabic"/>
          <w:b/>
          <w:bCs/>
          <w:rtl/>
          <w:lang w:bidi="ar-MA"/>
        </w:rPr>
      </w:pPr>
    </w:p>
    <w:p w:rsidR="00F32221" w:rsidRDefault="00F32221" w:rsidP="00F32221">
      <w:pPr>
        <w:bidi/>
        <w:rPr>
          <w:rFonts w:ascii="Times" w:hAnsi="Times" w:cs="Simplified Arabic"/>
          <w:b/>
          <w:bCs/>
          <w:rtl/>
          <w:lang w:bidi="ar-MA"/>
        </w:rPr>
      </w:pPr>
    </w:p>
    <w:p w:rsidR="00F32221" w:rsidRDefault="00F32221" w:rsidP="00F32221">
      <w:pPr>
        <w:bidi/>
        <w:rPr>
          <w:rFonts w:ascii="Times" w:hAnsi="Times" w:cs="Simplified Arabic"/>
          <w:b/>
          <w:bCs/>
          <w:rtl/>
          <w:lang w:bidi="ar-MA"/>
        </w:rPr>
      </w:pPr>
    </w:p>
    <w:p w:rsidR="00F32221" w:rsidRDefault="00F32221" w:rsidP="00F32221">
      <w:pPr>
        <w:bidi/>
        <w:rPr>
          <w:rFonts w:ascii="Times" w:hAnsi="Times" w:cs="Simplified Arabic"/>
          <w:b/>
          <w:bCs/>
          <w:rtl/>
          <w:lang w:bidi="ar-MA"/>
        </w:rPr>
      </w:pPr>
    </w:p>
    <w:p w:rsidR="00F32221" w:rsidRDefault="00F32221" w:rsidP="00F32221">
      <w:pPr>
        <w:bidi/>
        <w:rPr>
          <w:rFonts w:ascii="Times" w:hAnsi="Times" w:cs="Simplified Arabic"/>
          <w:b/>
          <w:bCs/>
          <w:rtl/>
          <w:lang w:bidi="ar-MA"/>
        </w:rPr>
      </w:pPr>
    </w:p>
    <w:p w:rsidR="00F32221" w:rsidRDefault="00F32221" w:rsidP="00F32221">
      <w:pPr>
        <w:bidi/>
        <w:rPr>
          <w:rFonts w:ascii="Times" w:hAnsi="Times" w:cs="Simplified Arabic"/>
          <w:b/>
          <w:bCs/>
          <w:rtl/>
          <w:lang w:bidi="ar-MA"/>
        </w:rPr>
      </w:pPr>
      <w:r w:rsidRPr="00F32221">
        <w:rPr>
          <w:rFonts w:ascii="Times" w:hAnsi="Times" w:cs="Simplified Arabic" w:hint="cs"/>
          <w:b/>
          <w:bCs/>
          <w:rtl/>
          <w:lang w:bidi="ar-MA"/>
        </w:rPr>
        <w:t xml:space="preserve">تجدون رفقته مراجعة حسابات الفصل الثالث من سنة 2014 </w:t>
      </w:r>
    </w:p>
    <w:p w:rsidR="004B51CC" w:rsidRPr="00F32221" w:rsidRDefault="004B51CC" w:rsidP="004B51CC">
      <w:pPr>
        <w:bidi/>
        <w:rPr>
          <w:rFonts w:ascii="Times" w:hAnsi="Times" w:cs="Simplified Arabic"/>
          <w:b/>
          <w:bCs/>
          <w:rtl/>
          <w:lang w:bidi="ar-MA"/>
        </w:rPr>
      </w:pPr>
    </w:p>
    <w:bookmarkStart w:id="0" w:name="_MON_1465373360"/>
    <w:bookmarkEnd w:id="0"/>
    <w:p w:rsidR="000C1A52" w:rsidRDefault="004B51CC" w:rsidP="000C1A52">
      <w:pPr>
        <w:bidi/>
        <w:spacing w:after="240"/>
        <w:jc w:val="both"/>
        <w:rPr>
          <w:rFonts w:cs="Simplified Arabic"/>
          <w:sz w:val="28"/>
          <w:szCs w:val="28"/>
        </w:rPr>
      </w:pPr>
      <w:r w:rsidRPr="0062134C">
        <w:rPr>
          <w:rFonts w:cs="Simplified Arabic"/>
          <w:sz w:val="28"/>
          <w:szCs w:val="28"/>
          <w:lang w:bidi="ar-MA"/>
        </w:rPr>
        <w:object w:dxaOrig="8923" w:dyaOrig="14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pt;height:583pt" o:ole="">
            <v:imagedata r:id="rId7" o:title=""/>
          </v:shape>
          <o:OLEObject Type="Embed" ProgID="Excel.Sheet.8" ShapeID="_x0000_i1025" DrawAspect="Content" ObjectID="_1488792478" r:id="rId8"/>
        </w:object>
      </w:r>
    </w:p>
    <w:p w:rsidR="000C1A52" w:rsidRPr="008573A3" w:rsidRDefault="000C1A52" w:rsidP="000C1A52">
      <w:pPr>
        <w:bidi/>
        <w:spacing w:after="240"/>
        <w:jc w:val="both"/>
        <w:rPr>
          <w:rFonts w:cs="Simplified Arabic"/>
          <w:sz w:val="28"/>
          <w:szCs w:val="28"/>
          <w:rtl/>
          <w:lang w:val="en-US" w:bidi="ar-MA"/>
        </w:rPr>
      </w:pPr>
    </w:p>
    <w:p w:rsidR="000C1A52" w:rsidRDefault="000C1A52" w:rsidP="000C1A52">
      <w:pPr>
        <w:bidi/>
        <w:spacing w:after="240"/>
        <w:jc w:val="both"/>
        <w:rPr>
          <w:rFonts w:cs="Simplified Arabic"/>
          <w:sz w:val="28"/>
          <w:szCs w:val="28"/>
        </w:rPr>
      </w:pPr>
    </w:p>
    <w:sectPr w:rsidR="000C1A52" w:rsidSect="005F4B8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AE" w:rsidRDefault="004F20AE">
      <w:r>
        <w:separator/>
      </w:r>
    </w:p>
  </w:endnote>
  <w:endnote w:type="continuationSeparator" w:id="1">
    <w:p w:rsidR="004F20AE" w:rsidRDefault="004F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8A688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AE" w:rsidRDefault="004F20AE">
      <w:r>
        <w:separator/>
      </w:r>
    </w:p>
  </w:footnote>
  <w:footnote w:type="continuationSeparator" w:id="1">
    <w:p w:rsidR="004F20AE" w:rsidRDefault="004F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CF3EC3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-401955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790B"/>
    <w:multiLevelType w:val="hybridMultilevel"/>
    <w:tmpl w:val="11AA16E6"/>
    <w:lvl w:ilvl="0" w:tplc="47AC0E6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15C79"/>
    <w:rsid w:val="000205FA"/>
    <w:rsid w:val="00024095"/>
    <w:rsid w:val="00027850"/>
    <w:rsid w:val="0003417E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C1A52"/>
    <w:rsid w:val="000C5E54"/>
    <w:rsid w:val="000C7682"/>
    <w:rsid w:val="000D25AF"/>
    <w:rsid w:val="000E21D3"/>
    <w:rsid w:val="000E7503"/>
    <w:rsid w:val="00100AF5"/>
    <w:rsid w:val="00102905"/>
    <w:rsid w:val="001063C7"/>
    <w:rsid w:val="00107113"/>
    <w:rsid w:val="00107E60"/>
    <w:rsid w:val="00114C7E"/>
    <w:rsid w:val="00116B4A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347F"/>
    <w:rsid w:val="00192E58"/>
    <w:rsid w:val="001A1A9C"/>
    <w:rsid w:val="001A7093"/>
    <w:rsid w:val="001C2C70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56291"/>
    <w:rsid w:val="00257F4D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2CBB"/>
    <w:rsid w:val="002A5A7C"/>
    <w:rsid w:val="002A688F"/>
    <w:rsid w:val="002B184B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58CD"/>
    <w:rsid w:val="00326824"/>
    <w:rsid w:val="00327972"/>
    <w:rsid w:val="003325C5"/>
    <w:rsid w:val="003347C0"/>
    <w:rsid w:val="0033724B"/>
    <w:rsid w:val="00341BE6"/>
    <w:rsid w:val="00346F33"/>
    <w:rsid w:val="00351D4C"/>
    <w:rsid w:val="00352576"/>
    <w:rsid w:val="003557D2"/>
    <w:rsid w:val="003671BE"/>
    <w:rsid w:val="003742C2"/>
    <w:rsid w:val="00376C2C"/>
    <w:rsid w:val="00376C4A"/>
    <w:rsid w:val="00385013"/>
    <w:rsid w:val="0038779B"/>
    <w:rsid w:val="0039063A"/>
    <w:rsid w:val="00393B90"/>
    <w:rsid w:val="00393EF8"/>
    <w:rsid w:val="003A14B5"/>
    <w:rsid w:val="003A5CB2"/>
    <w:rsid w:val="003A7F1C"/>
    <w:rsid w:val="003B7C9A"/>
    <w:rsid w:val="003C357A"/>
    <w:rsid w:val="003E5DDB"/>
    <w:rsid w:val="003F28EA"/>
    <w:rsid w:val="003F445E"/>
    <w:rsid w:val="003F597C"/>
    <w:rsid w:val="00401D3E"/>
    <w:rsid w:val="0040201B"/>
    <w:rsid w:val="00403A20"/>
    <w:rsid w:val="004275D6"/>
    <w:rsid w:val="00446DB7"/>
    <w:rsid w:val="00447FBC"/>
    <w:rsid w:val="00464561"/>
    <w:rsid w:val="004744FF"/>
    <w:rsid w:val="00481E24"/>
    <w:rsid w:val="00484E8D"/>
    <w:rsid w:val="004A09A1"/>
    <w:rsid w:val="004A1173"/>
    <w:rsid w:val="004A225B"/>
    <w:rsid w:val="004A73C5"/>
    <w:rsid w:val="004B3780"/>
    <w:rsid w:val="004B3B09"/>
    <w:rsid w:val="004B42B1"/>
    <w:rsid w:val="004B4D2F"/>
    <w:rsid w:val="004B51CC"/>
    <w:rsid w:val="004B5569"/>
    <w:rsid w:val="004B6126"/>
    <w:rsid w:val="004B66EA"/>
    <w:rsid w:val="004C43FD"/>
    <w:rsid w:val="004C79EF"/>
    <w:rsid w:val="004E36E2"/>
    <w:rsid w:val="004E67F8"/>
    <w:rsid w:val="004F20AE"/>
    <w:rsid w:val="004F505B"/>
    <w:rsid w:val="004F572F"/>
    <w:rsid w:val="004F57F8"/>
    <w:rsid w:val="00501B3B"/>
    <w:rsid w:val="005052E3"/>
    <w:rsid w:val="005126CC"/>
    <w:rsid w:val="005178FE"/>
    <w:rsid w:val="005256D9"/>
    <w:rsid w:val="0052635A"/>
    <w:rsid w:val="00537897"/>
    <w:rsid w:val="00541C46"/>
    <w:rsid w:val="00542043"/>
    <w:rsid w:val="00542E3A"/>
    <w:rsid w:val="00547ECD"/>
    <w:rsid w:val="00550169"/>
    <w:rsid w:val="00564120"/>
    <w:rsid w:val="00564AE3"/>
    <w:rsid w:val="0057148E"/>
    <w:rsid w:val="00571918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71A1"/>
    <w:rsid w:val="005D72D0"/>
    <w:rsid w:val="005E3BDC"/>
    <w:rsid w:val="005E4938"/>
    <w:rsid w:val="005F4B8E"/>
    <w:rsid w:val="00604836"/>
    <w:rsid w:val="00610ADF"/>
    <w:rsid w:val="00611B94"/>
    <w:rsid w:val="006139DE"/>
    <w:rsid w:val="0061442D"/>
    <w:rsid w:val="00621F5D"/>
    <w:rsid w:val="00627A37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5592"/>
    <w:rsid w:val="00667E75"/>
    <w:rsid w:val="00667ECC"/>
    <w:rsid w:val="006707C0"/>
    <w:rsid w:val="006732B3"/>
    <w:rsid w:val="00680061"/>
    <w:rsid w:val="00682878"/>
    <w:rsid w:val="0068506D"/>
    <w:rsid w:val="00687A8F"/>
    <w:rsid w:val="00690CED"/>
    <w:rsid w:val="00692552"/>
    <w:rsid w:val="00692EA7"/>
    <w:rsid w:val="00694FF6"/>
    <w:rsid w:val="00695BAE"/>
    <w:rsid w:val="006A3883"/>
    <w:rsid w:val="006B5F68"/>
    <w:rsid w:val="006D22BC"/>
    <w:rsid w:val="006D4F49"/>
    <w:rsid w:val="006D68DE"/>
    <w:rsid w:val="006D7AEF"/>
    <w:rsid w:val="006D7FA4"/>
    <w:rsid w:val="006E0DFA"/>
    <w:rsid w:val="006E2C7A"/>
    <w:rsid w:val="006E456F"/>
    <w:rsid w:val="006E5679"/>
    <w:rsid w:val="006E7909"/>
    <w:rsid w:val="006F6E1A"/>
    <w:rsid w:val="00700E75"/>
    <w:rsid w:val="007206D4"/>
    <w:rsid w:val="007273F0"/>
    <w:rsid w:val="00730CFE"/>
    <w:rsid w:val="007320F2"/>
    <w:rsid w:val="00735A98"/>
    <w:rsid w:val="00737D26"/>
    <w:rsid w:val="007418E0"/>
    <w:rsid w:val="007464CD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065"/>
    <w:rsid w:val="007A2BD7"/>
    <w:rsid w:val="007A3834"/>
    <w:rsid w:val="007A4BAD"/>
    <w:rsid w:val="007A6298"/>
    <w:rsid w:val="007B0E89"/>
    <w:rsid w:val="007B68AF"/>
    <w:rsid w:val="007C2982"/>
    <w:rsid w:val="007C55B9"/>
    <w:rsid w:val="007C6380"/>
    <w:rsid w:val="007D6EA3"/>
    <w:rsid w:val="007D7F9B"/>
    <w:rsid w:val="007E1420"/>
    <w:rsid w:val="007E1CA4"/>
    <w:rsid w:val="007E2D18"/>
    <w:rsid w:val="007E474D"/>
    <w:rsid w:val="007E47FC"/>
    <w:rsid w:val="007F0328"/>
    <w:rsid w:val="007F2162"/>
    <w:rsid w:val="007F4010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27C7E"/>
    <w:rsid w:val="00827D77"/>
    <w:rsid w:val="008373A3"/>
    <w:rsid w:val="0084269C"/>
    <w:rsid w:val="00852402"/>
    <w:rsid w:val="0086177A"/>
    <w:rsid w:val="00866410"/>
    <w:rsid w:val="0087042E"/>
    <w:rsid w:val="008712A1"/>
    <w:rsid w:val="0087409F"/>
    <w:rsid w:val="00876EE1"/>
    <w:rsid w:val="00877E3C"/>
    <w:rsid w:val="0088015C"/>
    <w:rsid w:val="0088199E"/>
    <w:rsid w:val="00884C20"/>
    <w:rsid w:val="008938AA"/>
    <w:rsid w:val="008946E5"/>
    <w:rsid w:val="00894A15"/>
    <w:rsid w:val="00894C3A"/>
    <w:rsid w:val="008951BF"/>
    <w:rsid w:val="008A2CAA"/>
    <w:rsid w:val="008A4CF7"/>
    <w:rsid w:val="008A6885"/>
    <w:rsid w:val="008A6A9C"/>
    <w:rsid w:val="008B32BE"/>
    <w:rsid w:val="008C2C3C"/>
    <w:rsid w:val="008C79BB"/>
    <w:rsid w:val="008D1587"/>
    <w:rsid w:val="008D244F"/>
    <w:rsid w:val="008D38D9"/>
    <w:rsid w:val="008D767F"/>
    <w:rsid w:val="008E513B"/>
    <w:rsid w:val="008E57C2"/>
    <w:rsid w:val="008F416D"/>
    <w:rsid w:val="008F6D54"/>
    <w:rsid w:val="008F79F3"/>
    <w:rsid w:val="00900744"/>
    <w:rsid w:val="00900B2E"/>
    <w:rsid w:val="00930BC1"/>
    <w:rsid w:val="00931126"/>
    <w:rsid w:val="00944B4F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90943"/>
    <w:rsid w:val="00990C6F"/>
    <w:rsid w:val="009928EC"/>
    <w:rsid w:val="00995023"/>
    <w:rsid w:val="00996F92"/>
    <w:rsid w:val="009A205F"/>
    <w:rsid w:val="009A3A8A"/>
    <w:rsid w:val="009A62A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E788D"/>
    <w:rsid w:val="009F234C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7B84"/>
    <w:rsid w:val="00AA3E6A"/>
    <w:rsid w:val="00AA48F7"/>
    <w:rsid w:val="00AA723E"/>
    <w:rsid w:val="00AB16AA"/>
    <w:rsid w:val="00AB293F"/>
    <w:rsid w:val="00AB4E07"/>
    <w:rsid w:val="00AB6A95"/>
    <w:rsid w:val="00AC09CB"/>
    <w:rsid w:val="00AC198C"/>
    <w:rsid w:val="00AC3133"/>
    <w:rsid w:val="00AC3EF4"/>
    <w:rsid w:val="00AC44F5"/>
    <w:rsid w:val="00AC5B9D"/>
    <w:rsid w:val="00AD2398"/>
    <w:rsid w:val="00AD3FE4"/>
    <w:rsid w:val="00AD7D28"/>
    <w:rsid w:val="00AE05A7"/>
    <w:rsid w:val="00AE3BF1"/>
    <w:rsid w:val="00AE4320"/>
    <w:rsid w:val="00AE61E0"/>
    <w:rsid w:val="00AF442C"/>
    <w:rsid w:val="00AF74CA"/>
    <w:rsid w:val="00B03879"/>
    <w:rsid w:val="00B065DA"/>
    <w:rsid w:val="00B10250"/>
    <w:rsid w:val="00B12082"/>
    <w:rsid w:val="00B20C66"/>
    <w:rsid w:val="00B247B4"/>
    <w:rsid w:val="00B317EB"/>
    <w:rsid w:val="00B31D24"/>
    <w:rsid w:val="00B35A48"/>
    <w:rsid w:val="00B37707"/>
    <w:rsid w:val="00B415A9"/>
    <w:rsid w:val="00B417BE"/>
    <w:rsid w:val="00B42470"/>
    <w:rsid w:val="00B43C5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27B2"/>
    <w:rsid w:val="00BA5F9D"/>
    <w:rsid w:val="00BB27CA"/>
    <w:rsid w:val="00BC2E39"/>
    <w:rsid w:val="00BC2EE7"/>
    <w:rsid w:val="00BC49B4"/>
    <w:rsid w:val="00BD05AA"/>
    <w:rsid w:val="00BD3618"/>
    <w:rsid w:val="00BD611F"/>
    <w:rsid w:val="00BD6911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46235"/>
    <w:rsid w:val="00C509B9"/>
    <w:rsid w:val="00C51588"/>
    <w:rsid w:val="00C5584A"/>
    <w:rsid w:val="00C569B9"/>
    <w:rsid w:val="00C57DE2"/>
    <w:rsid w:val="00C700B7"/>
    <w:rsid w:val="00C77AA4"/>
    <w:rsid w:val="00C83E7A"/>
    <w:rsid w:val="00C92504"/>
    <w:rsid w:val="00C92E38"/>
    <w:rsid w:val="00CA2232"/>
    <w:rsid w:val="00CB05C8"/>
    <w:rsid w:val="00CB3A44"/>
    <w:rsid w:val="00CC289A"/>
    <w:rsid w:val="00CC5A17"/>
    <w:rsid w:val="00CC5F3B"/>
    <w:rsid w:val="00CD6E99"/>
    <w:rsid w:val="00CD7C5C"/>
    <w:rsid w:val="00CE08CE"/>
    <w:rsid w:val="00CE163E"/>
    <w:rsid w:val="00CE718A"/>
    <w:rsid w:val="00CE7BB5"/>
    <w:rsid w:val="00CF3217"/>
    <w:rsid w:val="00CF3EC3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2E00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3256"/>
    <w:rsid w:val="00E343C3"/>
    <w:rsid w:val="00E40104"/>
    <w:rsid w:val="00E41A5C"/>
    <w:rsid w:val="00E47B61"/>
    <w:rsid w:val="00E52A17"/>
    <w:rsid w:val="00E54E88"/>
    <w:rsid w:val="00E62E93"/>
    <w:rsid w:val="00E643D8"/>
    <w:rsid w:val="00E6596F"/>
    <w:rsid w:val="00E808E9"/>
    <w:rsid w:val="00E81203"/>
    <w:rsid w:val="00E81537"/>
    <w:rsid w:val="00E82E2E"/>
    <w:rsid w:val="00E83168"/>
    <w:rsid w:val="00E84D02"/>
    <w:rsid w:val="00E85B18"/>
    <w:rsid w:val="00E86900"/>
    <w:rsid w:val="00E947A6"/>
    <w:rsid w:val="00E957C2"/>
    <w:rsid w:val="00E9733C"/>
    <w:rsid w:val="00EA5644"/>
    <w:rsid w:val="00EA59C9"/>
    <w:rsid w:val="00EA603C"/>
    <w:rsid w:val="00EB537F"/>
    <w:rsid w:val="00EB5AC5"/>
    <w:rsid w:val="00EB7741"/>
    <w:rsid w:val="00EC6140"/>
    <w:rsid w:val="00ED1D07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2221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2F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325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325C5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25C5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25C5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3325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25C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5C5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A2BD7"/>
    <w:pPr>
      <w:ind w:left="708"/>
    </w:pPr>
  </w:style>
  <w:style w:type="paragraph" w:styleId="Paragraphedeliste">
    <w:name w:val="List Paragraph"/>
    <w:basedOn w:val="Normal"/>
    <w:uiPriority w:val="34"/>
    <w:qFormat/>
    <w:rsid w:val="007A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2</cp:revision>
  <cp:lastPrinted>2015-03-24T19:12:00Z</cp:lastPrinted>
  <dcterms:created xsi:type="dcterms:W3CDTF">2015-03-25T12:42:00Z</dcterms:created>
  <dcterms:modified xsi:type="dcterms:W3CDTF">2015-03-25T12:42:00Z</dcterms:modified>
</cp:coreProperties>
</file>