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F836D4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82217A" w:rsidRDefault="0082217A" w:rsidP="0082217A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82217A" w:rsidRDefault="0082217A" w:rsidP="0082217A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02C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02C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802CD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802C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376B30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شتنب</w:t>
      </w:r>
      <w:r w:rsidR="00802CD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ر</w:t>
      </w:r>
      <w:proofErr w:type="spellEnd"/>
      <w:r w:rsidR="00802CD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2014</w:t>
      </w:r>
      <w:r w:rsidR="00802CD7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</w:p>
    <w:p w:rsidR="00414515" w:rsidRPr="00637B14" w:rsidRDefault="00637B14" w:rsidP="00802CD7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13A0F" w:rsidRDefault="00B741A1" w:rsidP="00713910">
      <w:pPr>
        <w:spacing w:line="44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  <w:rtl/>
        </w:rPr>
        <w:t>سجل الرقم الاستدلالي للأثمان عند الإنتاج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>لقطاع "الصناعات التحويلية"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30AC7" w:rsidRPr="00CD4CF7">
        <w:rPr>
          <w:rFonts w:ascii="Simplified Arabic" w:hAnsi="Simplified Arabic" w:cs="Simplified Arabic"/>
          <w:sz w:val="30"/>
          <w:szCs w:val="30"/>
          <w:rtl/>
        </w:rPr>
        <w:t>ا</w:t>
      </w:r>
      <w:r w:rsidR="00670120" w:rsidRPr="00CD4CF7">
        <w:rPr>
          <w:rFonts w:ascii="Simplified Arabic" w:hAnsi="Simplified Arabic" w:cs="Simplified Arabic"/>
          <w:sz w:val="30"/>
          <w:szCs w:val="30"/>
          <w:rtl/>
        </w:rPr>
        <w:t>نخفاضا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 xml:space="preserve"> ب </w:t>
      </w:r>
      <w:r w:rsidR="00AD142F" w:rsidRPr="00CD4CF7">
        <w:rPr>
          <w:rFonts w:ascii="Simplified Arabic" w:hAnsi="Simplified Arabic" w:cs="Simplified Arabic"/>
          <w:sz w:val="30"/>
          <w:szCs w:val="30"/>
        </w:rPr>
        <w:t>0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,</w:t>
      </w:r>
      <w:r w:rsidR="00AC28FF">
        <w:rPr>
          <w:rFonts w:ascii="Simplified Arabic" w:hAnsi="Simplified Arabic" w:cs="Simplified Arabic"/>
          <w:sz w:val="30"/>
          <w:szCs w:val="30"/>
        </w:rPr>
        <w:t>1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%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خلال شهر</w:t>
      </w:r>
      <w:r w:rsidR="007E548E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C28FF">
        <w:rPr>
          <w:rFonts w:ascii="Simplified Arabic" w:hAnsi="Simplified Arabic" w:cs="Simplified Arabic" w:hint="cs"/>
          <w:sz w:val="30"/>
          <w:szCs w:val="30"/>
          <w:rtl/>
        </w:rPr>
        <w:t>شتنبر</w:t>
      </w:r>
      <w:r w:rsidR="00DB033E" w:rsidRPr="00CD4CF7">
        <w:rPr>
          <w:rFonts w:ascii="Simplified Arabic" w:hAnsi="Simplified Arabic" w:cs="Simplified Arabic"/>
          <w:sz w:val="30"/>
          <w:szCs w:val="30"/>
          <w:rtl/>
        </w:rPr>
        <w:t xml:space="preserve">2014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مقارنة مع شهر </w:t>
      </w:r>
      <w:r w:rsidR="00AC28FF">
        <w:rPr>
          <w:rFonts w:ascii="Simplified Arabic" w:hAnsi="Simplified Arabic" w:cs="Simplified Arabic" w:hint="cs"/>
          <w:sz w:val="30"/>
          <w:szCs w:val="30"/>
          <w:rtl/>
        </w:rPr>
        <w:t xml:space="preserve">غشت </w:t>
      </w:r>
      <w:r w:rsidR="007E548E" w:rsidRPr="00CD4CF7">
        <w:rPr>
          <w:rFonts w:ascii="Simplified Arabic" w:hAnsi="Simplified Arabic" w:cs="Simplified Arabic"/>
          <w:sz w:val="30"/>
          <w:szCs w:val="30"/>
          <w:rtl/>
        </w:rPr>
        <w:t>2014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.</w:t>
      </w:r>
      <w:r w:rsidR="00C22924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وقد نتج </w:t>
      </w:r>
      <w:proofErr w:type="gramStart"/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ا</w:t>
      </w:r>
      <w:r w:rsidR="0067012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لانخفاض</w:t>
      </w:r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بالخصوص </w:t>
      </w:r>
      <w:r w:rsidR="00882340" w:rsidRPr="00CD4CF7">
        <w:rPr>
          <w:rFonts w:ascii="Simplified Arabic" w:hAnsi="Simplified Arabic" w:cs="Simplified Arabic"/>
          <w:sz w:val="30"/>
          <w:szCs w:val="30"/>
          <w:rtl/>
        </w:rPr>
        <w:t>عن</w:t>
      </w:r>
      <w:r w:rsidR="00AA34CF" w:rsidRPr="00CD4CF7">
        <w:rPr>
          <w:rFonts w:ascii="Simplified Arabic" w:hAnsi="Simplified Arabic" w:cs="Simplified Arabic"/>
          <w:sz w:val="30"/>
          <w:szCs w:val="30"/>
          <w:rtl/>
        </w:rPr>
        <w:t> </w:t>
      </w:r>
      <w:r w:rsidR="00AA34CF" w:rsidRPr="00CD4CF7">
        <w:rPr>
          <w:rFonts w:ascii="Simplified Arabic" w:hAnsi="Simplified Arabic" w:cs="Simplified Arabic"/>
          <w:sz w:val="30"/>
          <w:szCs w:val="30"/>
        </w:rPr>
        <w:t>: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C9222B" w:rsidRDefault="00C9222B" w:rsidP="00713910">
      <w:pPr>
        <w:spacing w:line="44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</w:p>
    <w:p w:rsidR="004E0661" w:rsidRPr="00E1582D" w:rsidRDefault="00670120" w:rsidP="00713910">
      <w:pPr>
        <w:pStyle w:val="Paragraphedeliste"/>
        <w:numPr>
          <w:ilvl w:val="0"/>
          <w:numId w:val="9"/>
        </w:numPr>
        <w:spacing w:line="440" w:lineRule="exact"/>
        <w:ind w:right="284"/>
        <w:jc w:val="both"/>
        <w:rPr>
          <w:rFonts w:ascii="Simplified Arabic" w:hAnsi="Simplified Arabic" w:cs="Simplified Arabic"/>
          <w:sz w:val="30"/>
          <w:szCs w:val="30"/>
        </w:rPr>
      </w:pPr>
      <w:r w:rsidRPr="00E1582D">
        <w:rPr>
          <w:rFonts w:ascii="Simplified Arabic" w:hAnsi="Simplified Arabic" w:cs="Simplified Arabic"/>
          <w:sz w:val="30"/>
          <w:szCs w:val="30"/>
          <w:rtl/>
        </w:rPr>
        <w:t>تراجع</w:t>
      </w:r>
      <w:r w:rsidR="00D30AC7" w:rsidRPr="00E1582D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41A1" w:rsidRPr="00E1582D">
        <w:rPr>
          <w:rFonts w:ascii="Simplified Arabic" w:hAnsi="Simplified Arabic" w:cs="Simplified Arabic"/>
          <w:sz w:val="30"/>
          <w:szCs w:val="30"/>
          <w:rtl/>
        </w:rPr>
        <w:t>الأسعار</w:t>
      </w:r>
      <w:r w:rsidR="00B741A1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B741A1" w:rsidRPr="00E1582D">
        <w:rPr>
          <w:rFonts w:ascii="Simplified Arabic" w:hAnsi="Simplified Arabic" w:cs="Simplified Arabic"/>
          <w:sz w:val="30"/>
          <w:szCs w:val="30"/>
          <w:rtl/>
        </w:rPr>
        <w:t>في قطاع</w:t>
      </w:r>
      <w:r w:rsidR="00B741A1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C80E25" w:rsidRPr="00E1582D">
        <w:rPr>
          <w:rFonts w:ascii="Simplified Arabic" w:hAnsi="Simplified Arabic" w:cs="Simplified Arabic"/>
          <w:sz w:val="30"/>
          <w:szCs w:val="30"/>
          <w:rtl/>
        </w:rPr>
        <w:t>"</w:t>
      </w:r>
      <w:r w:rsidR="00AD142F" w:rsidRPr="00E1582D">
        <w:rPr>
          <w:rFonts w:ascii="Simplified Arabic" w:hAnsi="Simplified Arabic" w:cs="Simplified Arabic"/>
          <w:sz w:val="30"/>
          <w:szCs w:val="30"/>
          <w:rtl/>
        </w:rPr>
        <w:t>تكرير البترول</w:t>
      </w:r>
      <w:r w:rsidR="00C80E25" w:rsidRPr="00E1582D">
        <w:rPr>
          <w:rFonts w:ascii="Simplified Arabic" w:hAnsi="Simplified Arabic" w:cs="Simplified Arabic"/>
          <w:sz w:val="30"/>
          <w:szCs w:val="30"/>
          <w:rtl/>
        </w:rPr>
        <w:t>" ب</w:t>
      </w:r>
      <w:r w:rsidR="00AC28FF" w:rsidRPr="00E1582D">
        <w:rPr>
          <w:rFonts w:ascii="Simplified Arabic" w:hAnsi="Simplified Arabic" w:cs="Simplified Arabic"/>
          <w:sz w:val="30"/>
          <w:szCs w:val="30"/>
        </w:rPr>
        <w:t>1</w:t>
      </w:r>
      <w:proofErr w:type="gramStart"/>
      <w:r w:rsidR="00C80E25" w:rsidRPr="00E1582D">
        <w:rPr>
          <w:rFonts w:ascii="Simplified Arabic" w:hAnsi="Simplified Arabic" w:cs="Simplified Arabic"/>
          <w:sz w:val="30"/>
          <w:szCs w:val="30"/>
        </w:rPr>
        <w:t>,</w:t>
      </w:r>
      <w:r w:rsidR="00AC28FF" w:rsidRPr="00E1582D">
        <w:rPr>
          <w:rFonts w:ascii="Simplified Arabic" w:hAnsi="Simplified Arabic" w:cs="Simplified Arabic"/>
          <w:sz w:val="30"/>
          <w:szCs w:val="30"/>
        </w:rPr>
        <w:t>1</w:t>
      </w:r>
      <w:r w:rsidR="00C80E25" w:rsidRPr="00E1582D">
        <w:rPr>
          <w:rFonts w:ascii="Simplified Arabic" w:hAnsi="Simplified Arabic" w:cs="Simplified Arabic"/>
          <w:sz w:val="30"/>
          <w:szCs w:val="30"/>
        </w:rPr>
        <w:t>%</w:t>
      </w:r>
      <w:proofErr w:type="gramEnd"/>
      <w:r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C80E25" w:rsidRPr="00E1582D">
        <w:rPr>
          <w:rFonts w:ascii="Simplified Arabic" w:hAnsi="Simplified Arabic" w:cs="Simplified Arabic"/>
          <w:sz w:val="30"/>
          <w:szCs w:val="30"/>
          <w:rtl/>
        </w:rPr>
        <w:t xml:space="preserve"> وفي</w:t>
      </w:r>
      <w:r w:rsidR="00C80E25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="00C80E25" w:rsidRPr="00E1582D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AC28FF" w:rsidRPr="00E1582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</w:t>
      </w:r>
      <w:proofErr w:type="spellStart"/>
      <w:r w:rsidR="00AD142F" w:rsidRPr="00E1582D">
        <w:rPr>
          <w:rFonts w:ascii="Simplified Arabic" w:hAnsi="Simplified Arabic" w:cs="Simplified Arabic"/>
          <w:sz w:val="30"/>
          <w:szCs w:val="30"/>
          <w:rtl/>
        </w:rPr>
        <w:t>ناع</w:t>
      </w:r>
      <w:r w:rsidR="00AC28FF" w:rsidRPr="00E1582D">
        <w:rPr>
          <w:rFonts w:ascii="Simplified Arabic" w:hAnsi="Simplified Arabic" w:cs="Simplified Arabic" w:hint="cs"/>
          <w:sz w:val="30"/>
          <w:szCs w:val="30"/>
          <w:rtl/>
        </w:rPr>
        <w:t>ات</w:t>
      </w:r>
      <w:proofErr w:type="spellEnd"/>
      <w:r w:rsidR="00D4622F" w:rsidRPr="00E1582D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="00AC28FF" w:rsidRPr="00E1582D">
        <w:rPr>
          <w:rFonts w:ascii="Simplified Arabic" w:hAnsi="Simplified Arabic" w:cs="Simplified Arabic" w:hint="cs"/>
          <w:sz w:val="30"/>
          <w:szCs w:val="30"/>
          <w:rtl/>
        </w:rPr>
        <w:t>الغذائية</w:t>
      </w:r>
      <w:r w:rsidR="00C80E25" w:rsidRPr="00E1582D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AD142F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AD142F" w:rsidRPr="00E1582D">
        <w:rPr>
          <w:rFonts w:ascii="Simplified Arabic" w:hAnsi="Simplified Arabic" w:cs="Simplified Arabic"/>
          <w:sz w:val="30"/>
          <w:szCs w:val="30"/>
          <w:rtl/>
        </w:rPr>
        <w:t>ب</w:t>
      </w:r>
      <w:r w:rsidR="00AC28FF" w:rsidRPr="00E1582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AD142F" w:rsidRPr="00E1582D">
        <w:rPr>
          <w:rFonts w:ascii="Simplified Arabic" w:hAnsi="Simplified Arabic" w:cs="Simplified Arabic"/>
          <w:sz w:val="30"/>
          <w:szCs w:val="30"/>
        </w:rPr>
        <w:t>0,</w:t>
      </w:r>
      <w:r w:rsidR="00FE1E9D">
        <w:rPr>
          <w:rFonts w:ascii="Simplified Arabic" w:hAnsi="Simplified Arabic" w:cs="Simplified Arabic"/>
          <w:sz w:val="30"/>
          <w:szCs w:val="30"/>
        </w:rPr>
        <w:t>3</w:t>
      </w:r>
      <w:r w:rsidR="00AD142F" w:rsidRPr="00E1582D">
        <w:rPr>
          <w:rFonts w:ascii="Simplified Arabic" w:hAnsi="Simplified Arabic" w:cs="Simplified Arabic"/>
          <w:sz w:val="30"/>
          <w:szCs w:val="30"/>
        </w:rPr>
        <w:t>%</w:t>
      </w:r>
      <w:r w:rsidR="00AA34CF" w:rsidRPr="00E1582D">
        <w:rPr>
          <w:rFonts w:ascii="Simplified Arabic" w:hAnsi="Simplified Arabic" w:cs="Simplified Arabic"/>
          <w:sz w:val="30"/>
          <w:szCs w:val="30"/>
          <w:rtl/>
        </w:rPr>
        <w:t>؛</w:t>
      </w:r>
      <w:r w:rsidR="00FF034E" w:rsidRPr="00E1582D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E1582D" w:rsidRDefault="00CC743C" w:rsidP="00CD4B3E">
      <w:pPr>
        <w:numPr>
          <w:ilvl w:val="0"/>
          <w:numId w:val="9"/>
        </w:numPr>
        <w:spacing w:before="240" w:line="44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E1582D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رتفاع الأسعار في "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>صنع منتجات أخرى غير معدنية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" ب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 xml:space="preserve"> 0</w:t>
      </w:r>
      <w:proofErr w:type="gramStart"/>
      <w:r w:rsidR="00E1582D" w:rsidRPr="00E1582D">
        <w:rPr>
          <w:rFonts w:ascii="Simplified Arabic" w:hAnsi="Simplified Arabic" w:cs="Simplified Arabic"/>
          <w:sz w:val="30"/>
          <w:szCs w:val="30"/>
        </w:rPr>
        <w:t>,7%</w:t>
      </w:r>
      <w:proofErr w:type="gramEnd"/>
      <w:r w:rsidR="00E1582D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>و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>صناعة السيارات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 xml:space="preserve">" ب 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>0,5%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 xml:space="preserve"> و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 xml:space="preserve"> 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>صن</w:t>
      </w:r>
      <w:r w:rsidR="00CD4B3E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>ع</w:t>
      </w:r>
      <w:r w:rsidR="00CD4B3E">
        <w:rPr>
          <w:rFonts w:ascii="Simplified Arabic" w:hAnsi="Simplified Arabic" w:cs="Simplified Arabic" w:hint="cs"/>
          <w:sz w:val="30"/>
          <w:szCs w:val="30"/>
          <w:rtl/>
        </w:rPr>
        <w:t>ة</w:t>
      </w:r>
      <w:r w:rsidR="00E1582D" w:rsidRPr="00E1582D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D4B3E">
        <w:rPr>
          <w:rFonts w:ascii="Simplified Arabic" w:hAnsi="Simplified Arabic" w:cs="Simplified Arabic" w:hint="cs"/>
          <w:sz w:val="30"/>
          <w:szCs w:val="30"/>
          <w:rtl/>
        </w:rPr>
        <w:t>الملابس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 xml:space="preserve">" ب 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>0,</w:t>
      </w:r>
      <w:r w:rsidR="00CD4B3E">
        <w:rPr>
          <w:rFonts w:ascii="Simplified Arabic" w:hAnsi="Simplified Arabic" w:cs="Simplified Arabic"/>
          <w:sz w:val="30"/>
          <w:szCs w:val="30"/>
        </w:rPr>
        <w:t>4</w:t>
      </w:r>
      <w:r w:rsidR="00E1582D" w:rsidRPr="00E1582D">
        <w:rPr>
          <w:rFonts w:ascii="Simplified Arabic" w:hAnsi="Simplified Arabic" w:cs="Simplified Arabic"/>
          <w:sz w:val="30"/>
          <w:szCs w:val="30"/>
        </w:rPr>
        <w:t>%</w:t>
      </w:r>
      <w:r w:rsidR="00E1582D" w:rsidRPr="00E1582D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B741A1" w:rsidRPr="00CD4CF7" w:rsidRDefault="00B741A1" w:rsidP="00713910">
      <w:pPr>
        <w:spacing w:line="44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496950" w:rsidRDefault="00496950" w:rsidP="00713910">
      <w:pPr>
        <w:spacing w:line="44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شتنبر2014.</w:t>
      </w:r>
    </w:p>
    <w:p w:rsidR="001F3261" w:rsidRDefault="001F3261" w:rsidP="00713910">
      <w:pPr>
        <w:spacing w:line="44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D7471F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  <w:r>
        <w:rPr>
          <w:rFonts w:ascii="Arial" w:hAnsi="Arial" w:cs="Simplified Arabic" w:hint="cs"/>
          <w:sz w:val="28"/>
          <w:rtl/>
          <w:lang w:bidi="ar-MA"/>
        </w:rPr>
        <w:t xml:space="preserve">      </w:t>
      </w: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201ABA" w:rsidRDefault="00201ABA" w:rsidP="008A7606">
      <w:pPr>
        <w:rPr>
          <w:lang w:bidi="ar-MA"/>
        </w:rPr>
      </w:pPr>
    </w:p>
    <w:p w:rsidR="00C9222B" w:rsidRDefault="00C9222B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272C97" w:rsidRPr="00BE6079" w:rsidTr="00272C97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2C97" w:rsidRPr="00525579" w:rsidRDefault="003B302A" w:rsidP="003B302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272C97" w:rsidRPr="004B0C44" w:rsidRDefault="00272C97" w:rsidP="00490B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D2B4C" w:rsidRDefault="003B302A" w:rsidP="00490B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</w:tc>
        <w:tc>
          <w:tcPr>
            <w:tcW w:w="876" w:type="dxa"/>
            <w:vAlign w:val="center"/>
          </w:tcPr>
          <w:p w:rsidR="00272C97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2C97" w:rsidRPr="004B0C44" w:rsidRDefault="003B302A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272C97" w:rsidRPr="004B0C44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2549C" w:rsidRDefault="003B302A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شتنبر</w:t>
            </w:r>
            <w:proofErr w:type="spellEnd"/>
          </w:p>
          <w:p w:rsidR="00272C97" w:rsidRPr="00525579" w:rsidRDefault="00272C97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6974D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6974D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537C2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53456" w:rsidRPr="00BE6079" w:rsidTr="00272C97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53456" w:rsidRPr="00537C2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53456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3456" w:rsidRPr="007452C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53456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53456" w:rsidRPr="00B5324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3456" w:rsidRPr="00CF11CF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53456" w:rsidRPr="00BE6079" w:rsidTr="00272C97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CF11CF" w:rsidRDefault="00F53456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53456" w:rsidRPr="00BE6079" w:rsidTr="00272C97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53456" w:rsidRPr="00537C21" w:rsidRDefault="00F53456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53456" w:rsidRPr="00824379" w:rsidRDefault="00F53456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824379" w:rsidRDefault="00F53456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CD7F18" w:rsidRDefault="00F53456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494F"/>
    <w:rsid w:val="000E43EC"/>
    <w:rsid w:val="000E54E1"/>
    <w:rsid w:val="000F080A"/>
    <w:rsid w:val="000F101B"/>
    <w:rsid w:val="000F2766"/>
    <w:rsid w:val="000F3C99"/>
    <w:rsid w:val="000F5CE4"/>
    <w:rsid w:val="000F6BF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B3EEA"/>
    <w:rsid w:val="001E4700"/>
    <w:rsid w:val="001F0EF4"/>
    <w:rsid w:val="001F1FD3"/>
    <w:rsid w:val="001F3261"/>
    <w:rsid w:val="001F43EC"/>
    <w:rsid w:val="00201ABA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2F23C9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76B30"/>
    <w:rsid w:val="00383673"/>
    <w:rsid w:val="00394872"/>
    <w:rsid w:val="0039516A"/>
    <w:rsid w:val="003A349E"/>
    <w:rsid w:val="003A76AE"/>
    <w:rsid w:val="003B20E4"/>
    <w:rsid w:val="003B302A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26247"/>
    <w:rsid w:val="00442EA7"/>
    <w:rsid w:val="0045320C"/>
    <w:rsid w:val="00455833"/>
    <w:rsid w:val="00462499"/>
    <w:rsid w:val="004719ED"/>
    <w:rsid w:val="00474B50"/>
    <w:rsid w:val="00480CBF"/>
    <w:rsid w:val="00481C32"/>
    <w:rsid w:val="00496950"/>
    <w:rsid w:val="00497D25"/>
    <w:rsid w:val="004A1F8B"/>
    <w:rsid w:val="004A36AC"/>
    <w:rsid w:val="004B076A"/>
    <w:rsid w:val="004B3528"/>
    <w:rsid w:val="004B403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92ED8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92187"/>
    <w:rsid w:val="00695C37"/>
    <w:rsid w:val="00696E2F"/>
    <w:rsid w:val="006974D6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3910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081B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2CD7"/>
    <w:rsid w:val="0080465E"/>
    <w:rsid w:val="00811B10"/>
    <w:rsid w:val="00811CFD"/>
    <w:rsid w:val="00814699"/>
    <w:rsid w:val="0081738B"/>
    <w:rsid w:val="00820E47"/>
    <w:rsid w:val="00821027"/>
    <w:rsid w:val="0082217A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93F8E"/>
    <w:rsid w:val="008A2C28"/>
    <w:rsid w:val="008A5B47"/>
    <w:rsid w:val="008A7606"/>
    <w:rsid w:val="008A7D3A"/>
    <w:rsid w:val="008B7FFB"/>
    <w:rsid w:val="008C61FF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3A6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82D41"/>
    <w:rsid w:val="00A9180D"/>
    <w:rsid w:val="00A97328"/>
    <w:rsid w:val="00A976A5"/>
    <w:rsid w:val="00AA34CF"/>
    <w:rsid w:val="00AA45B0"/>
    <w:rsid w:val="00AA734C"/>
    <w:rsid w:val="00AB3488"/>
    <w:rsid w:val="00AC28FF"/>
    <w:rsid w:val="00AC4061"/>
    <w:rsid w:val="00AD142F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C73CE"/>
    <w:rsid w:val="00BD611A"/>
    <w:rsid w:val="00BE55BC"/>
    <w:rsid w:val="00BF589A"/>
    <w:rsid w:val="00BF6C01"/>
    <w:rsid w:val="00BF70D0"/>
    <w:rsid w:val="00BF749F"/>
    <w:rsid w:val="00C01BC6"/>
    <w:rsid w:val="00C0555B"/>
    <w:rsid w:val="00C070B8"/>
    <w:rsid w:val="00C13A0F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222B"/>
    <w:rsid w:val="00C96FC9"/>
    <w:rsid w:val="00CB03A3"/>
    <w:rsid w:val="00CB5F4F"/>
    <w:rsid w:val="00CC5C49"/>
    <w:rsid w:val="00CC6A0F"/>
    <w:rsid w:val="00CC743C"/>
    <w:rsid w:val="00CD12B6"/>
    <w:rsid w:val="00CD32F0"/>
    <w:rsid w:val="00CD4B3E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61726"/>
    <w:rsid w:val="00D61C67"/>
    <w:rsid w:val="00D67A0B"/>
    <w:rsid w:val="00D707BD"/>
    <w:rsid w:val="00D7213E"/>
    <w:rsid w:val="00D7471F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582D"/>
    <w:rsid w:val="00E1614D"/>
    <w:rsid w:val="00E16FC8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456"/>
    <w:rsid w:val="00F53C0C"/>
    <w:rsid w:val="00F639AE"/>
    <w:rsid w:val="00F65095"/>
    <w:rsid w:val="00F82E5E"/>
    <w:rsid w:val="00F836D4"/>
    <w:rsid w:val="00F87765"/>
    <w:rsid w:val="00F87FDC"/>
    <w:rsid w:val="00F91D51"/>
    <w:rsid w:val="00F94A2B"/>
    <w:rsid w:val="00F95529"/>
    <w:rsid w:val="00FB50A7"/>
    <w:rsid w:val="00FC3B18"/>
    <w:rsid w:val="00FC6144"/>
    <w:rsid w:val="00FD680A"/>
    <w:rsid w:val="00FD75A9"/>
    <w:rsid w:val="00FE1E9D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2014-10-28T11:08:00Z</cp:lastPrinted>
  <dcterms:created xsi:type="dcterms:W3CDTF">2014-10-30T21:52:00Z</dcterms:created>
  <dcterms:modified xsi:type="dcterms:W3CDTF">2014-10-30T22:13:00Z</dcterms:modified>
</cp:coreProperties>
</file>