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Pr="0045431F" w:rsidRDefault="00414515" w:rsidP="0045431F">
      <w:pPr>
        <w:pStyle w:val="Corpsdetexte"/>
        <w:bidi/>
        <w:ind w:firstLine="720"/>
        <w:jc w:val="center"/>
        <w:rPr>
          <w:rFonts w:cs="Simplified Arabic"/>
          <w:b/>
          <w:bCs/>
          <w:color w:val="0000FF"/>
          <w:sz w:val="20"/>
          <w:szCs w:val="18"/>
          <w:lang w:bidi="ar-MA"/>
        </w:rPr>
      </w:pPr>
    </w:p>
    <w:p w:rsidR="00414515" w:rsidRPr="0045431F" w:rsidRDefault="00414515" w:rsidP="0045431F">
      <w:pPr>
        <w:pStyle w:val="Corpsdetexte"/>
        <w:bidi/>
        <w:ind w:firstLine="720"/>
        <w:jc w:val="center"/>
        <w:rPr>
          <w:rFonts w:cs="Simplified Arabic"/>
          <w:b/>
          <w:bCs/>
          <w:color w:val="0000FF"/>
          <w:sz w:val="20"/>
          <w:szCs w:val="18"/>
          <w:rtl/>
        </w:rPr>
      </w:pPr>
    </w:p>
    <w:p w:rsidR="00556615" w:rsidRDefault="00556615" w:rsidP="005566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Default="00414515" w:rsidP="002845B9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  <w:proofErr w:type="gramStart"/>
      <w:r>
        <w:rPr>
          <w:rFonts w:cs="Simplified Arabic"/>
          <w:b/>
          <w:bCs/>
          <w:color w:val="0000FF"/>
          <w:sz w:val="40"/>
          <w:szCs w:val="36"/>
          <w:rtl/>
        </w:rPr>
        <w:t>مذكرة</w:t>
      </w:r>
      <w:proofErr w:type="gramEnd"/>
      <w:r>
        <w:rPr>
          <w:rFonts w:cs="Simplified Arabic"/>
          <w:b/>
          <w:bCs/>
          <w:color w:val="0000FF"/>
          <w:sz w:val="40"/>
          <w:szCs w:val="36"/>
          <w:rtl/>
        </w:rPr>
        <w:t xml:space="preserve"> إخبـارية</w:t>
      </w:r>
    </w:p>
    <w:p w:rsidR="00414515" w:rsidRDefault="00414515" w:rsidP="002845B9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40"/>
          <w:szCs w:val="36"/>
          <w:rtl/>
          <w:lang w:bidi="ar-MA"/>
        </w:rPr>
      </w:pPr>
      <w:proofErr w:type="gramStart"/>
      <w:r>
        <w:rPr>
          <w:rFonts w:cs="Simplified Arabic"/>
          <w:b/>
          <w:bCs/>
          <w:color w:val="0000FF"/>
          <w:sz w:val="40"/>
          <w:szCs w:val="36"/>
          <w:rtl/>
        </w:rPr>
        <w:t>للمندوبية</w:t>
      </w:r>
      <w:proofErr w:type="gramEnd"/>
      <w:r>
        <w:rPr>
          <w:rFonts w:cs="Simplified Arabic"/>
          <w:b/>
          <w:bCs/>
          <w:color w:val="0000FF"/>
          <w:sz w:val="40"/>
          <w:szCs w:val="36"/>
          <w:rtl/>
        </w:rPr>
        <w:t xml:space="preserve"> السامية للتخطيط</w:t>
      </w:r>
    </w:p>
    <w:p w:rsidR="00414515" w:rsidRDefault="00414515" w:rsidP="002845B9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40"/>
          <w:szCs w:val="36"/>
          <w:rtl/>
          <w:lang w:bidi="ar-MA"/>
        </w:rPr>
      </w:pPr>
      <w:r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 xml:space="preserve">حول </w:t>
      </w:r>
      <w:r>
        <w:rPr>
          <w:rFonts w:cs="Simplified Arabic"/>
          <w:b/>
          <w:bCs/>
          <w:color w:val="0000FF"/>
          <w:sz w:val="40"/>
          <w:szCs w:val="36"/>
          <w:rtl/>
        </w:rPr>
        <w:t xml:space="preserve">الرقم </w:t>
      </w:r>
      <w:r>
        <w:rPr>
          <w:rFonts w:cs="Simplified Arabic" w:hint="cs"/>
          <w:b/>
          <w:bCs/>
          <w:color w:val="0000FF"/>
          <w:sz w:val="40"/>
          <w:szCs w:val="36"/>
          <w:rtl/>
        </w:rPr>
        <w:t>الاستدلالي</w:t>
      </w:r>
      <w:r>
        <w:rPr>
          <w:rFonts w:cs="Simplified Arabic"/>
          <w:b/>
          <w:bCs/>
          <w:color w:val="0000FF"/>
          <w:sz w:val="40"/>
          <w:szCs w:val="36"/>
          <w:rtl/>
        </w:rPr>
        <w:t xml:space="preserve"> </w:t>
      </w:r>
      <w:r>
        <w:rPr>
          <w:rFonts w:cs="Simplified Arabic" w:hint="cs"/>
          <w:b/>
          <w:bCs/>
          <w:color w:val="0000FF"/>
          <w:sz w:val="40"/>
          <w:szCs w:val="36"/>
          <w:rtl/>
        </w:rPr>
        <w:t>ل</w:t>
      </w:r>
      <w:r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 xml:space="preserve">لأثمان عند الإنتاج الصناعي </w:t>
      </w:r>
      <w:proofErr w:type="spellStart"/>
      <w:r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>والطاقي</w:t>
      </w:r>
      <w:proofErr w:type="spellEnd"/>
      <w:r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 xml:space="preserve"> والمعدني</w:t>
      </w:r>
    </w:p>
    <w:p w:rsidR="00414515" w:rsidRDefault="000566AD" w:rsidP="002845B9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566AD">
        <w:rPr>
          <w:rFonts w:cs="Simplified Arabic"/>
          <w:b/>
          <w:bCs/>
          <w:color w:val="0000FF"/>
          <w:sz w:val="40"/>
          <w:szCs w:val="36"/>
          <w:rtl/>
        </w:rPr>
        <w:t>لشهر</w:t>
      </w:r>
      <w:r w:rsidR="002845B9">
        <w:rPr>
          <w:rFonts w:cs="Simplified Arabic" w:hint="cs"/>
          <w:b/>
          <w:bCs/>
          <w:color w:val="0000FF"/>
          <w:sz w:val="40"/>
          <w:szCs w:val="36"/>
          <w:rtl/>
        </w:rPr>
        <w:t xml:space="preserve"> </w:t>
      </w:r>
      <w:r w:rsidR="00221928"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>مارس</w:t>
      </w:r>
      <w:r w:rsidR="002845B9"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 xml:space="preserve"> </w:t>
      </w:r>
      <w:r w:rsidR="00F21EF5">
        <w:rPr>
          <w:rFonts w:cs="Simplified Arabic" w:hint="cs"/>
          <w:b/>
          <w:bCs/>
          <w:color w:val="0000FF"/>
          <w:sz w:val="40"/>
          <w:szCs w:val="36"/>
          <w:rtl/>
        </w:rPr>
        <w:t>201</w:t>
      </w:r>
      <w:r w:rsidR="00E24FB5"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>3</w:t>
      </w:r>
    </w:p>
    <w:p w:rsidR="00995400" w:rsidRDefault="00995400" w:rsidP="00995400">
      <w:pPr>
        <w:pStyle w:val="Corpsdetexte"/>
        <w:bidi/>
        <w:spacing w:line="480" w:lineRule="exact"/>
        <w:ind w:left="1510" w:hanging="802"/>
        <w:jc w:val="center"/>
        <w:rPr>
          <w:rFonts w:cs="Simplified Arabic"/>
          <w:b/>
          <w:bCs/>
          <w:color w:val="0000FF"/>
          <w:sz w:val="36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left="1510" w:hanging="802"/>
        <w:jc w:val="center"/>
        <w:rPr>
          <w:rFonts w:cs="Simplified Arabic"/>
          <w:b/>
          <w:bCs/>
          <w:szCs w:val="40"/>
          <w:rtl/>
        </w:rPr>
      </w:pPr>
    </w:p>
    <w:p w:rsidR="00414515" w:rsidRDefault="00414515" w:rsidP="00221928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proofErr w:type="gramStart"/>
      <w:r w:rsidRPr="00282E0B">
        <w:rPr>
          <w:rFonts w:ascii="Arial" w:hAnsi="Arial" w:cs="Simplified Arabic" w:hint="cs"/>
          <w:sz w:val="32"/>
          <w:szCs w:val="32"/>
          <w:rtl/>
        </w:rPr>
        <w:t>سجل</w:t>
      </w:r>
      <w:proofErr w:type="gramEnd"/>
      <w:r w:rsidRPr="00282E0B">
        <w:rPr>
          <w:rFonts w:ascii="Arial" w:hAnsi="Arial" w:cs="Simplified Arabic" w:hint="cs"/>
          <w:sz w:val="32"/>
          <w:szCs w:val="32"/>
          <w:rtl/>
        </w:rPr>
        <w:t xml:space="preserve"> الرقم الاستدلالي للأثمان عند الإنتاج، الذي تقوم بحسابه شهريا المندوبية السامية للتخطيط، خلال </w:t>
      </w:r>
      <w:r w:rsidR="000566AD" w:rsidRPr="000566AD">
        <w:rPr>
          <w:rFonts w:ascii="Arial" w:hAnsi="Arial" w:cs="Simplified Arabic"/>
          <w:sz w:val="32"/>
          <w:szCs w:val="32"/>
          <w:rtl/>
        </w:rPr>
        <w:t>شهر</w:t>
      </w:r>
      <w:r w:rsidR="0086572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221928">
        <w:rPr>
          <w:rFonts w:ascii="Arial" w:hAnsi="Arial" w:cs="Simplified Arabic" w:hint="cs"/>
          <w:sz w:val="32"/>
          <w:szCs w:val="32"/>
          <w:rtl/>
        </w:rPr>
        <w:t>مارس</w:t>
      </w:r>
      <w:r w:rsidR="00F21EF5">
        <w:rPr>
          <w:rFonts w:ascii="Arial" w:hAnsi="Arial" w:cs="Simplified Arabic" w:hint="cs"/>
          <w:sz w:val="32"/>
          <w:szCs w:val="32"/>
          <w:rtl/>
        </w:rPr>
        <w:t>201</w:t>
      </w:r>
      <w:r w:rsidR="00E24FB5">
        <w:rPr>
          <w:rFonts w:ascii="Arial" w:hAnsi="Arial" w:cs="Simplified Arabic" w:hint="cs"/>
          <w:sz w:val="32"/>
          <w:szCs w:val="32"/>
          <w:rtl/>
        </w:rPr>
        <w:t>3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 مقارنة مع شهر </w:t>
      </w:r>
      <w:r w:rsidR="00221928">
        <w:rPr>
          <w:rFonts w:ascii="Arial" w:hAnsi="Arial" w:cs="Simplified Arabic" w:hint="cs"/>
          <w:sz w:val="32"/>
          <w:szCs w:val="32"/>
          <w:rtl/>
        </w:rPr>
        <w:t>فبراير</w:t>
      </w:r>
      <w:r w:rsidR="0013328B">
        <w:rPr>
          <w:rFonts w:ascii="Arial" w:hAnsi="Arial" w:cs="Simplified Arabic" w:hint="cs"/>
          <w:sz w:val="32"/>
          <w:szCs w:val="32"/>
          <w:rtl/>
        </w:rPr>
        <w:t>201</w:t>
      </w:r>
      <w:r w:rsidR="00BA44B9">
        <w:rPr>
          <w:rFonts w:ascii="Arial" w:hAnsi="Arial" w:cs="Simplified Arabic" w:hint="cs"/>
          <w:sz w:val="32"/>
          <w:szCs w:val="32"/>
          <w:rtl/>
          <w:lang w:bidi="ar-MA"/>
        </w:rPr>
        <w:t>3</w:t>
      </w:r>
      <w:r w:rsidR="00366062">
        <w:rPr>
          <w:rFonts w:ascii="Arial" w:hAnsi="Arial" w:cs="Simplified Arabic" w:hint="cs"/>
          <w:sz w:val="32"/>
          <w:szCs w:val="32"/>
          <w:rtl/>
        </w:rPr>
        <w:t> </w:t>
      </w:r>
      <w:r w:rsidR="00366062">
        <w:rPr>
          <w:rFonts w:ascii="Arial" w:hAnsi="Arial" w:cs="Simplified Arabic"/>
          <w:sz w:val="32"/>
          <w:szCs w:val="32"/>
        </w:rPr>
        <w:t>:</w:t>
      </w:r>
      <w:r w:rsidRPr="00282E0B">
        <w:rPr>
          <w:rFonts w:ascii="Arial" w:hAnsi="Arial" w:cs="Simplified Arabic" w:hint="cs"/>
          <w:sz w:val="32"/>
          <w:szCs w:val="32"/>
          <w:rtl/>
        </w:rPr>
        <w:t> </w:t>
      </w:r>
    </w:p>
    <w:p w:rsidR="0086572A" w:rsidRPr="00BA44B9" w:rsidRDefault="0086572A" w:rsidP="000566AD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4A23F1" w:rsidRDefault="00414515" w:rsidP="009D7F91">
      <w:pPr>
        <w:spacing w:line="480" w:lineRule="exact"/>
        <w:ind w:left="283" w:firstLine="425"/>
        <w:jc w:val="both"/>
        <w:rPr>
          <w:rFonts w:ascii="Arial" w:hAnsi="Arial" w:cs="Simplified Arabic"/>
          <w:sz w:val="32"/>
          <w:szCs w:val="32"/>
        </w:rPr>
      </w:pPr>
      <w:r w:rsidRPr="004A23F1">
        <w:rPr>
          <w:rFonts w:ascii="Arial" w:hAnsi="Arial" w:cs="Simplified Arabic"/>
          <w:sz w:val="32"/>
          <w:szCs w:val="32"/>
        </w:rPr>
        <w:t xml:space="preserve"> -</w:t>
      </w:r>
      <w:r w:rsidR="0086572A" w:rsidRPr="004A23F1">
        <w:rPr>
          <w:rFonts w:ascii="Arial" w:hAnsi="Arial" w:cs="Simplified Arabic"/>
          <w:sz w:val="32"/>
          <w:szCs w:val="32"/>
        </w:rPr>
        <w:t xml:space="preserve"> </w:t>
      </w:r>
      <w:r w:rsidR="0086572A" w:rsidRPr="004A23F1">
        <w:rPr>
          <w:rFonts w:ascii="Arial" w:hAnsi="Arial" w:cs="Simplified Arabic" w:hint="cs"/>
          <w:sz w:val="32"/>
          <w:szCs w:val="32"/>
          <w:rtl/>
        </w:rPr>
        <w:t>ا</w:t>
      </w:r>
      <w:r w:rsidR="00BA44B9" w:rsidRPr="004A23F1">
        <w:rPr>
          <w:rFonts w:ascii="Arial" w:hAnsi="Arial" w:cs="Simplified Arabic" w:hint="cs"/>
          <w:sz w:val="32"/>
          <w:szCs w:val="32"/>
          <w:rtl/>
        </w:rPr>
        <w:t>رتفاعا</w:t>
      </w:r>
      <w:r w:rsidR="0013328B" w:rsidRPr="004A23F1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6572A" w:rsidRPr="004A23F1">
        <w:rPr>
          <w:rFonts w:ascii="Arial" w:hAnsi="Arial" w:cs="Simplified Arabic" w:hint="cs"/>
          <w:sz w:val="32"/>
          <w:szCs w:val="32"/>
          <w:rtl/>
        </w:rPr>
        <w:t>ب</w:t>
      </w:r>
      <w:r w:rsidR="0086572A" w:rsidRPr="004A23F1">
        <w:rPr>
          <w:rFonts w:ascii="Arial" w:hAnsi="Arial" w:cs="Simplified Arabic"/>
          <w:sz w:val="32"/>
          <w:szCs w:val="32"/>
        </w:rPr>
        <w:t xml:space="preserve"> </w:t>
      </w:r>
      <w:r w:rsidR="009D7F91">
        <w:rPr>
          <w:rFonts w:ascii="Arial" w:hAnsi="Arial" w:cs="Simplified Arabic"/>
          <w:sz w:val="32"/>
          <w:szCs w:val="32"/>
        </w:rPr>
        <w:t>0</w:t>
      </w:r>
      <w:r w:rsidR="0086572A" w:rsidRPr="004A23F1">
        <w:rPr>
          <w:rFonts w:ascii="Arial" w:hAnsi="Arial" w:cs="Simplified Arabic"/>
          <w:sz w:val="32"/>
          <w:szCs w:val="32"/>
        </w:rPr>
        <w:t>,</w:t>
      </w:r>
      <w:r w:rsidR="009D7F91">
        <w:rPr>
          <w:rFonts w:ascii="Arial" w:hAnsi="Arial" w:cs="Simplified Arabic"/>
          <w:sz w:val="32"/>
          <w:szCs w:val="32"/>
        </w:rPr>
        <w:t>7</w:t>
      </w:r>
      <w:r w:rsidR="0086572A" w:rsidRPr="004A23F1">
        <w:rPr>
          <w:rFonts w:ascii="Arial" w:hAnsi="Arial" w:cs="Simplified Arabic"/>
          <w:sz w:val="32"/>
          <w:szCs w:val="32"/>
        </w:rPr>
        <w:t xml:space="preserve">% </w:t>
      </w:r>
      <w:r w:rsidR="0086572A" w:rsidRPr="004A23F1">
        <w:rPr>
          <w:rFonts w:ascii="Arial" w:hAnsi="Arial" w:cs="Simplified Arabic" w:hint="cs"/>
          <w:sz w:val="32"/>
          <w:szCs w:val="32"/>
          <w:rtl/>
        </w:rPr>
        <w:t>في قطاع "الصناعات التحويلية"</w:t>
      </w:r>
      <w:r w:rsidR="007B30CD" w:rsidRPr="004A23F1">
        <w:rPr>
          <w:rFonts w:ascii="Arial" w:hAnsi="Arial" w:cs="Simplified Arabic" w:hint="cs"/>
          <w:sz w:val="32"/>
          <w:szCs w:val="32"/>
          <w:rtl/>
          <w:lang w:bidi="ar-MA"/>
        </w:rPr>
        <w:t>،</w:t>
      </w:r>
      <w:r w:rsidR="0013328B" w:rsidRPr="004A23F1"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="0086572A" w:rsidRPr="004A23F1">
        <w:rPr>
          <w:rFonts w:ascii="Arial" w:hAnsi="Arial" w:cs="Simplified Arabic" w:hint="cs"/>
          <w:sz w:val="32"/>
          <w:szCs w:val="32"/>
          <w:rtl/>
        </w:rPr>
        <w:t>يعود بالخصوص إلى ا</w:t>
      </w:r>
      <w:r w:rsidR="00BA44B9" w:rsidRPr="004A23F1">
        <w:rPr>
          <w:rFonts w:ascii="Arial" w:hAnsi="Arial" w:cs="Simplified Arabic" w:hint="cs"/>
          <w:sz w:val="32"/>
          <w:szCs w:val="32"/>
          <w:rtl/>
        </w:rPr>
        <w:t>رتفاع</w:t>
      </w:r>
      <w:r w:rsidR="0086572A" w:rsidRPr="004A23F1">
        <w:rPr>
          <w:rFonts w:ascii="Arial" w:hAnsi="Arial" w:cs="Simplified Arabic" w:hint="cs"/>
          <w:sz w:val="32"/>
          <w:szCs w:val="32"/>
          <w:rtl/>
        </w:rPr>
        <w:t xml:space="preserve"> الأسعار</w:t>
      </w:r>
      <w:r w:rsidR="0086572A" w:rsidRPr="004A23F1">
        <w:rPr>
          <w:rFonts w:ascii="Arial" w:hAnsi="Arial" w:cs="Simplified Arabic"/>
          <w:sz w:val="32"/>
          <w:szCs w:val="32"/>
        </w:rPr>
        <w:t xml:space="preserve"> </w:t>
      </w:r>
      <w:r w:rsidR="0086572A" w:rsidRPr="004A23F1">
        <w:rPr>
          <w:rFonts w:ascii="Arial" w:hAnsi="Arial" w:cs="Simplified Arabic" w:hint="cs"/>
          <w:sz w:val="32"/>
          <w:szCs w:val="32"/>
          <w:rtl/>
        </w:rPr>
        <w:t xml:space="preserve">في قطاع </w:t>
      </w:r>
      <w:r w:rsidR="00221928">
        <w:rPr>
          <w:rFonts w:ascii="Arial" w:hAnsi="Arial" w:cs="Simplified Arabic" w:hint="cs"/>
          <w:sz w:val="32"/>
          <w:szCs w:val="32"/>
          <w:rtl/>
          <w:lang w:bidi="ar-MA"/>
        </w:rPr>
        <w:t xml:space="preserve">"التبغ" ب </w:t>
      </w:r>
      <w:r w:rsidR="009D7F91">
        <w:rPr>
          <w:rFonts w:ascii="Arial" w:hAnsi="Arial" w:cs="Simplified Arabic"/>
          <w:sz w:val="32"/>
          <w:szCs w:val="32"/>
          <w:lang w:bidi="ar-MA"/>
        </w:rPr>
        <w:t>7</w:t>
      </w:r>
      <w:r w:rsidR="00221928">
        <w:rPr>
          <w:rFonts w:ascii="Arial" w:hAnsi="Arial" w:cs="Simplified Arabic"/>
          <w:sz w:val="32"/>
          <w:szCs w:val="32"/>
          <w:lang w:bidi="ar-MA"/>
        </w:rPr>
        <w:t>,</w:t>
      </w:r>
      <w:r w:rsidR="009D7F91">
        <w:rPr>
          <w:rFonts w:ascii="Arial" w:hAnsi="Arial" w:cs="Simplified Arabic"/>
          <w:sz w:val="32"/>
          <w:szCs w:val="32"/>
          <w:lang w:bidi="ar-MA"/>
        </w:rPr>
        <w:t>6</w:t>
      </w:r>
      <w:r w:rsidR="00221928">
        <w:rPr>
          <w:rFonts w:ascii="Arial" w:hAnsi="Arial" w:cs="Simplified Arabic"/>
          <w:sz w:val="32"/>
          <w:szCs w:val="32"/>
          <w:lang w:bidi="ar-MA"/>
        </w:rPr>
        <w:t>%</w:t>
      </w:r>
      <w:r w:rsidR="0086572A" w:rsidRPr="004A23F1">
        <w:rPr>
          <w:rFonts w:ascii="Arial" w:hAnsi="Arial" w:cs="Simplified Arabic" w:hint="cs"/>
          <w:sz w:val="32"/>
          <w:szCs w:val="32"/>
          <w:rtl/>
        </w:rPr>
        <w:t xml:space="preserve"> وفي</w:t>
      </w:r>
      <w:r w:rsidR="0019203D" w:rsidRPr="004A23F1">
        <w:rPr>
          <w:rFonts w:ascii="Arial" w:hAnsi="Arial" w:cs="Simplified Arabic"/>
          <w:sz w:val="32"/>
          <w:szCs w:val="32"/>
        </w:rPr>
        <w:t xml:space="preserve"> </w:t>
      </w:r>
      <w:r w:rsidR="0019203D" w:rsidRPr="004A23F1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="00221928">
        <w:rPr>
          <w:rFonts w:ascii="Arial" w:hAnsi="Arial" w:cs="Simplified Arabic" w:hint="cs"/>
          <w:sz w:val="32"/>
          <w:szCs w:val="32"/>
          <w:rtl/>
          <w:lang w:bidi="ar-MA"/>
        </w:rPr>
        <w:t xml:space="preserve">صناعة </w:t>
      </w:r>
      <w:proofErr w:type="spellStart"/>
      <w:r w:rsidR="00221928">
        <w:rPr>
          <w:rFonts w:ascii="Arial" w:hAnsi="Arial" w:cs="Simplified Arabic" w:hint="cs"/>
          <w:sz w:val="32"/>
          <w:szCs w:val="32"/>
          <w:rtl/>
          <w:lang w:bidi="ar-MA"/>
        </w:rPr>
        <w:t>منتوجات</w:t>
      </w:r>
      <w:proofErr w:type="spellEnd"/>
      <w:r w:rsidR="00221928">
        <w:rPr>
          <w:rFonts w:ascii="Arial" w:hAnsi="Arial" w:cs="Simplified Arabic" w:hint="cs"/>
          <w:sz w:val="32"/>
          <w:szCs w:val="32"/>
          <w:rtl/>
          <w:lang w:bidi="ar-MA"/>
        </w:rPr>
        <w:t xml:space="preserve"> أخرى غير </w:t>
      </w:r>
      <w:proofErr w:type="spellStart"/>
      <w:r w:rsidR="00221928">
        <w:rPr>
          <w:rFonts w:ascii="Arial" w:hAnsi="Arial" w:cs="Simplified Arabic" w:hint="cs"/>
          <w:sz w:val="32"/>
          <w:szCs w:val="32"/>
          <w:rtl/>
          <w:lang w:bidi="ar-MA"/>
        </w:rPr>
        <w:t>معدنية</w:t>
      </w:r>
      <w:r w:rsidR="00556615" w:rsidRPr="004A23F1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proofErr w:type="spellEnd"/>
      <w:r w:rsidR="00556615" w:rsidRPr="004A23F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4A23F1" w:rsidRPr="004A23F1">
        <w:rPr>
          <w:rFonts w:ascii="Arial" w:hAnsi="Arial" w:cs="Simplified Arabic" w:hint="cs"/>
          <w:sz w:val="32"/>
          <w:szCs w:val="32"/>
          <w:rtl/>
          <w:lang w:bidi="ar-MA"/>
        </w:rPr>
        <w:t xml:space="preserve">ب </w:t>
      </w:r>
      <w:r w:rsidR="00221928">
        <w:rPr>
          <w:rFonts w:ascii="Arial" w:hAnsi="Arial" w:cs="Simplified Arabic"/>
          <w:sz w:val="32"/>
          <w:szCs w:val="32"/>
          <w:lang w:bidi="ar-MA"/>
        </w:rPr>
        <w:t>4</w:t>
      </w:r>
      <w:r w:rsidR="004A23F1" w:rsidRPr="004A23F1">
        <w:rPr>
          <w:rFonts w:ascii="Arial" w:hAnsi="Arial" w:cs="Simplified Arabic"/>
          <w:sz w:val="32"/>
          <w:szCs w:val="32"/>
          <w:lang w:bidi="ar-MA"/>
        </w:rPr>
        <w:t>,</w:t>
      </w:r>
      <w:r w:rsidR="00221928">
        <w:rPr>
          <w:rFonts w:ascii="Arial" w:hAnsi="Arial" w:cs="Simplified Arabic"/>
          <w:sz w:val="32"/>
          <w:szCs w:val="32"/>
          <w:lang w:bidi="ar-MA"/>
        </w:rPr>
        <w:t>6</w:t>
      </w:r>
      <w:r w:rsidR="004A23F1" w:rsidRPr="004A23F1">
        <w:rPr>
          <w:rFonts w:ascii="Arial" w:hAnsi="Arial" w:cs="Simplified Arabic"/>
          <w:sz w:val="32"/>
          <w:szCs w:val="32"/>
          <w:lang w:bidi="ar-MA"/>
        </w:rPr>
        <w:t>%</w:t>
      </w:r>
      <w:r w:rsidR="00221928">
        <w:rPr>
          <w:rFonts w:ascii="Arial" w:hAnsi="Arial" w:cs="Simplified Arabic" w:hint="cs"/>
          <w:sz w:val="32"/>
          <w:szCs w:val="32"/>
          <w:rtl/>
          <w:lang w:bidi="ar-MA"/>
        </w:rPr>
        <w:t xml:space="preserve"> وفي "تكرير البترول" ب </w:t>
      </w:r>
      <w:r w:rsidR="00221928">
        <w:rPr>
          <w:rFonts w:ascii="Arial" w:hAnsi="Arial" w:cs="Simplified Arabic"/>
          <w:sz w:val="32"/>
          <w:szCs w:val="32"/>
          <w:lang w:bidi="ar-MA"/>
        </w:rPr>
        <w:t>0,7%</w:t>
      </w:r>
      <w:r w:rsidR="00221928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E83EEB" w:rsidRPr="004A23F1">
        <w:rPr>
          <w:rFonts w:ascii="Arial" w:hAnsi="Arial" w:cs="Simplified Arabic" w:hint="cs"/>
          <w:sz w:val="32"/>
          <w:szCs w:val="32"/>
          <w:rtl/>
          <w:lang w:bidi="ar-MA"/>
        </w:rPr>
        <w:t>و</w:t>
      </w:r>
      <w:r w:rsidR="007844E5" w:rsidRPr="004A23F1">
        <w:rPr>
          <w:rFonts w:ascii="Arial" w:hAnsi="Arial" w:cs="Simplified Arabic" w:hint="cs"/>
          <w:sz w:val="32"/>
          <w:szCs w:val="32"/>
          <w:rtl/>
        </w:rPr>
        <w:t>في</w:t>
      </w:r>
      <w:r w:rsidR="00995400">
        <w:rPr>
          <w:rFonts w:ascii="Arial" w:hAnsi="Arial" w:cs="Simplified Arabic" w:hint="cs"/>
          <w:sz w:val="32"/>
          <w:szCs w:val="32"/>
          <w:rtl/>
        </w:rPr>
        <w:t>"</w:t>
      </w:r>
      <w:r w:rsidR="007844E5" w:rsidRPr="004A23F1">
        <w:rPr>
          <w:rFonts w:ascii="Arial" w:hAnsi="Arial" w:cs="Simplified Arabic" w:hint="cs"/>
          <w:sz w:val="32"/>
          <w:szCs w:val="32"/>
          <w:rtl/>
        </w:rPr>
        <w:t>الصن</w:t>
      </w:r>
      <w:r w:rsidR="007844E5" w:rsidRPr="004A23F1">
        <w:rPr>
          <w:rFonts w:ascii="Arial" w:hAnsi="Arial" w:cs="Simplified Arabic"/>
          <w:sz w:val="32"/>
          <w:szCs w:val="32"/>
          <w:rtl/>
        </w:rPr>
        <w:t>ا</w:t>
      </w:r>
      <w:r w:rsidR="007844E5" w:rsidRPr="004A23F1">
        <w:rPr>
          <w:rFonts w:ascii="Arial" w:hAnsi="Arial" w:cs="Simplified Arabic" w:hint="cs"/>
          <w:sz w:val="32"/>
          <w:szCs w:val="32"/>
          <w:rtl/>
        </w:rPr>
        <w:t>عات الغذائية</w:t>
      </w:r>
      <w:r w:rsidR="004A23F1">
        <w:rPr>
          <w:rFonts w:ascii="Arial" w:hAnsi="Arial" w:cs="Simplified Arabic" w:hint="cs"/>
          <w:sz w:val="32"/>
          <w:szCs w:val="32"/>
          <w:rtl/>
        </w:rPr>
        <w:t>"</w:t>
      </w:r>
      <w:r w:rsidR="007844E5" w:rsidRPr="004A23F1"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="004A23F1">
        <w:rPr>
          <w:rFonts w:ascii="Arial" w:hAnsi="Arial" w:cs="Simplified Arabic"/>
          <w:sz w:val="32"/>
          <w:szCs w:val="32"/>
        </w:rPr>
        <w:t>0</w:t>
      </w:r>
      <w:proofErr w:type="gramStart"/>
      <w:r w:rsidR="004A23F1">
        <w:rPr>
          <w:rFonts w:ascii="Arial" w:hAnsi="Arial" w:cs="Simplified Arabic"/>
          <w:sz w:val="32"/>
          <w:szCs w:val="32"/>
        </w:rPr>
        <w:t>,</w:t>
      </w:r>
      <w:r w:rsidR="00221928">
        <w:rPr>
          <w:rFonts w:ascii="Arial" w:hAnsi="Arial" w:cs="Simplified Arabic"/>
          <w:sz w:val="32"/>
          <w:szCs w:val="32"/>
        </w:rPr>
        <w:t>4</w:t>
      </w:r>
      <w:proofErr w:type="gramEnd"/>
      <w:r w:rsidR="004A23F1">
        <w:rPr>
          <w:rFonts w:ascii="Arial" w:hAnsi="Arial" w:cs="Simplified Arabic"/>
          <w:sz w:val="32"/>
          <w:szCs w:val="32"/>
        </w:rPr>
        <w:t>%</w:t>
      </w:r>
      <w:r w:rsidR="00221928">
        <w:rPr>
          <w:rFonts w:ascii="Arial" w:hAnsi="Arial" w:cs="Simplified Arabic" w:hint="cs"/>
          <w:sz w:val="32"/>
          <w:szCs w:val="32"/>
          <w:rtl/>
          <w:lang w:bidi="ar-MA"/>
        </w:rPr>
        <w:t>؛</w:t>
      </w:r>
      <w:r w:rsidR="004A23F1">
        <w:rPr>
          <w:rFonts w:ascii="Arial" w:hAnsi="Arial" w:cs="Simplified Arabic" w:hint="cs"/>
          <w:sz w:val="32"/>
          <w:szCs w:val="32"/>
          <w:rtl/>
        </w:rPr>
        <w:t xml:space="preserve"> </w:t>
      </w:r>
    </w:p>
    <w:p w:rsidR="00414515" w:rsidRDefault="00414515" w:rsidP="00525579">
      <w:pPr>
        <w:spacing w:line="480" w:lineRule="exact"/>
        <w:ind w:left="283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</w:p>
    <w:p w:rsidR="009E4C08" w:rsidRDefault="001F3261" w:rsidP="00235544">
      <w:pPr>
        <w:spacing w:line="480" w:lineRule="exact"/>
        <w:ind w:left="-110" w:right="-110" w:firstLine="818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>
        <w:rPr>
          <w:rFonts w:ascii="Arial" w:hAnsi="Arial" w:cs="Simplified Arabic"/>
          <w:sz w:val="32"/>
          <w:szCs w:val="32"/>
        </w:rPr>
        <w:t xml:space="preserve"> </w:t>
      </w:r>
      <w:r w:rsidR="009E4C08">
        <w:rPr>
          <w:rFonts w:ascii="Arial" w:hAnsi="Arial" w:cs="Simplified Arabic"/>
          <w:sz w:val="32"/>
          <w:szCs w:val="32"/>
        </w:rPr>
        <w:t xml:space="preserve">- </w:t>
      </w:r>
      <w:r w:rsidR="009E4C08" w:rsidRPr="000E6F63">
        <w:rPr>
          <w:rFonts w:ascii="Arial" w:hAnsi="Arial" w:cs="Simplified Arabic" w:hint="cs"/>
          <w:sz w:val="32"/>
          <w:szCs w:val="32"/>
          <w:rtl/>
        </w:rPr>
        <w:t>ا</w:t>
      </w:r>
      <w:proofErr w:type="spellStart"/>
      <w:r w:rsidR="009E4C08">
        <w:rPr>
          <w:rFonts w:ascii="Arial" w:hAnsi="Arial" w:cs="Simplified Arabic" w:hint="cs"/>
          <w:sz w:val="32"/>
          <w:szCs w:val="32"/>
          <w:rtl/>
          <w:lang w:bidi="ar-MA"/>
        </w:rPr>
        <w:t>نخفاضا</w:t>
      </w:r>
      <w:proofErr w:type="spellEnd"/>
      <w:r w:rsidR="009E4C08">
        <w:rPr>
          <w:rFonts w:ascii="Arial" w:hAnsi="Arial" w:cs="Simplified Arabic" w:hint="cs"/>
          <w:sz w:val="32"/>
          <w:szCs w:val="32"/>
          <w:rtl/>
          <w:lang w:bidi="ar-MA"/>
        </w:rPr>
        <w:t xml:space="preserve"> في قطاع "الصناعات </w:t>
      </w:r>
      <w:proofErr w:type="spellStart"/>
      <w:r w:rsidR="009E4C08">
        <w:rPr>
          <w:rFonts w:ascii="Arial" w:hAnsi="Arial" w:cs="Simplified Arabic" w:hint="cs"/>
          <w:sz w:val="32"/>
          <w:szCs w:val="32"/>
          <w:rtl/>
          <w:lang w:bidi="ar-MA"/>
        </w:rPr>
        <w:t>الإستخراجية"</w:t>
      </w:r>
      <w:proofErr w:type="spellEnd"/>
      <w:r w:rsidR="009E4C08">
        <w:rPr>
          <w:rFonts w:ascii="Arial" w:hAnsi="Arial" w:cs="Simplified Arabic" w:hint="cs"/>
          <w:sz w:val="32"/>
          <w:szCs w:val="32"/>
          <w:rtl/>
        </w:rPr>
        <w:t xml:space="preserve"> بنسبة </w:t>
      </w:r>
      <w:r w:rsidR="009E4C08">
        <w:rPr>
          <w:rFonts w:ascii="Arial" w:hAnsi="Arial" w:cs="Simplified Arabic"/>
          <w:sz w:val="32"/>
          <w:szCs w:val="32"/>
        </w:rPr>
        <w:t>0,1%</w:t>
      </w:r>
      <w:proofErr w:type="spellStart"/>
      <w:r w:rsidR="009E4C08">
        <w:rPr>
          <w:rFonts w:ascii="Arial" w:hAnsi="Arial" w:cs="Simplified Arabic" w:hint="cs"/>
          <w:sz w:val="32"/>
          <w:szCs w:val="32"/>
          <w:rtl/>
        </w:rPr>
        <w:t>،</w:t>
      </w:r>
      <w:proofErr w:type="spellEnd"/>
      <w:r w:rsidR="009E4C08">
        <w:rPr>
          <w:rFonts w:ascii="Arial" w:hAnsi="Arial" w:cs="Simplified Arabic" w:hint="cs"/>
          <w:sz w:val="32"/>
          <w:szCs w:val="32"/>
          <w:rtl/>
          <w:lang w:bidi="ar-MA"/>
        </w:rPr>
        <w:t xml:space="preserve"> يرجع أساسا إل</w:t>
      </w:r>
      <w:r w:rsidR="009E4C08">
        <w:rPr>
          <w:rFonts w:ascii="Arial" w:hAnsi="Arial" w:cs="Simplified Arabic" w:hint="eastAsia"/>
          <w:sz w:val="32"/>
          <w:szCs w:val="32"/>
          <w:rtl/>
          <w:lang w:bidi="ar-MA"/>
        </w:rPr>
        <w:t>ى</w:t>
      </w:r>
      <w:r w:rsidR="009E4C08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الصناعات التي تنضوي في البنية الوطنية للأنشطة الاقتصادية تحت عنوان "الصناعات </w:t>
      </w:r>
      <w:proofErr w:type="spellStart"/>
      <w:r w:rsidR="009E4C08">
        <w:rPr>
          <w:rFonts w:ascii="Arial" w:hAnsi="Arial" w:cs="Simplified Arabic" w:hint="cs"/>
          <w:sz w:val="32"/>
          <w:szCs w:val="32"/>
          <w:rtl/>
          <w:lang w:bidi="ar-MA"/>
        </w:rPr>
        <w:t>الإستخراجية</w:t>
      </w:r>
      <w:proofErr w:type="spellEnd"/>
      <w:r w:rsidR="009E4C08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="009E4C08">
        <w:rPr>
          <w:rFonts w:ascii="Arial" w:hAnsi="Arial" w:cs="Simplified Arabic" w:hint="cs"/>
          <w:sz w:val="32"/>
          <w:szCs w:val="32"/>
          <w:rtl/>
          <w:lang w:bidi="ar-MA"/>
        </w:rPr>
        <w:t>الأخرى"</w:t>
      </w:r>
      <w:proofErr w:type="spellEnd"/>
      <w:r w:rsidR="009E4C08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التي انخفض معدل أثمانـها ب</w:t>
      </w:r>
      <w:r w:rsidR="009E4C08">
        <w:rPr>
          <w:rFonts w:ascii="Arial" w:hAnsi="Arial" w:cs="Simplified Arabic"/>
          <w:sz w:val="32"/>
          <w:szCs w:val="32"/>
          <w:lang w:bidi="ar-MA"/>
        </w:rPr>
        <w:t>0</w:t>
      </w:r>
      <w:proofErr w:type="gramStart"/>
      <w:r w:rsidR="009E4C08">
        <w:rPr>
          <w:rFonts w:ascii="Arial" w:hAnsi="Arial" w:cs="Simplified Arabic"/>
          <w:sz w:val="32"/>
          <w:szCs w:val="32"/>
          <w:lang w:bidi="ar-MA"/>
        </w:rPr>
        <w:t>,2</w:t>
      </w:r>
      <w:proofErr w:type="gramEnd"/>
      <w:r w:rsidR="009E4C08">
        <w:rPr>
          <w:rFonts w:ascii="Arial" w:hAnsi="Arial" w:cs="Simplified Arabic"/>
          <w:sz w:val="32"/>
          <w:szCs w:val="32"/>
          <w:lang w:bidi="ar-MA"/>
        </w:rPr>
        <w:t xml:space="preserve">% </w:t>
      </w:r>
      <w:proofErr w:type="spellStart"/>
      <w:r w:rsidR="009E4C08">
        <w:rPr>
          <w:rFonts w:ascii="Arial" w:hAnsi="Arial" w:cs="Simplified Arabic" w:hint="cs"/>
          <w:sz w:val="32"/>
          <w:szCs w:val="32"/>
          <w:rtl/>
          <w:lang w:bidi="ar-MA"/>
        </w:rPr>
        <w:t>،</w:t>
      </w:r>
      <w:proofErr w:type="spellEnd"/>
      <w:r w:rsidR="009E4C08">
        <w:rPr>
          <w:rFonts w:ascii="Arial" w:hAnsi="Arial" w:cs="Simplified Arabic" w:hint="cs"/>
          <w:sz w:val="32"/>
          <w:szCs w:val="32"/>
          <w:rtl/>
          <w:lang w:bidi="ar-MA"/>
        </w:rPr>
        <w:t xml:space="preserve"> وخاصة منها الزفت ب</w:t>
      </w:r>
      <w:r w:rsidR="00235544">
        <w:rPr>
          <w:rFonts w:ascii="Arial" w:hAnsi="Arial" w:cs="Simplified Arabic"/>
          <w:sz w:val="32"/>
          <w:szCs w:val="32"/>
          <w:lang w:bidi="ar-MA"/>
        </w:rPr>
        <w:t>1</w:t>
      </w:r>
      <w:r w:rsidR="009E4C08">
        <w:rPr>
          <w:rFonts w:ascii="Arial" w:hAnsi="Arial" w:cs="Simplified Arabic"/>
          <w:sz w:val="32"/>
          <w:szCs w:val="32"/>
          <w:lang w:bidi="ar-MA"/>
        </w:rPr>
        <w:t>,</w:t>
      </w:r>
      <w:r w:rsidR="00235544">
        <w:rPr>
          <w:rFonts w:ascii="Arial" w:hAnsi="Arial" w:cs="Simplified Arabic"/>
          <w:sz w:val="32"/>
          <w:szCs w:val="32"/>
          <w:lang w:bidi="ar-MA"/>
        </w:rPr>
        <w:t>6</w:t>
      </w:r>
      <w:r w:rsidR="009E4C08">
        <w:rPr>
          <w:rFonts w:ascii="Arial" w:hAnsi="Arial" w:cs="Simplified Arabic"/>
          <w:sz w:val="32"/>
          <w:szCs w:val="32"/>
          <w:lang w:bidi="ar-MA"/>
        </w:rPr>
        <w:t>%</w:t>
      </w:r>
      <w:proofErr w:type="spellStart"/>
      <w:r w:rsidR="009E4C08">
        <w:rPr>
          <w:rFonts w:ascii="Arial" w:hAnsi="Arial" w:cs="Simplified Arabic" w:hint="cs"/>
          <w:sz w:val="32"/>
          <w:szCs w:val="32"/>
          <w:rtl/>
          <w:lang w:bidi="ar-MA"/>
        </w:rPr>
        <w:t>؛</w:t>
      </w:r>
      <w:proofErr w:type="spellEnd"/>
      <w:r w:rsidR="009E4C08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</w:p>
    <w:p w:rsidR="009E4C08" w:rsidRDefault="009E4C08" w:rsidP="009E4C08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</w:p>
    <w:p w:rsidR="009E4C08" w:rsidRDefault="009E4C08" w:rsidP="009E4C08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/>
          <w:sz w:val="32"/>
          <w:szCs w:val="32"/>
        </w:rPr>
        <w:t xml:space="preserve">- </w:t>
      </w:r>
      <w:r>
        <w:rPr>
          <w:rFonts w:ascii="Arial" w:hAnsi="Arial" w:cs="Simplified Arabic" w:hint="cs"/>
          <w:sz w:val="32"/>
          <w:szCs w:val="32"/>
          <w:rtl/>
        </w:rPr>
        <w:t xml:space="preserve"> استقرارا في قطاع "إنتاج وتوزيع الكهرباء والماء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>
        <w:rPr>
          <w:rFonts w:ascii="Arial" w:hAnsi="Arial" w:cs="Simplified Arabic" w:hint="cs"/>
          <w:sz w:val="32"/>
          <w:szCs w:val="32"/>
          <w:rtl/>
        </w:rPr>
        <w:t>.</w:t>
      </w:r>
    </w:p>
    <w:p w:rsidR="001F3261" w:rsidRDefault="001F3261" w:rsidP="009E4C08">
      <w:pPr>
        <w:spacing w:line="480" w:lineRule="exact"/>
        <w:ind w:left="-110" w:right="-110" w:firstLine="818"/>
        <w:jc w:val="both"/>
        <w:rPr>
          <w:rFonts w:ascii="Arial" w:hAnsi="Arial" w:cs="Simplified Arabic"/>
          <w:sz w:val="32"/>
          <w:szCs w:val="32"/>
          <w:rtl/>
        </w:rPr>
      </w:pPr>
    </w:p>
    <w:p w:rsidR="00414515" w:rsidRPr="0016172F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8A7606" w:rsidRDefault="008A7606" w:rsidP="008A7606">
      <w:pPr>
        <w:rPr>
          <w:rtl/>
          <w:lang w:bidi="ar-MA"/>
        </w:rPr>
      </w:pPr>
    </w:p>
    <w:p w:rsidR="00556615" w:rsidRDefault="00556615" w:rsidP="008A7606">
      <w:pPr>
        <w:rPr>
          <w:rtl/>
          <w:lang w:bidi="ar-MA"/>
        </w:rPr>
      </w:pPr>
    </w:p>
    <w:p w:rsidR="00556615" w:rsidRDefault="00556615" w:rsidP="008A7606">
      <w:pPr>
        <w:rPr>
          <w:rtl/>
          <w:lang w:bidi="ar-MA"/>
        </w:rPr>
      </w:pPr>
    </w:p>
    <w:p w:rsidR="00556615" w:rsidRDefault="00556615" w:rsidP="008A7606">
      <w:pPr>
        <w:rPr>
          <w:rtl/>
          <w:lang w:bidi="ar-MA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12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787"/>
        <w:gridCol w:w="1042"/>
        <w:gridCol w:w="1013"/>
        <w:gridCol w:w="889"/>
        <w:gridCol w:w="2426"/>
        <w:gridCol w:w="615"/>
      </w:tblGrid>
      <w:tr w:rsidR="00BA66C3" w:rsidRPr="00BE6079" w:rsidTr="009877A0">
        <w:trPr>
          <w:cantSplit/>
          <w:trHeight w:val="1056"/>
          <w:jc w:val="center"/>
        </w:trPr>
        <w:tc>
          <w:tcPr>
            <w:tcW w:w="640" w:type="dxa"/>
            <w:vAlign w:val="center"/>
          </w:tcPr>
          <w:p w:rsidR="00BA66C3" w:rsidRPr="00BE6079" w:rsidRDefault="00BA66C3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787" w:type="dxa"/>
            <w:vAlign w:val="center"/>
          </w:tcPr>
          <w:p w:rsidR="00BA66C3" w:rsidRPr="00BE6079" w:rsidRDefault="00BA66C3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042" w:type="dxa"/>
            <w:vAlign w:val="center"/>
          </w:tcPr>
          <w:p w:rsidR="007233DE" w:rsidRPr="00525579" w:rsidRDefault="007233DE" w:rsidP="007233D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Février</w:t>
            </w:r>
          </w:p>
          <w:p w:rsidR="007233DE" w:rsidRPr="00525579" w:rsidRDefault="007233DE" w:rsidP="007233D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3</w:t>
            </w:r>
          </w:p>
          <w:p w:rsidR="00BA66C3" w:rsidRPr="00525579" w:rsidRDefault="007233DE" w:rsidP="007233D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فبراير</w:t>
            </w:r>
            <w:proofErr w:type="gramEnd"/>
          </w:p>
        </w:tc>
        <w:tc>
          <w:tcPr>
            <w:tcW w:w="1013" w:type="dxa"/>
            <w:vAlign w:val="center"/>
          </w:tcPr>
          <w:p w:rsidR="00BA66C3" w:rsidRPr="00525579" w:rsidRDefault="007233DE" w:rsidP="003B7966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Mars</w:t>
            </w:r>
          </w:p>
          <w:p w:rsidR="00BA66C3" w:rsidRPr="00525579" w:rsidRDefault="00BA66C3" w:rsidP="00E24FB5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E24FB5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3</w:t>
            </w:r>
          </w:p>
          <w:p w:rsidR="00BA66C3" w:rsidRPr="00525579" w:rsidRDefault="007233DE" w:rsidP="00BA66C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مارس</w:t>
            </w:r>
          </w:p>
        </w:tc>
        <w:tc>
          <w:tcPr>
            <w:tcW w:w="889" w:type="dxa"/>
            <w:vAlign w:val="center"/>
          </w:tcPr>
          <w:p w:rsidR="00BA66C3" w:rsidRPr="00525579" w:rsidRDefault="00BA66C3" w:rsidP="00903E0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Variation</w:t>
            </w:r>
          </w:p>
          <w:p w:rsidR="00BA66C3" w:rsidRPr="00525579" w:rsidRDefault="00BA66C3" w:rsidP="00903E0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%</w:t>
            </w:r>
          </w:p>
          <w:p w:rsidR="00BA66C3" w:rsidRPr="00525579" w:rsidRDefault="00BA66C3" w:rsidP="00903E0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لتغيير</w:t>
            </w:r>
            <w:proofErr w:type="gramEnd"/>
          </w:p>
        </w:tc>
        <w:tc>
          <w:tcPr>
            <w:tcW w:w="2426" w:type="dxa"/>
            <w:vAlign w:val="center"/>
          </w:tcPr>
          <w:p w:rsidR="00BA66C3" w:rsidRPr="00BE6079" w:rsidRDefault="00BA66C3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15" w:type="dxa"/>
            <w:vAlign w:val="center"/>
          </w:tcPr>
          <w:p w:rsidR="00BA66C3" w:rsidRPr="00BE6079" w:rsidRDefault="00BA66C3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7D7D3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D7D3B" w:rsidRPr="007D6B08" w:rsidRDefault="007D7D3B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D6B08">
              <w:rPr>
                <w:rFonts w:ascii="Arial" w:hAnsi="Arial" w:cs="Arial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3787" w:type="dxa"/>
            <w:vAlign w:val="bottom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Industries extractives</w:t>
            </w:r>
          </w:p>
        </w:tc>
        <w:tc>
          <w:tcPr>
            <w:tcW w:w="1042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152,0</w:t>
            </w:r>
            <w:r>
              <w:rPr>
                <w:rFonts w:ascii="Arial" w:hAnsi="Arial" w:cs="Arial" w:hint="cs"/>
                <w:b/>
                <w:bCs/>
                <w:rtl/>
              </w:rPr>
              <w:t>*</w:t>
            </w:r>
          </w:p>
        </w:tc>
        <w:tc>
          <w:tcPr>
            <w:tcW w:w="1013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151,8</w:t>
            </w:r>
            <w:r>
              <w:rPr>
                <w:rFonts w:ascii="Arial" w:hAnsi="Arial" w:cs="Arial" w:hint="cs"/>
                <w:b/>
                <w:bCs/>
                <w:rtl/>
              </w:rPr>
              <w:t>*</w:t>
            </w:r>
          </w:p>
        </w:tc>
        <w:tc>
          <w:tcPr>
            <w:tcW w:w="889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2426" w:type="dxa"/>
            <w:vAlign w:val="bottom"/>
          </w:tcPr>
          <w:p w:rsidR="007D7D3B" w:rsidRPr="00E85870" w:rsidRDefault="007D7D3B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الصناعات </w:t>
            </w:r>
            <w:proofErr w:type="spellStart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الاستخراجية</w:t>
            </w:r>
            <w:proofErr w:type="spellEnd"/>
          </w:p>
        </w:tc>
        <w:tc>
          <w:tcPr>
            <w:tcW w:w="615" w:type="dxa"/>
            <w:vAlign w:val="center"/>
          </w:tcPr>
          <w:p w:rsidR="007D7D3B" w:rsidRPr="007D6B08" w:rsidRDefault="007D7D3B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D6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ج</w:t>
            </w:r>
          </w:p>
        </w:tc>
      </w:tr>
      <w:tr w:rsidR="007D7D3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11</w:t>
            </w:r>
          </w:p>
        </w:tc>
        <w:tc>
          <w:tcPr>
            <w:tcW w:w="3787" w:type="dxa"/>
            <w:vAlign w:val="bottom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Extraction d’hydrocarbures</w:t>
            </w:r>
          </w:p>
        </w:tc>
        <w:tc>
          <w:tcPr>
            <w:tcW w:w="1042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255,9</w:t>
            </w:r>
            <w:r>
              <w:rPr>
                <w:rFonts w:ascii="Arial" w:hAnsi="Arial" w:cs="Arial" w:hint="cs"/>
                <w:rtl/>
              </w:rPr>
              <w:t>*</w:t>
            </w:r>
          </w:p>
        </w:tc>
        <w:tc>
          <w:tcPr>
            <w:tcW w:w="1013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255,9</w:t>
            </w:r>
            <w:r>
              <w:rPr>
                <w:rFonts w:ascii="Arial" w:hAnsi="Arial" w:cs="Arial" w:hint="cs"/>
                <w:rtl/>
              </w:rPr>
              <w:t>*</w:t>
            </w:r>
          </w:p>
        </w:tc>
        <w:tc>
          <w:tcPr>
            <w:tcW w:w="889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-</w:t>
            </w:r>
          </w:p>
        </w:tc>
        <w:tc>
          <w:tcPr>
            <w:tcW w:w="2426" w:type="dxa"/>
            <w:vAlign w:val="bottom"/>
          </w:tcPr>
          <w:p w:rsidR="007D7D3B" w:rsidRPr="00E85870" w:rsidRDefault="007D7D3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استخراج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الهيدروكربور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615" w:type="dxa"/>
            <w:vAlign w:val="center"/>
          </w:tcPr>
          <w:p w:rsidR="007D7D3B" w:rsidRPr="00BE6079" w:rsidRDefault="007D7D3B" w:rsidP="00903E06">
            <w:pPr>
              <w:spacing w:line="220" w:lineRule="exac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11</w:t>
            </w:r>
          </w:p>
        </w:tc>
      </w:tr>
      <w:tr w:rsidR="007D7D3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13</w:t>
            </w:r>
          </w:p>
        </w:tc>
        <w:tc>
          <w:tcPr>
            <w:tcW w:w="3787" w:type="dxa"/>
            <w:vAlign w:val="bottom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Extraction, exploitation et enrichissement de minerais métalliques</w:t>
            </w:r>
          </w:p>
        </w:tc>
        <w:tc>
          <w:tcPr>
            <w:tcW w:w="1042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160,2</w:t>
            </w:r>
            <w:r>
              <w:rPr>
                <w:rFonts w:ascii="Arial" w:hAnsi="Arial" w:cs="Arial" w:hint="cs"/>
                <w:rtl/>
              </w:rPr>
              <w:t>*</w:t>
            </w:r>
          </w:p>
        </w:tc>
        <w:tc>
          <w:tcPr>
            <w:tcW w:w="1013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160,2</w:t>
            </w:r>
            <w:r>
              <w:rPr>
                <w:rFonts w:ascii="Arial" w:hAnsi="Arial" w:cs="Arial" w:hint="cs"/>
                <w:rtl/>
              </w:rPr>
              <w:t>*</w:t>
            </w:r>
          </w:p>
        </w:tc>
        <w:tc>
          <w:tcPr>
            <w:tcW w:w="889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-</w:t>
            </w:r>
          </w:p>
        </w:tc>
        <w:tc>
          <w:tcPr>
            <w:tcW w:w="2426" w:type="dxa"/>
            <w:vAlign w:val="bottom"/>
          </w:tcPr>
          <w:p w:rsidR="007D7D3B" w:rsidRPr="00E85870" w:rsidRDefault="007D7D3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استخراج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>، استغلال وتنمية المعادن الحديدية والغير الحديدية</w:t>
            </w:r>
          </w:p>
        </w:tc>
        <w:tc>
          <w:tcPr>
            <w:tcW w:w="615" w:type="dxa"/>
            <w:vAlign w:val="center"/>
          </w:tcPr>
          <w:p w:rsidR="007D7D3B" w:rsidRPr="00BE6079" w:rsidRDefault="007D7D3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13</w:t>
            </w:r>
          </w:p>
        </w:tc>
      </w:tr>
      <w:tr w:rsidR="007D7D3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14</w:t>
            </w:r>
          </w:p>
        </w:tc>
        <w:tc>
          <w:tcPr>
            <w:tcW w:w="3787" w:type="dxa"/>
            <w:vAlign w:val="bottom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Autres industries extractives</w:t>
            </w:r>
          </w:p>
        </w:tc>
        <w:tc>
          <w:tcPr>
            <w:tcW w:w="1042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148,9</w:t>
            </w:r>
            <w:r>
              <w:rPr>
                <w:rFonts w:ascii="Arial" w:hAnsi="Arial" w:cs="Arial" w:hint="cs"/>
                <w:rtl/>
              </w:rPr>
              <w:t>*</w:t>
            </w:r>
          </w:p>
        </w:tc>
        <w:tc>
          <w:tcPr>
            <w:tcW w:w="1013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148,6</w:t>
            </w:r>
            <w:r>
              <w:rPr>
                <w:rFonts w:ascii="Arial" w:hAnsi="Arial" w:cs="Arial" w:hint="cs"/>
                <w:rtl/>
              </w:rPr>
              <w:t>*</w:t>
            </w:r>
          </w:p>
        </w:tc>
        <w:tc>
          <w:tcPr>
            <w:tcW w:w="889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426" w:type="dxa"/>
            <w:vAlign w:val="bottom"/>
          </w:tcPr>
          <w:p w:rsidR="007D7D3B" w:rsidRPr="00E85870" w:rsidRDefault="007D7D3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صناعات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استخراجية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 أخرى</w:t>
            </w:r>
          </w:p>
        </w:tc>
        <w:tc>
          <w:tcPr>
            <w:tcW w:w="615" w:type="dxa"/>
            <w:vAlign w:val="center"/>
          </w:tcPr>
          <w:p w:rsidR="007D7D3B" w:rsidRPr="00BE6079" w:rsidRDefault="007D7D3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14</w:t>
            </w:r>
          </w:p>
        </w:tc>
      </w:tr>
      <w:tr w:rsidR="007D7D3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D7D3B" w:rsidRPr="0022318A" w:rsidRDefault="007D7D3B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318A"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3787" w:type="dxa"/>
            <w:vAlign w:val="bottom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Industries manufacturières</w:t>
            </w:r>
          </w:p>
        </w:tc>
        <w:tc>
          <w:tcPr>
            <w:tcW w:w="1042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165,9</w:t>
            </w:r>
            <w:r>
              <w:rPr>
                <w:rFonts w:ascii="Arial" w:hAnsi="Arial" w:cs="Arial" w:hint="cs"/>
                <w:b/>
                <w:bCs/>
                <w:rtl/>
              </w:rPr>
              <w:t>*</w:t>
            </w:r>
          </w:p>
        </w:tc>
        <w:tc>
          <w:tcPr>
            <w:tcW w:w="1013" w:type="dxa"/>
            <w:vAlign w:val="bottom"/>
          </w:tcPr>
          <w:p w:rsidR="007D7D3B" w:rsidRDefault="007D7D3B" w:rsidP="00385CC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</w:t>
            </w:r>
            <w:r w:rsidR="00385CC5">
              <w:rPr>
                <w:rFonts w:ascii="Arial" w:hAnsi="Arial" w:cs="Arial"/>
                <w:b/>
                <w:bCs/>
              </w:rPr>
              <w:t>7</w:t>
            </w:r>
            <w:r>
              <w:rPr>
                <w:rFonts w:ascii="Arial" w:hAnsi="Arial" w:cs="Arial"/>
                <w:b/>
                <w:bCs/>
              </w:rPr>
              <w:t>,</w:t>
            </w:r>
            <w:r w:rsidR="00385CC5">
              <w:rPr>
                <w:rFonts w:ascii="Arial" w:hAnsi="Arial" w:cs="Arial"/>
                <w:b/>
                <w:bCs/>
              </w:rPr>
              <w:t>1</w:t>
            </w:r>
            <w:r>
              <w:rPr>
                <w:rFonts w:ascii="Arial" w:hAnsi="Arial" w:cs="Arial" w:hint="cs"/>
                <w:b/>
                <w:bCs/>
                <w:rtl/>
              </w:rPr>
              <w:t>*</w:t>
            </w:r>
          </w:p>
        </w:tc>
        <w:tc>
          <w:tcPr>
            <w:tcW w:w="889" w:type="dxa"/>
            <w:vAlign w:val="bottom"/>
          </w:tcPr>
          <w:p w:rsidR="007D7D3B" w:rsidRDefault="00355F36" w:rsidP="00355F3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  <w:r w:rsidR="007D7D3B">
              <w:rPr>
                <w:rFonts w:ascii="Arial" w:hAnsi="Arial" w:cs="Arial"/>
                <w:b/>
                <w:bCs/>
              </w:rPr>
              <w:t>,</w:t>
            </w:r>
            <w:r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2426" w:type="dxa"/>
            <w:vAlign w:val="bottom"/>
          </w:tcPr>
          <w:p w:rsidR="007D7D3B" w:rsidRPr="00E85870" w:rsidRDefault="007D7D3B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الصناعات</w:t>
            </w:r>
            <w:proofErr w:type="gramEnd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التحويلية</w:t>
            </w:r>
          </w:p>
        </w:tc>
        <w:tc>
          <w:tcPr>
            <w:tcW w:w="615" w:type="dxa"/>
            <w:vAlign w:val="center"/>
          </w:tcPr>
          <w:p w:rsidR="007D7D3B" w:rsidRPr="0022318A" w:rsidRDefault="007D7D3B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2318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د</w:t>
            </w:r>
          </w:p>
        </w:tc>
      </w:tr>
      <w:tr w:rsidR="007D7D3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15</w:t>
            </w:r>
          </w:p>
        </w:tc>
        <w:tc>
          <w:tcPr>
            <w:tcW w:w="3787" w:type="dxa"/>
            <w:vAlign w:val="bottom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Industries alimentaires</w:t>
            </w:r>
          </w:p>
        </w:tc>
        <w:tc>
          <w:tcPr>
            <w:tcW w:w="1042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129,3</w:t>
            </w:r>
          </w:p>
        </w:tc>
        <w:tc>
          <w:tcPr>
            <w:tcW w:w="1013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889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426" w:type="dxa"/>
            <w:vAlign w:val="bottom"/>
          </w:tcPr>
          <w:p w:rsidR="007D7D3B" w:rsidRPr="00E85870" w:rsidRDefault="007D7D3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  <w:lang w:bidi="ar-MA"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صناعات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غذائية</w:t>
            </w:r>
          </w:p>
        </w:tc>
        <w:tc>
          <w:tcPr>
            <w:tcW w:w="615" w:type="dxa"/>
            <w:vAlign w:val="center"/>
          </w:tcPr>
          <w:p w:rsidR="007D7D3B" w:rsidRPr="00BE6079" w:rsidRDefault="007D7D3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15</w:t>
            </w:r>
          </w:p>
        </w:tc>
      </w:tr>
      <w:tr w:rsidR="007D7D3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16</w:t>
            </w:r>
          </w:p>
        </w:tc>
        <w:tc>
          <w:tcPr>
            <w:tcW w:w="3787" w:type="dxa"/>
            <w:vAlign w:val="bottom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tabac</w:t>
            </w:r>
          </w:p>
        </w:tc>
        <w:tc>
          <w:tcPr>
            <w:tcW w:w="1042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013" w:type="dxa"/>
            <w:vAlign w:val="bottom"/>
          </w:tcPr>
          <w:p w:rsidR="007D7D3B" w:rsidRDefault="007D7D3B" w:rsidP="00385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385CC5">
              <w:rPr>
                <w:rFonts w:ascii="Arial" w:hAnsi="Arial" w:cs="Arial"/>
              </w:rPr>
              <w:t>24</w:t>
            </w:r>
            <w:r>
              <w:rPr>
                <w:rFonts w:ascii="Arial" w:hAnsi="Arial" w:cs="Arial"/>
              </w:rPr>
              <w:t>,9</w:t>
            </w:r>
          </w:p>
        </w:tc>
        <w:tc>
          <w:tcPr>
            <w:tcW w:w="889" w:type="dxa"/>
            <w:vAlign w:val="bottom"/>
          </w:tcPr>
          <w:p w:rsidR="007D7D3B" w:rsidRDefault="00385CC5" w:rsidP="00385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7D7D3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426" w:type="dxa"/>
            <w:vAlign w:val="bottom"/>
          </w:tcPr>
          <w:p w:rsidR="007D7D3B" w:rsidRPr="00E85870" w:rsidRDefault="007D7D3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التبغ</w:t>
            </w:r>
          </w:p>
        </w:tc>
        <w:tc>
          <w:tcPr>
            <w:tcW w:w="615" w:type="dxa"/>
            <w:vAlign w:val="center"/>
          </w:tcPr>
          <w:p w:rsidR="007D7D3B" w:rsidRPr="00BE6079" w:rsidRDefault="007D7D3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16</w:t>
            </w:r>
          </w:p>
        </w:tc>
      </w:tr>
      <w:tr w:rsidR="007D7D3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17</w:t>
            </w:r>
          </w:p>
        </w:tc>
        <w:tc>
          <w:tcPr>
            <w:tcW w:w="3787" w:type="dxa"/>
            <w:vAlign w:val="bottom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textile</w:t>
            </w:r>
          </w:p>
        </w:tc>
        <w:tc>
          <w:tcPr>
            <w:tcW w:w="1042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1013" w:type="dxa"/>
            <w:vAlign w:val="bottom"/>
          </w:tcPr>
          <w:p w:rsidR="007D7D3B" w:rsidRDefault="007D7D3B" w:rsidP="00355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355F36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,</w:t>
            </w:r>
            <w:r w:rsidR="00355F36">
              <w:rPr>
                <w:rFonts w:ascii="Arial" w:hAnsi="Arial" w:cs="Arial"/>
              </w:rPr>
              <w:t>9</w:t>
            </w:r>
          </w:p>
        </w:tc>
        <w:tc>
          <w:tcPr>
            <w:tcW w:w="889" w:type="dxa"/>
            <w:vAlign w:val="bottom"/>
          </w:tcPr>
          <w:p w:rsidR="007D7D3B" w:rsidRDefault="007D7D3B" w:rsidP="00355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355F36">
              <w:rPr>
                <w:rFonts w:ascii="Arial" w:hAnsi="Arial" w:cs="Arial"/>
              </w:rPr>
              <w:t>3</w:t>
            </w:r>
          </w:p>
        </w:tc>
        <w:tc>
          <w:tcPr>
            <w:tcW w:w="2426" w:type="dxa"/>
            <w:vAlign w:val="bottom"/>
          </w:tcPr>
          <w:p w:rsidR="007D7D3B" w:rsidRPr="00E85870" w:rsidRDefault="007D7D3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النسيج</w:t>
            </w:r>
          </w:p>
        </w:tc>
        <w:tc>
          <w:tcPr>
            <w:tcW w:w="615" w:type="dxa"/>
            <w:vAlign w:val="center"/>
          </w:tcPr>
          <w:p w:rsidR="007D7D3B" w:rsidRPr="00BE6079" w:rsidRDefault="007D7D3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17</w:t>
            </w:r>
          </w:p>
        </w:tc>
      </w:tr>
      <w:tr w:rsidR="007D7D3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18</w:t>
            </w:r>
          </w:p>
        </w:tc>
        <w:tc>
          <w:tcPr>
            <w:tcW w:w="3787" w:type="dxa"/>
            <w:vAlign w:val="bottom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Industrie de l’habillement et des fourrures</w:t>
            </w:r>
          </w:p>
        </w:tc>
        <w:tc>
          <w:tcPr>
            <w:tcW w:w="1042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94,1</w:t>
            </w:r>
          </w:p>
        </w:tc>
        <w:tc>
          <w:tcPr>
            <w:tcW w:w="1013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94,1</w:t>
            </w:r>
          </w:p>
        </w:tc>
        <w:tc>
          <w:tcPr>
            <w:tcW w:w="889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-</w:t>
            </w:r>
          </w:p>
        </w:tc>
        <w:tc>
          <w:tcPr>
            <w:tcW w:w="2426" w:type="dxa"/>
            <w:vAlign w:val="bottom"/>
          </w:tcPr>
          <w:p w:rsidR="007D7D3B" w:rsidRPr="00E85870" w:rsidRDefault="007D7D3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الملابس و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الفرو</w:t>
            </w:r>
            <w:proofErr w:type="gramEnd"/>
          </w:p>
        </w:tc>
        <w:tc>
          <w:tcPr>
            <w:tcW w:w="615" w:type="dxa"/>
            <w:vAlign w:val="center"/>
          </w:tcPr>
          <w:p w:rsidR="007D7D3B" w:rsidRPr="00BE6079" w:rsidRDefault="007D7D3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18</w:t>
            </w:r>
          </w:p>
        </w:tc>
      </w:tr>
      <w:tr w:rsidR="007D7D3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19</w:t>
            </w:r>
          </w:p>
        </w:tc>
        <w:tc>
          <w:tcPr>
            <w:tcW w:w="3787" w:type="dxa"/>
            <w:vAlign w:val="bottom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cuir et de la chaussure</w:t>
            </w:r>
          </w:p>
        </w:tc>
        <w:tc>
          <w:tcPr>
            <w:tcW w:w="1042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013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89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-</w:t>
            </w:r>
          </w:p>
        </w:tc>
        <w:tc>
          <w:tcPr>
            <w:tcW w:w="2426" w:type="dxa"/>
            <w:vAlign w:val="bottom"/>
          </w:tcPr>
          <w:p w:rsidR="007D7D3B" w:rsidRPr="00E85870" w:rsidRDefault="007D7D3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الجلد والأحذية</w:t>
            </w:r>
          </w:p>
        </w:tc>
        <w:tc>
          <w:tcPr>
            <w:tcW w:w="615" w:type="dxa"/>
            <w:vAlign w:val="center"/>
          </w:tcPr>
          <w:p w:rsidR="007D7D3B" w:rsidRPr="00BE6079" w:rsidRDefault="007D7D3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19</w:t>
            </w:r>
          </w:p>
        </w:tc>
      </w:tr>
      <w:tr w:rsidR="007D7D3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20</w:t>
            </w:r>
          </w:p>
        </w:tc>
        <w:tc>
          <w:tcPr>
            <w:tcW w:w="3787" w:type="dxa"/>
            <w:vAlign w:val="bottom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Travail du bois et fabrication d'articles en bois</w:t>
            </w:r>
          </w:p>
        </w:tc>
        <w:tc>
          <w:tcPr>
            <w:tcW w:w="1042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146,6</w:t>
            </w:r>
          </w:p>
        </w:tc>
        <w:tc>
          <w:tcPr>
            <w:tcW w:w="1013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146,6</w:t>
            </w:r>
          </w:p>
        </w:tc>
        <w:tc>
          <w:tcPr>
            <w:tcW w:w="889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-</w:t>
            </w:r>
          </w:p>
        </w:tc>
        <w:tc>
          <w:tcPr>
            <w:tcW w:w="2426" w:type="dxa"/>
            <w:vAlign w:val="bottom"/>
          </w:tcPr>
          <w:p w:rsidR="007D7D3B" w:rsidRPr="00E85870" w:rsidRDefault="007D7D3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نجارة الخشب وصناعة مواد من الخشب</w:t>
            </w:r>
          </w:p>
        </w:tc>
        <w:tc>
          <w:tcPr>
            <w:tcW w:w="615" w:type="dxa"/>
            <w:vAlign w:val="center"/>
          </w:tcPr>
          <w:p w:rsidR="007D7D3B" w:rsidRPr="00BE6079" w:rsidRDefault="007D7D3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20</w:t>
            </w:r>
          </w:p>
        </w:tc>
      </w:tr>
      <w:tr w:rsidR="007D7D3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21</w:t>
            </w:r>
          </w:p>
        </w:tc>
        <w:tc>
          <w:tcPr>
            <w:tcW w:w="3787" w:type="dxa"/>
            <w:vAlign w:val="bottom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papier et du carton</w:t>
            </w:r>
          </w:p>
        </w:tc>
        <w:tc>
          <w:tcPr>
            <w:tcW w:w="1042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97,5</w:t>
            </w:r>
            <w:r>
              <w:rPr>
                <w:rFonts w:ascii="Arial" w:hAnsi="Arial" w:cs="Arial" w:hint="cs"/>
                <w:rtl/>
              </w:rPr>
              <w:t>*</w:t>
            </w:r>
          </w:p>
        </w:tc>
        <w:tc>
          <w:tcPr>
            <w:tcW w:w="1013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97,5</w:t>
            </w:r>
            <w:r>
              <w:rPr>
                <w:rFonts w:ascii="Arial" w:hAnsi="Arial" w:cs="Arial" w:hint="cs"/>
                <w:rtl/>
              </w:rPr>
              <w:t>*</w:t>
            </w:r>
          </w:p>
        </w:tc>
        <w:tc>
          <w:tcPr>
            <w:tcW w:w="889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-</w:t>
            </w:r>
          </w:p>
        </w:tc>
        <w:tc>
          <w:tcPr>
            <w:tcW w:w="2426" w:type="dxa"/>
            <w:vAlign w:val="bottom"/>
          </w:tcPr>
          <w:p w:rsidR="007D7D3B" w:rsidRPr="00E85870" w:rsidRDefault="007D7D3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الورق والورق المقوى</w:t>
            </w:r>
          </w:p>
        </w:tc>
        <w:tc>
          <w:tcPr>
            <w:tcW w:w="615" w:type="dxa"/>
            <w:vAlign w:val="center"/>
          </w:tcPr>
          <w:p w:rsidR="007D7D3B" w:rsidRPr="00BE6079" w:rsidRDefault="007D7D3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21</w:t>
            </w:r>
          </w:p>
        </w:tc>
      </w:tr>
      <w:tr w:rsidR="007D7D3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22</w:t>
            </w:r>
          </w:p>
        </w:tc>
        <w:tc>
          <w:tcPr>
            <w:tcW w:w="3787" w:type="dxa"/>
            <w:vAlign w:val="bottom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Edition, imprimerie, reproduction</w:t>
            </w:r>
          </w:p>
        </w:tc>
        <w:tc>
          <w:tcPr>
            <w:tcW w:w="1042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1013" w:type="dxa"/>
            <w:vAlign w:val="bottom"/>
          </w:tcPr>
          <w:p w:rsidR="007D7D3B" w:rsidRDefault="00C16C8A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889" w:type="dxa"/>
            <w:vAlign w:val="bottom"/>
          </w:tcPr>
          <w:p w:rsidR="007D7D3B" w:rsidRDefault="00C16C8A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7D7D3B" w:rsidRPr="00E85870" w:rsidRDefault="007D7D3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نشر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،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طباعة وا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لا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ستنساخ</w:t>
            </w:r>
          </w:p>
        </w:tc>
        <w:tc>
          <w:tcPr>
            <w:tcW w:w="615" w:type="dxa"/>
            <w:vAlign w:val="center"/>
          </w:tcPr>
          <w:p w:rsidR="007D7D3B" w:rsidRPr="00BE6079" w:rsidRDefault="007D7D3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22</w:t>
            </w:r>
          </w:p>
        </w:tc>
      </w:tr>
      <w:tr w:rsidR="007D7D3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23</w:t>
            </w:r>
          </w:p>
        </w:tc>
        <w:tc>
          <w:tcPr>
            <w:tcW w:w="3787" w:type="dxa"/>
            <w:vAlign w:val="bottom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R</w:t>
            </w:r>
            <w:r w:rsidRPr="00BE6079">
              <w:rPr>
                <w:rFonts w:ascii="Arial" w:hAnsi="Arial" w:cs="Arial"/>
                <w:lang w:bidi="ar-MA"/>
              </w:rPr>
              <w:t>affinage de pétrole</w:t>
            </w:r>
          </w:p>
        </w:tc>
        <w:tc>
          <w:tcPr>
            <w:tcW w:w="1042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421,4</w:t>
            </w:r>
          </w:p>
        </w:tc>
        <w:tc>
          <w:tcPr>
            <w:tcW w:w="1013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424,3</w:t>
            </w:r>
          </w:p>
        </w:tc>
        <w:tc>
          <w:tcPr>
            <w:tcW w:w="889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2426" w:type="dxa"/>
            <w:vAlign w:val="bottom"/>
          </w:tcPr>
          <w:p w:rsidR="007D7D3B" w:rsidRPr="00E85870" w:rsidRDefault="007D7D3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تكرير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البترول </w:t>
            </w:r>
          </w:p>
        </w:tc>
        <w:tc>
          <w:tcPr>
            <w:tcW w:w="615" w:type="dxa"/>
            <w:vAlign w:val="center"/>
          </w:tcPr>
          <w:p w:rsidR="007D7D3B" w:rsidRPr="00BE6079" w:rsidRDefault="007D7D3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23</w:t>
            </w:r>
          </w:p>
        </w:tc>
      </w:tr>
      <w:tr w:rsidR="007D7D3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24</w:t>
            </w:r>
          </w:p>
        </w:tc>
        <w:tc>
          <w:tcPr>
            <w:tcW w:w="3787" w:type="dxa"/>
            <w:vAlign w:val="bottom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Industrie chimique</w:t>
            </w:r>
          </w:p>
        </w:tc>
        <w:tc>
          <w:tcPr>
            <w:tcW w:w="1042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175,0</w:t>
            </w:r>
          </w:p>
        </w:tc>
        <w:tc>
          <w:tcPr>
            <w:tcW w:w="1013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175,1</w:t>
            </w:r>
          </w:p>
        </w:tc>
        <w:tc>
          <w:tcPr>
            <w:tcW w:w="889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426" w:type="dxa"/>
            <w:vAlign w:val="bottom"/>
          </w:tcPr>
          <w:p w:rsidR="007D7D3B" w:rsidRPr="00E85870" w:rsidRDefault="007D7D3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  <w:lang w:bidi="ar-MA"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كيماوية</w:t>
            </w:r>
          </w:p>
        </w:tc>
        <w:tc>
          <w:tcPr>
            <w:tcW w:w="615" w:type="dxa"/>
            <w:vAlign w:val="center"/>
          </w:tcPr>
          <w:p w:rsidR="007D7D3B" w:rsidRPr="00BE6079" w:rsidRDefault="007D7D3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24</w:t>
            </w:r>
          </w:p>
        </w:tc>
      </w:tr>
      <w:tr w:rsidR="007D7D3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25</w:t>
            </w:r>
          </w:p>
        </w:tc>
        <w:tc>
          <w:tcPr>
            <w:tcW w:w="3787" w:type="dxa"/>
            <w:vAlign w:val="bottom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caoutchouc et des plastiques</w:t>
            </w:r>
          </w:p>
        </w:tc>
        <w:tc>
          <w:tcPr>
            <w:tcW w:w="1042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013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889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-</w:t>
            </w:r>
          </w:p>
        </w:tc>
        <w:tc>
          <w:tcPr>
            <w:tcW w:w="2426" w:type="dxa"/>
            <w:vAlign w:val="bottom"/>
          </w:tcPr>
          <w:p w:rsidR="007D7D3B" w:rsidRPr="00E85870" w:rsidRDefault="007D7D3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المطاط والبلاستيك</w:t>
            </w:r>
          </w:p>
        </w:tc>
        <w:tc>
          <w:tcPr>
            <w:tcW w:w="615" w:type="dxa"/>
            <w:vAlign w:val="center"/>
          </w:tcPr>
          <w:p w:rsidR="007D7D3B" w:rsidRPr="00BE6079" w:rsidRDefault="007D7D3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25</w:t>
            </w:r>
          </w:p>
        </w:tc>
      </w:tr>
      <w:tr w:rsidR="007D7D3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26</w:t>
            </w:r>
          </w:p>
        </w:tc>
        <w:tc>
          <w:tcPr>
            <w:tcW w:w="3787" w:type="dxa"/>
            <w:vAlign w:val="bottom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d'autres produits minéraux non métalliques</w:t>
            </w:r>
          </w:p>
        </w:tc>
        <w:tc>
          <w:tcPr>
            <w:tcW w:w="1042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124,8</w:t>
            </w:r>
          </w:p>
        </w:tc>
        <w:tc>
          <w:tcPr>
            <w:tcW w:w="1013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889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4,6</w:t>
            </w:r>
          </w:p>
        </w:tc>
        <w:tc>
          <w:tcPr>
            <w:tcW w:w="2426" w:type="dxa"/>
            <w:vAlign w:val="bottom"/>
          </w:tcPr>
          <w:p w:rsidR="007D7D3B" w:rsidRPr="00E85870" w:rsidRDefault="007D7D3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منتوجات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أخرى غير معدنية</w:t>
            </w:r>
          </w:p>
        </w:tc>
        <w:tc>
          <w:tcPr>
            <w:tcW w:w="615" w:type="dxa"/>
            <w:vAlign w:val="center"/>
          </w:tcPr>
          <w:p w:rsidR="007D7D3B" w:rsidRPr="00BE6079" w:rsidRDefault="007D7D3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26</w:t>
            </w:r>
          </w:p>
        </w:tc>
      </w:tr>
      <w:tr w:rsidR="007D7D3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27</w:t>
            </w:r>
          </w:p>
        </w:tc>
        <w:tc>
          <w:tcPr>
            <w:tcW w:w="3787" w:type="dxa"/>
            <w:vAlign w:val="bottom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Métallurgie</w:t>
            </w:r>
          </w:p>
        </w:tc>
        <w:tc>
          <w:tcPr>
            <w:tcW w:w="1042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131,0</w:t>
            </w:r>
          </w:p>
        </w:tc>
        <w:tc>
          <w:tcPr>
            <w:tcW w:w="1013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131,0</w:t>
            </w:r>
          </w:p>
        </w:tc>
        <w:tc>
          <w:tcPr>
            <w:tcW w:w="889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-</w:t>
            </w:r>
          </w:p>
        </w:tc>
        <w:tc>
          <w:tcPr>
            <w:tcW w:w="2426" w:type="dxa"/>
            <w:vAlign w:val="bottom"/>
          </w:tcPr>
          <w:p w:rsidR="007D7D3B" w:rsidRPr="00E85870" w:rsidRDefault="007D7D3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المواد المعدنية</w:t>
            </w:r>
          </w:p>
        </w:tc>
        <w:tc>
          <w:tcPr>
            <w:tcW w:w="615" w:type="dxa"/>
            <w:vAlign w:val="center"/>
          </w:tcPr>
          <w:p w:rsidR="007D7D3B" w:rsidRPr="00BE6079" w:rsidRDefault="007D7D3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27</w:t>
            </w:r>
          </w:p>
        </w:tc>
      </w:tr>
      <w:tr w:rsidR="007D7D3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28</w:t>
            </w:r>
          </w:p>
        </w:tc>
        <w:tc>
          <w:tcPr>
            <w:tcW w:w="3787" w:type="dxa"/>
            <w:vAlign w:val="bottom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Travail des métaux</w:t>
            </w:r>
          </w:p>
        </w:tc>
        <w:tc>
          <w:tcPr>
            <w:tcW w:w="1042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013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889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-</w:t>
            </w:r>
          </w:p>
        </w:tc>
        <w:tc>
          <w:tcPr>
            <w:tcW w:w="2426" w:type="dxa"/>
            <w:vAlign w:val="bottom"/>
          </w:tcPr>
          <w:p w:rsidR="007D7D3B" w:rsidRPr="00E85870" w:rsidRDefault="007D7D3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تحويل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المواد المعدنية</w:t>
            </w:r>
          </w:p>
        </w:tc>
        <w:tc>
          <w:tcPr>
            <w:tcW w:w="615" w:type="dxa"/>
            <w:vAlign w:val="center"/>
          </w:tcPr>
          <w:p w:rsidR="007D7D3B" w:rsidRPr="00BE6079" w:rsidRDefault="007D7D3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28</w:t>
            </w:r>
          </w:p>
        </w:tc>
      </w:tr>
      <w:tr w:rsidR="007D7D3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29</w:t>
            </w:r>
          </w:p>
        </w:tc>
        <w:tc>
          <w:tcPr>
            <w:tcW w:w="3787" w:type="dxa"/>
            <w:vAlign w:val="bottom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Fabrication de machines d'équipements</w:t>
            </w:r>
          </w:p>
        </w:tc>
        <w:tc>
          <w:tcPr>
            <w:tcW w:w="1042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88,2</w:t>
            </w:r>
          </w:p>
        </w:tc>
        <w:tc>
          <w:tcPr>
            <w:tcW w:w="1013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88,2</w:t>
            </w:r>
          </w:p>
        </w:tc>
        <w:tc>
          <w:tcPr>
            <w:tcW w:w="889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-</w:t>
            </w:r>
          </w:p>
        </w:tc>
        <w:tc>
          <w:tcPr>
            <w:tcW w:w="2426" w:type="dxa"/>
            <w:vAlign w:val="bottom"/>
          </w:tcPr>
          <w:p w:rsidR="007D7D3B" w:rsidRPr="00E85870" w:rsidRDefault="007D7D3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الأ</w:t>
            </w:r>
            <w:r w:rsidRPr="0083632B">
              <w:rPr>
                <w:rFonts w:ascii="Arial" w:hAnsi="Arial" w:cs="Arial"/>
                <w:sz w:val="24"/>
                <w:szCs w:val="24"/>
                <w:rtl/>
              </w:rPr>
              <w:t>لات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والتجهيزات</w:t>
            </w:r>
          </w:p>
        </w:tc>
        <w:tc>
          <w:tcPr>
            <w:tcW w:w="615" w:type="dxa"/>
            <w:vAlign w:val="center"/>
          </w:tcPr>
          <w:p w:rsidR="007D7D3B" w:rsidRPr="00BE6079" w:rsidRDefault="007D7D3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29</w:t>
            </w:r>
          </w:p>
        </w:tc>
      </w:tr>
      <w:tr w:rsidR="007D7D3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31</w:t>
            </w:r>
          </w:p>
        </w:tc>
        <w:tc>
          <w:tcPr>
            <w:tcW w:w="3787" w:type="dxa"/>
            <w:vAlign w:val="bottom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 de  machines et d’appareils électriques</w:t>
            </w:r>
          </w:p>
        </w:tc>
        <w:tc>
          <w:tcPr>
            <w:tcW w:w="1042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1013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889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-</w:t>
            </w:r>
          </w:p>
        </w:tc>
        <w:tc>
          <w:tcPr>
            <w:tcW w:w="2426" w:type="dxa"/>
            <w:vAlign w:val="bottom"/>
          </w:tcPr>
          <w:p w:rsidR="007D7D3B" w:rsidRPr="00E85870" w:rsidRDefault="007D7D3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الألات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</w:t>
            </w:r>
            <w:r>
              <w:rPr>
                <w:rFonts w:ascii="Arial" w:hAnsi="Arial" w:cs="Arial" w:hint="cs"/>
                <w:sz w:val="24"/>
                <w:szCs w:val="24"/>
                <w:rtl/>
              </w:rPr>
              <w:t>الأ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جهزة الكهربائية </w:t>
            </w:r>
          </w:p>
        </w:tc>
        <w:tc>
          <w:tcPr>
            <w:tcW w:w="615" w:type="dxa"/>
            <w:vAlign w:val="center"/>
          </w:tcPr>
          <w:p w:rsidR="007D7D3B" w:rsidRPr="00BE6079" w:rsidRDefault="007D7D3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31</w:t>
            </w:r>
          </w:p>
        </w:tc>
      </w:tr>
      <w:tr w:rsidR="007D7D3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32</w:t>
            </w:r>
          </w:p>
        </w:tc>
        <w:tc>
          <w:tcPr>
            <w:tcW w:w="3787" w:type="dxa"/>
            <w:vAlign w:val="bottom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d'équipements de Radio, Télévision et Communication</w:t>
            </w:r>
          </w:p>
        </w:tc>
        <w:tc>
          <w:tcPr>
            <w:tcW w:w="1042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92,8</w:t>
            </w:r>
          </w:p>
        </w:tc>
        <w:tc>
          <w:tcPr>
            <w:tcW w:w="1013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92,8</w:t>
            </w:r>
          </w:p>
        </w:tc>
        <w:tc>
          <w:tcPr>
            <w:tcW w:w="889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-</w:t>
            </w:r>
          </w:p>
        </w:tc>
        <w:tc>
          <w:tcPr>
            <w:tcW w:w="2426" w:type="dxa"/>
            <w:vAlign w:val="bottom"/>
          </w:tcPr>
          <w:p w:rsidR="007D7D3B" w:rsidRPr="00E85870" w:rsidRDefault="007D7D3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أ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جهزة الراديو ،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التلفزة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والاتصال </w:t>
            </w:r>
          </w:p>
        </w:tc>
        <w:tc>
          <w:tcPr>
            <w:tcW w:w="615" w:type="dxa"/>
            <w:vAlign w:val="center"/>
          </w:tcPr>
          <w:p w:rsidR="007D7D3B" w:rsidRPr="00BE6079" w:rsidRDefault="007D7D3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32</w:t>
            </w:r>
          </w:p>
        </w:tc>
      </w:tr>
      <w:tr w:rsidR="007D7D3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33</w:t>
            </w:r>
          </w:p>
        </w:tc>
        <w:tc>
          <w:tcPr>
            <w:tcW w:w="3787" w:type="dxa"/>
            <w:vAlign w:val="bottom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d'instruments médicaux, de précision, d'optique et d'horlogerie</w:t>
            </w:r>
          </w:p>
        </w:tc>
        <w:tc>
          <w:tcPr>
            <w:tcW w:w="1042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013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889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-</w:t>
            </w:r>
          </w:p>
        </w:tc>
        <w:tc>
          <w:tcPr>
            <w:tcW w:w="2426" w:type="dxa"/>
            <w:vAlign w:val="bottom"/>
          </w:tcPr>
          <w:p w:rsidR="007D7D3B" w:rsidRPr="00E85870" w:rsidRDefault="007D7D3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أجهزة الطب والدقة والنظر وصناعة الساعات</w:t>
            </w:r>
          </w:p>
        </w:tc>
        <w:tc>
          <w:tcPr>
            <w:tcW w:w="615" w:type="dxa"/>
            <w:vAlign w:val="center"/>
          </w:tcPr>
          <w:p w:rsidR="007D7D3B" w:rsidRPr="00BE6079" w:rsidRDefault="007D7D3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33</w:t>
            </w:r>
          </w:p>
        </w:tc>
      </w:tr>
      <w:tr w:rsidR="007D7D3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34</w:t>
            </w:r>
          </w:p>
        </w:tc>
        <w:tc>
          <w:tcPr>
            <w:tcW w:w="3787" w:type="dxa"/>
            <w:vAlign w:val="bottom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automobile</w:t>
            </w:r>
          </w:p>
        </w:tc>
        <w:tc>
          <w:tcPr>
            <w:tcW w:w="1042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013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889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-</w:t>
            </w:r>
          </w:p>
        </w:tc>
        <w:tc>
          <w:tcPr>
            <w:tcW w:w="2426" w:type="dxa"/>
            <w:vAlign w:val="bottom"/>
          </w:tcPr>
          <w:p w:rsidR="007D7D3B" w:rsidRPr="00E85870" w:rsidRDefault="007D7D3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السيارات والهياكل</w:t>
            </w:r>
          </w:p>
        </w:tc>
        <w:tc>
          <w:tcPr>
            <w:tcW w:w="615" w:type="dxa"/>
            <w:vAlign w:val="center"/>
          </w:tcPr>
          <w:p w:rsidR="007D7D3B" w:rsidRPr="00BE6079" w:rsidRDefault="007D7D3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34</w:t>
            </w:r>
          </w:p>
        </w:tc>
      </w:tr>
      <w:tr w:rsidR="007D7D3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35</w:t>
            </w:r>
          </w:p>
        </w:tc>
        <w:tc>
          <w:tcPr>
            <w:tcW w:w="3787" w:type="dxa"/>
            <w:vAlign w:val="bottom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d'autres matériels de transport</w:t>
            </w:r>
          </w:p>
        </w:tc>
        <w:tc>
          <w:tcPr>
            <w:tcW w:w="1042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1013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889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-</w:t>
            </w:r>
          </w:p>
        </w:tc>
        <w:tc>
          <w:tcPr>
            <w:tcW w:w="2426" w:type="dxa"/>
            <w:vAlign w:val="bottom"/>
          </w:tcPr>
          <w:p w:rsidR="007D7D3B" w:rsidRPr="00E85870" w:rsidRDefault="007D7D3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وسائل أخرى للنقل</w:t>
            </w:r>
          </w:p>
        </w:tc>
        <w:tc>
          <w:tcPr>
            <w:tcW w:w="615" w:type="dxa"/>
            <w:vAlign w:val="center"/>
          </w:tcPr>
          <w:p w:rsidR="007D7D3B" w:rsidRPr="00BE6079" w:rsidRDefault="007D7D3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35</w:t>
            </w:r>
          </w:p>
        </w:tc>
      </w:tr>
      <w:tr w:rsidR="007D7D3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36</w:t>
            </w:r>
          </w:p>
        </w:tc>
        <w:tc>
          <w:tcPr>
            <w:tcW w:w="3787" w:type="dxa"/>
            <w:vAlign w:val="bottom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de meubles, industries diverses</w:t>
            </w:r>
          </w:p>
        </w:tc>
        <w:tc>
          <w:tcPr>
            <w:tcW w:w="1042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126,3</w:t>
            </w:r>
          </w:p>
        </w:tc>
        <w:tc>
          <w:tcPr>
            <w:tcW w:w="1013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126,3</w:t>
            </w:r>
          </w:p>
        </w:tc>
        <w:tc>
          <w:tcPr>
            <w:tcW w:w="889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-</w:t>
            </w:r>
          </w:p>
        </w:tc>
        <w:tc>
          <w:tcPr>
            <w:tcW w:w="2426" w:type="dxa"/>
            <w:vAlign w:val="bottom"/>
          </w:tcPr>
          <w:p w:rsidR="007D7D3B" w:rsidRPr="00E85870" w:rsidRDefault="007D7D3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الأثاث وصناعات مختلفة</w:t>
            </w:r>
          </w:p>
        </w:tc>
        <w:tc>
          <w:tcPr>
            <w:tcW w:w="615" w:type="dxa"/>
            <w:vAlign w:val="center"/>
          </w:tcPr>
          <w:p w:rsidR="007D7D3B" w:rsidRPr="00BE6079" w:rsidRDefault="007D7D3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36</w:t>
            </w:r>
          </w:p>
        </w:tc>
      </w:tr>
      <w:tr w:rsidR="007D7D3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D7D3B" w:rsidRPr="0022318A" w:rsidRDefault="007D7D3B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318A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3787" w:type="dxa"/>
            <w:vAlign w:val="bottom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Production et distribution d’électricité et d’eau</w:t>
            </w:r>
          </w:p>
        </w:tc>
        <w:tc>
          <w:tcPr>
            <w:tcW w:w="1042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107,5</w:t>
            </w:r>
          </w:p>
        </w:tc>
        <w:tc>
          <w:tcPr>
            <w:tcW w:w="1013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107,5</w:t>
            </w:r>
          </w:p>
        </w:tc>
        <w:tc>
          <w:tcPr>
            <w:tcW w:w="889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</w:t>
            </w:r>
          </w:p>
        </w:tc>
        <w:tc>
          <w:tcPr>
            <w:tcW w:w="2426" w:type="dxa"/>
            <w:vAlign w:val="bottom"/>
          </w:tcPr>
          <w:p w:rsidR="007D7D3B" w:rsidRPr="00E85870" w:rsidRDefault="007D7D3B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إنتاج</w:t>
            </w:r>
            <w:proofErr w:type="gramEnd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وتوزيع الكهرباء والماء</w:t>
            </w:r>
          </w:p>
        </w:tc>
        <w:tc>
          <w:tcPr>
            <w:tcW w:w="615" w:type="dxa"/>
            <w:vAlign w:val="center"/>
          </w:tcPr>
          <w:p w:rsidR="007D7D3B" w:rsidRPr="007D6B08" w:rsidRDefault="007D7D3B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D6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هـ</w:t>
            </w:r>
          </w:p>
        </w:tc>
      </w:tr>
      <w:tr w:rsidR="007D7D3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40</w:t>
            </w:r>
          </w:p>
        </w:tc>
        <w:tc>
          <w:tcPr>
            <w:tcW w:w="3787" w:type="dxa"/>
            <w:vAlign w:val="bottom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Production et distribution d'électricité</w:t>
            </w:r>
          </w:p>
        </w:tc>
        <w:tc>
          <w:tcPr>
            <w:tcW w:w="1042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81,3</w:t>
            </w:r>
          </w:p>
        </w:tc>
        <w:tc>
          <w:tcPr>
            <w:tcW w:w="1013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81,3</w:t>
            </w:r>
          </w:p>
        </w:tc>
        <w:tc>
          <w:tcPr>
            <w:tcW w:w="889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-</w:t>
            </w:r>
          </w:p>
        </w:tc>
        <w:tc>
          <w:tcPr>
            <w:tcW w:w="2426" w:type="dxa"/>
            <w:vAlign w:val="bottom"/>
          </w:tcPr>
          <w:p w:rsidR="007D7D3B" w:rsidRPr="00E85870" w:rsidRDefault="007D7D3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إنتاج وتوزيع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الكهرباء  </w:t>
            </w:r>
            <w:proofErr w:type="gramEnd"/>
          </w:p>
        </w:tc>
        <w:tc>
          <w:tcPr>
            <w:tcW w:w="615" w:type="dxa"/>
            <w:vAlign w:val="center"/>
          </w:tcPr>
          <w:p w:rsidR="007D7D3B" w:rsidRPr="00BE6079" w:rsidRDefault="007D7D3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40</w:t>
            </w:r>
          </w:p>
        </w:tc>
      </w:tr>
      <w:tr w:rsidR="007D7D3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41</w:t>
            </w:r>
          </w:p>
        </w:tc>
        <w:tc>
          <w:tcPr>
            <w:tcW w:w="3787" w:type="dxa"/>
            <w:vAlign w:val="bottom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Captage, traitement et distribution d'eau</w:t>
            </w:r>
          </w:p>
        </w:tc>
        <w:tc>
          <w:tcPr>
            <w:tcW w:w="1042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176,2</w:t>
            </w:r>
          </w:p>
        </w:tc>
        <w:tc>
          <w:tcPr>
            <w:tcW w:w="1013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176,2</w:t>
            </w:r>
          </w:p>
        </w:tc>
        <w:tc>
          <w:tcPr>
            <w:tcW w:w="889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-</w:t>
            </w:r>
          </w:p>
        </w:tc>
        <w:tc>
          <w:tcPr>
            <w:tcW w:w="2426" w:type="dxa"/>
            <w:vAlign w:val="bottom"/>
          </w:tcPr>
          <w:p w:rsidR="007D7D3B" w:rsidRPr="00E85870" w:rsidRDefault="007D7D3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جذب،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معالجة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وتوزيع المياه</w:t>
            </w:r>
          </w:p>
        </w:tc>
        <w:tc>
          <w:tcPr>
            <w:tcW w:w="615" w:type="dxa"/>
            <w:vAlign w:val="center"/>
          </w:tcPr>
          <w:p w:rsidR="007D7D3B" w:rsidRPr="00BE6079" w:rsidRDefault="007D7D3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41</w:t>
            </w:r>
          </w:p>
        </w:tc>
      </w:tr>
    </w:tbl>
    <w:p w:rsidR="00414515" w:rsidRPr="00BE6079" w:rsidRDefault="00414515" w:rsidP="00414515">
      <w:pPr>
        <w:spacing w:line="320" w:lineRule="exact"/>
        <w:ind w:left="-540" w:right="-540"/>
        <w:jc w:val="center"/>
        <w:rPr>
          <w:rFonts w:ascii="Arial" w:hAnsi="Arial" w:cs="Arial"/>
          <w:b/>
          <w:bCs/>
          <w:sz w:val="16"/>
          <w:szCs w:val="16"/>
          <w:rtl/>
          <w:lang w:bidi="ar-MA"/>
        </w:rPr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*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>* Indices provisoires</w:t>
      </w:r>
    </w:p>
    <w:p w:rsidR="00414515" w:rsidRDefault="00414515" w:rsidP="00B55CB3">
      <w:pPr>
        <w:bidi w:val="0"/>
        <w:ind w:left="-539" w:right="-539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2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34912"/>
    <w:rsid w:val="000566AD"/>
    <w:rsid w:val="00085BF5"/>
    <w:rsid w:val="00096387"/>
    <w:rsid w:val="000E43EC"/>
    <w:rsid w:val="000F101B"/>
    <w:rsid w:val="0013328B"/>
    <w:rsid w:val="001378C4"/>
    <w:rsid w:val="001523CF"/>
    <w:rsid w:val="00157BA1"/>
    <w:rsid w:val="001878CF"/>
    <w:rsid w:val="001902E2"/>
    <w:rsid w:val="0019203D"/>
    <w:rsid w:val="001F3261"/>
    <w:rsid w:val="002146B2"/>
    <w:rsid w:val="00221928"/>
    <w:rsid w:val="00223F3F"/>
    <w:rsid w:val="002307CC"/>
    <w:rsid w:val="00235544"/>
    <w:rsid w:val="00260F79"/>
    <w:rsid w:val="002713C6"/>
    <w:rsid w:val="002845B9"/>
    <w:rsid w:val="00293001"/>
    <w:rsid w:val="002A3419"/>
    <w:rsid w:val="002B7CF4"/>
    <w:rsid w:val="003024C4"/>
    <w:rsid w:val="00353499"/>
    <w:rsid w:val="00355F36"/>
    <w:rsid w:val="00357630"/>
    <w:rsid w:val="00366062"/>
    <w:rsid w:val="00385CC5"/>
    <w:rsid w:val="003860B8"/>
    <w:rsid w:val="003944C8"/>
    <w:rsid w:val="00394936"/>
    <w:rsid w:val="003B7966"/>
    <w:rsid w:val="003F219D"/>
    <w:rsid w:val="00403A4A"/>
    <w:rsid w:val="00414515"/>
    <w:rsid w:val="0045431F"/>
    <w:rsid w:val="00460461"/>
    <w:rsid w:val="00462499"/>
    <w:rsid w:val="004A23F1"/>
    <w:rsid w:val="004C5652"/>
    <w:rsid w:val="00525579"/>
    <w:rsid w:val="00527A58"/>
    <w:rsid w:val="00556615"/>
    <w:rsid w:val="005834F7"/>
    <w:rsid w:val="005B7340"/>
    <w:rsid w:val="00692187"/>
    <w:rsid w:val="00695C37"/>
    <w:rsid w:val="006B22EE"/>
    <w:rsid w:val="00703FE9"/>
    <w:rsid w:val="00711719"/>
    <w:rsid w:val="007233DE"/>
    <w:rsid w:val="00731E86"/>
    <w:rsid w:val="00762754"/>
    <w:rsid w:val="007634E0"/>
    <w:rsid w:val="007844E5"/>
    <w:rsid w:val="007B30CD"/>
    <w:rsid w:val="007B3D7B"/>
    <w:rsid w:val="007D7D3B"/>
    <w:rsid w:val="007F1924"/>
    <w:rsid w:val="00814699"/>
    <w:rsid w:val="00821027"/>
    <w:rsid w:val="00827060"/>
    <w:rsid w:val="008464A3"/>
    <w:rsid w:val="008614DA"/>
    <w:rsid w:val="0086572A"/>
    <w:rsid w:val="00873F75"/>
    <w:rsid w:val="008A7606"/>
    <w:rsid w:val="00903E06"/>
    <w:rsid w:val="00934573"/>
    <w:rsid w:val="009637AD"/>
    <w:rsid w:val="00974BB7"/>
    <w:rsid w:val="00977218"/>
    <w:rsid w:val="009877A0"/>
    <w:rsid w:val="00995400"/>
    <w:rsid w:val="009B1CB7"/>
    <w:rsid w:val="009C4A51"/>
    <w:rsid w:val="009D7F91"/>
    <w:rsid w:val="009E4C08"/>
    <w:rsid w:val="009F7E2E"/>
    <w:rsid w:val="00A2793A"/>
    <w:rsid w:val="00A86B7D"/>
    <w:rsid w:val="00A93310"/>
    <w:rsid w:val="00AB3488"/>
    <w:rsid w:val="00AB60D6"/>
    <w:rsid w:val="00B0116B"/>
    <w:rsid w:val="00B51FBC"/>
    <w:rsid w:val="00B55CB3"/>
    <w:rsid w:val="00B80B7C"/>
    <w:rsid w:val="00B9320B"/>
    <w:rsid w:val="00BA44B9"/>
    <w:rsid w:val="00BA66C3"/>
    <w:rsid w:val="00BB0ED2"/>
    <w:rsid w:val="00BD2670"/>
    <w:rsid w:val="00BE55BC"/>
    <w:rsid w:val="00C16358"/>
    <w:rsid w:val="00C16C8A"/>
    <w:rsid w:val="00C32870"/>
    <w:rsid w:val="00C348B3"/>
    <w:rsid w:val="00C75EF7"/>
    <w:rsid w:val="00C86D12"/>
    <w:rsid w:val="00C96FC9"/>
    <w:rsid w:val="00CB5F4F"/>
    <w:rsid w:val="00CC6A0F"/>
    <w:rsid w:val="00D53FE2"/>
    <w:rsid w:val="00DB57CE"/>
    <w:rsid w:val="00E24FB5"/>
    <w:rsid w:val="00E83EEB"/>
    <w:rsid w:val="00EA38A1"/>
    <w:rsid w:val="00F03496"/>
    <w:rsid w:val="00F21EF5"/>
    <w:rsid w:val="00F4764E"/>
    <w:rsid w:val="00F510D9"/>
    <w:rsid w:val="00F65095"/>
    <w:rsid w:val="00FD7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540</Words>
  <Characters>2971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HP</Company>
  <LinksUpToDate>false</LinksUpToDate>
  <CharactersWithSpaces>3504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2013-04-26T15:41:00Z</cp:lastPrinted>
  <dcterms:created xsi:type="dcterms:W3CDTF">2013-04-29T23:04:00Z</dcterms:created>
  <dcterms:modified xsi:type="dcterms:W3CDTF">2013-04-29T23:11:00Z</dcterms:modified>
</cp:coreProperties>
</file>