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E6" w:rsidRDefault="00E60CE6" w:rsidP="00E60CE6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E74A84" w:rsidRDefault="00E74A84" w:rsidP="00E74A84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470656" w:rsidRDefault="00470656" w:rsidP="00470656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color w:val="0000FF"/>
          <w:sz w:val="24"/>
          <w:szCs w:val="24"/>
        </w:rPr>
      </w:pPr>
      <w:r w:rsidRPr="007E0AA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NOTE D’INFORMATION 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>DU HAUT COMMISSARIAT AU PLAN</w:t>
      </w:r>
    </w:p>
    <w:p w:rsidR="00470656" w:rsidRPr="007E0AA8" w:rsidRDefault="00470656" w:rsidP="00470656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color w:val="0000FF"/>
          <w:sz w:val="24"/>
          <w:szCs w:val="24"/>
        </w:rPr>
      </w:pPr>
      <w:r w:rsidRPr="007E0AA8">
        <w:rPr>
          <w:rFonts w:cs="Times New Roman"/>
          <w:b/>
          <w:bCs/>
          <w:noProof w:val="0"/>
          <w:color w:val="0000FF"/>
          <w:sz w:val="24"/>
          <w:szCs w:val="24"/>
        </w:rPr>
        <w:t>AU SUJET DE LA SITUATION DU MARCHE DU TRAVAIL EN 201</w:t>
      </w:r>
      <w:r>
        <w:rPr>
          <w:rFonts w:cs="Times New Roman" w:hint="cs"/>
          <w:b/>
          <w:bCs/>
          <w:noProof w:val="0"/>
          <w:color w:val="0000FF"/>
          <w:sz w:val="24"/>
          <w:szCs w:val="24"/>
          <w:rtl/>
        </w:rPr>
        <w:t>2</w:t>
      </w:r>
    </w:p>
    <w:p w:rsidR="00470656" w:rsidRPr="007E0AA8" w:rsidRDefault="00470656" w:rsidP="00470656">
      <w:pPr>
        <w:autoSpaceDE w:val="0"/>
        <w:autoSpaceDN w:val="0"/>
        <w:bidi w:val="0"/>
        <w:adjustRightInd w:val="0"/>
        <w:rPr>
          <w:rFonts w:cs="Times New Roman"/>
          <w:noProof w:val="0"/>
          <w:color w:val="0000FF"/>
          <w:sz w:val="24"/>
          <w:szCs w:val="24"/>
        </w:rPr>
      </w:pPr>
    </w:p>
    <w:p w:rsidR="00470656" w:rsidRDefault="00470656" w:rsidP="00470656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  <w:rtl/>
        </w:rPr>
      </w:pPr>
    </w:p>
    <w:p w:rsidR="00470656" w:rsidRPr="004850FA" w:rsidRDefault="00470656" w:rsidP="00AA6535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  <w:r>
        <w:rPr>
          <w:rFonts w:cs="Times New Roman"/>
          <w:b/>
          <w:bCs/>
          <w:noProof w:val="0"/>
          <w:color w:val="0000FF"/>
          <w:sz w:val="24"/>
          <w:szCs w:val="24"/>
        </w:rPr>
        <w:t>Avec la création de 127</w:t>
      </w:r>
      <w:r w:rsidRPr="00A3078B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.000 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>emplois rémunérés</w:t>
      </w:r>
      <w:r w:rsidRPr="007E0AA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>et la perte de 126</w:t>
      </w:r>
      <w:r w:rsidRPr="00A3078B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.000 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 xml:space="preserve">emplois non </w:t>
      </w:r>
      <w:proofErr w:type="gramStart"/>
      <w:r>
        <w:rPr>
          <w:rFonts w:cs="Times New Roman"/>
          <w:b/>
          <w:bCs/>
          <w:noProof w:val="0"/>
          <w:color w:val="0000FF"/>
          <w:sz w:val="24"/>
          <w:szCs w:val="24"/>
        </w:rPr>
        <w:t>rémunérés</w:t>
      </w:r>
      <w:proofErr w:type="gramEnd"/>
      <w:r>
        <w:rPr>
          <w:rFonts w:cs="Times New Roman"/>
          <w:b/>
          <w:bCs/>
          <w:noProof w:val="0"/>
          <w:color w:val="0000FF"/>
          <w:sz w:val="24"/>
          <w:szCs w:val="24"/>
        </w:rPr>
        <w:t xml:space="preserve">, </w:t>
      </w:r>
      <w:r w:rsidR="001921E7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>l’année 2012 a connu une création nette de 1</w:t>
      </w:r>
      <w:r w:rsidRPr="00A3078B">
        <w:rPr>
          <w:rFonts w:cs="Times New Roman"/>
          <w:b/>
          <w:bCs/>
          <w:noProof w:val="0"/>
          <w:color w:val="0000FF"/>
          <w:sz w:val="24"/>
          <w:szCs w:val="24"/>
        </w:rPr>
        <w:t>.000 postes d’emploi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 xml:space="preserve">s, résultat de la création de </w:t>
      </w:r>
      <w:r w:rsidRPr="004850FA">
        <w:rPr>
          <w:rFonts w:cs="Times New Roman"/>
          <w:b/>
          <w:bCs/>
          <w:noProof w:val="0"/>
          <w:color w:val="0000FF"/>
          <w:sz w:val="24"/>
          <w:szCs w:val="24"/>
        </w:rPr>
        <w:t>1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>11</w:t>
      </w:r>
      <w:r w:rsidRPr="004850FA">
        <w:rPr>
          <w:rFonts w:cs="Times New Roman"/>
          <w:b/>
          <w:bCs/>
          <w:noProof w:val="0"/>
          <w:color w:val="0000FF"/>
          <w:sz w:val="24"/>
          <w:szCs w:val="24"/>
        </w:rPr>
        <w:t>.000 postes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dans le secteur d</w:t>
      </w:r>
      <w:r w:rsidRPr="004850FA">
        <w:rPr>
          <w:rFonts w:cs="Times New Roman"/>
          <w:b/>
          <w:bCs/>
          <w:noProof w:val="0"/>
          <w:color w:val="0000FF"/>
          <w:sz w:val="24"/>
          <w:szCs w:val="24"/>
        </w:rPr>
        <w:t>es services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et de la destruction de 11</w:t>
      </w:r>
      <w:r>
        <w:rPr>
          <w:rFonts w:cs="Times New Roman" w:hint="cs"/>
          <w:b/>
          <w:bCs/>
          <w:noProof w:val="0"/>
          <w:color w:val="0000FF"/>
          <w:sz w:val="24"/>
          <w:szCs w:val="24"/>
          <w:rtl/>
        </w:rPr>
        <w:t>0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 xml:space="preserve">.000 postes dans les autres secteurs. Les pertes d’emplois non rémunérés </w:t>
      </w:r>
      <w:r w:rsidR="00384E60">
        <w:rPr>
          <w:rFonts w:cs="Times New Roman"/>
          <w:b/>
          <w:bCs/>
          <w:noProof w:val="0"/>
          <w:color w:val="0000FF"/>
          <w:sz w:val="24"/>
          <w:szCs w:val="24"/>
        </w:rPr>
        <w:t>provenant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du secteur agricole (108.000)</w:t>
      </w:r>
      <w:r w:rsidR="00F36C4A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, </w:t>
      </w:r>
      <w:r w:rsidR="00384E60">
        <w:rPr>
          <w:rFonts w:cs="Times New Roman"/>
          <w:b/>
          <w:bCs/>
          <w:noProof w:val="0"/>
          <w:color w:val="0000FF"/>
          <w:sz w:val="24"/>
          <w:szCs w:val="24"/>
        </w:rPr>
        <w:t>représentant 86% du total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>,</w:t>
      </w:r>
      <w:r w:rsidR="00384E60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 xml:space="preserve">concernent pour 60% une main d’œuvre féminine.   </w:t>
      </w:r>
    </w:p>
    <w:p w:rsidR="00470656" w:rsidRDefault="003650D1" w:rsidP="000E7907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color w:val="0000FF"/>
          <w:sz w:val="24"/>
          <w:szCs w:val="24"/>
        </w:rPr>
      </w:pPr>
      <w:r>
        <w:rPr>
          <w:rFonts w:cs="Times New Roman"/>
          <w:b/>
          <w:bCs/>
          <w:noProof w:val="0"/>
          <w:color w:val="0000FF"/>
          <w:sz w:val="24"/>
          <w:szCs w:val="24"/>
        </w:rPr>
        <w:t>Concernant les</w:t>
      </w:r>
      <w:r w:rsidR="00B83795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déséquilibre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>s entre l’offre et la demande</w:t>
      </w:r>
      <w:r w:rsidR="00B83795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au niveau du marché du travail,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l</w:t>
      </w:r>
      <w:r w:rsidR="00470656" w:rsidRPr="009D189E">
        <w:rPr>
          <w:rFonts w:cs="Times New Roman"/>
          <w:b/>
          <w:bCs/>
          <w:noProof w:val="0"/>
          <w:color w:val="0000FF"/>
          <w:sz w:val="24"/>
          <w:szCs w:val="24"/>
        </w:rPr>
        <w:t>e nombre de chômeurs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 w:rsidR="00470656" w:rsidRPr="009D189E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a augmenté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en</w:t>
      </w:r>
      <w:r w:rsidR="00B83795">
        <w:rPr>
          <w:rFonts w:cs="Times New Roman"/>
          <w:b/>
          <w:bCs/>
          <w:noProof w:val="0"/>
          <w:color w:val="0000FF"/>
          <w:sz w:val="24"/>
          <w:szCs w:val="24"/>
        </w:rPr>
        <w:t>tre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201</w:t>
      </w:r>
      <w:r w:rsidR="00B83795">
        <w:rPr>
          <w:rFonts w:cs="Times New Roman"/>
          <w:b/>
          <w:bCs/>
          <w:noProof w:val="0"/>
          <w:color w:val="0000FF"/>
          <w:sz w:val="24"/>
          <w:szCs w:val="24"/>
        </w:rPr>
        <w:t>1 et 201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2 </w:t>
      </w:r>
      <w:r w:rsidR="00470656" w:rsidRPr="009D189E">
        <w:rPr>
          <w:rFonts w:cs="Times New Roman"/>
          <w:b/>
          <w:bCs/>
          <w:noProof w:val="0"/>
          <w:color w:val="0000FF"/>
          <w:sz w:val="24"/>
          <w:szCs w:val="24"/>
        </w:rPr>
        <w:t>de</w:t>
      </w:r>
      <w:r w:rsidR="00470656" w:rsidRPr="007E0AA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10</w:t>
      </w:r>
      <w:r w:rsidR="00470656" w:rsidRPr="007E0AA8">
        <w:rPr>
          <w:rFonts w:cs="Times New Roman"/>
          <w:b/>
          <w:bCs/>
          <w:noProof w:val="0"/>
          <w:color w:val="0000FF"/>
          <w:sz w:val="24"/>
          <w:szCs w:val="24"/>
        </w:rPr>
        <w:t>.000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. Le taux 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de chômage a </w:t>
      </w:r>
      <w:r w:rsidR="00384E60">
        <w:rPr>
          <w:rFonts w:cs="Times New Roman"/>
          <w:b/>
          <w:bCs/>
          <w:noProof w:val="0"/>
          <w:color w:val="0000FF"/>
          <w:sz w:val="24"/>
          <w:szCs w:val="24"/>
        </w:rPr>
        <w:t>ainsi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enregistré une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légère hausse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de</w:t>
      </w:r>
      <w:r w:rsidR="00384E60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l’ordre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0,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1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point</w:t>
      </w:r>
      <w:r w:rsidR="00C42900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avec une stagnation en milieu urbain</w:t>
      </w:r>
      <w:r w:rsidR="00C42900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et une augmentation de</w:t>
      </w:r>
      <w:r w:rsidR="000E7907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l’ordre de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 0,1 point en milieu rural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,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touchant 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principalement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les jeunes 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>(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+0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>,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7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point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parmi les 15 à 24 ans 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et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+0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>,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3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point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parmi les 25 à 34 ans). </w:t>
      </w:r>
      <w:r w:rsidR="00C47DFE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Cette quasi-stagnation du taux de chômage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a été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 w:rsidR="00C47DFE" w:rsidRPr="00216112">
        <w:rPr>
          <w:rFonts w:cs="Times New Roman"/>
          <w:b/>
          <w:bCs/>
          <w:noProof w:val="0"/>
          <w:color w:val="0000FF"/>
          <w:sz w:val="24"/>
          <w:szCs w:val="24"/>
        </w:rPr>
        <w:t>accompagnée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d’une baisse 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de 1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>,</w:t>
      </w:r>
      <w:r w:rsidR="00470656">
        <w:rPr>
          <w:rFonts w:cs="Times New Roman"/>
          <w:b/>
          <w:bCs/>
          <w:noProof w:val="0"/>
          <w:color w:val="0000FF"/>
          <w:sz w:val="24"/>
          <w:szCs w:val="24"/>
        </w:rPr>
        <w:t>3</w:t>
      </w:r>
      <w:r w:rsidR="00470656" w:rsidRPr="0021611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point du taux de sous-emploi. </w:t>
      </w:r>
    </w:p>
    <w:p w:rsidR="00470656" w:rsidRPr="00C47DFE" w:rsidRDefault="00470656" w:rsidP="00470656"/>
    <w:p w:rsidR="008B0713" w:rsidRDefault="008B0713" w:rsidP="003501B2">
      <w:pPr>
        <w:jc w:val="right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C66599" w:rsidRPr="003501B2" w:rsidRDefault="00C66599" w:rsidP="003501B2">
      <w:pPr>
        <w:jc w:val="right"/>
        <w:rPr>
          <w:rFonts w:cs="Times New Roman"/>
          <w:b/>
          <w:bCs/>
          <w:noProof w:val="0"/>
          <w:color w:val="0000FF"/>
          <w:sz w:val="24"/>
          <w:szCs w:val="24"/>
        </w:rPr>
      </w:pPr>
      <w:r w:rsidRPr="003501B2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Légère baisse des taux d’activité et </w:t>
      </w:r>
      <w:r w:rsidR="001921E7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</w:t>
      </w:r>
      <w:r w:rsidRPr="003501B2">
        <w:rPr>
          <w:rFonts w:cs="Times New Roman"/>
          <w:b/>
          <w:bCs/>
          <w:noProof w:val="0"/>
          <w:color w:val="0000FF"/>
          <w:sz w:val="24"/>
          <w:szCs w:val="24"/>
        </w:rPr>
        <w:t>d’emploi</w:t>
      </w:r>
    </w:p>
    <w:p w:rsidR="00C66599" w:rsidRDefault="00C66599" w:rsidP="00C66599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C4447E" w:rsidRPr="007E0AA8" w:rsidRDefault="00C4447E" w:rsidP="00AE6D6A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>La population active âgée de 15 ans et plus a atteint au cours de l’année 201</w:t>
      </w:r>
      <w:r w:rsidR="00364245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>, 11.5</w:t>
      </w:r>
      <w:r w:rsidR="00364245">
        <w:rPr>
          <w:rFonts w:cs="Times New Roman"/>
          <w:noProof w:val="0"/>
          <w:sz w:val="24"/>
          <w:szCs w:val="24"/>
        </w:rPr>
        <w:t>49</w:t>
      </w:r>
      <w:r w:rsidRPr="007E0AA8">
        <w:rPr>
          <w:rFonts w:cs="Times New Roman"/>
          <w:noProof w:val="0"/>
          <w:sz w:val="24"/>
          <w:szCs w:val="24"/>
        </w:rPr>
        <w:t xml:space="preserve">.000 personnes, soit une </w:t>
      </w:r>
      <w:r w:rsidR="00364245">
        <w:rPr>
          <w:rFonts w:cs="Times New Roman"/>
          <w:noProof w:val="0"/>
          <w:sz w:val="24"/>
          <w:szCs w:val="24"/>
        </w:rPr>
        <w:t xml:space="preserve">légère </w:t>
      </w:r>
      <w:r w:rsidRPr="007E0AA8">
        <w:rPr>
          <w:rFonts w:cs="Times New Roman"/>
          <w:noProof w:val="0"/>
          <w:sz w:val="24"/>
          <w:szCs w:val="24"/>
        </w:rPr>
        <w:t>hausse de 0,</w:t>
      </w:r>
      <w:r w:rsidR="00364245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>% par rapport à l'année 201</w:t>
      </w:r>
      <w:r w:rsidR="00364245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 xml:space="preserve"> (augmentation de </w:t>
      </w:r>
      <w:r w:rsidR="00CB0677">
        <w:rPr>
          <w:rFonts w:cs="Times New Roman"/>
          <w:noProof w:val="0"/>
          <w:sz w:val="24"/>
          <w:szCs w:val="24"/>
        </w:rPr>
        <w:t>0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CB0677">
        <w:rPr>
          <w:rFonts w:cs="Times New Roman"/>
          <w:noProof w:val="0"/>
          <w:sz w:val="24"/>
          <w:szCs w:val="24"/>
        </w:rPr>
        <w:t>9</w:t>
      </w:r>
      <w:r w:rsidRPr="007E0AA8">
        <w:rPr>
          <w:rFonts w:cs="Times New Roman"/>
          <w:noProof w:val="0"/>
          <w:sz w:val="24"/>
          <w:szCs w:val="24"/>
        </w:rPr>
        <w:t xml:space="preserve">% en milieu urbain </w:t>
      </w:r>
      <w:r>
        <w:rPr>
          <w:rFonts w:cs="Times New Roman"/>
          <w:noProof w:val="0"/>
          <w:sz w:val="24"/>
          <w:szCs w:val="24"/>
        </w:rPr>
        <w:t xml:space="preserve">et </w:t>
      </w:r>
      <w:r w:rsidR="00CB0677">
        <w:rPr>
          <w:rFonts w:cs="Times New Roman"/>
          <w:noProof w:val="0"/>
          <w:sz w:val="24"/>
          <w:szCs w:val="24"/>
        </w:rPr>
        <w:t>diminution</w:t>
      </w:r>
      <w:r w:rsidR="00CB0677" w:rsidRPr="007E0AA8">
        <w:rPr>
          <w:rFonts w:cs="Times New Roman"/>
          <w:noProof w:val="0"/>
          <w:sz w:val="24"/>
          <w:szCs w:val="24"/>
        </w:rPr>
        <w:t xml:space="preserve"> de </w:t>
      </w:r>
      <w:r w:rsidR="00CB0677">
        <w:rPr>
          <w:rFonts w:cs="Times New Roman"/>
          <w:noProof w:val="0"/>
          <w:sz w:val="24"/>
          <w:szCs w:val="24"/>
        </w:rPr>
        <w:t>0</w:t>
      </w:r>
      <w:r w:rsidR="00CB0677" w:rsidRPr="007E0AA8">
        <w:rPr>
          <w:rFonts w:cs="Times New Roman"/>
          <w:noProof w:val="0"/>
          <w:sz w:val="24"/>
          <w:szCs w:val="24"/>
        </w:rPr>
        <w:t>,</w:t>
      </w:r>
      <w:r w:rsidR="00CB0677">
        <w:rPr>
          <w:rFonts w:cs="Times New Roman"/>
          <w:noProof w:val="0"/>
          <w:sz w:val="24"/>
          <w:szCs w:val="24"/>
        </w:rPr>
        <w:t>8</w:t>
      </w:r>
      <w:r w:rsidR="00CB0677" w:rsidRPr="007E0AA8">
        <w:rPr>
          <w:rFonts w:cs="Times New Roman"/>
          <w:noProof w:val="0"/>
          <w:sz w:val="24"/>
          <w:szCs w:val="24"/>
        </w:rPr>
        <w:t>%</w:t>
      </w:r>
      <w:r w:rsidRPr="007E0AA8">
        <w:rPr>
          <w:rFonts w:cs="Times New Roman"/>
          <w:noProof w:val="0"/>
          <w:sz w:val="24"/>
          <w:szCs w:val="24"/>
        </w:rPr>
        <w:t xml:space="preserve"> en milieu rural). Le taux d’activité a baissé de 0,</w:t>
      </w:r>
      <w:r w:rsidR="00CB0677">
        <w:rPr>
          <w:rFonts w:cs="Times New Roman"/>
          <w:noProof w:val="0"/>
          <w:sz w:val="24"/>
          <w:szCs w:val="24"/>
        </w:rPr>
        <w:t>8</w:t>
      </w:r>
      <w:r w:rsidRPr="007E0AA8">
        <w:rPr>
          <w:rFonts w:cs="Times New Roman"/>
          <w:noProof w:val="0"/>
          <w:sz w:val="24"/>
          <w:szCs w:val="24"/>
        </w:rPr>
        <w:t xml:space="preserve"> point, passant de 49,</w:t>
      </w:r>
      <w:r w:rsidR="00CB0677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>% en 201</w:t>
      </w:r>
      <w:r w:rsidR="00CB0677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 xml:space="preserve"> à 4</w:t>
      </w:r>
      <w:r w:rsidR="00CB0677">
        <w:rPr>
          <w:rFonts w:cs="Times New Roman"/>
          <w:noProof w:val="0"/>
          <w:sz w:val="24"/>
          <w:szCs w:val="24"/>
        </w:rPr>
        <w:t>8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CB0677">
        <w:rPr>
          <w:rFonts w:cs="Times New Roman"/>
          <w:noProof w:val="0"/>
          <w:sz w:val="24"/>
          <w:szCs w:val="24"/>
        </w:rPr>
        <w:t>4</w:t>
      </w:r>
      <w:r w:rsidRPr="007E0AA8">
        <w:rPr>
          <w:rFonts w:cs="Times New Roman"/>
          <w:noProof w:val="0"/>
          <w:sz w:val="24"/>
          <w:szCs w:val="24"/>
        </w:rPr>
        <w:t>% en 201</w:t>
      </w:r>
      <w:r w:rsidR="00AE6D6A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>.</w:t>
      </w:r>
    </w:p>
    <w:p w:rsidR="00C4447E" w:rsidRPr="007E0AA8" w:rsidRDefault="00C4447E" w:rsidP="00C4447E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3A6D5B" w:rsidRDefault="00C4447E" w:rsidP="003A6D5B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 xml:space="preserve">En matière d’emploi, </w:t>
      </w:r>
      <w:r w:rsidR="00D7781B">
        <w:rPr>
          <w:rFonts w:cs="Times New Roman"/>
          <w:noProof w:val="0"/>
          <w:sz w:val="24"/>
          <w:szCs w:val="24"/>
        </w:rPr>
        <w:t>12</w:t>
      </w:r>
      <w:r w:rsidRPr="007E0AA8">
        <w:rPr>
          <w:rFonts w:cs="Times New Roman"/>
          <w:noProof w:val="0"/>
          <w:sz w:val="24"/>
          <w:szCs w:val="24"/>
        </w:rPr>
        <w:t>7.000</w:t>
      </w:r>
      <w:r w:rsidR="00AE6D6A"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emplois rémunérés ont été créés au cours de la période</w:t>
      </w:r>
      <w:r w:rsidR="00B83795">
        <w:rPr>
          <w:rFonts w:cs="Times New Roman"/>
          <w:noProof w:val="0"/>
          <w:sz w:val="24"/>
          <w:szCs w:val="24"/>
        </w:rPr>
        <w:t xml:space="preserve"> (dont 72,4% sont des auto-emplois)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B83795"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 xml:space="preserve"> </w:t>
      </w:r>
      <w:r w:rsidR="00D7781B">
        <w:rPr>
          <w:rFonts w:cs="Times New Roman"/>
          <w:noProof w:val="0"/>
          <w:sz w:val="24"/>
          <w:szCs w:val="24"/>
        </w:rPr>
        <w:t>résultat d’une création de 63</w:t>
      </w:r>
      <w:r w:rsidRPr="007E0AA8">
        <w:rPr>
          <w:rFonts w:cs="Times New Roman"/>
          <w:noProof w:val="0"/>
          <w:sz w:val="24"/>
          <w:szCs w:val="24"/>
        </w:rPr>
        <w:t xml:space="preserve">.000 postes en milieu urbain et </w:t>
      </w:r>
      <w:r w:rsidR="00D7781B">
        <w:rPr>
          <w:rFonts w:cs="Times New Roman"/>
          <w:noProof w:val="0"/>
          <w:sz w:val="24"/>
          <w:szCs w:val="24"/>
        </w:rPr>
        <w:t>6</w:t>
      </w:r>
      <w:r w:rsidRPr="007E0AA8">
        <w:rPr>
          <w:rFonts w:cs="Times New Roman"/>
          <w:noProof w:val="0"/>
          <w:sz w:val="24"/>
          <w:szCs w:val="24"/>
        </w:rPr>
        <w:t xml:space="preserve">4.000 en milieu rural. </w:t>
      </w:r>
      <w:r w:rsidR="00AE6D6A">
        <w:rPr>
          <w:rFonts w:cs="Times New Roman"/>
          <w:noProof w:val="0"/>
          <w:sz w:val="24"/>
          <w:szCs w:val="24"/>
        </w:rPr>
        <w:t>En revanche, l</w:t>
      </w:r>
      <w:r w:rsidRPr="007E0AA8">
        <w:rPr>
          <w:rFonts w:cs="Times New Roman"/>
          <w:noProof w:val="0"/>
          <w:sz w:val="24"/>
          <w:szCs w:val="24"/>
        </w:rPr>
        <w:t xml:space="preserve">’emploi non rémunéré a </w:t>
      </w:r>
      <w:r w:rsidR="0063476C">
        <w:rPr>
          <w:rFonts w:cs="Times New Roman"/>
          <w:noProof w:val="0"/>
          <w:sz w:val="24"/>
          <w:szCs w:val="24"/>
        </w:rPr>
        <w:t xml:space="preserve">enregistré </w:t>
      </w:r>
      <w:r w:rsidRPr="007E0AA8">
        <w:rPr>
          <w:rFonts w:cs="Times New Roman"/>
          <w:noProof w:val="0"/>
          <w:sz w:val="24"/>
          <w:szCs w:val="24"/>
        </w:rPr>
        <w:t xml:space="preserve">une </w:t>
      </w:r>
      <w:r w:rsidR="00D7781B">
        <w:rPr>
          <w:rFonts w:cs="Times New Roman"/>
          <w:noProof w:val="0"/>
          <w:sz w:val="24"/>
          <w:szCs w:val="24"/>
        </w:rPr>
        <w:t>baisse</w:t>
      </w:r>
      <w:r w:rsidRPr="007E0AA8">
        <w:rPr>
          <w:rFonts w:cs="Times New Roman"/>
          <w:noProof w:val="0"/>
          <w:sz w:val="24"/>
          <w:szCs w:val="24"/>
        </w:rPr>
        <w:t xml:space="preserve"> de </w:t>
      </w:r>
      <w:r w:rsidR="00D7781B">
        <w:rPr>
          <w:rFonts w:cs="Times New Roman"/>
          <w:noProof w:val="0"/>
          <w:sz w:val="24"/>
          <w:szCs w:val="24"/>
        </w:rPr>
        <w:t>111</w:t>
      </w:r>
      <w:r w:rsidRPr="007E0AA8">
        <w:rPr>
          <w:rFonts w:cs="Times New Roman"/>
          <w:noProof w:val="0"/>
          <w:sz w:val="24"/>
          <w:szCs w:val="24"/>
        </w:rPr>
        <w:t>.000 postes en zones rurales et 1</w:t>
      </w:r>
      <w:r w:rsidR="00D7781B">
        <w:rPr>
          <w:rFonts w:cs="Times New Roman"/>
          <w:noProof w:val="0"/>
          <w:sz w:val="24"/>
          <w:szCs w:val="24"/>
        </w:rPr>
        <w:t>5</w:t>
      </w:r>
      <w:r w:rsidRPr="007E0AA8">
        <w:rPr>
          <w:rFonts w:cs="Times New Roman"/>
          <w:noProof w:val="0"/>
          <w:sz w:val="24"/>
          <w:szCs w:val="24"/>
        </w:rPr>
        <w:t>.000 postes en zones ur</w:t>
      </w:r>
      <w:r>
        <w:rPr>
          <w:rFonts w:cs="Times New Roman"/>
          <w:noProof w:val="0"/>
          <w:sz w:val="24"/>
          <w:szCs w:val="24"/>
        </w:rPr>
        <w:t>baines</w:t>
      </w:r>
      <w:r w:rsidR="0063476C">
        <w:rPr>
          <w:rFonts w:cs="Times New Roman"/>
          <w:noProof w:val="0"/>
          <w:sz w:val="24"/>
          <w:szCs w:val="24"/>
        </w:rPr>
        <w:t>, soit</w:t>
      </w:r>
      <w:r w:rsidR="00123D91">
        <w:rPr>
          <w:rFonts w:cs="Times New Roman"/>
          <w:noProof w:val="0"/>
          <w:sz w:val="24"/>
          <w:szCs w:val="24"/>
        </w:rPr>
        <w:t>, au total,</w:t>
      </w:r>
      <w:r w:rsidR="0063476C">
        <w:rPr>
          <w:rFonts w:cs="Times New Roman"/>
          <w:noProof w:val="0"/>
          <w:sz w:val="24"/>
          <w:szCs w:val="24"/>
        </w:rPr>
        <w:t xml:space="preserve"> </w:t>
      </w:r>
      <w:r w:rsidR="00D7781B">
        <w:rPr>
          <w:rFonts w:cs="Times New Roman"/>
          <w:noProof w:val="0"/>
          <w:sz w:val="24"/>
          <w:szCs w:val="24"/>
        </w:rPr>
        <w:t>126</w:t>
      </w:r>
      <w:r w:rsidR="0063476C">
        <w:rPr>
          <w:rFonts w:cs="Times New Roman"/>
          <w:noProof w:val="0"/>
          <w:sz w:val="24"/>
          <w:szCs w:val="24"/>
        </w:rPr>
        <w:t xml:space="preserve">.000 postes </w:t>
      </w:r>
      <w:r w:rsidR="00D7781B">
        <w:rPr>
          <w:rFonts w:cs="Times New Roman"/>
          <w:noProof w:val="0"/>
          <w:sz w:val="24"/>
          <w:szCs w:val="24"/>
        </w:rPr>
        <w:t>perdus</w:t>
      </w:r>
      <w:r w:rsidRPr="007E0AA8">
        <w:rPr>
          <w:rFonts w:cs="Times New Roman"/>
          <w:noProof w:val="0"/>
          <w:sz w:val="24"/>
          <w:szCs w:val="24"/>
        </w:rPr>
        <w:t xml:space="preserve">. </w:t>
      </w:r>
      <w:r w:rsidRPr="00676748">
        <w:rPr>
          <w:rFonts w:cs="Times New Roman"/>
          <w:noProof w:val="0"/>
          <w:sz w:val="24"/>
          <w:szCs w:val="24"/>
        </w:rPr>
        <w:t xml:space="preserve">Les </w:t>
      </w:r>
      <w:r w:rsidR="00D7781B" w:rsidRPr="00676748">
        <w:rPr>
          <w:rFonts w:cs="Times New Roman"/>
          <w:noProof w:val="0"/>
          <w:sz w:val="24"/>
          <w:szCs w:val="24"/>
        </w:rPr>
        <w:t>pertes</w:t>
      </w:r>
      <w:r w:rsidRPr="00676748">
        <w:rPr>
          <w:rFonts w:cs="Times New Roman"/>
          <w:noProof w:val="0"/>
          <w:sz w:val="24"/>
          <w:szCs w:val="24"/>
        </w:rPr>
        <w:t xml:space="preserve"> d’emplois non rémunérés ont été relevées principalement dans le secteur de l’"agriculture, forêt et pêche" (</w:t>
      </w:r>
      <w:r w:rsidR="00D7781B" w:rsidRPr="00676748">
        <w:rPr>
          <w:rFonts w:cs="Times New Roman"/>
          <w:noProof w:val="0"/>
          <w:sz w:val="24"/>
          <w:szCs w:val="24"/>
        </w:rPr>
        <w:t>-</w:t>
      </w:r>
      <w:r w:rsidR="00676748">
        <w:rPr>
          <w:rFonts w:cs="Times New Roman"/>
          <w:noProof w:val="0"/>
          <w:sz w:val="24"/>
          <w:szCs w:val="24"/>
        </w:rPr>
        <w:t>108</w:t>
      </w:r>
      <w:r w:rsidRPr="00676748">
        <w:rPr>
          <w:rFonts w:cs="Times New Roman"/>
          <w:noProof w:val="0"/>
          <w:sz w:val="24"/>
          <w:szCs w:val="24"/>
        </w:rPr>
        <w:t xml:space="preserve">.000 postes contre un recul </w:t>
      </w:r>
      <w:r w:rsidR="0063476C" w:rsidRPr="00676748">
        <w:rPr>
          <w:rFonts w:cs="Times New Roman"/>
          <w:noProof w:val="0"/>
          <w:sz w:val="24"/>
          <w:szCs w:val="24"/>
        </w:rPr>
        <w:t>de 1</w:t>
      </w:r>
      <w:r w:rsidR="00676748">
        <w:rPr>
          <w:rFonts w:cs="Times New Roman"/>
          <w:noProof w:val="0"/>
          <w:sz w:val="24"/>
          <w:szCs w:val="24"/>
        </w:rPr>
        <w:t>8</w:t>
      </w:r>
      <w:r w:rsidR="0063476C" w:rsidRPr="00676748">
        <w:rPr>
          <w:rFonts w:cs="Times New Roman"/>
          <w:noProof w:val="0"/>
          <w:sz w:val="24"/>
          <w:szCs w:val="24"/>
        </w:rPr>
        <w:t xml:space="preserve">.000 </w:t>
      </w:r>
      <w:r w:rsidRPr="00676748">
        <w:rPr>
          <w:rFonts w:cs="Times New Roman"/>
          <w:noProof w:val="0"/>
          <w:sz w:val="24"/>
          <w:szCs w:val="24"/>
        </w:rPr>
        <w:t xml:space="preserve">au niveau des autres secteurs).  </w:t>
      </w: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384E60" w:rsidRDefault="00384E60" w:rsidP="00384E60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sz w:val="24"/>
          <w:szCs w:val="24"/>
        </w:rPr>
      </w:pPr>
    </w:p>
    <w:p w:rsidR="005014AF" w:rsidRDefault="00C4447E" w:rsidP="005014AF">
      <w:pPr>
        <w:autoSpaceDE w:val="0"/>
        <w:autoSpaceDN w:val="0"/>
        <w:adjustRightInd w:val="0"/>
        <w:jc w:val="center"/>
        <w:rPr>
          <w:rFonts w:cs="Times New Roman"/>
          <w:b/>
          <w:bCs/>
          <w:noProof w:val="0"/>
          <w:sz w:val="24"/>
          <w:szCs w:val="24"/>
        </w:rPr>
      </w:pPr>
      <w:r w:rsidRPr="007E0AA8">
        <w:rPr>
          <w:rFonts w:cs="Times New Roman"/>
          <w:b/>
          <w:bCs/>
          <w:noProof w:val="0"/>
          <w:sz w:val="24"/>
          <w:szCs w:val="24"/>
        </w:rPr>
        <w:t>Figure 1 : Créations d’emplois entre 201</w:t>
      </w:r>
      <w:r w:rsidR="00797FF8">
        <w:rPr>
          <w:rFonts w:cs="Times New Roman"/>
          <w:b/>
          <w:bCs/>
          <w:noProof w:val="0"/>
          <w:sz w:val="24"/>
          <w:szCs w:val="24"/>
        </w:rPr>
        <w:t>1</w:t>
      </w:r>
      <w:r w:rsidRPr="007E0AA8">
        <w:rPr>
          <w:rFonts w:cs="Times New Roman"/>
          <w:b/>
          <w:bCs/>
          <w:noProof w:val="0"/>
          <w:sz w:val="24"/>
          <w:szCs w:val="24"/>
        </w:rPr>
        <w:t xml:space="preserve"> et 201</w:t>
      </w:r>
      <w:r w:rsidR="00797FF8">
        <w:rPr>
          <w:rFonts w:cs="Times New Roman"/>
          <w:b/>
          <w:bCs/>
          <w:noProof w:val="0"/>
          <w:sz w:val="24"/>
          <w:szCs w:val="24"/>
        </w:rPr>
        <w:t>2</w:t>
      </w:r>
      <w:r w:rsidRPr="007E0AA8">
        <w:rPr>
          <w:rFonts w:cs="Times New Roman"/>
          <w:b/>
          <w:bCs/>
          <w:noProof w:val="0"/>
          <w:sz w:val="24"/>
          <w:szCs w:val="24"/>
        </w:rPr>
        <w:t xml:space="preserve"> selon le milieu de résidence</w:t>
      </w:r>
    </w:p>
    <w:p w:rsidR="00384E60" w:rsidRDefault="00384E60" w:rsidP="005014AF">
      <w:pPr>
        <w:autoSpaceDE w:val="0"/>
        <w:autoSpaceDN w:val="0"/>
        <w:adjustRightInd w:val="0"/>
        <w:jc w:val="center"/>
        <w:rPr>
          <w:rFonts w:cs="Times New Roman"/>
          <w:b/>
          <w:bCs/>
          <w:noProof w:val="0"/>
          <w:sz w:val="24"/>
          <w:szCs w:val="24"/>
        </w:rPr>
      </w:pPr>
    </w:p>
    <w:p w:rsidR="00384E60" w:rsidRDefault="00384E60" w:rsidP="005014AF">
      <w:pPr>
        <w:autoSpaceDE w:val="0"/>
        <w:autoSpaceDN w:val="0"/>
        <w:adjustRightInd w:val="0"/>
        <w:jc w:val="center"/>
        <w:rPr>
          <w:rFonts w:cs="Times New Roman"/>
          <w:b/>
          <w:bCs/>
          <w:noProof w:val="0"/>
          <w:sz w:val="24"/>
          <w:szCs w:val="24"/>
        </w:rPr>
      </w:pPr>
    </w:p>
    <w:p w:rsidR="00683243" w:rsidRPr="00AB10A0" w:rsidRDefault="00683243" w:rsidP="00AB10A0">
      <w:pPr>
        <w:autoSpaceDE w:val="0"/>
        <w:autoSpaceDN w:val="0"/>
        <w:adjustRightInd w:val="0"/>
        <w:spacing w:line="160" w:lineRule="exact"/>
        <w:jc w:val="right"/>
        <w:rPr>
          <w:rFonts w:cs="Times New Roman"/>
          <w:sz w:val="24"/>
          <w:szCs w:val="24"/>
        </w:rPr>
      </w:pPr>
    </w:p>
    <w:p w:rsidR="00C4447E" w:rsidRPr="007E0AA8" w:rsidRDefault="00AE6D6A" w:rsidP="00F103F2">
      <w:pPr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drawing>
          <wp:inline distT="0" distB="0" distL="0" distR="0">
            <wp:extent cx="5781735" cy="2173502"/>
            <wp:effectExtent l="14306" t="4607" r="8494" b="576"/>
            <wp:docPr id="1" name="Graphiqu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4447E" w:rsidRPr="007E0AA8" w:rsidRDefault="00C4447E" w:rsidP="00C4447E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  <w:highlight w:val="yellow"/>
        </w:rPr>
      </w:pPr>
    </w:p>
    <w:p w:rsidR="00C4447E" w:rsidRDefault="00C4447E" w:rsidP="00B17EA0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>En conséquence, le volume global de l’emploi est passé de 10.</w:t>
      </w:r>
      <w:r w:rsidR="00B17EA0">
        <w:rPr>
          <w:rFonts w:cs="Times New Roman"/>
          <w:noProof w:val="0"/>
          <w:sz w:val="24"/>
          <w:szCs w:val="24"/>
        </w:rPr>
        <w:t>510</w:t>
      </w:r>
      <w:r w:rsidRPr="007E0AA8">
        <w:rPr>
          <w:rFonts w:cs="Times New Roman"/>
          <w:noProof w:val="0"/>
          <w:sz w:val="24"/>
          <w:szCs w:val="24"/>
        </w:rPr>
        <w:t>.000 en 201</w:t>
      </w:r>
      <w:r w:rsidR="00B17EA0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 xml:space="preserve"> à 10.51</w:t>
      </w:r>
      <w:r w:rsidR="00B17EA0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>.000 en 201</w:t>
      </w:r>
      <w:r w:rsidR="00B17EA0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>, soit une création nette de 1.000 postes d’emplois</w:t>
      </w:r>
      <w:r w:rsidR="00B17EA0">
        <w:rPr>
          <w:rFonts w:cs="Times New Roman"/>
          <w:noProof w:val="0"/>
          <w:sz w:val="24"/>
          <w:szCs w:val="24"/>
        </w:rPr>
        <w:t>, résultat d’une création de 48</w:t>
      </w:r>
      <w:r w:rsidRPr="007E0AA8">
        <w:rPr>
          <w:rFonts w:cs="Times New Roman"/>
          <w:noProof w:val="0"/>
          <w:sz w:val="24"/>
          <w:szCs w:val="24"/>
        </w:rPr>
        <w:t>.000 postes en zones urbaines et</w:t>
      </w:r>
      <w:r w:rsidR="00B17EA0">
        <w:rPr>
          <w:rFonts w:cs="Times New Roman"/>
          <w:noProof w:val="0"/>
          <w:sz w:val="24"/>
          <w:szCs w:val="24"/>
        </w:rPr>
        <w:t xml:space="preserve"> d’une perte de 47</w:t>
      </w:r>
      <w:r w:rsidRPr="007E0AA8">
        <w:rPr>
          <w:rFonts w:cs="Times New Roman"/>
          <w:noProof w:val="0"/>
          <w:sz w:val="24"/>
          <w:szCs w:val="24"/>
        </w:rPr>
        <w:t xml:space="preserve">.000 </w:t>
      </w:r>
      <w:r w:rsidR="00B17EA0">
        <w:rPr>
          <w:rFonts w:cs="Times New Roman"/>
          <w:noProof w:val="0"/>
          <w:sz w:val="24"/>
          <w:szCs w:val="24"/>
        </w:rPr>
        <w:t xml:space="preserve">postes </w:t>
      </w:r>
      <w:r w:rsidRPr="007E0AA8">
        <w:rPr>
          <w:rFonts w:cs="Times New Roman"/>
          <w:noProof w:val="0"/>
          <w:sz w:val="24"/>
          <w:szCs w:val="24"/>
        </w:rPr>
        <w:t>en zones rurales.</w:t>
      </w:r>
      <w:r w:rsidR="00123D91"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Le taux d’emploi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est passé</w:t>
      </w:r>
      <w:r>
        <w:rPr>
          <w:rFonts w:cs="Times New Roman"/>
          <w:noProof w:val="0"/>
          <w:sz w:val="24"/>
          <w:szCs w:val="24"/>
        </w:rPr>
        <w:t xml:space="preserve">, au cours de la même période, </w:t>
      </w:r>
      <w:r w:rsidRPr="007E0AA8">
        <w:rPr>
          <w:rFonts w:cs="Times New Roman"/>
          <w:noProof w:val="0"/>
          <w:sz w:val="24"/>
          <w:szCs w:val="24"/>
        </w:rPr>
        <w:t xml:space="preserve"> de 4</w:t>
      </w:r>
      <w:r w:rsidR="00B17EA0">
        <w:rPr>
          <w:rFonts w:cs="Times New Roman"/>
          <w:noProof w:val="0"/>
          <w:sz w:val="24"/>
          <w:szCs w:val="24"/>
        </w:rPr>
        <w:t>4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B17EA0">
        <w:rPr>
          <w:rFonts w:cs="Times New Roman"/>
          <w:noProof w:val="0"/>
          <w:sz w:val="24"/>
          <w:szCs w:val="24"/>
        </w:rPr>
        <w:t>8</w:t>
      </w:r>
      <w:r w:rsidRPr="007E0AA8">
        <w:rPr>
          <w:rFonts w:cs="Times New Roman"/>
          <w:noProof w:val="0"/>
          <w:sz w:val="24"/>
          <w:szCs w:val="24"/>
        </w:rPr>
        <w:t>% à 44,</w:t>
      </w:r>
      <w:r w:rsidR="00B17EA0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>%</w:t>
      </w:r>
      <w:r w:rsidR="00AB0074">
        <w:rPr>
          <w:rFonts w:cs="Times New Roman"/>
          <w:noProof w:val="0"/>
          <w:sz w:val="24"/>
          <w:szCs w:val="24"/>
        </w:rPr>
        <w:t>. I</w:t>
      </w:r>
      <w:r w:rsidRPr="007E0AA8">
        <w:rPr>
          <w:rFonts w:cs="Times New Roman"/>
          <w:noProof w:val="0"/>
          <w:sz w:val="24"/>
          <w:szCs w:val="24"/>
        </w:rPr>
        <w:t>l a baissé de 0,</w:t>
      </w:r>
      <w:r w:rsidR="00B17EA0">
        <w:rPr>
          <w:rFonts w:cs="Times New Roman"/>
          <w:noProof w:val="0"/>
          <w:sz w:val="24"/>
          <w:szCs w:val="24"/>
        </w:rPr>
        <w:t>5</w:t>
      </w:r>
      <w:r w:rsidRPr="007E0AA8">
        <w:rPr>
          <w:rFonts w:cs="Times New Roman"/>
          <w:noProof w:val="0"/>
          <w:sz w:val="24"/>
          <w:szCs w:val="24"/>
        </w:rPr>
        <w:t xml:space="preserve"> point en milieu urbain (de 37,</w:t>
      </w:r>
      <w:r w:rsidR="00B17EA0">
        <w:rPr>
          <w:rFonts w:cs="Times New Roman"/>
          <w:noProof w:val="0"/>
          <w:sz w:val="24"/>
          <w:szCs w:val="24"/>
        </w:rPr>
        <w:t>5</w:t>
      </w:r>
      <w:r w:rsidRPr="007E0AA8">
        <w:rPr>
          <w:rFonts w:cs="Times New Roman"/>
          <w:noProof w:val="0"/>
          <w:sz w:val="24"/>
          <w:szCs w:val="24"/>
        </w:rPr>
        <w:t>% à 37,</w:t>
      </w:r>
      <w:r w:rsidR="00B17EA0">
        <w:rPr>
          <w:rFonts w:cs="Times New Roman"/>
          <w:noProof w:val="0"/>
          <w:sz w:val="24"/>
          <w:szCs w:val="24"/>
        </w:rPr>
        <w:t>0</w:t>
      </w:r>
      <w:r w:rsidRPr="007E0AA8">
        <w:rPr>
          <w:rFonts w:cs="Times New Roman"/>
          <w:noProof w:val="0"/>
          <w:sz w:val="24"/>
          <w:szCs w:val="24"/>
        </w:rPr>
        <w:t xml:space="preserve">%) et de </w:t>
      </w:r>
      <w:r w:rsidR="00B17EA0">
        <w:rPr>
          <w:rFonts w:cs="Times New Roman"/>
          <w:noProof w:val="0"/>
          <w:sz w:val="24"/>
          <w:szCs w:val="24"/>
        </w:rPr>
        <w:t>1,0</w:t>
      </w:r>
      <w:r w:rsidRPr="007E0AA8">
        <w:rPr>
          <w:rFonts w:cs="Times New Roman"/>
          <w:noProof w:val="0"/>
          <w:sz w:val="24"/>
          <w:szCs w:val="24"/>
        </w:rPr>
        <w:t xml:space="preserve"> point en milieu rural (de 5</w:t>
      </w:r>
      <w:r w:rsidR="00B17EA0">
        <w:rPr>
          <w:rFonts w:cs="Times New Roman"/>
          <w:noProof w:val="0"/>
          <w:sz w:val="24"/>
          <w:szCs w:val="24"/>
        </w:rPr>
        <w:t>5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B17EA0">
        <w:rPr>
          <w:rFonts w:cs="Times New Roman"/>
          <w:noProof w:val="0"/>
          <w:sz w:val="24"/>
          <w:szCs w:val="24"/>
        </w:rPr>
        <w:t>7</w:t>
      </w:r>
      <w:r w:rsidRPr="007E0AA8">
        <w:rPr>
          <w:rFonts w:cs="Times New Roman"/>
          <w:noProof w:val="0"/>
          <w:sz w:val="24"/>
          <w:szCs w:val="24"/>
        </w:rPr>
        <w:t>% à 5</w:t>
      </w:r>
      <w:r w:rsidR="00B17EA0">
        <w:rPr>
          <w:rFonts w:cs="Times New Roman"/>
          <w:noProof w:val="0"/>
          <w:sz w:val="24"/>
          <w:szCs w:val="24"/>
        </w:rPr>
        <w:t>4</w:t>
      </w:r>
      <w:r w:rsidRPr="007E0AA8">
        <w:rPr>
          <w:rFonts w:cs="Times New Roman"/>
          <w:noProof w:val="0"/>
          <w:sz w:val="24"/>
          <w:szCs w:val="24"/>
        </w:rPr>
        <w:t>,7%).</w:t>
      </w:r>
    </w:p>
    <w:p w:rsidR="00EA1F57" w:rsidRDefault="00EA1F57" w:rsidP="00683243">
      <w:pPr>
        <w:jc w:val="right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C4447E" w:rsidRPr="007E0AA8" w:rsidRDefault="00C4447E" w:rsidP="00AE6D6A">
      <w:pPr>
        <w:jc w:val="right"/>
        <w:rPr>
          <w:rFonts w:cs="Times New Roman"/>
          <w:b/>
          <w:bCs/>
          <w:noProof w:val="0"/>
          <w:color w:val="0000FF"/>
          <w:sz w:val="24"/>
          <w:szCs w:val="24"/>
        </w:rPr>
      </w:pPr>
      <w:r w:rsidRPr="007E0AA8">
        <w:rPr>
          <w:rFonts w:cs="Times New Roman"/>
          <w:b/>
          <w:bCs/>
          <w:noProof w:val="0"/>
          <w:color w:val="0000FF"/>
          <w:sz w:val="24"/>
          <w:szCs w:val="24"/>
        </w:rPr>
        <w:t>Le</w:t>
      </w:r>
      <w:r w:rsidR="00A10B2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secteur des </w:t>
      </w:r>
      <w:r w:rsidRPr="007E0AA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services </w:t>
      </w:r>
      <w:r w:rsidR="00A10B2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est le seul secteur </w:t>
      </w:r>
      <w:r w:rsidR="00C42DB6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ayant </w:t>
      </w:r>
      <w:r w:rsidR="00AE6D6A">
        <w:rPr>
          <w:rFonts w:cs="Times New Roman"/>
          <w:b/>
          <w:bCs/>
          <w:noProof w:val="0"/>
          <w:color w:val="0000FF"/>
          <w:sz w:val="24"/>
          <w:szCs w:val="24"/>
        </w:rPr>
        <w:t>connu des créations d’emplois</w:t>
      </w:r>
    </w:p>
    <w:p w:rsidR="00C4447E" w:rsidRPr="007E0AA8" w:rsidRDefault="00C4447E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A64263" w:rsidRPr="007E0AA8" w:rsidRDefault="00A64263" w:rsidP="001921E7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>
        <w:rPr>
          <w:rFonts w:cs="Times New Roman"/>
          <w:noProof w:val="0"/>
          <w:sz w:val="24"/>
          <w:szCs w:val="24"/>
        </w:rPr>
        <w:t xml:space="preserve">En effet, au niveau sectoriel, le </w:t>
      </w:r>
      <w:r w:rsidRPr="007E0AA8">
        <w:rPr>
          <w:rFonts w:cs="Times New Roman"/>
          <w:noProof w:val="0"/>
          <w:sz w:val="24"/>
          <w:szCs w:val="24"/>
        </w:rPr>
        <w:t xml:space="preserve">secteur </w:t>
      </w:r>
      <w:r>
        <w:rPr>
          <w:rFonts w:cs="Times New Roman"/>
          <w:noProof w:val="0"/>
          <w:sz w:val="24"/>
          <w:szCs w:val="24"/>
        </w:rPr>
        <w:t>d</w:t>
      </w:r>
      <w:r w:rsidRPr="007E0AA8">
        <w:rPr>
          <w:rFonts w:cs="Times New Roman"/>
          <w:noProof w:val="0"/>
          <w:sz w:val="24"/>
          <w:szCs w:val="24"/>
        </w:rPr>
        <w:t>es "services"</w:t>
      </w:r>
      <w:r>
        <w:rPr>
          <w:rFonts w:cs="Times New Roman"/>
          <w:noProof w:val="0"/>
          <w:sz w:val="24"/>
          <w:szCs w:val="24"/>
        </w:rPr>
        <w:t xml:space="preserve"> a</w:t>
      </w:r>
      <w:r w:rsidRPr="007E0AA8">
        <w:rPr>
          <w:rFonts w:cs="Times New Roman"/>
          <w:noProof w:val="0"/>
          <w:sz w:val="24"/>
          <w:szCs w:val="24"/>
        </w:rPr>
        <w:t xml:space="preserve"> </w:t>
      </w:r>
      <w:r w:rsidR="00AE6D6A">
        <w:rPr>
          <w:rFonts w:cs="Times New Roman"/>
          <w:noProof w:val="0"/>
          <w:sz w:val="24"/>
          <w:szCs w:val="24"/>
        </w:rPr>
        <w:t>créé</w:t>
      </w:r>
      <w:r>
        <w:rPr>
          <w:rFonts w:cs="Times New Roman"/>
          <w:noProof w:val="0"/>
          <w:sz w:val="24"/>
          <w:szCs w:val="24"/>
        </w:rPr>
        <w:t xml:space="preserve"> 111</w:t>
      </w:r>
      <w:r w:rsidRPr="007E0AA8">
        <w:rPr>
          <w:rFonts w:cs="Times New Roman"/>
          <w:noProof w:val="0"/>
          <w:sz w:val="24"/>
          <w:szCs w:val="24"/>
        </w:rPr>
        <w:t>.000 postes d’emplois</w:t>
      </w:r>
      <w:r>
        <w:rPr>
          <w:rFonts w:cs="Times New Roman"/>
          <w:noProof w:val="0"/>
          <w:sz w:val="24"/>
          <w:szCs w:val="24"/>
        </w:rPr>
        <w:t xml:space="preserve">, </w:t>
      </w:r>
      <w:r w:rsidRPr="001002A6">
        <w:rPr>
          <w:rFonts w:cs="Times New Roman"/>
          <w:noProof w:val="0"/>
          <w:sz w:val="24"/>
          <w:szCs w:val="24"/>
        </w:rPr>
        <w:t xml:space="preserve">soit une </w:t>
      </w:r>
      <w:r>
        <w:rPr>
          <w:rFonts w:cs="Times New Roman"/>
          <w:noProof w:val="0"/>
          <w:sz w:val="24"/>
          <w:szCs w:val="24"/>
        </w:rPr>
        <w:t>hausse</w:t>
      </w:r>
      <w:r w:rsidRPr="001002A6">
        <w:rPr>
          <w:rFonts w:cs="Times New Roman"/>
          <w:noProof w:val="0"/>
          <w:sz w:val="24"/>
          <w:szCs w:val="24"/>
        </w:rPr>
        <w:t xml:space="preserve"> de </w:t>
      </w:r>
      <w:r>
        <w:rPr>
          <w:rFonts w:cs="Times New Roman"/>
          <w:noProof w:val="0"/>
          <w:sz w:val="24"/>
          <w:szCs w:val="24"/>
        </w:rPr>
        <w:t>2</w:t>
      </w:r>
      <w:r w:rsidRPr="001002A6">
        <w:rPr>
          <w:rFonts w:cs="Times New Roman"/>
          <w:noProof w:val="0"/>
          <w:sz w:val="24"/>
          <w:szCs w:val="24"/>
        </w:rPr>
        <w:t>,</w:t>
      </w:r>
      <w:r>
        <w:rPr>
          <w:rFonts w:cs="Times New Roman"/>
          <w:noProof w:val="0"/>
          <w:sz w:val="24"/>
          <w:szCs w:val="24"/>
        </w:rPr>
        <w:t>8</w:t>
      </w:r>
      <w:r w:rsidRPr="001002A6">
        <w:rPr>
          <w:rFonts w:cs="Times New Roman"/>
          <w:noProof w:val="0"/>
          <w:sz w:val="24"/>
          <w:szCs w:val="24"/>
        </w:rPr>
        <w:t>% du volume d’emploi du secteur</w:t>
      </w:r>
      <w:r>
        <w:rPr>
          <w:rFonts w:cs="Times New Roman"/>
          <w:noProof w:val="0"/>
          <w:sz w:val="24"/>
          <w:szCs w:val="24"/>
        </w:rPr>
        <w:t xml:space="preserve">. </w:t>
      </w:r>
      <w:r w:rsidR="00ED49AB">
        <w:rPr>
          <w:rFonts w:cs="Times New Roman"/>
          <w:noProof w:val="0"/>
          <w:sz w:val="24"/>
          <w:szCs w:val="24"/>
        </w:rPr>
        <w:t xml:space="preserve">Au niveau de ce </w:t>
      </w:r>
      <w:r w:rsidR="00C42DB6">
        <w:rPr>
          <w:rFonts w:cs="Times New Roman"/>
          <w:noProof w:val="0"/>
          <w:sz w:val="24"/>
          <w:szCs w:val="24"/>
        </w:rPr>
        <w:t>dernier</w:t>
      </w:r>
      <w:r w:rsidR="00ED49AB">
        <w:rPr>
          <w:rFonts w:cs="Times New Roman"/>
          <w:noProof w:val="0"/>
          <w:sz w:val="24"/>
          <w:szCs w:val="24"/>
        </w:rPr>
        <w:t>, l</w:t>
      </w:r>
      <w:r w:rsidRPr="007E0AA8">
        <w:rPr>
          <w:rFonts w:cs="Times New Roman"/>
          <w:noProof w:val="0"/>
          <w:sz w:val="24"/>
          <w:szCs w:val="24"/>
        </w:rPr>
        <w:t>es hausses</w:t>
      </w:r>
      <w:r>
        <w:rPr>
          <w:rFonts w:cs="Times New Roman"/>
          <w:noProof w:val="0"/>
          <w:sz w:val="24"/>
          <w:szCs w:val="24"/>
        </w:rPr>
        <w:t xml:space="preserve"> ont concerné principalement l</w:t>
      </w:r>
      <w:r w:rsidRPr="007E0AA8">
        <w:rPr>
          <w:rFonts w:cs="Times New Roman"/>
          <w:noProof w:val="0"/>
          <w:sz w:val="24"/>
          <w:szCs w:val="24"/>
        </w:rPr>
        <w:t xml:space="preserve">es branches </w:t>
      </w:r>
      <w:r w:rsidR="006C0A2A">
        <w:rPr>
          <w:rFonts w:cs="Times New Roman"/>
          <w:noProof w:val="0"/>
          <w:sz w:val="24"/>
          <w:szCs w:val="24"/>
        </w:rPr>
        <w:t xml:space="preserve">des </w:t>
      </w:r>
      <w:r w:rsidR="006C0A2A" w:rsidRPr="007E0AA8">
        <w:rPr>
          <w:rFonts w:cs="Times New Roman"/>
          <w:noProof w:val="0"/>
          <w:sz w:val="24"/>
          <w:szCs w:val="24"/>
        </w:rPr>
        <w:t>"</w:t>
      </w:r>
      <w:r w:rsidR="006C0A2A">
        <w:rPr>
          <w:rFonts w:cs="Times New Roman"/>
          <w:noProof w:val="0"/>
          <w:sz w:val="24"/>
          <w:szCs w:val="24"/>
        </w:rPr>
        <w:t xml:space="preserve">services </w:t>
      </w:r>
      <w:r w:rsidR="006C0A2A" w:rsidRPr="006C0A2A">
        <w:rPr>
          <w:rFonts w:cs="Times New Roman"/>
          <w:noProof w:val="0"/>
          <w:sz w:val="24"/>
          <w:szCs w:val="24"/>
        </w:rPr>
        <w:t>personnels</w:t>
      </w:r>
      <w:r w:rsidR="006C0A2A" w:rsidRPr="007E0AA8">
        <w:rPr>
          <w:rFonts w:cs="Times New Roman"/>
          <w:noProof w:val="0"/>
          <w:sz w:val="24"/>
          <w:szCs w:val="24"/>
        </w:rPr>
        <w:t xml:space="preserve">" </w:t>
      </w:r>
      <w:r w:rsidRPr="007E0AA8">
        <w:rPr>
          <w:rFonts w:cs="Times New Roman"/>
          <w:noProof w:val="0"/>
          <w:sz w:val="24"/>
          <w:szCs w:val="24"/>
        </w:rPr>
        <w:t>(</w:t>
      </w:r>
      <w:r w:rsidR="006C0A2A">
        <w:rPr>
          <w:rFonts w:cs="Times New Roman"/>
          <w:noProof w:val="0"/>
          <w:sz w:val="24"/>
          <w:szCs w:val="24"/>
        </w:rPr>
        <w:t>33</w:t>
      </w:r>
      <w:r w:rsidR="006C0A2A" w:rsidRPr="007E0AA8">
        <w:rPr>
          <w:rFonts w:cs="Times New Roman"/>
          <w:noProof w:val="0"/>
          <w:sz w:val="24"/>
          <w:szCs w:val="24"/>
        </w:rPr>
        <w:t>.0</w:t>
      </w:r>
      <w:r w:rsidR="006C0A2A">
        <w:rPr>
          <w:rFonts w:cs="Times New Roman"/>
          <w:noProof w:val="0"/>
          <w:sz w:val="24"/>
          <w:szCs w:val="24"/>
        </w:rPr>
        <w:t>00</w:t>
      </w:r>
      <w:r w:rsidR="006C0A2A" w:rsidRPr="007E0AA8">
        <w:rPr>
          <w:rFonts w:cs="Times New Roman"/>
          <w:noProof w:val="0"/>
          <w:sz w:val="24"/>
          <w:szCs w:val="24"/>
        </w:rPr>
        <w:t xml:space="preserve"> poste</w:t>
      </w:r>
      <w:r w:rsidR="006C0A2A">
        <w:rPr>
          <w:rFonts w:cs="Times New Roman"/>
          <w:noProof w:val="0"/>
          <w:sz w:val="24"/>
          <w:szCs w:val="24"/>
        </w:rPr>
        <w:t>s</w:t>
      </w:r>
      <w:r w:rsidR="006C0A2A" w:rsidRPr="007E0AA8">
        <w:rPr>
          <w:rFonts w:cs="Times New Roman"/>
          <w:noProof w:val="0"/>
          <w:sz w:val="24"/>
          <w:szCs w:val="24"/>
        </w:rPr>
        <w:t xml:space="preserve"> dont </w:t>
      </w:r>
      <w:r w:rsidR="006C0A2A">
        <w:rPr>
          <w:rFonts w:cs="Times New Roman"/>
          <w:noProof w:val="0"/>
          <w:sz w:val="24"/>
          <w:szCs w:val="24"/>
        </w:rPr>
        <w:t xml:space="preserve">30.000 </w:t>
      </w:r>
      <w:r w:rsidR="006C0A2A" w:rsidRPr="007E0AA8">
        <w:rPr>
          <w:rFonts w:cs="Times New Roman"/>
          <w:noProof w:val="0"/>
          <w:sz w:val="24"/>
          <w:szCs w:val="24"/>
        </w:rPr>
        <w:t xml:space="preserve">en milieu </w:t>
      </w:r>
      <w:r w:rsidR="006C0A2A">
        <w:rPr>
          <w:rFonts w:cs="Times New Roman"/>
          <w:noProof w:val="0"/>
          <w:sz w:val="24"/>
          <w:szCs w:val="24"/>
        </w:rPr>
        <w:t>urbain</w:t>
      </w:r>
      <w:r w:rsidRPr="007E0AA8">
        <w:rPr>
          <w:rFonts w:cs="Times New Roman"/>
          <w:noProof w:val="0"/>
          <w:sz w:val="24"/>
          <w:szCs w:val="24"/>
        </w:rPr>
        <w:t>)</w:t>
      </w:r>
      <w:r w:rsidR="006C0A2A">
        <w:rPr>
          <w:rFonts w:cs="Times New Roman"/>
          <w:noProof w:val="0"/>
          <w:sz w:val="24"/>
          <w:szCs w:val="24"/>
        </w:rPr>
        <w:t>,</w:t>
      </w:r>
      <w:r w:rsidRPr="007E0AA8">
        <w:rPr>
          <w:rFonts w:cs="Times New Roman"/>
          <w:noProof w:val="0"/>
          <w:sz w:val="24"/>
          <w:szCs w:val="24"/>
        </w:rPr>
        <w:t xml:space="preserve"> du </w:t>
      </w:r>
      <w:r w:rsidR="006C0A2A" w:rsidRPr="007E0AA8">
        <w:rPr>
          <w:rFonts w:cs="Times New Roman"/>
          <w:noProof w:val="0"/>
          <w:sz w:val="24"/>
          <w:szCs w:val="24"/>
        </w:rPr>
        <w:t>"</w:t>
      </w:r>
      <w:r w:rsidR="006C0A2A" w:rsidRPr="006C0A2A">
        <w:rPr>
          <w:rFonts w:cs="Times New Roman"/>
          <w:noProof w:val="0"/>
          <w:sz w:val="24"/>
          <w:szCs w:val="24"/>
        </w:rPr>
        <w:t>commerce de détail et réparation d’articles domestiques</w:t>
      </w:r>
      <w:r w:rsidR="006C0A2A" w:rsidRPr="007E0AA8">
        <w:rPr>
          <w:rFonts w:cs="Times New Roman"/>
          <w:noProof w:val="0"/>
          <w:sz w:val="24"/>
          <w:szCs w:val="24"/>
        </w:rPr>
        <w:t>" (</w:t>
      </w:r>
      <w:r w:rsidR="006C0A2A">
        <w:rPr>
          <w:rFonts w:cs="Times New Roman"/>
          <w:noProof w:val="0"/>
          <w:sz w:val="24"/>
          <w:szCs w:val="24"/>
        </w:rPr>
        <w:t>32</w:t>
      </w:r>
      <w:r w:rsidR="006C0A2A" w:rsidRPr="007E0AA8">
        <w:rPr>
          <w:rFonts w:cs="Times New Roman"/>
          <w:noProof w:val="0"/>
          <w:sz w:val="24"/>
          <w:szCs w:val="24"/>
        </w:rPr>
        <w:t>.0</w:t>
      </w:r>
      <w:r w:rsidR="006C0A2A">
        <w:rPr>
          <w:rFonts w:cs="Times New Roman"/>
          <w:noProof w:val="0"/>
          <w:sz w:val="24"/>
          <w:szCs w:val="24"/>
        </w:rPr>
        <w:t>00</w:t>
      </w:r>
      <w:r w:rsidR="006C0A2A" w:rsidRPr="007E0AA8">
        <w:rPr>
          <w:rFonts w:cs="Times New Roman"/>
          <w:noProof w:val="0"/>
          <w:sz w:val="24"/>
          <w:szCs w:val="24"/>
        </w:rPr>
        <w:t xml:space="preserve"> postes </w:t>
      </w:r>
      <w:r w:rsidR="00ED49AB">
        <w:rPr>
          <w:rFonts w:cs="Times New Roman"/>
          <w:noProof w:val="0"/>
          <w:sz w:val="24"/>
          <w:szCs w:val="24"/>
        </w:rPr>
        <w:t>essentiellement</w:t>
      </w:r>
      <w:r w:rsidR="006C0A2A" w:rsidRPr="007E0AA8">
        <w:rPr>
          <w:rFonts w:cs="Times New Roman"/>
          <w:noProof w:val="0"/>
          <w:sz w:val="24"/>
          <w:szCs w:val="24"/>
        </w:rPr>
        <w:t xml:space="preserve"> en milieu urbain</w:t>
      </w:r>
      <w:r w:rsidR="006C0A2A">
        <w:rPr>
          <w:rFonts w:cs="Times New Roman"/>
          <w:noProof w:val="0"/>
          <w:sz w:val="24"/>
          <w:szCs w:val="24"/>
        </w:rPr>
        <w:t xml:space="preserve"> et </w:t>
      </w:r>
      <w:r w:rsidR="006C0A2A" w:rsidRPr="00EA1F57">
        <w:rPr>
          <w:rFonts w:cs="Times New Roman"/>
          <w:noProof w:val="0"/>
          <w:sz w:val="24"/>
          <w:szCs w:val="24"/>
        </w:rPr>
        <w:t xml:space="preserve">dont </w:t>
      </w:r>
      <w:r w:rsidR="00ED49AB">
        <w:rPr>
          <w:rFonts w:cs="Times New Roman"/>
          <w:noProof w:val="0"/>
          <w:sz w:val="24"/>
          <w:szCs w:val="24"/>
        </w:rPr>
        <w:t>21</w:t>
      </w:r>
      <w:r w:rsidR="006C0A2A" w:rsidRPr="00EA1F57">
        <w:rPr>
          <w:rFonts w:cs="Times New Roman"/>
          <w:noProof w:val="0"/>
          <w:sz w:val="24"/>
          <w:szCs w:val="24"/>
        </w:rPr>
        <w:t>.000 hors magasin</w:t>
      </w:r>
      <w:r w:rsidR="006C0A2A" w:rsidRPr="007E0AA8">
        <w:rPr>
          <w:rFonts w:cs="Times New Roman"/>
          <w:noProof w:val="0"/>
          <w:sz w:val="24"/>
          <w:szCs w:val="24"/>
        </w:rPr>
        <w:t>)</w:t>
      </w:r>
      <w:r w:rsidR="00ED49AB">
        <w:rPr>
          <w:rFonts w:cs="Times New Roman"/>
          <w:noProof w:val="0"/>
          <w:sz w:val="24"/>
          <w:szCs w:val="24"/>
        </w:rPr>
        <w:t xml:space="preserve"> et la branche des </w:t>
      </w:r>
      <w:r w:rsidR="00ED49AB" w:rsidRPr="007E0AA8">
        <w:rPr>
          <w:rFonts w:cs="Times New Roman"/>
          <w:noProof w:val="0"/>
          <w:sz w:val="24"/>
          <w:szCs w:val="24"/>
        </w:rPr>
        <w:t>"</w:t>
      </w:r>
      <w:r w:rsidR="00ED49AB">
        <w:rPr>
          <w:rFonts w:cs="Times New Roman"/>
          <w:noProof w:val="0"/>
          <w:sz w:val="24"/>
          <w:szCs w:val="24"/>
        </w:rPr>
        <w:t xml:space="preserve">services </w:t>
      </w:r>
      <w:r w:rsidR="00ED49AB" w:rsidRPr="00ED49AB">
        <w:rPr>
          <w:rFonts w:cs="Times New Roman"/>
          <w:noProof w:val="0"/>
          <w:sz w:val="24"/>
          <w:szCs w:val="24"/>
        </w:rPr>
        <w:t>domestiques</w:t>
      </w:r>
      <w:r w:rsidR="00ED49AB" w:rsidRPr="007E0AA8">
        <w:rPr>
          <w:rFonts w:cs="Times New Roman"/>
          <w:noProof w:val="0"/>
          <w:sz w:val="24"/>
          <w:szCs w:val="24"/>
        </w:rPr>
        <w:t>"</w:t>
      </w:r>
      <w:r w:rsidR="00ED49AB" w:rsidRPr="00E60CE6">
        <w:rPr>
          <w:rFonts w:cs="Times New Roman"/>
          <w:noProof w:val="0"/>
          <w:sz w:val="24"/>
          <w:szCs w:val="24"/>
        </w:rPr>
        <w:t xml:space="preserve"> </w:t>
      </w:r>
      <w:r w:rsidR="006C0A2A" w:rsidRPr="007E0AA8">
        <w:rPr>
          <w:rFonts w:cs="Times New Roman"/>
          <w:noProof w:val="0"/>
          <w:sz w:val="24"/>
          <w:szCs w:val="24"/>
        </w:rPr>
        <w:t>(</w:t>
      </w:r>
      <w:r w:rsidR="00ED49AB">
        <w:rPr>
          <w:rFonts w:cs="Times New Roman"/>
          <w:noProof w:val="0"/>
          <w:sz w:val="24"/>
          <w:szCs w:val="24"/>
        </w:rPr>
        <w:t>1</w:t>
      </w:r>
      <w:r w:rsidR="00831B0A">
        <w:rPr>
          <w:rFonts w:cs="Times New Roman"/>
          <w:noProof w:val="0"/>
          <w:sz w:val="24"/>
          <w:szCs w:val="24"/>
        </w:rPr>
        <w:t>5</w:t>
      </w:r>
      <w:r w:rsidR="006C0A2A" w:rsidRPr="007E0AA8">
        <w:rPr>
          <w:rFonts w:cs="Times New Roman"/>
          <w:noProof w:val="0"/>
          <w:sz w:val="24"/>
          <w:szCs w:val="24"/>
        </w:rPr>
        <w:t>.0</w:t>
      </w:r>
      <w:r w:rsidR="006C0A2A">
        <w:rPr>
          <w:rFonts w:cs="Times New Roman"/>
          <w:noProof w:val="0"/>
          <w:sz w:val="24"/>
          <w:szCs w:val="24"/>
        </w:rPr>
        <w:t>00</w:t>
      </w:r>
      <w:r w:rsidR="006C0A2A" w:rsidRPr="007E0AA8">
        <w:rPr>
          <w:rFonts w:cs="Times New Roman"/>
          <w:noProof w:val="0"/>
          <w:sz w:val="24"/>
          <w:szCs w:val="24"/>
        </w:rPr>
        <w:t xml:space="preserve"> poste</w:t>
      </w:r>
      <w:r w:rsidR="006C0A2A">
        <w:rPr>
          <w:rFonts w:cs="Times New Roman"/>
          <w:noProof w:val="0"/>
          <w:sz w:val="24"/>
          <w:szCs w:val="24"/>
        </w:rPr>
        <w:t>s</w:t>
      </w:r>
      <w:r w:rsidR="006C0A2A" w:rsidRPr="007E0AA8">
        <w:rPr>
          <w:rFonts w:cs="Times New Roman"/>
          <w:noProof w:val="0"/>
          <w:sz w:val="24"/>
          <w:szCs w:val="24"/>
        </w:rPr>
        <w:t xml:space="preserve"> </w:t>
      </w:r>
      <w:r w:rsidR="00831B0A">
        <w:rPr>
          <w:rFonts w:cs="Times New Roman"/>
          <w:noProof w:val="0"/>
          <w:sz w:val="24"/>
          <w:szCs w:val="24"/>
        </w:rPr>
        <w:t>exclusivement</w:t>
      </w:r>
      <w:r w:rsidR="00ED49AB">
        <w:rPr>
          <w:rFonts w:cs="Times New Roman"/>
          <w:noProof w:val="0"/>
          <w:sz w:val="24"/>
          <w:szCs w:val="24"/>
        </w:rPr>
        <w:t xml:space="preserve"> en </w:t>
      </w:r>
      <w:r w:rsidR="006C0A2A" w:rsidRPr="007E0AA8">
        <w:rPr>
          <w:rFonts w:cs="Times New Roman"/>
          <w:noProof w:val="0"/>
          <w:sz w:val="24"/>
          <w:szCs w:val="24"/>
        </w:rPr>
        <w:t xml:space="preserve">milieu </w:t>
      </w:r>
      <w:r w:rsidR="006C0A2A">
        <w:rPr>
          <w:rFonts w:cs="Times New Roman"/>
          <w:noProof w:val="0"/>
          <w:sz w:val="24"/>
          <w:szCs w:val="24"/>
        </w:rPr>
        <w:t>urbain</w:t>
      </w:r>
      <w:r w:rsidR="006C0A2A" w:rsidRPr="007E0AA8">
        <w:rPr>
          <w:rFonts w:cs="Times New Roman"/>
          <w:noProof w:val="0"/>
          <w:sz w:val="24"/>
          <w:szCs w:val="24"/>
        </w:rPr>
        <w:t>)</w:t>
      </w:r>
      <w:r w:rsidR="00ED49AB">
        <w:rPr>
          <w:rFonts w:cs="Times New Roman"/>
          <w:noProof w:val="0"/>
          <w:sz w:val="24"/>
          <w:szCs w:val="24"/>
        </w:rPr>
        <w:t>.</w:t>
      </w:r>
    </w:p>
    <w:p w:rsidR="00A64263" w:rsidRDefault="00A64263" w:rsidP="00A64263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</w:p>
    <w:p w:rsidR="00C4447E" w:rsidRPr="007E0AA8" w:rsidRDefault="00A64263" w:rsidP="00A64263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>
        <w:rPr>
          <w:rFonts w:cs="Times New Roman"/>
          <w:noProof w:val="0"/>
          <w:sz w:val="24"/>
          <w:szCs w:val="24"/>
        </w:rPr>
        <w:t xml:space="preserve">En revanche, tous les autres secteurs ont perdus des </w:t>
      </w:r>
      <w:r w:rsidR="00C4447E" w:rsidRPr="007E0AA8">
        <w:rPr>
          <w:rFonts w:cs="Times New Roman"/>
          <w:noProof w:val="0"/>
          <w:sz w:val="24"/>
          <w:szCs w:val="24"/>
        </w:rPr>
        <w:t xml:space="preserve">emplois : </w:t>
      </w:r>
    </w:p>
    <w:p w:rsidR="00C4447E" w:rsidRPr="007E0AA8" w:rsidRDefault="00C4447E" w:rsidP="00C4447E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</w:p>
    <w:p w:rsidR="00C4447E" w:rsidRDefault="001002A6" w:rsidP="00206397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 w:rsidRPr="001002A6">
        <w:rPr>
          <w:rFonts w:cs="Times New Roman"/>
          <w:noProof w:val="0"/>
          <w:sz w:val="24"/>
          <w:szCs w:val="24"/>
        </w:rPr>
        <w:t>l’"agriculture, forêt et pêche"</w:t>
      </w:r>
      <w:r w:rsidR="00C4447E" w:rsidRPr="001002A6">
        <w:rPr>
          <w:rFonts w:cs="Times New Roman"/>
          <w:noProof w:val="0"/>
          <w:sz w:val="24"/>
          <w:szCs w:val="24"/>
        </w:rPr>
        <w:t xml:space="preserve"> avec </w:t>
      </w:r>
      <w:r w:rsidRPr="001002A6">
        <w:rPr>
          <w:rFonts w:cs="Times New Roman"/>
          <w:noProof w:val="0"/>
          <w:sz w:val="24"/>
          <w:szCs w:val="24"/>
        </w:rPr>
        <w:t>59</w:t>
      </w:r>
      <w:r w:rsidR="00C4447E" w:rsidRPr="001002A6">
        <w:rPr>
          <w:rFonts w:cs="Times New Roman"/>
          <w:noProof w:val="0"/>
          <w:sz w:val="24"/>
          <w:szCs w:val="24"/>
        </w:rPr>
        <w:t>.000 emplois</w:t>
      </w:r>
      <w:r>
        <w:rPr>
          <w:rFonts w:cs="Times New Roman"/>
          <w:noProof w:val="0"/>
          <w:sz w:val="24"/>
          <w:szCs w:val="24"/>
        </w:rPr>
        <w:t xml:space="preserve"> </w:t>
      </w:r>
      <w:r w:rsidR="00E60CE6">
        <w:rPr>
          <w:rFonts w:cs="Times New Roman"/>
          <w:noProof w:val="0"/>
          <w:sz w:val="24"/>
          <w:szCs w:val="24"/>
        </w:rPr>
        <w:t>en</w:t>
      </w:r>
      <w:r>
        <w:rPr>
          <w:rFonts w:cs="Times New Roman"/>
          <w:noProof w:val="0"/>
          <w:sz w:val="24"/>
          <w:szCs w:val="24"/>
        </w:rPr>
        <w:t xml:space="preserve"> moins</w:t>
      </w:r>
      <w:r w:rsidR="00C4447E" w:rsidRPr="001002A6">
        <w:rPr>
          <w:rFonts w:cs="Times New Roman"/>
          <w:noProof w:val="0"/>
          <w:sz w:val="24"/>
          <w:szCs w:val="24"/>
        </w:rPr>
        <w:t xml:space="preserve">, soit une </w:t>
      </w:r>
      <w:r w:rsidRPr="001002A6">
        <w:rPr>
          <w:rFonts w:cs="Times New Roman"/>
          <w:noProof w:val="0"/>
          <w:sz w:val="24"/>
          <w:szCs w:val="24"/>
        </w:rPr>
        <w:t>baisse</w:t>
      </w:r>
      <w:r w:rsidR="00C4447E" w:rsidRPr="001002A6">
        <w:rPr>
          <w:rFonts w:cs="Times New Roman"/>
          <w:noProof w:val="0"/>
          <w:sz w:val="24"/>
          <w:szCs w:val="24"/>
        </w:rPr>
        <w:t xml:space="preserve"> de </w:t>
      </w:r>
      <w:r w:rsidRPr="001002A6">
        <w:rPr>
          <w:rFonts w:cs="Times New Roman"/>
          <w:noProof w:val="0"/>
          <w:sz w:val="24"/>
          <w:szCs w:val="24"/>
        </w:rPr>
        <w:t>1</w:t>
      </w:r>
      <w:r w:rsidR="00C4447E" w:rsidRPr="001002A6">
        <w:rPr>
          <w:rFonts w:cs="Times New Roman"/>
          <w:noProof w:val="0"/>
          <w:sz w:val="24"/>
          <w:szCs w:val="24"/>
        </w:rPr>
        <w:t>,</w:t>
      </w:r>
      <w:r w:rsidRPr="001002A6">
        <w:rPr>
          <w:rFonts w:cs="Times New Roman"/>
          <w:noProof w:val="0"/>
          <w:sz w:val="24"/>
          <w:szCs w:val="24"/>
        </w:rPr>
        <w:t>4</w:t>
      </w:r>
      <w:r w:rsidR="00C4447E" w:rsidRPr="001002A6">
        <w:rPr>
          <w:rFonts w:cs="Times New Roman"/>
          <w:noProof w:val="0"/>
          <w:sz w:val="24"/>
          <w:szCs w:val="24"/>
        </w:rPr>
        <w:t>% du volume d’emploi du secteur</w:t>
      </w:r>
      <w:r w:rsidR="00131C8E">
        <w:rPr>
          <w:rFonts w:cs="Times New Roman"/>
          <w:noProof w:val="0"/>
          <w:sz w:val="24"/>
          <w:szCs w:val="24"/>
        </w:rPr>
        <w:t xml:space="preserve"> (contre une création </w:t>
      </w:r>
      <w:r w:rsidR="00131C8E" w:rsidRPr="001002A6">
        <w:rPr>
          <w:rFonts w:cs="Times New Roman"/>
          <w:noProof w:val="0"/>
          <w:sz w:val="24"/>
          <w:szCs w:val="24"/>
        </w:rPr>
        <w:t xml:space="preserve">moyenne annuelle de </w:t>
      </w:r>
      <w:r w:rsidR="00206397">
        <w:rPr>
          <w:rFonts w:cs="Times New Roman"/>
          <w:noProof w:val="0"/>
          <w:sz w:val="24"/>
          <w:szCs w:val="24"/>
        </w:rPr>
        <w:t>4</w:t>
      </w:r>
      <w:r w:rsidR="00131C8E" w:rsidRPr="001002A6">
        <w:rPr>
          <w:rFonts w:cs="Times New Roman"/>
          <w:noProof w:val="0"/>
          <w:sz w:val="24"/>
          <w:szCs w:val="24"/>
        </w:rPr>
        <w:t xml:space="preserve">.000 </w:t>
      </w:r>
      <w:r w:rsidR="00131C8E">
        <w:rPr>
          <w:rFonts w:cs="Times New Roman"/>
          <w:noProof w:val="0"/>
          <w:sz w:val="24"/>
          <w:szCs w:val="24"/>
        </w:rPr>
        <w:t xml:space="preserve">postes </w:t>
      </w:r>
      <w:r w:rsidR="00131C8E" w:rsidRPr="001002A6">
        <w:rPr>
          <w:rFonts w:cs="Times New Roman"/>
          <w:noProof w:val="0"/>
          <w:sz w:val="24"/>
          <w:szCs w:val="24"/>
        </w:rPr>
        <w:t>au cours de la période 200</w:t>
      </w:r>
      <w:r w:rsidR="00131C8E">
        <w:rPr>
          <w:rFonts w:cs="Times New Roman"/>
          <w:noProof w:val="0"/>
          <w:sz w:val="24"/>
          <w:szCs w:val="24"/>
        </w:rPr>
        <w:t>9</w:t>
      </w:r>
      <w:r w:rsidR="00131C8E" w:rsidRPr="001002A6">
        <w:rPr>
          <w:rFonts w:cs="Times New Roman"/>
          <w:noProof w:val="0"/>
          <w:sz w:val="24"/>
          <w:szCs w:val="24"/>
        </w:rPr>
        <w:t>-201</w:t>
      </w:r>
      <w:r w:rsidR="00131C8E">
        <w:rPr>
          <w:rFonts w:cs="Times New Roman"/>
          <w:noProof w:val="0"/>
          <w:sz w:val="24"/>
          <w:szCs w:val="24"/>
        </w:rPr>
        <w:t>1</w:t>
      </w:r>
      <w:r w:rsidR="00344827">
        <w:rPr>
          <w:rFonts w:cs="Times New Roman"/>
          <w:noProof w:val="0"/>
          <w:sz w:val="24"/>
          <w:szCs w:val="24"/>
        </w:rPr>
        <w:t>)</w:t>
      </w:r>
      <w:r>
        <w:rPr>
          <w:rFonts w:cs="Times New Roman"/>
          <w:noProof w:val="0"/>
          <w:sz w:val="24"/>
          <w:szCs w:val="24"/>
        </w:rPr>
        <w:t>;</w:t>
      </w:r>
      <w:r w:rsidR="00C4447E" w:rsidRPr="001002A6">
        <w:rPr>
          <w:rFonts w:cs="Times New Roman"/>
          <w:noProof w:val="0"/>
          <w:sz w:val="24"/>
          <w:szCs w:val="24"/>
        </w:rPr>
        <w:t xml:space="preserve"> </w:t>
      </w:r>
    </w:p>
    <w:p w:rsidR="001002A6" w:rsidRPr="007E0AA8" w:rsidRDefault="001002A6" w:rsidP="00A77F65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>l’"</w:t>
      </w:r>
      <w:r>
        <w:rPr>
          <w:rFonts w:cs="Times New Roman"/>
          <w:noProof w:val="0"/>
          <w:sz w:val="24"/>
          <w:szCs w:val="24"/>
        </w:rPr>
        <w:t>i</w:t>
      </w:r>
      <w:r w:rsidRPr="007E0AA8">
        <w:rPr>
          <w:rFonts w:cs="Times New Roman"/>
          <w:noProof w:val="0"/>
          <w:sz w:val="24"/>
          <w:szCs w:val="24"/>
        </w:rPr>
        <w:t>ndustrie y compris l'artisanat"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1002A6">
        <w:rPr>
          <w:rFonts w:cs="Times New Roman"/>
          <w:noProof w:val="0"/>
          <w:sz w:val="24"/>
          <w:szCs w:val="24"/>
        </w:rPr>
        <w:t xml:space="preserve">avec </w:t>
      </w:r>
      <w:r>
        <w:rPr>
          <w:rFonts w:cs="Times New Roman"/>
          <w:noProof w:val="0"/>
          <w:sz w:val="24"/>
          <w:szCs w:val="24"/>
        </w:rPr>
        <w:t>28</w:t>
      </w:r>
      <w:r w:rsidRPr="001002A6">
        <w:rPr>
          <w:rFonts w:cs="Times New Roman"/>
          <w:noProof w:val="0"/>
          <w:sz w:val="24"/>
          <w:szCs w:val="24"/>
        </w:rPr>
        <w:t>.000 postes d’emploi</w:t>
      </w:r>
      <w:r>
        <w:rPr>
          <w:rFonts w:cs="Times New Roman"/>
          <w:noProof w:val="0"/>
          <w:sz w:val="24"/>
          <w:szCs w:val="24"/>
        </w:rPr>
        <w:t>,</w:t>
      </w:r>
      <w:r w:rsidRPr="001002A6">
        <w:rPr>
          <w:rFonts w:cs="Times New Roman"/>
          <w:noProof w:val="0"/>
          <w:sz w:val="24"/>
          <w:szCs w:val="24"/>
        </w:rPr>
        <w:t xml:space="preserve"> (soit une </w:t>
      </w:r>
      <w:r>
        <w:rPr>
          <w:rFonts w:cs="Times New Roman"/>
          <w:noProof w:val="0"/>
          <w:sz w:val="24"/>
          <w:szCs w:val="24"/>
        </w:rPr>
        <w:t>baisse</w:t>
      </w:r>
      <w:r w:rsidRPr="001002A6">
        <w:rPr>
          <w:rFonts w:cs="Times New Roman"/>
          <w:noProof w:val="0"/>
          <w:sz w:val="24"/>
          <w:szCs w:val="24"/>
        </w:rPr>
        <w:t xml:space="preserve"> de 2,</w:t>
      </w:r>
      <w:r>
        <w:rPr>
          <w:rFonts w:cs="Times New Roman"/>
          <w:noProof w:val="0"/>
          <w:sz w:val="24"/>
          <w:szCs w:val="24"/>
        </w:rPr>
        <w:t>2</w:t>
      </w:r>
      <w:r w:rsidRPr="001002A6">
        <w:rPr>
          <w:rFonts w:cs="Times New Roman"/>
          <w:noProof w:val="0"/>
          <w:sz w:val="24"/>
          <w:szCs w:val="24"/>
        </w:rPr>
        <w:t>%) con</w:t>
      </w:r>
      <w:r w:rsidR="00A77F65">
        <w:rPr>
          <w:rFonts w:cs="Times New Roman"/>
          <w:noProof w:val="0"/>
          <w:sz w:val="24"/>
          <w:szCs w:val="24"/>
        </w:rPr>
        <w:t xml:space="preserve">firmant </w:t>
      </w:r>
      <w:r w:rsidRPr="001002A6">
        <w:rPr>
          <w:rFonts w:cs="Times New Roman"/>
          <w:noProof w:val="0"/>
          <w:sz w:val="24"/>
          <w:szCs w:val="24"/>
        </w:rPr>
        <w:t xml:space="preserve">une </w:t>
      </w:r>
      <w:r w:rsidR="00A77F65">
        <w:rPr>
          <w:rFonts w:cs="Times New Roman"/>
          <w:noProof w:val="0"/>
          <w:sz w:val="24"/>
          <w:szCs w:val="24"/>
        </w:rPr>
        <w:t xml:space="preserve">réduction </w:t>
      </w:r>
      <w:r w:rsidR="00A77F65" w:rsidRPr="001002A6">
        <w:rPr>
          <w:rFonts w:cs="Times New Roman"/>
          <w:noProof w:val="0"/>
          <w:sz w:val="24"/>
          <w:szCs w:val="24"/>
        </w:rPr>
        <w:t xml:space="preserve">moyenne annuelle </w:t>
      </w:r>
      <w:r w:rsidRPr="001002A6">
        <w:rPr>
          <w:rFonts w:cs="Times New Roman"/>
          <w:noProof w:val="0"/>
          <w:sz w:val="24"/>
          <w:szCs w:val="24"/>
        </w:rPr>
        <w:t xml:space="preserve">de </w:t>
      </w:r>
      <w:r w:rsidR="00A77F65">
        <w:rPr>
          <w:rFonts w:cs="Times New Roman"/>
          <w:noProof w:val="0"/>
          <w:sz w:val="24"/>
          <w:szCs w:val="24"/>
        </w:rPr>
        <w:t>24</w:t>
      </w:r>
      <w:r w:rsidRPr="001002A6">
        <w:rPr>
          <w:rFonts w:cs="Times New Roman"/>
          <w:noProof w:val="0"/>
          <w:sz w:val="24"/>
          <w:szCs w:val="24"/>
        </w:rPr>
        <w:t>.000 au cours de la période 200</w:t>
      </w:r>
      <w:r w:rsidR="00A77F65">
        <w:rPr>
          <w:rFonts w:cs="Times New Roman"/>
          <w:noProof w:val="0"/>
          <w:sz w:val="24"/>
          <w:szCs w:val="24"/>
        </w:rPr>
        <w:t>9</w:t>
      </w:r>
      <w:r w:rsidRPr="001002A6">
        <w:rPr>
          <w:rFonts w:cs="Times New Roman"/>
          <w:noProof w:val="0"/>
          <w:sz w:val="24"/>
          <w:szCs w:val="24"/>
        </w:rPr>
        <w:t>-201</w:t>
      </w:r>
      <w:r w:rsidR="00A77F65">
        <w:rPr>
          <w:rFonts w:cs="Times New Roman"/>
          <w:noProof w:val="0"/>
          <w:sz w:val="24"/>
          <w:szCs w:val="24"/>
        </w:rPr>
        <w:t>1</w:t>
      </w:r>
      <w:r w:rsidRPr="001002A6">
        <w:rPr>
          <w:rFonts w:cs="Times New Roman"/>
          <w:noProof w:val="0"/>
          <w:sz w:val="24"/>
          <w:szCs w:val="24"/>
        </w:rPr>
        <w:t>;</w:t>
      </w:r>
    </w:p>
    <w:p w:rsidR="00C4447E" w:rsidRPr="007E0AA8" w:rsidRDefault="00C4447E" w:rsidP="00B83795">
      <w:pPr>
        <w:numPr>
          <w:ilvl w:val="0"/>
          <w:numId w:val="2"/>
        </w:num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1002A6">
        <w:rPr>
          <w:rFonts w:cs="Times New Roman"/>
          <w:noProof w:val="0"/>
          <w:sz w:val="24"/>
          <w:szCs w:val="24"/>
        </w:rPr>
        <w:t>les BTP</w:t>
      </w:r>
      <w:r w:rsidR="00EF7CCB" w:rsidRPr="001002A6">
        <w:rPr>
          <w:rFonts w:cs="Times New Roman"/>
          <w:noProof w:val="0"/>
          <w:sz w:val="24"/>
          <w:szCs w:val="24"/>
        </w:rPr>
        <w:t xml:space="preserve"> avec</w:t>
      </w:r>
      <w:r w:rsidRPr="001002A6">
        <w:rPr>
          <w:rFonts w:cs="Times New Roman"/>
          <w:noProof w:val="0"/>
          <w:sz w:val="24"/>
          <w:szCs w:val="24"/>
        </w:rPr>
        <w:t xml:space="preserve"> </w:t>
      </w:r>
      <w:r w:rsidR="001002A6">
        <w:rPr>
          <w:rFonts w:cs="Times New Roman"/>
          <w:noProof w:val="0"/>
          <w:sz w:val="24"/>
          <w:szCs w:val="24"/>
        </w:rPr>
        <w:t>21</w:t>
      </w:r>
      <w:r w:rsidRPr="001002A6">
        <w:rPr>
          <w:rFonts w:cs="Times New Roman"/>
          <w:noProof w:val="0"/>
          <w:sz w:val="24"/>
          <w:szCs w:val="24"/>
        </w:rPr>
        <w:t>.000 postes d’emploi</w:t>
      </w:r>
      <w:r w:rsidR="001002A6">
        <w:rPr>
          <w:rFonts w:cs="Times New Roman"/>
          <w:noProof w:val="0"/>
          <w:sz w:val="24"/>
          <w:szCs w:val="24"/>
        </w:rPr>
        <w:t>,</w:t>
      </w:r>
      <w:r w:rsidR="009E2A47" w:rsidRPr="001002A6">
        <w:rPr>
          <w:rFonts w:cs="Times New Roman"/>
          <w:noProof w:val="0"/>
          <w:sz w:val="24"/>
          <w:szCs w:val="24"/>
        </w:rPr>
        <w:t xml:space="preserve"> (</w:t>
      </w:r>
      <w:r w:rsidRPr="001002A6">
        <w:rPr>
          <w:rFonts w:cs="Times New Roman"/>
          <w:noProof w:val="0"/>
          <w:sz w:val="24"/>
          <w:szCs w:val="24"/>
        </w:rPr>
        <w:t xml:space="preserve">soit une </w:t>
      </w:r>
      <w:r w:rsidR="00A77F65">
        <w:rPr>
          <w:rFonts w:cs="Times New Roman"/>
          <w:noProof w:val="0"/>
          <w:sz w:val="24"/>
          <w:szCs w:val="24"/>
        </w:rPr>
        <w:t>baisse</w:t>
      </w:r>
      <w:r w:rsidRPr="001002A6">
        <w:rPr>
          <w:rFonts w:cs="Times New Roman"/>
          <w:noProof w:val="0"/>
          <w:sz w:val="24"/>
          <w:szCs w:val="24"/>
        </w:rPr>
        <w:t xml:space="preserve"> de 2,</w:t>
      </w:r>
      <w:r w:rsidR="00A77F65">
        <w:rPr>
          <w:rFonts w:cs="Times New Roman"/>
          <w:noProof w:val="0"/>
          <w:sz w:val="24"/>
          <w:szCs w:val="24"/>
        </w:rPr>
        <w:t>0</w:t>
      </w:r>
      <w:r w:rsidRPr="001002A6">
        <w:rPr>
          <w:rFonts w:cs="Times New Roman"/>
          <w:noProof w:val="0"/>
          <w:sz w:val="24"/>
          <w:szCs w:val="24"/>
        </w:rPr>
        <w:t>%</w:t>
      </w:r>
      <w:r w:rsidR="009E2A47" w:rsidRPr="001002A6">
        <w:rPr>
          <w:rFonts w:cs="Times New Roman"/>
          <w:noProof w:val="0"/>
          <w:sz w:val="24"/>
          <w:szCs w:val="24"/>
        </w:rPr>
        <w:t xml:space="preserve">) </w:t>
      </w:r>
      <w:r w:rsidRPr="001002A6">
        <w:rPr>
          <w:rFonts w:cs="Times New Roman"/>
          <w:noProof w:val="0"/>
          <w:sz w:val="24"/>
          <w:szCs w:val="24"/>
        </w:rPr>
        <w:t xml:space="preserve">contre une </w:t>
      </w:r>
      <w:r w:rsidR="00A77F65">
        <w:rPr>
          <w:rFonts w:cs="Times New Roman"/>
          <w:noProof w:val="0"/>
          <w:sz w:val="24"/>
          <w:szCs w:val="24"/>
        </w:rPr>
        <w:t xml:space="preserve">création </w:t>
      </w:r>
      <w:r w:rsidRPr="001002A6">
        <w:rPr>
          <w:rFonts w:cs="Times New Roman"/>
          <w:noProof w:val="0"/>
          <w:sz w:val="24"/>
          <w:szCs w:val="24"/>
        </w:rPr>
        <w:t xml:space="preserve">moyenne annuelle de </w:t>
      </w:r>
      <w:r w:rsidR="00A77F65">
        <w:rPr>
          <w:rFonts w:cs="Times New Roman"/>
          <w:noProof w:val="0"/>
          <w:sz w:val="24"/>
          <w:szCs w:val="24"/>
        </w:rPr>
        <w:t>52</w:t>
      </w:r>
      <w:r w:rsidRPr="001002A6">
        <w:rPr>
          <w:rFonts w:cs="Times New Roman"/>
          <w:noProof w:val="0"/>
          <w:sz w:val="24"/>
          <w:szCs w:val="24"/>
        </w:rPr>
        <w:t>.000 au cours de la période 200</w:t>
      </w:r>
      <w:r w:rsidR="00A77F65">
        <w:rPr>
          <w:rFonts w:cs="Times New Roman"/>
          <w:noProof w:val="0"/>
          <w:sz w:val="24"/>
          <w:szCs w:val="24"/>
        </w:rPr>
        <w:t>9</w:t>
      </w:r>
      <w:r w:rsidRPr="001002A6">
        <w:rPr>
          <w:rFonts w:cs="Times New Roman"/>
          <w:noProof w:val="0"/>
          <w:sz w:val="24"/>
          <w:szCs w:val="24"/>
        </w:rPr>
        <w:t>-201</w:t>
      </w:r>
      <w:r w:rsidR="00A77F65">
        <w:rPr>
          <w:rFonts w:cs="Times New Roman"/>
          <w:noProof w:val="0"/>
          <w:sz w:val="24"/>
          <w:szCs w:val="24"/>
        </w:rPr>
        <w:t>1</w:t>
      </w:r>
      <w:r w:rsidRPr="001002A6">
        <w:rPr>
          <w:rFonts w:cs="Times New Roman"/>
          <w:noProof w:val="0"/>
          <w:sz w:val="24"/>
          <w:szCs w:val="24"/>
        </w:rPr>
        <w:t>;</w:t>
      </w:r>
    </w:p>
    <w:p w:rsidR="00C4447E" w:rsidRPr="007E0AA8" w:rsidRDefault="00C4447E" w:rsidP="006E1ECD">
      <w:pPr>
        <w:numPr>
          <w:ilvl w:val="0"/>
          <w:numId w:val="2"/>
        </w:num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>les "activités mal désignées"</w:t>
      </w:r>
      <w:r w:rsidR="00EF7CCB">
        <w:rPr>
          <w:rFonts w:cs="Times New Roman"/>
          <w:noProof w:val="0"/>
          <w:sz w:val="24"/>
          <w:szCs w:val="24"/>
        </w:rPr>
        <w:t xml:space="preserve"> avec</w:t>
      </w:r>
      <w:r w:rsidRPr="007E0AA8">
        <w:rPr>
          <w:rFonts w:cs="Times New Roman"/>
          <w:noProof w:val="0"/>
          <w:sz w:val="24"/>
          <w:szCs w:val="24"/>
        </w:rPr>
        <w:t xml:space="preserve"> </w:t>
      </w:r>
      <w:r w:rsidR="006E1ECD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>.000 postes</w:t>
      </w:r>
      <w:r w:rsidR="006E1ECD">
        <w:rPr>
          <w:rFonts w:cs="Times New Roman"/>
          <w:noProof w:val="0"/>
          <w:sz w:val="24"/>
          <w:szCs w:val="24"/>
        </w:rPr>
        <w:t xml:space="preserve"> perdus</w:t>
      </w:r>
      <w:r w:rsidRPr="007E0AA8">
        <w:rPr>
          <w:rFonts w:cs="Times New Roman"/>
          <w:noProof w:val="0"/>
          <w:sz w:val="24"/>
          <w:szCs w:val="24"/>
        </w:rPr>
        <w:t xml:space="preserve">. </w:t>
      </w:r>
    </w:p>
    <w:p w:rsidR="00C4447E" w:rsidRDefault="00C4447E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1F57F1" w:rsidRDefault="001F57F1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1F57F1" w:rsidRDefault="001F57F1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1F57F1" w:rsidRDefault="001F57F1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5A469D" w:rsidRDefault="005A469D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1F57F1" w:rsidRDefault="001F57F1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1F57F1" w:rsidRDefault="001F57F1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1F57F1" w:rsidRPr="000847DB" w:rsidRDefault="001F57F1" w:rsidP="00C4447E">
      <w:pPr>
        <w:spacing w:line="266" w:lineRule="exact"/>
        <w:jc w:val="both"/>
        <w:rPr>
          <w:rFonts w:cs="Times New Roman"/>
          <w:sz w:val="24"/>
          <w:szCs w:val="24"/>
          <w:highlight w:val="yellow"/>
        </w:rPr>
      </w:pPr>
    </w:p>
    <w:p w:rsidR="00C4447E" w:rsidRDefault="00C4447E" w:rsidP="00E60CE6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sz w:val="23"/>
          <w:szCs w:val="23"/>
        </w:rPr>
      </w:pPr>
      <w:r w:rsidRPr="00455EF2">
        <w:rPr>
          <w:rFonts w:cs="Times New Roman"/>
          <w:b/>
          <w:bCs/>
          <w:noProof w:val="0"/>
          <w:sz w:val="23"/>
          <w:szCs w:val="23"/>
        </w:rPr>
        <w:t>Figure</w:t>
      </w:r>
      <w:r w:rsidR="00455EF2" w:rsidRPr="00455EF2">
        <w:rPr>
          <w:rFonts w:cs="Times New Roman"/>
          <w:b/>
          <w:bCs/>
          <w:noProof w:val="0"/>
          <w:sz w:val="23"/>
          <w:szCs w:val="23"/>
        </w:rPr>
        <w:t xml:space="preserve"> </w:t>
      </w:r>
      <w:r w:rsidRPr="00455EF2">
        <w:rPr>
          <w:rFonts w:cs="Times New Roman"/>
          <w:b/>
          <w:bCs/>
          <w:noProof w:val="0"/>
          <w:sz w:val="23"/>
          <w:szCs w:val="23"/>
        </w:rPr>
        <w:t>2. Créations nettes d’emplois par secteur d’activité économique et milieu de</w:t>
      </w:r>
      <w:r w:rsidR="00455EF2" w:rsidRPr="00455EF2">
        <w:rPr>
          <w:rFonts w:cs="Times New Roman"/>
          <w:b/>
          <w:bCs/>
          <w:noProof w:val="0"/>
          <w:sz w:val="23"/>
          <w:szCs w:val="23"/>
        </w:rPr>
        <w:t xml:space="preserve"> r</w:t>
      </w:r>
      <w:r w:rsidRPr="00455EF2">
        <w:rPr>
          <w:rFonts w:cs="Times New Roman"/>
          <w:b/>
          <w:bCs/>
          <w:noProof w:val="0"/>
          <w:sz w:val="23"/>
          <w:szCs w:val="23"/>
        </w:rPr>
        <w:t>ésidence</w:t>
      </w:r>
    </w:p>
    <w:p w:rsidR="00E60CE6" w:rsidRDefault="00E60CE6" w:rsidP="00E60CE6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sz w:val="23"/>
          <w:szCs w:val="23"/>
        </w:rPr>
      </w:pPr>
    </w:p>
    <w:p w:rsidR="00C4447E" w:rsidRPr="00AC39BC" w:rsidRDefault="00AE6D6A" w:rsidP="00C4447E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drawing>
          <wp:inline distT="0" distB="0" distL="0" distR="0">
            <wp:extent cx="5928006" cy="2347892"/>
            <wp:effectExtent l="12096" t="5418" r="7308" b="0"/>
            <wp:docPr id="2" name="Graphiqu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4447E" w:rsidRDefault="00C4447E" w:rsidP="00C4447E">
      <w:pPr>
        <w:autoSpaceDE w:val="0"/>
        <w:autoSpaceDN w:val="0"/>
        <w:adjustRightInd w:val="0"/>
        <w:jc w:val="right"/>
        <w:rPr>
          <w:rFonts w:cs="Times New Roman"/>
          <w:sz w:val="24"/>
          <w:szCs w:val="24"/>
        </w:rPr>
      </w:pPr>
    </w:p>
    <w:p w:rsidR="001F57F1" w:rsidRDefault="001F57F1" w:rsidP="00C74A5D">
      <w:pPr>
        <w:autoSpaceDE w:val="0"/>
        <w:autoSpaceDN w:val="0"/>
        <w:bidi w:val="0"/>
        <w:adjustRightInd w:val="0"/>
        <w:jc w:val="both"/>
        <w:rPr>
          <w:rFonts w:cs="Times New Roman"/>
          <w:b/>
          <w:bCs/>
          <w:noProof w:val="0"/>
          <w:sz w:val="24"/>
          <w:szCs w:val="24"/>
        </w:rPr>
      </w:pPr>
    </w:p>
    <w:p w:rsidR="00E26D2F" w:rsidRDefault="00E26D2F" w:rsidP="001F57F1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455EF2">
        <w:rPr>
          <w:rFonts w:cs="Times New Roman"/>
          <w:b/>
          <w:bCs/>
          <w:noProof w:val="0"/>
          <w:sz w:val="24"/>
          <w:szCs w:val="24"/>
        </w:rPr>
        <w:t xml:space="preserve">En milieu </w:t>
      </w:r>
      <w:r>
        <w:rPr>
          <w:rFonts w:cs="Times New Roman"/>
          <w:b/>
          <w:bCs/>
          <w:noProof w:val="0"/>
          <w:sz w:val="24"/>
          <w:szCs w:val="24"/>
        </w:rPr>
        <w:t>urbain</w:t>
      </w:r>
      <w:r w:rsidRPr="007E0AA8">
        <w:rPr>
          <w:rFonts w:cs="Times New Roman"/>
          <w:noProof w:val="0"/>
          <w:sz w:val="24"/>
          <w:szCs w:val="24"/>
        </w:rPr>
        <w:t xml:space="preserve">, les </w:t>
      </w:r>
      <w:r>
        <w:rPr>
          <w:rFonts w:cs="Times New Roman"/>
          <w:noProof w:val="0"/>
          <w:sz w:val="24"/>
          <w:szCs w:val="24"/>
        </w:rPr>
        <w:t>4</w:t>
      </w:r>
      <w:r w:rsidR="00C74A5D">
        <w:rPr>
          <w:rFonts w:cs="Times New Roman" w:hint="cs"/>
          <w:noProof w:val="0"/>
          <w:sz w:val="24"/>
          <w:szCs w:val="24"/>
          <w:rtl/>
        </w:rPr>
        <w:t>8</w:t>
      </w:r>
      <w:r w:rsidRPr="007E0AA8">
        <w:rPr>
          <w:rFonts w:cs="Times New Roman"/>
          <w:noProof w:val="0"/>
          <w:sz w:val="24"/>
          <w:szCs w:val="24"/>
        </w:rPr>
        <w:t xml:space="preserve">.000 postes </w:t>
      </w:r>
      <w:r w:rsidR="00AE6D6A" w:rsidRPr="007E0AA8">
        <w:rPr>
          <w:rFonts w:cs="Times New Roman"/>
          <w:noProof w:val="0"/>
          <w:sz w:val="24"/>
          <w:szCs w:val="24"/>
        </w:rPr>
        <w:t xml:space="preserve">nouveaux </w:t>
      </w:r>
      <w:r w:rsidRPr="007E0AA8">
        <w:rPr>
          <w:rFonts w:cs="Times New Roman"/>
          <w:noProof w:val="0"/>
          <w:sz w:val="24"/>
          <w:szCs w:val="24"/>
        </w:rPr>
        <w:t xml:space="preserve">sont le résultat d’une création de </w:t>
      </w:r>
      <w:r>
        <w:rPr>
          <w:rFonts w:cs="Times New Roman"/>
          <w:noProof w:val="0"/>
          <w:sz w:val="24"/>
          <w:szCs w:val="24"/>
        </w:rPr>
        <w:t>96</w:t>
      </w:r>
      <w:r w:rsidRPr="007E0AA8">
        <w:rPr>
          <w:rFonts w:cs="Times New Roman"/>
          <w:noProof w:val="0"/>
          <w:sz w:val="24"/>
          <w:szCs w:val="24"/>
        </w:rPr>
        <w:t>.000 postes dans les services (soit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 xml:space="preserve">un accroissement de l’emploi du secteur de </w:t>
      </w:r>
      <w:r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>,</w:t>
      </w:r>
      <w:r>
        <w:rPr>
          <w:rFonts w:cs="Times New Roman"/>
          <w:noProof w:val="0"/>
          <w:sz w:val="24"/>
          <w:szCs w:val="24"/>
        </w:rPr>
        <w:t>9</w:t>
      </w:r>
      <w:r w:rsidRPr="007E0AA8">
        <w:rPr>
          <w:rFonts w:cs="Times New Roman"/>
          <w:noProof w:val="0"/>
          <w:sz w:val="24"/>
          <w:szCs w:val="24"/>
        </w:rPr>
        <w:t>%) et de 1</w:t>
      </w:r>
      <w:r>
        <w:rPr>
          <w:rFonts w:cs="Times New Roman"/>
          <w:noProof w:val="0"/>
          <w:sz w:val="24"/>
          <w:szCs w:val="24"/>
        </w:rPr>
        <w:t>0</w:t>
      </w:r>
      <w:r w:rsidRPr="007E0AA8">
        <w:rPr>
          <w:rFonts w:cs="Times New Roman"/>
          <w:noProof w:val="0"/>
          <w:sz w:val="24"/>
          <w:szCs w:val="24"/>
        </w:rPr>
        <w:t>.000 postes dans l’"agriculture, forêt et pêche" (+3,</w:t>
      </w:r>
      <w:r>
        <w:rPr>
          <w:rFonts w:cs="Times New Roman"/>
          <w:noProof w:val="0"/>
          <w:sz w:val="24"/>
          <w:szCs w:val="24"/>
        </w:rPr>
        <w:t>9</w:t>
      </w:r>
      <w:r w:rsidRPr="007E0AA8">
        <w:rPr>
          <w:rFonts w:cs="Times New Roman"/>
          <w:noProof w:val="0"/>
          <w:sz w:val="24"/>
          <w:szCs w:val="24"/>
        </w:rPr>
        <w:t>%) et d’une régression de l’emploi dans les secteurs de l’"</w:t>
      </w:r>
      <w:r>
        <w:rPr>
          <w:rFonts w:cs="Times New Roman"/>
          <w:noProof w:val="0"/>
          <w:sz w:val="24"/>
          <w:szCs w:val="24"/>
        </w:rPr>
        <w:t>i</w:t>
      </w:r>
      <w:r w:rsidRPr="007E0AA8">
        <w:rPr>
          <w:rFonts w:cs="Times New Roman"/>
          <w:noProof w:val="0"/>
          <w:sz w:val="24"/>
          <w:szCs w:val="24"/>
        </w:rPr>
        <w:t xml:space="preserve">ndustrie y compris l'artisanat" de </w:t>
      </w:r>
      <w:r>
        <w:rPr>
          <w:rFonts w:cs="Times New Roman"/>
          <w:noProof w:val="0"/>
          <w:sz w:val="24"/>
          <w:szCs w:val="24"/>
        </w:rPr>
        <w:t>36</w:t>
      </w:r>
      <w:r w:rsidRPr="007E0AA8">
        <w:rPr>
          <w:rFonts w:cs="Times New Roman"/>
          <w:noProof w:val="0"/>
          <w:sz w:val="24"/>
          <w:szCs w:val="24"/>
        </w:rPr>
        <w:t>.000 postes (-</w:t>
      </w:r>
      <w:r>
        <w:rPr>
          <w:rFonts w:cs="Times New Roman"/>
          <w:noProof w:val="0"/>
          <w:sz w:val="24"/>
          <w:szCs w:val="24"/>
        </w:rPr>
        <w:t>3</w:t>
      </w:r>
      <w:r w:rsidRPr="007E0AA8">
        <w:rPr>
          <w:rFonts w:cs="Times New Roman"/>
          <w:noProof w:val="0"/>
          <w:sz w:val="24"/>
          <w:szCs w:val="24"/>
        </w:rPr>
        <w:t>,</w:t>
      </w:r>
      <w:r>
        <w:rPr>
          <w:rFonts w:cs="Times New Roman"/>
          <w:noProof w:val="0"/>
          <w:sz w:val="24"/>
          <w:szCs w:val="24"/>
        </w:rPr>
        <w:t>5</w:t>
      </w:r>
      <w:r w:rsidRPr="007E0AA8">
        <w:rPr>
          <w:rFonts w:cs="Times New Roman"/>
          <w:noProof w:val="0"/>
          <w:sz w:val="24"/>
          <w:szCs w:val="24"/>
        </w:rPr>
        <w:t xml:space="preserve">%) et des BTP de </w:t>
      </w:r>
      <w:r>
        <w:rPr>
          <w:rFonts w:cs="Times New Roman"/>
          <w:noProof w:val="0"/>
          <w:sz w:val="24"/>
          <w:szCs w:val="24"/>
        </w:rPr>
        <w:t>22</w:t>
      </w:r>
      <w:r w:rsidRPr="007E0AA8">
        <w:rPr>
          <w:rFonts w:cs="Times New Roman"/>
          <w:noProof w:val="0"/>
          <w:sz w:val="24"/>
          <w:szCs w:val="24"/>
        </w:rPr>
        <w:t>.000 postes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(-</w:t>
      </w:r>
      <w:r>
        <w:rPr>
          <w:rFonts w:cs="Times New Roman"/>
          <w:noProof w:val="0"/>
          <w:sz w:val="24"/>
          <w:szCs w:val="24"/>
        </w:rPr>
        <w:t>3</w:t>
      </w:r>
      <w:r w:rsidRPr="007E0AA8">
        <w:rPr>
          <w:rFonts w:cs="Times New Roman"/>
          <w:noProof w:val="0"/>
          <w:sz w:val="24"/>
          <w:szCs w:val="24"/>
        </w:rPr>
        <w:t>,</w:t>
      </w:r>
      <w:r>
        <w:rPr>
          <w:rFonts w:cs="Times New Roman"/>
          <w:noProof w:val="0"/>
          <w:sz w:val="24"/>
          <w:szCs w:val="24"/>
        </w:rPr>
        <w:t>4</w:t>
      </w:r>
      <w:r w:rsidRPr="007E0AA8">
        <w:rPr>
          <w:rFonts w:cs="Times New Roman"/>
          <w:noProof w:val="0"/>
          <w:sz w:val="24"/>
          <w:szCs w:val="24"/>
        </w:rPr>
        <w:t>%).</w:t>
      </w:r>
    </w:p>
    <w:p w:rsidR="00E26D2F" w:rsidRDefault="00E26D2F" w:rsidP="00296E24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sz w:val="24"/>
          <w:szCs w:val="24"/>
        </w:rPr>
      </w:pPr>
    </w:p>
    <w:p w:rsidR="00C4447E" w:rsidRPr="007E0AA8" w:rsidRDefault="00C4447E" w:rsidP="00B83795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455EF2">
        <w:rPr>
          <w:rFonts w:cs="Times New Roman"/>
          <w:b/>
          <w:bCs/>
          <w:noProof w:val="0"/>
          <w:sz w:val="24"/>
          <w:szCs w:val="24"/>
        </w:rPr>
        <w:t xml:space="preserve">En milieu </w:t>
      </w:r>
      <w:r w:rsidR="00E26D2F" w:rsidRPr="00455EF2">
        <w:rPr>
          <w:rFonts w:cs="Times New Roman"/>
          <w:b/>
          <w:bCs/>
          <w:noProof w:val="0"/>
          <w:sz w:val="24"/>
          <w:szCs w:val="24"/>
        </w:rPr>
        <w:t>rural</w:t>
      </w:r>
      <w:r w:rsidRPr="007E0AA8">
        <w:rPr>
          <w:rFonts w:cs="Times New Roman"/>
          <w:noProof w:val="0"/>
          <w:sz w:val="24"/>
          <w:szCs w:val="24"/>
        </w:rPr>
        <w:t xml:space="preserve">, </w:t>
      </w:r>
      <w:r w:rsidR="009E4E40" w:rsidRPr="007E0AA8">
        <w:rPr>
          <w:rFonts w:cs="Times New Roman"/>
          <w:noProof w:val="0"/>
          <w:sz w:val="24"/>
          <w:szCs w:val="24"/>
        </w:rPr>
        <w:t>l’"agriculture, forêt et pêche"</w:t>
      </w:r>
      <w:r w:rsidRPr="007E0AA8">
        <w:rPr>
          <w:rFonts w:cs="Times New Roman"/>
          <w:noProof w:val="0"/>
          <w:sz w:val="24"/>
          <w:szCs w:val="24"/>
        </w:rPr>
        <w:t xml:space="preserve"> a perdu </w:t>
      </w:r>
      <w:r w:rsidR="009E4E40">
        <w:rPr>
          <w:rFonts w:cs="Times New Roman"/>
          <w:noProof w:val="0"/>
          <w:sz w:val="24"/>
          <w:szCs w:val="24"/>
        </w:rPr>
        <w:t>69</w:t>
      </w:r>
      <w:r w:rsidRPr="007E0AA8">
        <w:rPr>
          <w:rFonts w:cs="Times New Roman"/>
          <w:noProof w:val="0"/>
          <w:sz w:val="24"/>
          <w:szCs w:val="24"/>
        </w:rPr>
        <w:t>.000 postes d’emploi (soit -</w:t>
      </w:r>
      <w:r w:rsidR="009E4E40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9E4E40">
        <w:rPr>
          <w:rFonts w:cs="Times New Roman"/>
          <w:noProof w:val="0"/>
          <w:sz w:val="24"/>
          <w:szCs w:val="24"/>
        </w:rPr>
        <w:t>8</w:t>
      </w:r>
      <w:r w:rsidRPr="007E0AA8">
        <w:rPr>
          <w:rFonts w:cs="Times New Roman"/>
          <w:noProof w:val="0"/>
          <w:sz w:val="24"/>
          <w:szCs w:val="24"/>
        </w:rPr>
        <w:t>% du volume d’emploi du secteur)</w:t>
      </w:r>
      <w:r w:rsidR="00296E24">
        <w:rPr>
          <w:rFonts w:cs="Times New Roman"/>
          <w:noProof w:val="0"/>
          <w:sz w:val="24"/>
          <w:szCs w:val="24"/>
        </w:rPr>
        <w:t xml:space="preserve"> et </w:t>
      </w:r>
      <w:r w:rsidR="009E4E40" w:rsidRPr="007E0AA8">
        <w:rPr>
          <w:rFonts w:cs="Times New Roman"/>
          <w:noProof w:val="0"/>
          <w:sz w:val="24"/>
          <w:szCs w:val="24"/>
        </w:rPr>
        <w:t>les "activités mal désignées"</w:t>
      </w:r>
      <w:r w:rsidR="009E4E40">
        <w:rPr>
          <w:rFonts w:cs="Times New Roman"/>
          <w:noProof w:val="0"/>
          <w:sz w:val="24"/>
          <w:szCs w:val="24"/>
        </w:rPr>
        <w:t xml:space="preserve"> 2</w:t>
      </w:r>
      <w:r w:rsidR="009E4E40" w:rsidRPr="007E0AA8">
        <w:rPr>
          <w:rFonts w:cs="Times New Roman"/>
          <w:noProof w:val="0"/>
          <w:sz w:val="24"/>
          <w:szCs w:val="24"/>
        </w:rPr>
        <w:t>.000 postes</w:t>
      </w:r>
      <w:r w:rsidR="00296E24">
        <w:rPr>
          <w:rFonts w:cs="Times New Roman"/>
          <w:noProof w:val="0"/>
          <w:sz w:val="24"/>
          <w:szCs w:val="24"/>
        </w:rPr>
        <w:t xml:space="preserve"> </w:t>
      </w:r>
      <w:r w:rsidR="001D6297">
        <w:rPr>
          <w:rFonts w:cs="Times New Roman"/>
          <w:noProof w:val="0"/>
          <w:sz w:val="24"/>
          <w:szCs w:val="24"/>
        </w:rPr>
        <w:t>;</w:t>
      </w:r>
      <w:r w:rsidRPr="007E0AA8">
        <w:rPr>
          <w:rFonts w:cs="Times New Roman"/>
          <w:noProof w:val="0"/>
          <w:sz w:val="24"/>
          <w:szCs w:val="24"/>
        </w:rPr>
        <w:t xml:space="preserve"> </w:t>
      </w:r>
      <w:r w:rsidR="001D6297">
        <w:rPr>
          <w:rFonts w:cs="Times New Roman"/>
          <w:noProof w:val="0"/>
          <w:sz w:val="24"/>
          <w:szCs w:val="24"/>
        </w:rPr>
        <w:t xml:space="preserve">pour </w:t>
      </w:r>
      <w:r w:rsidRPr="007E0AA8">
        <w:rPr>
          <w:rFonts w:cs="Times New Roman"/>
          <w:noProof w:val="0"/>
          <w:sz w:val="24"/>
          <w:szCs w:val="24"/>
        </w:rPr>
        <w:t>les autres secteurs :</w:t>
      </w:r>
    </w:p>
    <w:p w:rsidR="00C4447E" w:rsidRPr="007E0AA8" w:rsidRDefault="00C4447E" w:rsidP="009E4E40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>
        <w:rPr>
          <w:rFonts w:cs="Times New Roman"/>
          <w:noProof w:val="0"/>
          <w:sz w:val="24"/>
          <w:szCs w:val="24"/>
        </w:rPr>
        <w:t>l</w:t>
      </w:r>
      <w:r w:rsidRPr="007E0AA8">
        <w:rPr>
          <w:rFonts w:cs="Times New Roman"/>
          <w:noProof w:val="0"/>
          <w:sz w:val="24"/>
          <w:szCs w:val="24"/>
        </w:rPr>
        <w:t xml:space="preserve">es "services", </w:t>
      </w:r>
      <w:r w:rsidR="001D6297">
        <w:rPr>
          <w:rFonts w:cs="Times New Roman"/>
          <w:noProof w:val="0"/>
          <w:sz w:val="24"/>
          <w:szCs w:val="24"/>
        </w:rPr>
        <w:t xml:space="preserve">ont créé </w:t>
      </w:r>
      <w:r w:rsidR="009E4E40">
        <w:rPr>
          <w:rFonts w:cs="Times New Roman"/>
          <w:noProof w:val="0"/>
          <w:sz w:val="24"/>
          <w:szCs w:val="24"/>
        </w:rPr>
        <w:t>15</w:t>
      </w:r>
      <w:r w:rsidRPr="007E0AA8">
        <w:rPr>
          <w:rFonts w:cs="Times New Roman"/>
          <w:noProof w:val="0"/>
          <w:sz w:val="24"/>
          <w:szCs w:val="24"/>
        </w:rPr>
        <w:t>.000 emplois, soit une hausse de 2,</w:t>
      </w:r>
      <w:r w:rsidR="009E4E40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>% du volume d’emploi du secteur ;</w:t>
      </w:r>
    </w:p>
    <w:p w:rsidR="00C4447E" w:rsidRDefault="009E4E40" w:rsidP="009E4E40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 w:rsidRPr="009E4E40">
        <w:rPr>
          <w:rFonts w:cs="Times New Roman"/>
          <w:noProof w:val="0"/>
          <w:sz w:val="24"/>
          <w:szCs w:val="24"/>
        </w:rPr>
        <w:t>l’"industrie y compris l'artisanat"</w:t>
      </w:r>
      <w:r w:rsidR="00C4447E" w:rsidRPr="009E4E40">
        <w:rPr>
          <w:rFonts w:cs="Times New Roman"/>
          <w:noProof w:val="0"/>
          <w:sz w:val="24"/>
          <w:szCs w:val="24"/>
        </w:rPr>
        <w:t xml:space="preserve">, </w:t>
      </w:r>
      <w:r>
        <w:rPr>
          <w:rFonts w:cs="Times New Roman"/>
          <w:noProof w:val="0"/>
          <w:sz w:val="24"/>
          <w:szCs w:val="24"/>
        </w:rPr>
        <w:t>8</w:t>
      </w:r>
      <w:r w:rsidR="00C4447E" w:rsidRPr="009E4E40">
        <w:rPr>
          <w:rFonts w:cs="Times New Roman"/>
          <w:noProof w:val="0"/>
          <w:sz w:val="24"/>
          <w:szCs w:val="24"/>
        </w:rPr>
        <w:t xml:space="preserve">.000 postes, soit une hausse de </w:t>
      </w:r>
      <w:r>
        <w:rPr>
          <w:rFonts w:cs="Times New Roman"/>
          <w:noProof w:val="0"/>
          <w:sz w:val="24"/>
          <w:szCs w:val="24"/>
        </w:rPr>
        <w:t>4</w:t>
      </w:r>
      <w:r w:rsidR="00C4447E" w:rsidRPr="009E4E40">
        <w:rPr>
          <w:rFonts w:cs="Times New Roman"/>
          <w:noProof w:val="0"/>
          <w:sz w:val="24"/>
          <w:szCs w:val="24"/>
        </w:rPr>
        <w:t>,</w:t>
      </w:r>
      <w:r>
        <w:rPr>
          <w:rFonts w:cs="Times New Roman"/>
          <w:noProof w:val="0"/>
          <w:sz w:val="24"/>
          <w:szCs w:val="24"/>
        </w:rPr>
        <w:t>1</w:t>
      </w:r>
      <w:r w:rsidR="00C4447E" w:rsidRPr="009E4E40">
        <w:rPr>
          <w:rFonts w:cs="Times New Roman"/>
          <w:noProof w:val="0"/>
          <w:sz w:val="24"/>
          <w:szCs w:val="24"/>
        </w:rPr>
        <w:t>% ;</w:t>
      </w:r>
    </w:p>
    <w:p w:rsidR="009E4E40" w:rsidRPr="009E4E40" w:rsidRDefault="009E4E40" w:rsidP="009E4E40">
      <w:pPr>
        <w:numPr>
          <w:ilvl w:val="0"/>
          <w:numId w:val="3"/>
        </w:num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 w:rsidRPr="009E4E40">
        <w:rPr>
          <w:rFonts w:cs="Times New Roman"/>
          <w:noProof w:val="0"/>
          <w:sz w:val="24"/>
          <w:szCs w:val="24"/>
        </w:rPr>
        <w:t xml:space="preserve">les BTP, </w:t>
      </w:r>
      <w:r>
        <w:rPr>
          <w:rFonts w:cs="Times New Roman"/>
          <w:noProof w:val="0"/>
          <w:sz w:val="24"/>
          <w:szCs w:val="24"/>
        </w:rPr>
        <w:t>1</w:t>
      </w:r>
      <w:r w:rsidRPr="009E4E40">
        <w:rPr>
          <w:rFonts w:cs="Times New Roman"/>
          <w:noProof w:val="0"/>
          <w:sz w:val="24"/>
          <w:szCs w:val="24"/>
        </w:rPr>
        <w:t xml:space="preserve">.000 postes, soit une hausse de </w:t>
      </w:r>
      <w:r>
        <w:rPr>
          <w:rFonts w:cs="Times New Roman"/>
          <w:noProof w:val="0"/>
          <w:sz w:val="24"/>
          <w:szCs w:val="24"/>
        </w:rPr>
        <w:t>0</w:t>
      </w:r>
      <w:r w:rsidRPr="009E4E40">
        <w:rPr>
          <w:rFonts w:cs="Times New Roman"/>
          <w:noProof w:val="0"/>
          <w:sz w:val="24"/>
          <w:szCs w:val="24"/>
        </w:rPr>
        <w:t>,</w:t>
      </w:r>
      <w:r>
        <w:rPr>
          <w:rFonts w:cs="Times New Roman"/>
          <w:noProof w:val="0"/>
          <w:sz w:val="24"/>
          <w:szCs w:val="24"/>
        </w:rPr>
        <w:t>4</w:t>
      </w:r>
      <w:r w:rsidRPr="009E4E40">
        <w:rPr>
          <w:rFonts w:cs="Times New Roman"/>
          <w:noProof w:val="0"/>
          <w:sz w:val="24"/>
          <w:szCs w:val="24"/>
        </w:rPr>
        <w:t>%</w:t>
      </w:r>
      <w:r>
        <w:rPr>
          <w:rFonts w:cs="Times New Roman"/>
          <w:noProof w:val="0"/>
          <w:sz w:val="24"/>
          <w:szCs w:val="24"/>
        </w:rPr>
        <w:t>.</w:t>
      </w:r>
    </w:p>
    <w:p w:rsidR="00C4447E" w:rsidRPr="007E0AA8" w:rsidRDefault="00C4447E" w:rsidP="00C4447E">
      <w:pPr>
        <w:jc w:val="both"/>
        <w:rPr>
          <w:rFonts w:cs="Times New Roman"/>
          <w:sz w:val="24"/>
          <w:szCs w:val="24"/>
          <w:highlight w:val="yellow"/>
        </w:rPr>
      </w:pPr>
    </w:p>
    <w:p w:rsidR="00C4447E" w:rsidRPr="007E0AA8" w:rsidRDefault="00C4447E" w:rsidP="00AE6D6A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24"/>
          <w:szCs w:val="24"/>
        </w:rPr>
      </w:pPr>
      <w:r w:rsidRPr="007E0AA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Quasi-stagnation du taux de chômage </w:t>
      </w:r>
      <w:r w:rsidR="00AE6D6A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accompagnée d’une</w:t>
      </w:r>
      <w:r w:rsidRPr="007E0AA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baisse d</w:t>
      </w:r>
      <w:r>
        <w:rPr>
          <w:rFonts w:cs="Times New Roman"/>
          <w:b/>
          <w:bCs/>
          <w:noProof w:val="0"/>
          <w:color w:val="0000FF"/>
          <w:sz w:val="24"/>
          <w:szCs w:val="24"/>
        </w:rPr>
        <w:t>u</w:t>
      </w:r>
      <w:r w:rsidRPr="007E0AA8">
        <w:rPr>
          <w:rFonts w:cs="Times New Roman"/>
          <w:b/>
          <w:bCs/>
          <w:noProof w:val="0"/>
          <w:color w:val="0000FF"/>
          <w:sz w:val="24"/>
          <w:szCs w:val="24"/>
        </w:rPr>
        <w:t xml:space="preserve"> taux de sous emploi</w:t>
      </w:r>
    </w:p>
    <w:p w:rsidR="00C4447E" w:rsidRPr="007E0AA8" w:rsidRDefault="00C4447E" w:rsidP="00C4447E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</w:p>
    <w:p w:rsidR="00132062" w:rsidRDefault="00C4447E" w:rsidP="00AE6D6A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 xml:space="preserve">La population active en chômage a </w:t>
      </w:r>
      <w:r w:rsidR="00AE6D6A">
        <w:rPr>
          <w:rFonts w:cs="Times New Roman"/>
          <w:noProof w:val="0"/>
          <w:sz w:val="24"/>
          <w:szCs w:val="24"/>
        </w:rPr>
        <w:t>augmenté</w:t>
      </w:r>
      <w:r w:rsidRPr="007E0AA8">
        <w:rPr>
          <w:rFonts w:cs="Times New Roman"/>
          <w:noProof w:val="0"/>
          <w:sz w:val="24"/>
          <w:szCs w:val="24"/>
        </w:rPr>
        <w:t xml:space="preserve"> de 0,9%</w:t>
      </w:r>
      <w:r w:rsidRPr="007E0AA8">
        <w:rPr>
          <w:rFonts w:cs="Times New Roman"/>
          <w:noProof w:val="0"/>
          <w:color w:val="0000FF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au niveau national, passant de 1.0</w:t>
      </w:r>
      <w:r w:rsidR="000A5CFD">
        <w:rPr>
          <w:rFonts w:cs="Times New Roman"/>
          <w:noProof w:val="0"/>
          <w:sz w:val="24"/>
          <w:szCs w:val="24"/>
        </w:rPr>
        <w:t>28</w:t>
      </w:r>
      <w:r w:rsidRPr="007E0AA8">
        <w:rPr>
          <w:rFonts w:cs="Times New Roman"/>
          <w:noProof w:val="0"/>
          <w:sz w:val="24"/>
          <w:szCs w:val="24"/>
        </w:rPr>
        <w:t>.000 en 201</w:t>
      </w:r>
      <w:r w:rsidR="000A5CFD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 xml:space="preserve"> à 1.0</w:t>
      </w:r>
      <w:r w:rsidR="000A5CFD">
        <w:rPr>
          <w:rFonts w:cs="Times New Roman"/>
          <w:noProof w:val="0"/>
          <w:sz w:val="24"/>
          <w:szCs w:val="24"/>
        </w:rPr>
        <w:t>3</w:t>
      </w:r>
      <w:r w:rsidRPr="007E0AA8">
        <w:rPr>
          <w:rFonts w:cs="Times New Roman"/>
          <w:noProof w:val="0"/>
          <w:sz w:val="24"/>
          <w:szCs w:val="24"/>
        </w:rPr>
        <w:t>8.000 chômeurs en 201</w:t>
      </w:r>
      <w:r w:rsidR="000A5CFD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 xml:space="preserve">, soit </w:t>
      </w:r>
      <w:r w:rsidR="000A5CFD">
        <w:rPr>
          <w:rFonts w:cs="Times New Roman"/>
          <w:noProof w:val="0"/>
          <w:sz w:val="24"/>
          <w:szCs w:val="24"/>
        </w:rPr>
        <w:t>10</w:t>
      </w:r>
      <w:r w:rsidR="00AB0074">
        <w:rPr>
          <w:rFonts w:cs="Times New Roman"/>
          <w:noProof w:val="0"/>
          <w:sz w:val="24"/>
          <w:szCs w:val="24"/>
        </w:rPr>
        <w:t xml:space="preserve">.000 </w:t>
      </w:r>
      <w:r w:rsidRPr="007E0AA8">
        <w:rPr>
          <w:rFonts w:cs="Times New Roman"/>
          <w:noProof w:val="0"/>
          <w:sz w:val="24"/>
          <w:szCs w:val="24"/>
        </w:rPr>
        <w:t xml:space="preserve">chômeurs en </w:t>
      </w:r>
      <w:r w:rsidR="000A5CFD">
        <w:rPr>
          <w:rFonts w:cs="Times New Roman"/>
          <w:noProof w:val="0"/>
          <w:sz w:val="24"/>
          <w:szCs w:val="24"/>
        </w:rPr>
        <w:t>plus (7.000 en milieu urbain et 3.000 en milieu rural)</w:t>
      </w:r>
      <w:r w:rsidRPr="007E0AA8">
        <w:rPr>
          <w:rFonts w:cs="Times New Roman"/>
          <w:noProof w:val="0"/>
          <w:sz w:val="24"/>
          <w:szCs w:val="24"/>
        </w:rPr>
        <w:t>.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 xml:space="preserve">Cette </w:t>
      </w:r>
      <w:r w:rsidR="000A5CFD">
        <w:rPr>
          <w:rFonts w:cs="Times New Roman"/>
          <w:noProof w:val="0"/>
          <w:sz w:val="24"/>
          <w:szCs w:val="24"/>
        </w:rPr>
        <w:t>hausse</w:t>
      </w:r>
      <w:r w:rsidRPr="007E0AA8">
        <w:rPr>
          <w:rFonts w:cs="Times New Roman"/>
          <w:noProof w:val="0"/>
          <w:sz w:val="24"/>
          <w:szCs w:val="24"/>
        </w:rPr>
        <w:t xml:space="preserve"> a </w:t>
      </w:r>
      <w:r w:rsidR="000A5CFD">
        <w:rPr>
          <w:rFonts w:cs="Times New Roman"/>
          <w:noProof w:val="0"/>
          <w:sz w:val="24"/>
          <w:szCs w:val="24"/>
        </w:rPr>
        <w:t xml:space="preserve">concerné </w:t>
      </w:r>
      <w:r w:rsidRPr="007E0AA8">
        <w:rPr>
          <w:rFonts w:cs="Times New Roman"/>
          <w:noProof w:val="0"/>
          <w:sz w:val="24"/>
          <w:szCs w:val="24"/>
        </w:rPr>
        <w:t xml:space="preserve">exclusivement </w:t>
      </w:r>
      <w:r w:rsidR="000A5CFD">
        <w:rPr>
          <w:rFonts w:cs="Times New Roman"/>
          <w:noProof w:val="0"/>
          <w:sz w:val="24"/>
          <w:szCs w:val="24"/>
        </w:rPr>
        <w:t xml:space="preserve">les </w:t>
      </w:r>
      <w:r w:rsidR="00132062">
        <w:rPr>
          <w:rFonts w:cs="Times New Roman"/>
          <w:noProof w:val="0"/>
          <w:sz w:val="24"/>
          <w:szCs w:val="24"/>
        </w:rPr>
        <w:t xml:space="preserve">actifs masculins </w:t>
      </w:r>
      <w:r w:rsidRPr="007E0AA8">
        <w:rPr>
          <w:rFonts w:cs="Times New Roman"/>
          <w:noProof w:val="0"/>
          <w:sz w:val="24"/>
          <w:szCs w:val="24"/>
        </w:rPr>
        <w:t>aussi bien en milieu urbain qu’en milieu rural.</w:t>
      </w:r>
      <w:r w:rsidR="00687604">
        <w:rPr>
          <w:rFonts w:cs="Times New Roman"/>
          <w:noProof w:val="0"/>
          <w:sz w:val="24"/>
          <w:szCs w:val="24"/>
        </w:rPr>
        <w:t xml:space="preserve"> </w:t>
      </w:r>
    </w:p>
    <w:p w:rsidR="00C4447E" w:rsidRPr="007E0AA8" w:rsidRDefault="00C4447E" w:rsidP="005A469D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 xml:space="preserve">En conséquence, </w:t>
      </w:r>
      <w:r w:rsidR="00687604">
        <w:rPr>
          <w:rFonts w:cs="Times New Roman"/>
          <w:noProof w:val="0"/>
          <w:sz w:val="24"/>
          <w:szCs w:val="24"/>
        </w:rPr>
        <w:t>l</w:t>
      </w:r>
      <w:r w:rsidRPr="007E0AA8">
        <w:rPr>
          <w:rFonts w:cs="Times New Roman"/>
          <w:noProof w:val="0"/>
          <w:sz w:val="24"/>
          <w:szCs w:val="24"/>
        </w:rPr>
        <w:t xml:space="preserve">e taux de chômage </w:t>
      </w:r>
      <w:r w:rsidR="00281418">
        <w:rPr>
          <w:rFonts w:cs="Times New Roman"/>
          <w:noProof w:val="0"/>
          <w:sz w:val="24"/>
          <w:szCs w:val="24"/>
        </w:rPr>
        <w:t xml:space="preserve">a presque stagné, </w:t>
      </w:r>
      <w:r w:rsidRPr="007E0AA8">
        <w:rPr>
          <w:rFonts w:cs="Times New Roman"/>
          <w:noProof w:val="0"/>
          <w:sz w:val="24"/>
          <w:szCs w:val="24"/>
        </w:rPr>
        <w:t>pass</w:t>
      </w:r>
      <w:r w:rsidR="00281418">
        <w:rPr>
          <w:rFonts w:cs="Times New Roman"/>
          <w:noProof w:val="0"/>
          <w:sz w:val="24"/>
          <w:szCs w:val="24"/>
        </w:rPr>
        <w:t xml:space="preserve">ant </w:t>
      </w:r>
      <w:r w:rsidRPr="007E0AA8">
        <w:rPr>
          <w:rFonts w:cs="Times New Roman"/>
          <w:noProof w:val="0"/>
          <w:sz w:val="24"/>
          <w:szCs w:val="24"/>
        </w:rPr>
        <w:t xml:space="preserve">de </w:t>
      </w:r>
      <w:r w:rsidR="00281418">
        <w:rPr>
          <w:rFonts w:cs="Times New Roman"/>
          <w:noProof w:val="0"/>
          <w:sz w:val="24"/>
          <w:szCs w:val="24"/>
        </w:rPr>
        <w:t>8,</w:t>
      </w:r>
      <w:r w:rsidRPr="007E0AA8">
        <w:rPr>
          <w:rFonts w:cs="Times New Roman"/>
          <w:noProof w:val="0"/>
          <w:sz w:val="24"/>
          <w:szCs w:val="24"/>
        </w:rPr>
        <w:t>9%</w:t>
      </w:r>
      <w:r w:rsidR="000B791E">
        <w:rPr>
          <w:rFonts w:cs="Times New Roman"/>
          <w:noProof w:val="0"/>
          <w:sz w:val="24"/>
          <w:szCs w:val="24"/>
        </w:rPr>
        <w:t xml:space="preserve"> </w:t>
      </w:r>
      <w:r>
        <w:rPr>
          <w:rFonts w:cs="Times New Roman"/>
          <w:noProof w:val="0"/>
          <w:sz w:val="24"/>
          <w:szCs w:val="24"/>
        </w:rPr>
        <w:t>en 201</w:t>
      </w:r>
      <w:r w:rsidR="00281418">
        <w:rPr>
          <w:rFonts w:cs="Times New Roman"/>
          <w:noProof w:val="0"/>
          <w:sz w:val="24"/>
          <w:szCs w:val="24"/>
        </w:rPr>
        <w:t>1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 xml:space="preserve">à </w:t>
      </w:r>
      <w:r w:rsidR="00281418">
        <w:rPr>
          <w:rFonts w:cs="Times New Roman"/>
          <w:noProof w:val="0"/>
          <w:sz w:val="24"/>
          <w:szCs w:val="24"/>
        </w:rPr>
        <w:t>9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281418">
        <w:rPr>
          <w:rFonts w:cs="Times New Roman"/>
          <w:noProof w:val="0"/>
          <w:sz w:val="24"/>
          <w:szCs w:val="24"/>
        </w:rPr>
        <w:t>0</w:t>
      </w:r>
      <w:r w:rsidRPr="007E0AA8">
        <w:rPr>
          <w:rFonts w:cs="Times New Roman"/>
          <w:noProof w:val="0"/>
          <w:sz w:val="24"/>
          <w:szCs w:val="24"/>
        </w:rPr>
        <w:t>%</w:t>
      </w:r>
      <w:r w:rsidR="000B791E"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en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201</w:t>
      </w:r>
      <w:r w:rsidR="00281418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 xml:space="preserve">. Selon le milieu de résidence, il </w:t>
      </w:r>
      <w:r w:rsidR="00281418">
        <w:rPr>
          <w:rFonts w:cs="Times New Roman"/>
          <w:noProof w:val="0"/>
          <w:sz w:val="24"/>
          <w:szCs w:val="24"/>
        </w:rPr>
        <w:t>s’</w:t>
      </w:r>
      <w:r w:rsidRPr="007E0AA8">
        <w:rPr>
          <w:rFonts w:cs="Times New Roman"/>
          <w:noProof w:val="0"/>
          <w:sz w:val="24"/>
          <w:szCs w:val="24"/>
        </w:rPr>
        <w:t xml:space="preserve">est </w:t>
      </w:r>
      <w:r w:rsidR="00C21C2C">
        <w:rPr>
          <w:rFonts w:cs="Times New Roman"/>
          <w:noProof w:val="0"/>
          <w:sz w:val="24"/>
          <w:szCs w:val="24"/>
        </w:rPr>
        <w:t>stabilisé</w:t>
      </w:r>
      <w:r w:rsidRPr="007E0AA8">
        <w:rPr>
          <w:rFonts w:cs="Times New Roman"/>
          <w:noProof w:val="0"/>
          <w:sz w:val="24"/>
          <w:szCs w:val="24"/>
        </w:rPr>
        <w:t xml:space="preserve"> à 13,4%</w:t>
      </w:r>
      <w:r w:rsidR="000B791E"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 xml:space="preserve">en milieu urbain et </w:t>
      </w:r>
      <w:r w:rsidR="00281418" w:rsidRPr="007E0AA8">
        <w:rPr>
          <w:rFonts w:cs="Times New Roman"/>
          <w:noProof w:val="0"/>
          <w:sz w:val="24"/>
          <w:szCs w:val="24"/>
        </w:rPr>
        <w:t>il est passé de 3,</w:t>
      </w:r>
      <w:r w:rsidR="00281418">
        <w:rPr>
          <w:rFonts w:cs="Times New Roman"/>
          <w:noProof w:val="0"/>
          <w:sz w:val="24"/>
          <w:szCs w:val="24"/>
        </w:rPr>
        <w:t>9</w:t>
      </w:r>
      <w:r w:rsidR="00281418" w:rsidRPr="007E0AA8">
        <w:rPr>
          <w:rFonts w:cs="Times New Roman"/>
          <w:noProof w:val="0"/>
          <w:sz w:val="24"/>
          <w:szCs w:val="24"/>
        </w:rPr>
        <w:t>%</w:t>
      </w:r>
      <w:r w:rsidR="000B791E">
        <w:rPr>
          <w:rFonts w:cs="Times New Roman"/>
          <w:noProof w:val="0"/>
          <w:sz w:val="24"/>
          <w:szCs w:val="24"/>
        </w:rPr>
        <w:t xml:space="preserve"> </w:t>
      </w:r>
      <w:r w:rsidR="00281418" w:rsidRPr="007E0AA8">
        <w:rPr>
          <w:rFonts w:cs="Times New Roman"/>
          <w:noProof w:val="0"/>
          <w:sz w:val="24"/>
          <w:szCs w:val="24"/>
        </w:rPr>
        <w:t>à 4</w:t>
      </w:r>
      <w:r w:rsidR="00281418">
        <w:rPr>
          <w:rFonts w:cs="Times New Roman"/>
          <w:noProof w:val="0"/>
          <w:sz w:val="24"/>
          <w:szCs w:val="24"/>
        </w:rPr>
        <w:t>,0</w:t>
      </w:r>
      <w:r w:rsidR="00281418" w:rsidRPr="007E0AA8">
        <w:rPr>
          <w:rFonts w:cs="Times New Roman"/>
          <w:noProof w:val="0"/>
          <w:sz w:val="24"/>
          <w:szCs w:val="24"/>
        </w:rPr>
        <w:t>%</w:t>
      </w:r>
      <w:r w:rsidR="000B791E">
        <w:rPr>
          <w:rFonts w:cs="Times New Roman"/>
          <w:noProof w:val="0"/>
          <w:sz w:val="24"/>
          <w:szCs w:val="24"/>
        </w:rPr>
        <w:t xml:space="preserve"> </w:t>
      </w:r>
      <w:r w:rsidR="00281418" w:rsidRPr="007E0AA8">
        <w:rPr>
          <w:rFonts w:cs="Times New Roman"/>
          <w:noProof w:val="0"/>
          <w:sz w:val="24"/>
          <w:szCs w:val="24"/>
        </w:rPr>
        <w:t>en milieu</w:t>
      </w:r>
      <w:r w:rsidR="00281418"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rural.</w:t>
      </w:r>
    </w:p>
    <w:p w:rsidR="007D1855" w:rsidRDefault="007D1855" w:rsidP="00455EF2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455EF2" w:rsidRDefault="00C4447E" w:rsidP="00FA6B3C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>
        <w:rPr>
          <w:rFonts w:cs="Times New Roman"/>
          <w:noProof w:val="0"/>
          <w:sz w:val="24"/>
          <w:szCs w:val="24"/>
        </w:rPr>
        <w:t xml:space="preserve">Les </w:t>
      </w:r>
      <w:r w:rsidR="00C21C2C">
        <w:rPr>
          <w:rFonts w:cs="Times New Roman"/>
          <w:noProof w:val="0"/>
          <w:sz w:val="24"/>
          <w:szCs w:val="24"/>
        </w:rPr>
        <w:t>hausses</w:t>
      </w:r>
      <w:r>
        <w:rPr>
          <w:rFonts w:cs="Times New Roman"/>
          <w:noProof w:val="0"/>
          <w:sz w:val="24"/>
          <w:szCs w:val="24"/>
        </w:rPr>
        <w:t xml:space="preserve"> les plus importantes </w:t>
      </w:r>
      <w:r w:rsidR="00687604">
        <w:rPr>
          <w:rFonts w:cs="Times New Roman"/>
          <w:noProof w:val="0"/>
          <w:sz w:val="24"/>
          <w:szCs w:val="24"/>
        </w:rPr>
        <w:t xml:space="preserve">du taux de chômage </w:t>
      </w:r>
      <w:r>
        <w:rPr>
          <w:rFonts w:cs="Times New Roman"/>
          <w:noProof w:val="0"/>
          <w:sz w:val="24"/>
          <w:szCs w:val="24"/>
        </w:rPr>
        <w:t xml:space="preserve">ont été enregistrées en milieu urbain parmi </w:t>
      </w:r>
      <w:r w:rsidR="007C6E9F" w:rsidRPr="00EA1F57">
        <w:rPr>
          <w:rFonts w:cs="Times New Roman"/>
          <w:noProof w:val="0"/>
          <w:sz w:val="24"/>
          <w:szCs w:val="24"/>
        </w:rPr>
        <w:t>les jeunes â</w:t>
      </w:r>
      <w:r w:rsidR="007C6E9F">
        <w:rPr>
          <w:rFonts w:cs="Times New Roman"/>
          <w:noProof w:val="0"/>
          <w:sz w:val="24"/>
          <w:szCs w:val="24"/>
        </w:rPr>
        <w:t>gés de 15 à 24 ans (+1,3 point) et ceux de 25 à 34 ans (+0,5 point)</w:t>
      </w:r>
      <w:r>
        <w:rPr>
          <w:rFonts w:cs="Times New Roman"/>
          <w:noProof w:val="0"/>
          <w:sz w:val="24"/>
          <w:szCs w:val="24"/>
        </w:rPr>
        <w:t xml:space="preserve">. </w:t>
      </w:r>
      <w:r w:rsidR="007D1855" w:rsidRPr="00EA1F57">
        <w:rPr>
          <w:rFonts w:cs="Times New Roman"/>
          <w:noProof w:val="0"/>
          <w:sz w:val="24"/>
          <w:szCs w:val="24"/>
        </w:rPr>
        <w:t>En revanche,</w:t>
      </w:r>
      <w:r w:rsidR="009619BB">
        <w:rPr>
          <w:rFonts w:cs="Times New Roman"/>
          <w:noProof w:val="0"/>
          <w:sz w:val="24"/>
          <w:szCs w:val="24"/>
        </w:rPr>
        <w:t xml:space="preserve"> </w:t>
      </w:r>
      <w:r w:rsidR="007D1855" w:rsidRPr="00EA1F57">
        <w:rPr>
          <w:rFonts w:cs="Times New Roman"/>
          <w:noProof w:val="0"/>
          <w:sz w:val="24"/>
          <w:szCs w:val="24"/>
        </w:rPr>
        <w:t xml:space="preserve">le taux de chômage a </w:t>
      </w:r>
      <w:r w:rsidR="007C6E9F">
        <w:rPr>
          <w:rFonts w:cs="Times New Roman"/>
          <w:noProof w:val="0"/>
          <w:sz w:val="24"/>
          <w:szCs w:val="24"/>
        </w:rPr>
        <w:t xml:space="preserve">régressé </w:t>
      </w:r>
      <w:r w:rsidR="007D1855" w:rsidRPr="00EA1F57">
        <w:rPr>
          <w:rFonts w:cs="Times New Roman"/>
          <w:noProof w:val="0"/>
          <w:sz w:val="24"/>
          <w:szCs w:val="24"/>
        </w:rPr>
        <w:t>parmi les femmes (</w:t>
      </w:r>
      <w:r w:rsidR="007C6E9F">
        <w:rPr>
          <w:rFonts w:cs="Times New Roman"/>
          <w:noProof w:val="0"/>
          <w:sz w:val="24"/>
          <w:szCs w:val="24"/>
        </w:rPr>
        <w:t>-0</w:t>
      </w:r>
      <w:r w:rsidR="007D1855" w:rsidRPr="00EA1F57">
        <w:rPr>
          <w:rFonts w:cs="Times New Roman"/>
          <w:noProof w:val="0"/>
          <w:sz w:val="24"/>
          <w:szCs w:val="24"/>
        </w:rPr>
        <w:t>,</w:t>
      </w:r>
      <w:r w:rsidR="007C6E9F">
        <w:rPr>
          <w:rFonts w:cs="Times New Roman"/>
          <w:noProof w:val="0"/>
          <w:sz w:val="24"/>
          <w:szCs w:val="24"/>
        </w:rPr>
        <w:t>6</w:t>
      </w:r>
      <w:r w:rsidR="007D1855" w:rsidRPr="00EA1F57">
        <w:rPr>
          <w:rFonts w:cs="Times New Roman"/>
          <w:noProof w:val="0"/>
          <w:sz w:val="24"/>
          <w:szCs w:val="24"/>
        </w:rPr>
        <w:t xml:space="preserve"> point)</w:t>
      </w:r>
      <w:r w:rsidR="007C6E9F">
        <w:rPr>
          <w:rFonts w:cs="Times New Roman"/>
          <w:noProof w:val="0"/>
          <w:sz w:val="24"/>
          <w:szCs w:val="24"/>
        </w:rPr>
        <w:t xml:space="preserve"> et </w:t>
      </w:r>
      <w:r w:rsidR="007D1855" w:rsidRPr="00EA1F57">
        <w:rPr>
          <w:rFonts w:cs="Times New Roman"/>
          <w:noProof w:val="0"/>
          <w:sz w:val="24"/>
          <w:szCs w:val="24"/>
        </w:rPr>
        <w:t xml:space="preserve">les  </w:t>
      </w:r>
      <w:r w:rsidR="007C6E9F">
        <w:rPr>
          <w:rFonts w:cs="Times New Roman"/>
          <w:noProof w:val="0"/>
          <w:sz w:val="24"/>
          <w:szCs w:val="24"/>
        </w:rPr>
        <w:t>adultes</w:t>
      </w:r>
      <w:r w:rsidR="007D1855" w:rsidRPr="00EA1F57">
        <w:rPr>
          <w:rFonts w:cs="Times New Roman"/>
          <w:noProof w:val="0"/>
          <w:sz w:val="24"/>
          <w:szCs w:val="24"/>
        </w:rPr>
        <w:t xml:space="preserve"> â</w:t>
      </w:r>
      <w:r w:rsidR="009619BB">
        <w:rPr>
          <w:rFonts w:cs="Times New Roman"/>
          <w:noProof w:val="0"/>
          <w:sz w:val="24"/>
          <w:szCs w:val="24"/>
        </w:rPr>
        <w:t xml:space="preserve">gés de </w:t>
      </w:r>
      <w:r w:rsidR="007C6E9F">
        <w:rPr>
          <w:rFonts w:cs="Times New Roman"/>
          <w:noProof w:val="0"/>
          <w:sz w:val="24"/>
          <w:szCs w:val="24"/>
        </w:rPr>
        <w:t>3</w:t>
      </w:r>
      <w:r w:rsidR="009619BB">
        <w:rPr>
          <w:rFonts w:cs="Times New Roman"/>
          <w:noProof w:val="0"/>
          <w:sz w:val="24"/>
          <w:szCs w:val="24"/>
        </w:rPr>
        <w:t xml:space="preserve">5 à </w:t>
      </w:r>
      <w:r w:rsidR="007C6E9F">
        <w:rPr>
          <w:rFonts w:cs="Times New Roman"/>
          <w:noProof w:val="0"/>
          <w:sz w:val="24"/>
          <w:szCs w:val="24"/>
        </w:rPr>
        <w:t>4</w:t>
      </w:r>
      <w:r w:rsidR="009619BB">
        <w:rPr>
          <w:rFonts w:cs="Times New Roman"/>
          <w:noProof w:val="0"/>
          <w:sz w:val="24"/>
          <w:szCs w:val="24"/>
        </w:rPr>
        <w:t>4 ans (</w:t>
      </w:r>
      <w:r w:rsidR="007C6E9F">
        <w:rPr>
          <w:rFonts w:cs="Times New Roman"/>
          <w:noProof w:val="0"/>
          <w:sz w:val="24"/>
          <w:szCs w:val="24"/>
        </w:rPr>
        <w:t>-</w:t>
      </w:r>
      <w:r w:rsidR="009619BB">
        <w:rPr>
          <w:rFonts w:cs="Times New Roman"/>
          <w:noProof w:val="0"/>
          <w:sz w:val="24"/>
          <w:szCs w:val="24"/>
        </w:rPr>
        <w:t>0,</w:t>
      </w:r>
      <w:r w:rsidR="007C6E9F">
        <w:rPr>
          <w:rFonts w:cs="Times New Roman"/>
          <w:noProof w:val="0"/>
          <w:sz w:val="24"/>
          <w:szCs w:val="24"/>
        </w:rPr>
        <w:t>4</w:t>
      </w:r>
      <w:r w:rsidR="009619BB">
        <w:rPr>
          <w:rFonts w:cs="Times New Roman"/>
          <w:noProof w:val="0"/>
          <w:sz w:val="24"/>
          <w:szCs w:val="24"/>
        </w:rPr>
        <w:t xml:space="preserve"> point)</w:t>
      </w:r>
      <w:r w:rsidR="00FA6B3C">
        <w:rPr>
          <w:rFonts w:cs="Times New Roman"/>
          <w:noProof w:val="0"/>
          <w:sz w:val="24"/>
          <w:szCs w:val="24"/>
        </w:rPr>
        <w:t xml:space="preserve"> du même milieu de résidence.</w:t>
      </w:r>
    </w:p>
    <w:p w:rsidR="00B83795" w:rsidRDefault="00B83795" w:rsidP="00B83795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B83795" w:rsidRDefault="00446EF4" w:rsidP="00B83795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>
        <w:rPr>
          <w:rFonts w:cs="Times New Roman"/>
          <w:noProof w:val="0"/>
          <w:sz w:val="24"/>
          <w:szCs w:val="24"/>
        </w:rPr>
        <w:t xml:space="preserve">Concernant le profil de la population </w:t>
      </w:r>
      <w:r w:rsidR="00D41307">
        <w:rPr>
          <w:rFonts w:cs="Times New Roman"/>
          <w:noProof w:val="0"/>
          <w:sz w:val="24"/>
          <w:szCs w:val="24"/>
        </w:rPr>
        <w:t xml:space="preserve">active </w:t>
      </w:r>
      <w:r w:rsidR="00132062">
        <w:rPr>
          <w:rFonts w:cs="Times New Roman"/>
          <w:noProof w:val="0"/>
          <w:sz w:val="24"/>
          <w:szCs w:val="24"/>
        </w:rPr>
        <w:t>en chômage</w:t>
      </w:r>
      <w:r>
        <w:rPr>
          <w:rFonts w:cs="Times New Roman"/>
          <w:noProof w:val="0"/>
          <w:sz w:val="24"/>
          <w:szCs w:val="24"/>
        </w:rPr>
        <w:t xml:space="preserve">, </w:t>
      </w:r>
      <w:r w:rsidR="00455EF2">
        <w:rPr>
          <w:rFonts w:cs="Times New Roman"/>
          <w:noProof w:val="0"/>
          <w:sz w:val="24"/>
          <w:szCs w:val="24"/>
        </w:rPr>
        <w:t xml:space="preserve">quatre </w:t>
      </w:r>
      <w:r>
        <w:rPr>
          <w:rFonts w:cs="Times New Roman"/>
          <w:noProof w:val="0"/>
          <w:sz w:val="24"/>
          <w:szCs w:val="24"/>
        </w:rPr>
        <w:t xml:space="preserve">chômeurs </w:t>
      </w:r>
      <w:r w:rsidR="00455EF2">
        <w:rPr>
          <w:rFonts w:cs="Times New Roman"/>
          <w:noProof w:val="0"/>
          <w:sz w:val="24"/>
          <w:szCs w:val="24"/>
        </w:rPr>
        <w:t xml:space="preserve">sur cinq </w:t>
      </w:r>
      <w:r w:rsidR="009270E4">
        <w:rPr>
          <w:rFonts w:cs="Times New Roman"/>
          <w:noProof w:val="0"/>
          <w:sz w:val="24"/>
          <w:szCs w:val="24"/>
        </w:rPr>
        <w:t>(79</w:t>
      </w:r>
      <w:r w:rsidR="009270E4" w:rsidRPr="00132062">
        <w:rPr>
          <w:rFonts w:cs="Times New Roman"/>
          <w:noProof w:val="0"/>
          <w:sz w:val="24"/>
          <w:szCs w:val="24"/>
        </w:rPr>
        <w:t>,</w:t>
      </w:r>
      <w:r w:rsidR="009270E4">
        <w:rPr>
          <w:rFonts w:cs="Times New Roman"/>
          <w:noProof w:val="0"/>
          <w:sz w:val="24"/>
          <w:szCs w:val="24"/>
        </w:rPr>
        <w:t>4</w:t>
      </w:r>
      <w:r w:rsidR="009270E4" w:rsidRPr="00132062">
        <w:rPr>
          <w:rFonts w:cs="Times New Roman"/>
          <w:noProof w:val="0"/>
          <w:sz w:val="24"/>
          <w:szCs w:val="24"/>
        </w:rPr>
        <w:t>%</w:t>
      </w:r>
      <w:r w:rsidR="009270E4">
        <w:rPr>
          <w:rFonts w:cs="Times New Roman"/>
          <w:noProof w:val="0"/>
          <w:sz w:val="24"/>
          <w:szCs w:val="24"/>
        </w:rPr>
        <w:t xml:space="preserve">) </w:t>
      </w:r>
      <w:r>
        <w:rPr>
          <w:rFonts w:cs="Times New Roman"/>
          <w:noProof w:val="0"/>
          <w:sz w:val="24"/>
          <w:szCs w:val="24"/>
        </w:rPr>
        <w:t xml:space="preserve">sont </w:t>
      </w:r>
      <w:r w:rsidR="00455EF2">
        <w:rPr>
          <w:rFonts w:cs="Times New Roman"/>
          <w:noProof w:val="0"/>
          <w:sz w:val="24"/>
          <w:szCs w:val="24"/>
        </w:rPr>
        <w:t>de</w:t>
      </w:r>
      <w:r>
        <w:rPr>
          <w:rFonts w:cs="Times New Roman"/>
          <w:noProof w:val="0"/>
          <w:sz w:val="24"/>
          <w:szCs w:val="24"/>
        </w:rPr>
        <w:t>s</w:t>
      </w:r>
      <w:r w:rsidR="00455EF2">
        <w:rPr>
          <w:rFonts w:cs="Times New Roman"/>
          <w:noProof w:val="0"/>
          <w:sz w:val="24"/>
          <w:szCs w:val="24"/>
        </w:rPr>
        <w:t xml:space="preserve"> citadins</w:t>
      </w:r>
      <w:r w:rsidR="00687604">
        <w:rPr>
          <w:rFonts w:cs="Times New Roman"/>
          <w:noProof w:val="0"/>
          <w:sz w:val="24"/>
          <w:szCs w:val="24"/>
        </w:rPr>
        <w:t xml:space="preserve">, </w:t>
      </w:r>
      <w:r w:rsidR="00455EF2">
        <w:rPr>
          <w:rFonts w:cs="Times New Roman"/>
          <w:noProof w:val="0"/>
          <w:sz w:val="24"/>
          <w:szCs w:val="24"/>
        </w:rPr>
        <w:t xml:space="preserve">deux sur trois </w:t>
      </w:r>
      <w:r w:rsidR="009270E4">
        <w:rPr>
          <w:rFonts w:cs="Times New Roman"/>
          <w:noProof w:val="0"/>
          <w:sz w:val="24"/>
          <w:szCs w:val="24"/>
        </w:rPr>
        <w:t>(66</w:t>
      </w:r>
      <w:r w:rsidR="009270E4" w:rsidRPr="00132062">
        <w:rPr>
          <w:rFonts w:cs="Times New Roman"/>
          <w:noProof w:val="0"/>
          <w:sz w:val="24"/>
          <w:szCs w:val="24"/>
        </w:rPr>
        <w:t>,</w:t>
      </w:r>
      <w:r w:rsidR="009270E4">
        <w:rPr>
          <w:rFonts w:cs="Times New Roman"/>
          <w:noProof w:val="0"/>
          <w:sz w:val="24"/>
          <w:szCs w:val="24"/>
        </w:rPr>
        <w:t>5</w:t>
      </w:r>
      <w:r w:rsidR="009270E4" w:rsidRPr="00132062">
        <w:rPr>
          <w:rFonts w:cs="Times New Roman"/>
          <w:noProof w:val="0"/>
          <w:sz w:val="24"/>
          <w:szCs w:val="24"/>
        </w:rPr>
        <w:t>%</w:t>
      </w:r>
      <w:r w:rsidR="009270E4">
        <w:rPr>
          <w:rFonts w:cs="Times New Roman"/>
          <w:noProof w:val="0"/>
          <w:sz w:val="24"/>
          <w:szCs w:val="24"/>
        </w:rPr>
        <w:t xml:space="preserve">) </w:t>
      </w:r>
      <w:r w:rsidR="00687604" w:rsidRPr="00E846BA">
        <w:rPr>
          <w:rFonts w:cs="Times New Roman"/>
          <w:noProof w:val="0"/>
          <w:sz w:val="24"/>
          <w:szCs w:val="24"/>
        </w:rPr>
        <w:t>de</w:t>
      </w:r>
      <w:r>
        <w:rPr>
          <w:rFonts w:cs="Times New Roman"/>
          <w:noProof w:val="0"/>
          <w:sz w:val="24"/>
          <w:szCs w:val="24"/>
        </w:rPr>
        <w:t>s</w:t>
      </w:r>
      <w:r w:rsidR="00687604" w:rsidRPr="00E846BA">
        <w:rPr>
          <w:rFonts w:cs="Times New Roman"/>
          <w:noProof w:val="0"/>
          <w:sz w:val="24"/>
          <w:szCs w:val="24"/>
        </w:rPr>
        <w:t xml:space="preserve"> jeunes</w:t>
      </w:r>
      <w:r w:rsidR="00687604">
        <w:rPr>
          <w:rFonts w:cs="Times New Roman"/>
          <w:noProof w:val="0"/>
          <w:sz w:val="24"/>
          <w:szCs w:val="24"/>
        </w:rPr>
        <w:t xml:space="preserve"> </w:t>
      </w:r>
      <w:r w:rsidR="00455EF2">
        <w:rPr>
          <w:rFonts w:cs="Times New Roman"/>
          <w:noProof w:val="0"/>
          <w:sz w:val="24"/>
          <w:szCs w:val="24"/>
        </w:rPr>
        <w:t>âgés de 15 à 29 ans</w:t>
      </w:r>
      <w:r w:rsidR="00D41307">
        <w:rPr>
          <w:rFonts w:cs="Times New Roman"/>
          <w:noProof w:val="0"/>
          <w:sz w:val="24"/>
          <w:szCs w:val="24"/>
        </w:rPr>
        <w:t xml:space="preserve">, </w:t>
      </w:r>
      <w:r w:rsidR="0022428B">
        <w:rPr>
          <w:rFonts w:cs="Times New Roman"/>
          <w:noProof w:val="0"/>
          <w:sz w:val="24"/>
          <w:szCs w:val="24"/>
        </w:rPr>
        <w:t>un sur quatre</w:t>
      </w:r>
      <w:r w:rsidR="00AC39BC">
        <w:rPr>
          <w:rFonts w:cs="Times New Roman"/>
          <w:noProof w:val="0"/>
          <w:sz w:val="24"/>
          <w:szCs w:val="24"/>
        </w:rPr>
        <w:t xml:space="preserve"> </w:t>
      </w:r>
      <w:r w:rsidR="009270E4">
        <w:rPr>
          <w:rFonts w:cs="Times New Roman"/>
          <w:noProof w:val="0"/>
          <w:sz w:val="24"/>
          <w:szCs w:val="24"/>
        </w:rPr>
        <w:t>(26</w:t>
      </w:r>
      <w:r w:rsidR="009270E4" w:rsidRPr="00132062">
        <w:rPr>
          <w:rFonts w:cs="Times New Roman"/>
          <w:noProof w:val="0"/>
          <w:sz w:val="24"/>
          <w:szCs w:val="24"/>
        </w:rPr>
        <w:t>,</w:t>
      </w:r>
      <w:r w:rsidR="009270E4">
        <w:rPr>
          <w:rFonts w:cs="Times New Roman"/>
          <w:noProof w:val="0"/>
          <w:sz w:val="24"/>
          <w:szCs w:val="24"/>
        </w:rPr>
        <w:t>3</w:t>
      </w:r>
      <w:r w:rsidR="009270E4" w:rsidRPr="00132062">
        <w:rPr>
          <w:rFonts w:cs="Times New Roman"/>
          <w:noProof w:val="0"/>
          <w:sz w:val="24"/>
          <w:szCs w:val="24"/>
        </w:rPr>
        <w:t>%</w:t>
      </w:r>
      <w:r w:rsidR="009270E4">
        <w:rPr>
          <w:rFonts w:cs="Times New Roman"/>
          <w:noProof w:val="0"/>
          <w:sz w:val="24"/>
          <w:szCs w:val="24"/>
        </w:rPr>
        <w:t xml:space="preserve">) </w:t>
      </w:r>
      <w:r>
        <w:rPr>
          <w:rFonts w:cs="Times New Roman"/>
          <w:noProof w:val="0"/>
          <w:sz w:val="24"/>
          <w:szCs w:val="24"/>
        </w:rPr>
        <w:t xml:space="preserve">est </w:t>
      </w:r>
      <w:r w:rsidR="0022428B">
        <w:rPr>
          <w:rFonts w:cs="Times New Roman"/>
          <w:noProof w:val="0"/>
          <w:sz w:val="24"/>
          <w:szCs w:val="24"/>
        </w:rPr>
        <w:t>diplôm</w:t>
      </w:r>
      <w:r w:rsidR="00132062">
        <w:rPr>
          <w:rFonts w:cs="Times New Roman"/>
          <w:noProof w:val="0"/>
          <w:sz w:val="24"/>
          <w:szCs w:val="24"/>
        </w:rPr>
        <w:t>é</w:t>
      </w:r>
      <w:r w:rsidR="0022428B">
        <w:rPr>
          <w:rFonts w:cs="Times New Roman"/>
          <w:noProof w:val="0"/>
          <w:sz w:val="24"/>
          <w:szCs w:val="24"/>
        </w:rPr>
        <w:t xml:space="preserve"> </w:t>
      </w:r>
      <w:r w:rsidR="00455EF2">
        <w:rPr>
          <w:rFonts w:cs="Times New Roman"/>
          <w:noProof w:val="0"/>
          <w:sz w:val="24"/>
          <w:szCs w:val="24"/>
        </w:rPr>
        <w:t>de niveau supérieur</w:t>
      </w:r>
      <w:r>
        <w:rPr>
          <w:rFonts w:cs="Times New Roman"/>
          <w:noProof w:val="0"/>
          <w:sz w:val="24"/>
          <w:szCs w:val="24"/>
        </w:rPr>
        <w:t>, un sur deux (</w:t>
      </w:r>
      <w:r w:rsidR="00942851" w:rsidRPr="00132062">
        <w:rPr>
          <w:rFonts w:cs="Times New Roman"/>
          <w:noProof w:val="0"/>
          <w:sz w:val="24"/>
          <w:szCs w:val="24"/>
        </w:rPr>
        <w:t>5</w:t>
      </w:r>
      <w:r w:rsidR="009270E4">
        <w:rPr>
          <w:rFonts w:cs="Times New Roman"/>
          <w:noProof w:val="0"/>
          <w:sz w:val="24"/>
          <w:szCs w:val="24"/>
        </w:rPr>
        <w:t>2</w:t>
      </w:r>
      <w:r w:rsidR="00942851" w:rsidRPr="00132062">
        <w:rPr>
          <w:rFonts w:cs="Times New Roman"/>
          <w:noProof w:val="0"/>
          <w:sz w:val="24"/>
          <w:szCs w:val="24"/>
        </w:rPr>
        <w:t>,</w:t>
      </w:r>
      <w:r w:rsidR="009270E4">
        <w:rPr>
          <w:rFonts w:cs="Times New Roman"/>
          <w:noProof w:val="0"/>
          <w:sz w:val="24"/>
          <w:szCs w:val="24"/>
        </w:rPr>
        <w:t>3</w:t>
      </w:r>
      <w:r w:rsidR="00942851" w:rsidRPr="00132062">
        <w:rPr>
          <w:rFonts w:cs="Times New Roman"/>
          <w:noProof w:val="0"/>
          <w:sz w:val="24"/>
          <w:szCs w:val="24"/>
        </w:rPr>
        <w:t>%</w:t>
      </w:r>
      <w:r>
        <w:rPr>
          <w:rFonts w:cs="Times New Roman"/>
          <w:noProof w:val="0"/>
          <w:sz w:val="24"/>
          <w:szCs w:val="24"/>
        </w:rPr>
        <w:t>)</w:t>
      </w:r>
      <w:r w:rsidR="00942851" w:rsidRPr="00132062">
        <w:rPr>
          <w:rFonts w:cs="Times New Roman"/>
          <w:noProof w:val="0"/>
          <w:sz w:val="24"/>
          <w:szCs w:val="24"/>
        </w:rPr>
        <w:t xml:space="preserve"> </w:t>
      </w:r>
      <w:r>
        <w:rPr>
          <w:rFonts w:cs="Times New Roman"/>
          <w:noProof w:val="0"/>
          <w:sz w:val="24"/>
          <w:szCs w:val="24"/>
        </w:rPr>
        <w:t>est</w:t>
      </w:r>
      <w:r w:rsidR="00942851" w:rsidRPr="00132062">
        <w:rPr>
          <w:rFonts w:cs="Times New Roman"/>
          <w:noProof w:val="0"/>
          <w:sz w:val="24"/>
          <w:szCs w:val="24"/>
        </w:rPr>
        <w:t xml:space="preserve"> </w:t>
      </w:r>
      <w:r w:rsidR="00455EF2" w:rsidRPr="00132062">
        <w:rPr>
          <w:rFonts w:cs="Times New Roman"/>
          <w:noProof w:val="0"/>
          <w:sz w:val="24"/>
          <w:szCs w:val="24"/>
        </w:rPr>
        <w:t>primo-demandeur d’emploi</w:t>
      </w:r>
      <w:r>
        <w:rPr>
          <w:rFonts w:cs="Times New Roman"/>
          <w:noProof w:val="0"/>
          <w:sz w:val="24"/>
          <w:szCs w:val="24"/>
        </w:rPr>
        <w:t xml:space="preserve"> et </w:t>
      </w:r>
      <w:r w:rsidRPr="00132062">
        <w:rPr>
          <w:rFonts w:cs="Times New Roman"/>
          <w:noProof w:val="0"/>
          <w:sz w:val="24"/>
          <w:szCs w:val="24"/>
        </w:rPr>
        <w:t xml:space="preserve">près de deux </w:t>
      </w:r>
      <w:r>
        <w:rPr>
          <w:rFonts w:cs="Times New Roman"/>
          <w:noProof w:val="0"/>
          <w:sz w:val="24"/>
          <w:szCs w:val="24"/>
        </w:rPr>
        <w:lastRenderedPageBreak/>
        <w:t xml:space="preserve">sur trois </w:t>
      </w:r>
      <w:r w:rsidR="009270E4">
        <w:rPr>
          <w:rFonts w:cs="Times New Roman"/>
          <w:noProof w:val="0"/>
          <w:sz w:val="24"/>
          <w:szCs w:val="24"/>
        </w:rPr>
        <w:t>(65</w:t>
      </w:r>
      <w:r w:rsidR="009270E4" w:rsidRPr="00132062">
        <w:rPr>
          <w:rFonts w:cs="Times New Roman"/>
          <w:noProof w:val="0"/>
          <w:sz w:val="24"/>
          <w:szCs w:val="24"/>
        </w:rPr>
        <w:t>,</w:t>
      </w:r>
      <w:r w:rsidR="009270E4">
        <w:rPr>
          <w:rFonts w:cs="Times New Roman"/>
          <w:noProof w:val="0"/>
          <w:sz w:val="24"/>
          <w:szCs w:val="24"/>
        </w:rPr>
        <w:t>1</w:t>
      </w:r>
      <w:r w:rsidR="009270E4" w:rsidRPr="00132062">
        <w:rPr>
          <w:rFonts w:cs="Times New Roman"/>
          <w:noProof w:val="0"/>
          <w:sz w:val="24"/>
          <w:szCs w:val="24"/>
        </w:rPr>
        <w:t>%</w:t>
      </w:r>
      <w:r w:rsidR="009270E4">
        <w:rPr>
          <w:rFonts w:cs="Times New Roman"/>
          <w:noProof w:val="0"/>
          <w:sz w:val="24"/>
          <w:szCs w:val="24"/>
        </w:rPr>
        <w:t xml:space="preserve">) </w:t>
      </w:r>
      <w:r>
        <w:rPr>
          <w:rFonts w:cs="Times New Roman"/>
          <w:noProof w:val="0"/>
          <w:sz w:val="24"/>
          <w:szCs w:val="24"/>
        </w:rPr>
        <w:t xml:space="preserve">chôment </w:t>
      </w:r>
      <w:r w:rsidRPr="00132062">
        <w:rPr>
          <w:rFonts w:cs="Times New Roman"/>
          <w:noProof w:val="0"/>
          <w:sz w:val="24"/>
          <w:szCs w:val="24"/>
        </w:rPr>
        <w:t>depuis plus d’une année.</w:t>
      </w:r>
      <w:r w:rsidR="00D41307">
        <w:rPr>
          <w:rFonts w:cs="Times New Roman"/>
          <w:noProof w:val="0"/>
          <w:sz w:val="24"/>
          <w:szCs w:val="24"/>
        </w:rPr>
        <w:t xml:space="preserve"> </w:t>
      </w:r>
      <w:r w:rsidR="00B83795">
        <w:rPr>
          <w:rFonts w:cs="Times New Roman"/>
          <w:noProof w:val="0"/>
          <w:sz w:val="24"/>
          <w:szCs w:val="24"/>
        </w:rPr>
        <w:t>Les taux de chômage les plus élevés sont révélés chez les jeunes âgés de 15 à 24 ans (18,6%) et les diplômés (16,4%).</w:t>
      </w:r>
    </w:p>
    <w:p w:rsidR="00B83795" w:rsidRDefault="00B83795" w:rsidP="00B83795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455EF2" w:rsidRPr="00132062" w:rsidRDefault="00D41307" w:rsidP="00B83795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>
        <w:rPr>
          <w:rFonts w:cs="Times New Roman"/>
          <w:noProof w:val="0"/>
          <w:sz w:val="24"/>
          <w:szCs w:val="24"/>
        </w:rPr>
        <w:t xml:space="preserve">Par ailleurs, </w:t>
      </w:r>
      <w:r w:rsidRPr="00132062">
        <w:rPr>
          <w:rFonts w:cs="Times New Roman"/>
          <w:noProof w:val="0"/>
          <w:sz w:val="24"/>
          <w:szCs w:val="24"/>
        </w:rPr>
        <w:t>2</w:t>
      </w:r>
      <w:r w:rsidR="009270E4">
        <w:rPr>
          <w:rFonts w:cs="Times New Roman"/>
          <w:noProof w:val="0"/>
          <w:sz w:val="24"/>
          <w:szCs w:val="24"/>
        </w:rPr>
        <w:t>1</w:t>
      </w:r>
      <w:r w:rsidRPr="00132062">
        <w:rPr>
          <w:rFonts w:cs="Times New Roman"/>
          <w:noProof w:val="0"/>
          <w:sz w:val="24"/>
          <w:szCs w:val="24"/>
        </w:rPr>
        <w:t>,</w:t>
      </w:r>
      <w:r w:rsidR="009270E4">
        <w:rPr>
          <w:rFonts w:cs="Times New Roman"/>
          <w:noProof w:val="0"/>
          <w:sz w:val="24"/>
          <w:szCs w:val="24"/>
        </w:rPr>
        <w:t>2</w:t>
      </w:r>
      <w:r w:rsidRPr="00132062">
        <w:rPr>
          <w:rFonts w:cs="Times New Roman"/>
          <w:noProof w:val="0"/>
          <w:sz w:val="24"/>
          <w:szCs w:val="24"/>
        </w:rPr>
        <w:t>%</w:t>
      </w:r>
      <w:r>
        <w:rPr>
          <w:rFonts w:cs="Times New Roman"/>
          <w:noProof w:val="0"/>
          <w:sz w:val="24"/>
          <w:szCs w:val="24"/>
        </w:rPr>
        <w:t xml:space="preserve"> des chômeurs se sont retrouvés dans cette situation </w:t>
      </w:r>
      <w:r w:rsidRPr="00132062">
        <w:rPr>
          <w:rFonts w:cs="Times New Roman"/>
          <w:noProof w:val="0"/>
          <w:sz w:val="24"/>
          <w:szCs w:val="24"/>
        </w:rPr>
        <w:t>suite à l’obtention d’un diplôme</w:t>
      </w:r>
      <w:r>
        <w:rPr>
          <w:rFonts w:cs="Times New Roman"/>
          <w:noProof w:val="0"/>
          <w:sz w:val="24"/>
          <w:szCs w:val="24"/>
        </w:rPr>
        <w:t xml:space="preserve">, </w:t>
      </w:r>
      <w:r w:rsidRPr="00132062">
        <w:rPr>
          <w:rFonts w:cs="Times New Roman"/>
          <w:noProof w:val="0"/>
          <w:sz w:val="24"/>
          <w:szCs w:val="24"/>
        </w:rPr>
        <w:t>2</w:t>
      </w:r>
      <w:r w:rsidR="009270E4">
        <w:rPr>
          <w:rFonts w:cs="Times New Roman"/>
          <w:noProof w:val="0"/>
          <w:sz w:val="24"/>
          <w:szCs w:val="24"/>
        </w:rPr>
        <w:t>7</w:t>
      </w:r>
      <w:r w:rsidRPr="00132062">
        <w:rPr>
          <w:rFonts w:cs="Times New Roman"/>
          <w:noProof w:val="0"/>
          <w:sz w:val="24"/>
          <w:szCs w:val="24"/>
        </w:rPr>
        <w:t>,</w:t>
      </w:r>
      <w:r w:rsidR="009270E4">
        <w:rPr>
          <w:rFonts w:cs="Times New Roman"/>
          <w:noProof w:val="0"/>
          <w:sz w:val="24"/>
          <w:szCs w:val="24"/>
        </w:rPr>
        <w:t>3</w:t>
      </w:r>
      <w:r w:rsidRPr="00132062">
        <w:rPr>
          <w:rFonts w:cs="Times New Roman"/>
          <w:noProof w:val="0"/>
          <w:sz w:val="24"/>
          <w:szCs w:val="24"/>
        </w:rPr>
        <w:t>%</w:t>
      </w:r>
      <w:r>
        <w:rPr>
          <w:rFonts w:cs="Times New Roman"/>
          <w:noProof w:val="0"/>
          <w:sz w:val="24"/>
          <w:szCs w:val="24"/>
        </w:rPr>
        <w:t xml:space="preserve"> suite </w:t>
      </w:r>
      <w:r w:rsidRPr="00132062">
        <w:rPr>
          <w:rFonts w:cs="Times New Roman"/>
          <w:noProof w:val="0"/>
          <w:sz w:val="24"/>
          <w:szCs w:val="24"/>
        </w:rPr>
        <w:t>à l’arrêt de l’activité de leur établissement ou au licenciement</w:t>
      </w:r>
      <w:r>
        <w:rPr>
          <w:rFonts w:cs="Times New Roman"/>
          <w:noProof w:val="0"/>
          <w:sz w:val="24"/>
          <w:szCs w:val="24"/>
        </w:rPr>
        <w:t xml:space="preserve"> et </w:t>
      </w:r>
      <w:r w:rsidRPr="00132062">
        <w:rPr>
          <w:rFonts w:cs="Times New Roman"/>
          <w:noProof w:val="0"/>
          <w:sz w:val="24"/>
          <w:szCs w:val="24"/>
        </w:rPr>
        <w:t>16,</w:t>
      </w:r>
      <w:r w:rsidR="009270E4">
        <w:rPr>
          <w:rFonts w:cs="Times New Roman"/>
          <w:noProof w:val="0"/>
          <w:sz w:val="24"/>
          <w:szCs w:val="24"/>
        </w:rPr>
        <w:t>3</w:t>
      </w:r>
      <w:r w:rsidRPr="00132062">
        <w:rPr>
          <w:rFonts w:cs="Times New Roman"/>
          <w:noProof w:val="0"/>
          <w:sz w:val="24"/>
          <w:szCs w:val="24"/>
        </w:rPr>
        <w:t>%</w:t>
      </w:r>
      <w:r>
        <w:rPr>
          <w:rFonts w:cs="Times New Roman"/>
          <w:noProof w:val="0"/>
          <w:sz w:val="24"/>
          <w:szCs w:val="24"/>
        </w:rPr>
        <w:t xml:space="preserve"> suite </w:t>
      </w:r>
      <w:r w:rsidRPr="00132062">
        <w:rPr>
          <w:rFonts w:cs="Times New Roman"/>
          <w:noProof w:val="0"/>
          <w:sz w:val="24"/>
          <w:szCs w:val="24"/>
        </w:rPr>
        <w:t>à l’arrêt des études sans avoir de diplôme</w:t>
      </w:r>
      <w:r>
        <w:rPr>
          <w:rFonts w:cs="Times New Roman"/>
          <w:noProof w:val="0"/>
          <w:sz w:val="24"/>
          <w:szCs w:val="24"/>
        </w:rPr>
        <w:t>.</w:t>
      </w:r>
      <w:r w:rsidR="00455EF2" w:rsidRPr="00132062">
        <w:rPr>
          <w:rFonts w:cs="Times New Roman"/>
          <w:noProof w:val="0"/>
          <w:sz w:val="24"/>
          <w:szCs w:val="24"/>
        </w:rPr>
        <w:t xml:space="preserve">  </w:t>
      </w:r>
    </w:p>
    <w:p w:rsidR="00455EF2" w:rsidRDefault="00455EF2" w:rsidP="00455EF2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C4447E" w:rsidRPr="007E0AA8" w:rsidRDefault="00C4447E" w:rsidP="00C604D4">
      <w:pPr>
        <w:autoSpaceDE w:val="0"/>
        <w:autoSpaceDN w:val="0"/>
        <w:bidi w:val="0"/>
        <w:adjustRightInd w:val="0"/>
        <w:jc w:val="center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b/>
          <w:bCs/>
          <w:noProof w:val="0"/>
          <w:sz w:val="24"/>
          <w:szCs w:val="24"/>
        </w:rPr>
        <w:t>Figure 3 : Evolution du taux de chômage par milieu de résidence</w:t>
      </w:r>
    </w:p>
    <w:p w:rsidR="00C4447E" w:rsidRPr="00455EF2" w:rsidRDefault="00C4447E" w:rsidP="00C4447E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</w:p>
    <w:p w:rsidR="00EF74A7" w:rsidRPr="00EF74A7" w:rsidRDefault="00AE6D6A" w:rsidP="00EF74A7">
      <w:pPr>
        <w:autoSpaceDE w:val="0"/>
        <w:autoSpaceDN w:val="0"/>
        <w:bidi w:val="0"/>
        <w:adjustRightInd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drawing>
          <wp:inline distT="0" distB="0" distL="0" distR="0">
            <wp:extent cx="5971540" cy="2480945"/>
            <wp:effectExtent l="1905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80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7F1" w:rsidRDefault="001F57F1" w:rsidP="00D76DF1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</w:p>
    <w:p w:rsidR="00C4447E" w:rsidRPr="007E0AA8" w:rsidRDefault="00C4447E" w:rsidP="001F57F1">
      <w:pPr>
        <w:autoSpaceDE w:val="0"/>
        <w:autoSpaceDN w:val="0"/>
        <w:bidi w:val="0"/>
        <w:adjustRightInd w:val="0"/>
        <w:jc w:val="both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>Concernant le sous emploi des actifs occupés âgés de 15 ans et plus, son volume a régressé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de 1.</w:t>
      </w:r>
      <w:r w:rsidR="00D76DF1">
        <w:rPr>
          <w:rFonts w:cs="Times New Roman"/>
          <w:noProof w:val="0"/>
          <w:sz w:val="24"/>
          <w:szCs w:val="24"/>
        </w:rPr>
        <w:t>106</w:t>
      </w:r>
      <w:r w:rsidRPr="007E0AA8">
        <w:rPr>
          <w:rFonts w:cs="Times New Roman"/>
          <w:noProof w:val="0"/>
          <w:sz w:val="24"/>
          <w:szCs w:val="24"/>
        </w:rPr>
        <w:t xml:space="preserve">.000 </w:t>
      </w:r>
      <w:r>
        <w:rPr>
          <w:rFonts w:cs="Times New Roman"/>
          <w:noProof w:val="0"/>
          <w:sz w:val="24"/>
          <w:szCs w:val="24"/>
        </w:rPr>
        <w:t>en 201</w:t>
      </w:r>
      <w:r w:rsidR="00D76DF1">
        <w:rPr>
          <w:rFonts w:cs="Times New Roman"/>
          <w:noProof w:val="0"/>
          <w:sz w:val="24"/>
          <w:szCs w:val="24"/>
        </w:rPr>
        <w:t>1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 xml:space="preserve">à </w:t>
      </w:r>
      <w:r w:rsidR="00D76DF1">
        <w:rPr>
          <w:rFonts w:cs="Times New Roman"/>
          <w:noProof w:val="0"/>
          <w:sz w:val="24"/>
          <w:szCs w:val="24"/>
        </w:rPr>
        <w:t>966</w:t>
      </w:r>
      <w:r w:rsidRPr="007E0AA8">
        <w:rPr>
          <w:rFonts w:cs="Times New Roman"/>
          <w:noProof w:val="0"/>
          <w:sz w:val="24"/>
          <w:szCs w:val="24"/>
        </w:rPr>
        <w:t xml:space="preserve">.000 personnes </w:t>
      </w:r>
      <w:r>
        <w:rPr>
          <w:rFonts w:cs="Times New Roman"/>
          <w:noProof w:val="0"/>
          <w:sz w:val="24"/>
          <w:szCs w:val="24"/>
        </w:rPr>
        <w:t>en 201</w:t>
      </w:r>
      <w:r w:rsidR="00D76DF1">
        <w:rPr>
          <w:rFonts w:cs="Times New Roman"/>
          <w:noProof w:val="0"/>
          <w:sz w:val="24"/>
          <w:szCs w:val="24"/>
        </w:rPr>
        <w:t>2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 xml:space="preserve">(de </w:t>
      </w:r>
      <w:r w:rsidR="00D76DF1" w:rsidRPr="007E0AA8">
        <w:rPr>
          <w:rFonts w:cs="Times New Roman"/>
          <w:noProof w:val="0"/>
          <w:sz w:val="24"/>
          <w:szCs w:val="24"/>
        </w:rPr>
        <w:t>490</w:t>
      </w:r>
      <w:r w:rsidRPr="007E0AA8">
        <w:rPr>
          <w:rFonts w:cs="Times New Roman"/>
          <w:noProof w:val="0"/>
          <w:sz w:val="24"/>
          <w:szCs w:val="24"/>
        </w:rPr>
        <w:t>.000 à 4</w:t>
      </w:r>
      <w:r w:rsidR="00D76DF1">
        <w:rPr>
          <w:rFonts w:cs="Times New Roman"/>
          <w:noProof w:val="0"/>
          <w:sz w:val="24"/>
          <w:szCs w:val="24"/>
        </w:rPr>
        <w:t>57</w:t>
      </w:r>
      <w:r w:rsidRPr="007E0AA8">
        <w:rPr>
          <w:rFonts w:cs="Times New Roman"/>
          <w:noProof w:val="0"/>
          <w:sz w:val="24"/>
          <w:szCs w:val="24"/>
        </w:rPr>
        <w:t xml:space="preserve">.000 personnes dans les villes et de </w:t>
      </w:r>
      <w:r w:rsidR="00D76DF1" w:rsidRPr="007E0AA8">
        <w:rPr>
          <w:rFonts w:cs="Times New Roman"/>
          <w:noProof w:val="0"/>
          <w:sz w:val="24"/>
          <w:szCs w:val="24"/>
        </w:rPr>
        <w:t>616</w:t>
      </w:r>
      <w:r w:rsidRPr="007E0AA8">
        <w:rPr>
          <w:rFonts w:cs="Times New Roman"/>
          <w:noProof w:val="0"/>
          <w:sz w:val="24"/>
          <w:szCs w:val="24"/>
        </w:rPr>
        <w:t xml:space="preserve">.000 à </w:t>
      </w:r>
      <w:r w:rsidR="00D76DF1">
        <w:rPr>
          <w:rFonts w:cs="Times New Roman"/>
          <w:noProof w:val="0"/>
          <w:sz w:val="24"/>
          <w:szCs w:val="24"/>
        </w:rPr>
        <w:t>509</w:t>
      </w:r>
      <w:r w:rsidRPr="007E0AA8">
        <w:rPr>
          <w:rFonts w:cs="Times New Roman"/>
          <w:noProof w:val="0"/>
          <w:sz w:val="24"/>
          <w:szCs w:val="24"/>
        </w:rPr>
        <w:t xml:space="preserve">.000 dans les campagnes) et le taux de sous emploi est passé de </w:t>
      </w:r>
      <w:r w:rsidR="00D76DF1" w:rsidRPr="007E0AA8">
        <w:rPr>
          <w:rFonts w:cs="Times New Roman"/>
          <w:noProof w:val="0"/>
          <w:sz w:val="24"/>
          <w:szCs w:val="24"/>
        </w:rPr>
        <w:t>10,5</w:t>
      </w:r>
      <w:r w:rsidRPr="007E0AA8">
        <w:rPr>
          <w:rFonts w:cs="Times New Roman"/>
          <w:noProof w:val="0"/>
          <w:sz w:val="24"/>
          <w:szCs w:val="24"/>
        </w:rPr>
        <w:t xml:space="preserve">% à </w:t>
      </w:r>
      <w:r w:rsidR="00D76DF1">
        <w:rPr>
          <w:rFonts w:cs="Times New Roman"/>
          <w:noProof w:val="0"/>
          <w:sz w:val="24"/>
          <w:szCs w:val="24"/>
        </w:rPr>
        <w:t>9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D76DF1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 xml:space="preserve">% (de </w:t>
      </w:r>
      <w:r w:rsidR="00D76DF1" w:rsidRPr="007E0AA8">
        <w:rPr>
          <w:rFonts w:cs="Times New Roman"/>
          <w:noProof w:val="0"/>
          <w:sz w:val="24"/>
          <w:szCs w:val="24"/>
        </w:rPr>
        <w:t>9,3</w:t>
      </w:r>
      <w:r w:rsidRPr="007E0AA8">
        <w:rPr>
          <w:rFonts w:cs="Times New Roman"/>
          <w:noProof w:val="0"/>
          <w:sz w:val="24"/>
          <w:szCs w:val="24"/>
        </w:rPr>
        <w:t xml:space="preserve">% à </w:t>
      </w:r>
      <w:r w:rsidR="00D76DF1">
        <w:rPr>
          <w:rFonts w:cs="Times New Roman"/>
          <w:noProof w:val="0"/>
          <w:sz w:val="24"/>
          <w:szCs w:val="24"/>
        </w:rPr>
        <w:t>8</w:t>
      </w:r>
      <w:r w:rsidRPr="007E0AA8">
        <w:rPr>
          <w:rFonts w:cs="Times New Roman"/>
          <w:noProof w:val="0"/>
          <w:sz w:val="24"/>
          <w:szCs w:val="24"/>
        </w:rPr>
        <w:t>,</w:t>
      </w:r>
      <w:r w:rsidR="00D76DF1">
        <w:rPr>
          <w:rFonts w:cs="Times New Roman"/>
          <w:noProof w:val="0"/>
          <w:sz w:val="24"/>
          <w:szCs w:val="24"/>
        </w:rPr>
        <w:t>6</w:t>
      </w:r>
      <w:r w:rsidRPr="007E0AA8">
        <w:rPr>
          <w:rFonts w:cs="Times New Roman"/>
          <w:noProof w:val="0"/>
          <w:sz w:val="24"/>
          <w:szCs w:val="24"/>
        </w:rPr>
        <w:t xml:space="preserve">% dans les villes et de </w:t>
      </w:r>
      <w:r w:rsidR="00D76DF1" w:rsidRPr="007E0AA8">
        <w:rPr>
          <w:rFonts w:cs="Times New Roman"/>
          <w:noProof w:val="0"/>
          <w:sz w:val="24"/>
          <w:szCs w:val="24"/>
        </w:rPr>
        <w:t>11,8</w:t>
      </w:r>
      <w:r w:rsidRPr="007E0AA8">
        <w:rPr>
          <w:rFonts w:cs="Times New Roman"/>
          <w:noProof w:val="0"/>
          <w:sz w:val="24"/>
          <w:szCs w:val="24"/>
        </w:rPr>
        <w:t xml:space="preserve">% à </w:t>
      </w:r>
      <w:r w:rsidR="00D76DF1">
        <w:rPr>
          <w:rFonts w:cs="Times New Roman"/>
          <w:noProof w:val="0"/>
          <w:sz w:val="24"/>
          <w:szCs w:val="24"/>
        </w:rPr>
        <w:t>9</w:t>
      </w:r>
      <w:r w:rsidRPr="007E0AA8">
        <w:rPr>
          <w:rFonts w:cs="Times New Roman"/>
          <w:noProof w:val="0"/>
          <w:sz w:val="24"/>
          <w:szCs w:val="24"/>
        </w:rPr>
        <w:t>,8% dans les campagnes).</w:t>
      </w:r>
    </w:p>
    <w:p w:rsidR="00C4447E" w:rsidRDefault="00C4447E" w:rsidP="00C4447E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sz w:val="24"/>
          <w:szCs w:val="24"/>
        </w:rPr>
      </w:pPr>
    </w:p>
    <w:p w:rsidR="001F57F1" w:rsidRDefault="001F57F1" w:rsidP="00C604D4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sz w:val="24"/>
          <w:szCs w:val="24"/>
        </w:rPr>
      </w:pPr>
    </w:p>
    <w:p w:rsidR="00C4447E" w:rsidRPr="007E0AA8" w:rsidRDefault="00C4447E" w:rsidP="001F57F1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sz w:val="24"/>
          <w:szCs w:val="24"/>
        </w:rPr>
      </w:pPr>
      <w:r w:rsidRPr="007E0AA8">
        <w:rPr>
          <w:rFonts w:cs="Times New Roman"/>
          <w:b/>
          <w:bCs/>
          <w:noProof w:val="0"/>
          <w:sz w:val="24"/>
          <w:szCs w:val="24"/>
        </w:rPr>
        <w:t>Figure 4 : Evolution du taux de sous-emploi par milieu de résidence</w:t>
      </w:r>
    </w:p>
    <w:p w:rsidR="00C4447E" w:rsidRDefault="00C4447E" w:rsidP="00C4447E">
      <w:pPr>
        <w:autoSpaceDE w:val="0"/>
        <w:autoSpaceDN w:val="0"/>
        <w:bidi w:val="0"/>
        <w:adjustRightInd w:val="0"/>
      </w:pPr>
    </w:p>
    <w:p w:rsidR="00832417" w:rsidRPr="00777490" w:rsidRDefault="00AE6D6A" w:rsidP="00832417">
      <w:pPr>
        <w:autoSpaceDE w:val="0"/>
        <w:autoSpaceDN w:val="0"/>
        <w:bidi w:val="0"/>
        <w:adjustRightInd w:val="0"/>
        <w:rPr>
          <w:rFonts w:cs="Times New Roman"/>
          <w:noProof w:val="0"/>
          <w:color w:val="0000FF"/>
          <w:sz w:val="24"/>
          <w:szCs w:val="24"/>
        </w:rPr>
      </w:pPr>
      <w:r>
        <w:rPr>
          <w:rFonts w:cs="Times New Roman"/>
          <w:color w:val="0000FF"/>
          <w:sz w:val="24"/>
          <w:szCs w:val="24"/>
        </w:rPr>
        <w:drawing>
          <wp:inline distT="0" distB="0" distL="0" distR="0">
            <wp:extent cx="5971540" cy="243332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243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9BC" w:rsidRDefault="00AC39BC" w:rsidP="00455EF2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5014AF" w:rsidRDefault="005014AF" w:rsidP="005014AF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5014AF" w:rsidRDefault="005014AF" w:rsidP="005014AF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1F57F1" w:rsidRDefault="001F57F1" w:rsidP="001F57F1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24"/>
          <w:szCs w:val="24"/>
        </w:rPr>
      </w:pPr>
    </w:p>
    <w:p w:rsidR="00C4447E" w:rsidRPr="008B1D63" w:rsidRDefault="00C4447E" w:rsidP="00344827">
      <w:pPr>
        <w:autoSpaceDE w:val="0"/>
        <w:autoSpaceDN w:val="0"/>
        <w:bidi w:val="0"/>
        <w:adjustRightInd w:val="0"/>
        <w:rPr>
          <w:rFonts w:cs="Times New Roman"/>
          <w:b/>
          <w:bCs/>
          <w:noProof w:val="0"/>
          <w:color w:val="0000FF"/>
          <w:sz w:val="24"/>
          <w:szCs w:val="24"/>
        </w:rPr>
      </w:pPr>
      <w:r w:rsidRPr="008B1D63">
        <w:rPr>
          <w:rFonts w:cs="Times New Roman"/>
          <w:b/>
          <w:bCs/>
          <w:noProof w:val="0"/>
          <w:color w:val="0000FF"/>
          <w:sz w:val="24"/>
          <w:szCs w:val="24"/>
        </w:rPr>
        <w:lastRenderedPageBreak/>
        <w:t>Rappel des chiffres trimestriels de l’année 201</w:t>
      </w:r>
      <w:r w:rsidR="00344827">
        <w:rPr>
          <w:rFonts w:cs="Times New Roman"/>
          <w:b/>
          <w:bCs/>
          <w:noProof w:val="0"/>
          <w:color w:val="0000FF"/>
          <w:sz w:val="24"/>
          <w:szCs w:val="24"/>
        </w:rPr>
        <w:t>2</w:t>
      </w:r>
    </w:p>
    <w:p w:rsidR="00C4447E" w:rsidRPr="007E0AA8" w:rsidRDefault="00C4447E" w:rsidP="00C4447E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</w:p>
    <w:p w:rsidR="00C4447E" w:rsidRPr="007E0AA8" w:rsidRDefault="00C4447E" w:rsidP="001B42FD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 xml:space="preserve">L’évolution trimestrielle du taux de chômage au cours de </w:t>
      </w:r>
      <w:r>
        <w:rPr>
          <w:rFonts w:cs="Times New Roman"/>
          <w:noProof w:val="0"/>
          <w:sz w:val="24"/>
          <w:szCs w:val="24"/>
        </w:rPr>
        <w:t xml:space="preserve">l’année </w:t>
      </w:r>
      <w:r w:rsidRPr="007E0AA8">
        <w:rPr>
          <w:rFonts w:cs="Times New Roman"/>
          <w:noProof w:val="0"/>
          <w:sz w:val="24"/>
          <w:szCs w:val="24"/>
        </w:rPr>
        <w:t>201</w:t>
      </w:r>
      <w:r w:rsidR="001B42FD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>, en comparaison avec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201</w:t>
      </w:r>
      <w:r w:rsidR="001B42FD">
        <w:rPr>
          <w:rFonts w:cs="Times New Roman"/>
          <w:noProof w:val="0"/>
          <w:sz w:val="24"/>
          <w:szCs w:val="24"/>
        </w:rPr>
        <w:t>1</w:t>
      </w:r>
      <w:r w:rsidRPr="007E0AA8">
        <w:rPr>
          <w:rFonts w:cs="Times New Roman"/>
          <w:noProof w:val="0"/>
          <w:sz w:val="24"/>
          <w:szCs w:val="24"/>
        </w:rPr>
        <w:t>, est récapitulée dans le tableau ci-après.</w:t>
      </w:r>
    </w:p>
    <w:p w:rsidR="00C4447E" w:rsidRPr="007E0AA8" w:rsidRDefault="00C4447E" w:rsidP="00C4447E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</w:p>
    <w:p w:rsidR="00C4447E" w:rsidRPr="007E0AA8" w:rsidRDefault="00C4447E" w:rsidP="001B42FD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  <w:r w:rsidRPr="007E0AA8">
        <w:rPr>
          <w:rFonts w:cs="Times New Roman"/>
          <w:noProof w:val="0"/>
          <w:sz w:val="24"/>
          <w:szCs w:val="24"/>
        </w:rPr>
        <w:t>Les informations détaillées relatives à chaque trimestre de l’année 201</w:t>
      </w:r>
      <w:r w:rsidR="001B42FD">
        <w:rPr>
          <w:rFonts w:cs="Times New Roman"/>
          <w:noProof w:val="0"/>
          <w:sz w:val="24"/>
          <w:szCs w:val="24"/>
        </w:rPr>
        <w:t>2</w:t>
      </w:r>
      <w:r w:rsidRPr="007E0AA8">
        <w:rPr>
          <w:rFonts w:cs="Times New Roman"/>
          <w:noProof w:val="0"/>
          <w:sz w:val="24"/>
          <w:szCs w:val="24"/>
        </w:rPr>
        <w:t>, ainsi que les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7E0AA8">
        <w:rPr>
          <w:rFonts w:cs="Times New Roman"/>
          <w:noProof w:val="0"/>
          <w:sz w:val="24"/>
          <w:szCs w:val="24"/>
        </w:rPr>
        <w:t>définitions des concepts utilisés peuvent être consultées sur le site internet du HCP au</w:t>
      </w:r>
      <w:r>
        <w:rPr>
          <w:rFonts w:cs="Times New Roman"/>
          <w:noProof w:val="0"/>
          <w:sz w:val="24"/>
          <w:szCs w:val="24"/>
        </w:rPr>
        <w:t xml:space="preserve"> </w:t>
      </w:r>
      <w:r w:rsidRPr="00124859">
        <w:rPr>
          <w:rFonts w:cs="Times New Roman"/>
          <w:b/>
          <w:bCs/>
          <w:noProof w:val="0"/>
          <w:color w:val="0000FF"/>
          <w:sz w:val="24"/>
          <w:szCs w:val="24"/>
        </w:rPr>
        <w:t>www.hcp.ma</w:t>
      </w:r>
    </w:p>
    <w:p w:rsidR="00C4447E" w:rsidRPr="007E0AA8" w:rsidRDefault="00C4447E" w:rsidP="00C4447E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</w:p>
    <w:p w:rsidR="00C4447E" w:rsidRPr="007E0AA8" w:rsidRDefault="00C4447E" w:rsidP="00C4447E">
      <w:pPr>
        <w:autoSpaceDE w:val="0"/>
        <w:autoSpaceDN w:val="0"/>
        <w:bidi w:val="0"/>
        <w:adjustRightInd w:val="0"/>
        <w:jc w:val="center"/>
        <w:rPr>
          <w:rFonts w:cs="Times New Roman"/>
          <w:b/>
          <w:bCs/>
          <w:noProof w:val="0"/>
          <w:sz w:val="24"/>
          <w:szCs w:val="24"/>
        </w:rPr>
      </w:pPr>
      <w:r w:rsidRPr="007E0AA8">
        <w:rPr>
          <w:rFonts w:cs="Times New Roman"/>
          <w:b/>
          <w:bCs/>
          <w:noProof w:val="0"/>
          <w:sz w:val="24"/>
          <w:szCs w:val="24"/>
        </w:rPr>
        <w:t>Evolution trimestrielle du taux de chômage</w:t>
      </w:r>
    </w:p>
    <w:p w:rsidR="00C4447E" w:rsidRPr="007E0AA8" w:rsidRDefault="00C4447E" w:rsidP="00C4447E">
      <w:pPr>
        <w:autoSpaceDE w:val="0"/>
        <w:autoSpaceDN w:val="0"/>
        <w:bidi w:val="0"/>
        <w:adjustRightInd w:val="0"/>
        <w:rPr>
          <w:rFonts w:cs="Times New Roman"/>
          <w:noProof w:val="0"/>
          <w:sz w:val="24"/>
          <w:szCs w:val="24"/>
        </w:rPr>
      </w:pPr>
    </w:p>
    <w:tbl>
      <w:tblPr>
        <w:tblW w:w="9660" w:type="dxa"/>
        <w:tblCellMar>
          <w:left w:w="70" w:type="dxa"/>
          <w:right w:w="70" w:type="dxa"/>
        </w:tblCellMar>
        <w:tblLook w:val="0000"/>
      </w:tblPr>
      <w:tblGrid>
        <w:gridCol w:w="1771"/>
        <w:gridCol w:w="1323"/>
        <w:gridCol w:w="1323"/>
        <w:gridCol w:w="1323"/>
        <w:gridCol w:w="1306"/>
        <w:gridCol w:w="1307"/>
        <w:gridCol w:w="1307"/>
      </w:tblGrid>
      <w:tr w:rsidR="00C4447E" w:rsidRPr="007E0AA8" w:rsidTr="00E862DA">
        <w:trPr>
          <w:trHeight w:val="333"/>
        </w:trPr>
        <w:tc>
          <w:tcPr>
            <w:tcW w:w="177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47E" w:rsidRPr="007E0AA8" w:rsidRDefault="00C4447E" w:rsidP="00C4447E">
            <w:pPr>
              <w:bidi w:val="0"/>
              <w:jc w:val="center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4447E" w:rsidRPr="007E0AA8" w:rsidRDefault="00C4447E" w:rsidP="00832417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2 01</w:t>
            </w:r>
            <w:r w:rsidR="00832417">
              <w:rPr>
                <w:rFonts w:cs="Times New Roman"/>
                <w:b/>
                <w:bCs/>
                <w:noProof w:val="0"/>
                <w:sz w:val="24"/>
                <w:szCs w:val="24"/>
              </w:rPr>
              <w:t>1</w:t>
            </w:r>
          </w:p>
        </w:tc>
        <w:tc>
          <w:tcPr>
            <w:tcW w:w="392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:rsidR="00C4447E" w:rsidRPr="007E0AA8" w:rsidRDefault="00C4447E" w:rsidP="00832417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2 01</w:t>
            </w:r>
            <w:r w:rsidR="00832417">
              <w:rPr>
                <w:rFonts w:cs="Times New Roman"/>
                <w:b/>
                <w:bCs/>
                <w:noProof w:val="0"/>
                <w:sz w:val="24"/>
                <w:szCs w:val="24"/>
              </w:rPr>
              <w:t>2</w:t>
            </w:r>
          </w:p>
        </w:tc>
      </w:tr>
      <w:tr w:rsidR="00C4447E" w:rsidRPr="007E0AA8" w:rsidTr="00E862DA">
        <w:trPr>
          <w:trHeight w:val="270"/>
        </w:trPr>
        <w:tc>
          <w:tcPr>
            <w:tcW w:w="177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447E" w:rsidRPr="007E0AA8" w:rsidRDefault="00C4447E" w:rsidP="00C4447E">
            <w:pPr>
              <w:bidi w:val="0"/>
              <w:rPr>
                <w:rFonts w:cs="Times New Roman"/>
                <w:noProof w:val="0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447E" w:rsidRPr="007E0AA8" w:rsidRDefault="00C4447E" w:rsidP="00C4447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Urbain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447E" w:rsidRPr="007E0AA8" w:rsidRDefault="00C4447E" w:rsidP="00C4447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Rural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447E" w:rsidRPr="007E0AA8" w:rsidRDefault="00C4447E" w:rsidP="00C4447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National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447E" w:rsidRPr="007E0AA8" w:rsidRDefault="00C4447E" w:rsidP="00C4447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Urbain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447E" w:rsidRPr="007E0AA8" w:rsidRDefault="00C4447E" w:rsidP="00C4447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Rural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4447E" w:rsidRPr="007E0AA8" w:rsidRDefault="00C4447E" w:rsidP="00C4447E">
            <w:pPr>
              <w:bidi w:val="0"/>
              <w:jc w:val="center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National</w:t>
            </w:r>
          </w:p>
        </w:tc>
      </w:tr>
      <w:tr w:rsidR="00B262D8" w:rsidRPr="007E0AA8" w:rsidTr="00E862DA">
        <w:trPr>
          <w:trHeight w:val="360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62D8" w:rsidRPr="007E0AA8" w:rsidRDefault="00B262D8" w:rsidP="00E862DA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>1</w:t>
            </w:r>
            <w:r w:rsidRPr="00E862DA">
              <w:rPr>
                <w:rFonts w:cs="Times New Roman"/>
                <w:b/>
                <w:bCs/>
                <w:noProof w:val="0"/>
                <w:sz w:val="24"/>
                <w:szCs w:val="24"/>
                <w:vertAlign w:val="superscript"/>
              </w:rPr>
              <w:t>er</w:t>
            </w: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    </w:t>
            </w: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trimestre 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13,3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4,3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9,1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14,4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4,8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9,9</w:t>
            </w:r>
          </w:p>
        </w:tc>
      </w:tr>
      <w:tr w:rsidR="00B262D8" w:rsidRPr="007E0AA8" w:rsidTr="00E862DA">
        <w:trPr>
          <w:trHeight w:val="36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62D8" w:rsidRPr="007E0AA8" w:rsidRDefault="00B262D8" w:rsidP="00E862DA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>2</w:t>
            </w:r>
            <w:r w:rsidRPr="00E862DA">
              <w:rPr>
                <w:rFonts w:cs="Times New Roman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trimestre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13,5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3,6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8,7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12,3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3,5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8,1</w:t>
            </w:r>
          </w:p>
        </w:tc>
      </w:tr>
      <w:tr w:rsidR="00B262D8" w:rsidRPr="007E0AA8" w:rsidTr="00E862DA">
        <w:trPr>
          <w:trHeight w:val="36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62D8" w:rsidRPr="007E0AA8" w:rsidRDefault="00B262D8" w:rsidP="00E862DA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>3</w:t>
            </w:r>
            <w:r w:rsidRPr="00E862DA">
              <w:rPr>
                <w:rFonts w:cs="Times New Roman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trimestre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13,5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4,1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9,1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14,0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4,2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9,4</w:t>
            </w:r>
          </w:p>
        </w:tc>
      </w:tr>
      <w:tr w:rsidR="00B262D8" w:rsidRPr="007E0AA8" w:rsidTr="00E862DA">
        <w:trPr>
          <w:trHeight w:val="36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62D8" w:rsidRPr="007E0AA8" w:rsidRDefault="00B262D8" w:rsidP="00E862DA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>4</w:t>
            </w:r>
            <w:r w:rsidRPr="00E862DA">
              <w:rPr>
                <w:rFonts w:cs="Times New Roman"/>
                <w:b/>
                <w:bCs/>
                <w:noProof w:val="0"/>
                <w:sz w:val="24"/>
                <w:szCs w:val="24"/>
                <w:vertAlign w:val="superscript"/>
              </w:rPr>
              <w:t>ème</w:t>
            </w:r>
            <w:r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 xml:space="preserve">trimestre 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13,0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3,4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683243" w:rsidRDefault="00B262D8" w:rsidP="00BD536F">
            <w:pPr>
              <w:jc w:val="center"/>
              <w:rPr>
                <w:rFonts w:ascii="Bookman Old Style" w:hAnsi="Bookman Old Style" w:cs="Times New Roman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noProof w:val="0"/>
                <w:sz w:val="22"/>
                <w:szCs w:val="22"/>
                <w:rtl/>
              </w:rPr>
              <w:t>8,5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13,2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3,6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262D8" w:rsidRPr="00B262D8" w:rsidRDefault="00B262D8" w:rsidP="00B262D8">
            <w:pPr>
              <w:jc w:val="center"/>
              <w:rPr>
                <w:rFonts w:ascii="Bookman Old Style" w:hAnsi="Bookman Old Style" w:cs="Times New Roman"/>
                <w:noProof w:val="0"/>
                <w:sz w:val="22"/>
                <w:szCs w:val="22"/>
              </w:rPr>
            </w:pPr>
            <w:r w:rsidRPr="00B262D8">
              <w:rPr>
                <w:rFonts w:ascii="Bookman Old Style" w:hAnsi="Bookman Old Style" w:cs="Times New Roman"/>
                <w:noProof w:val="0"/>
                <w:sz w:val="22"/>
                <w:szCs w:val="22"/>
              </w:rPr>
              <w:t>8,7</w:t>
            </w:r>
          </w:p>
        </w:tc>
      </w:tr>
      <w:tr w:rsidR="001B42FD" w:rsidRPr="007E0AA8" w:rsidTr="00E862DA">
        <w:trPr>
          <w:trHeight w:val="360"/>
        </w:trPr>
        <w:tc>
          <w:tcPr>
            <w:tcW w:w="1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42FD" w:rsidRPr="007E0AA8" w:rsidRDefault="001B42FD" w:rsidP="00E862DA">
            <w:pPr>
              <w:bidi w:val="0"/>
              <w:rPr>
                <w:rFonts w:cs="Times New Roman"/>
                <w:b/>
                <w:bCs/>
                <w:noProof w:val="0"/>
                <w:sz w:val="24"/>
                <w:szCs w:val="24"/>
              </w:rPr>
            </w:pPr>
            <w:r w:rsidRPr="007E0AA8">
              <w:rPr>
                <w:rFonts w:cs="Times New Roman"/>
                <w:b/>
                <w:bCs/>
                <w:noProof w:val="0"/>
                <w:sz w:val="24"/>
                <w:szCs w:val="24"/>
              </w:rPr>
              <w:t>Année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B42FD" w:rsidRPr="00683243" w:rsidRDefault="001B42FD" w:rsidP="00BD536F">
            <w:pPr>
              <w:bidi w:val="0"/>
              <w:jc w:val="center"/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13,4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B42FD" w:rsidRPr="00683243" w:rsidRDefault="001B42FD" w:rsidP="00BD536F">
            <w:pPr>
              <w:bidi w:val="0"/>
              <w:jc w:val="center"/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3,9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B42FD" w:rsidRPr="00683243" w:rsidRDefault="001B42FD" w:rsidP="00BD536F">
            <w:pPr>
              <w:bidi w:val="0"/>
              <w:jc w:val="center"/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8,9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B42FD" w:rsidRPr="00683243" w:rsidRDefault="001B42FD" w:rsidP="00BD536F">
            <w:pPr>
              <w:bidi w:val="0"/>
              <w:jc w:val="center"/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</w:pPr>
            <w:r w:rsidRPr="00683243"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13,4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1B42FD" w:rsidRPr="00683243" w:rsidRDefault="001B42FD" w:rsidP="001B42FD">
            <w:pPr>
              <w:bidi w:val="0"/>
              <w:jc w:val="center"/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4</w:t>
            </w:r>
            <w:r w:rsidRPr="00683243"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,</w:t>
            </w:r>
            <w:r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B42FD" w:rsidRPr="00683243" w:rsidRDefault="001B42FD" w:rsidP="001B42FD">
            <w:pPr>
              <w:bidi w:val="0"/>
              <w:jc w:val="center"/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9</w:t>
            </w:r>
            <w:r w:rsidRPr="00683243"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,</w:t>
            </w:r>
            <w:r>
              <w:rPr>
                <w:rFonts w:ascii="Bookman Old Style" w:hAnsi="Bookman Old Style" w:cs="Times New Roman"/>
                <w:b/>
                <w:bCs/>
                <w:noProof w:val="0"/>
                <w:sz w:val="22"/>
                <w:szCs w:val="22"/>
              </w:rPr>
              <w:t>0</w:t>
            </w:r>
          </w:p>
        </w:tc>
      </w:tr>
    </w:tbl>
    <w:p w:rsidR="00C4447E" w:rsidRDefault="00C4447E" w:rsidP="00C4447E">
      <w:pPr>
        <w:bidi w:val="0"/>
        <w:rPr>
          <w:rFonts w:cs="Times New Roman"/>
          <w:noProof w:val="0"/>
          <w:color w:val="FF9900"/>
          <w:sz w:val="24"/>
          <w:szCs w:val="24"/>
        </w:rPr>
      </w:pPr>
    </w:p>
    <w:p w:rsidR="00C4447E" w:rsidRDefault="00C4447E" w:rsidP="00C4447E">
      <w:pPr>
        <w:bidi w:val="0"/>
        <w:rPr>
          <w:rFonts w:cs="Times New Roman"/>
          <w:noProof w:val="0"/>
          <w:color w:val="FF9900"/>
          <w:sz w:val="24"/>
          <w:szCs w:val="24"/>
        </w:rPr>
      </w:pPr>
    </w:p>
    <w:p w:rsidR="00C4447E" w:rsidRDefault="00C4447E" w:rsidP="00C4447E">
      <w:pPr>
        <w:bidi w:val="0"/>
        <w:rPr>
          <w:rFonts w:cs="Times New Roman"/>
          <w:noProof w:val="0"/>
          <w:color w:val="FF9900"/>
          <w:sz w:val="24"/>
          <w:szCs w:val="24"/>
        </w:rPr>
      </w:pPr>
    </w:p>
    <w:p w:rsidR="001F57F1" w:rsidRDefault="001F57F1">
      <w:pPr>
        <w:bidi w:val="0"/>
        <w:rPr>
          <w:rFonts w:cs="Times New Roman"/>
          <w:noProof w:val="0"/>
          <w:color w:val="FF9900"/>
          <w:sz w:val="24"/>
          <w:szCs w:val="24"/>
        </w:rPr>
      </w:pPr>
      <w:r>
        <w:rPr>
          <w:rFonts w:cs="Times New Roman"/>
          <w:noProof w:val="0"/>
          <w:color w:val="FF9900"/>
          <w:sz w:val="24"/>
          <w:szCs w:val="24"/>
        </w:rPr>
        <w:br w:type="page"/>
      </w:r>
    </w:p>
    <w:p w:rsidR="00C4447E" w:rsidRPr="00775492" w:rsidRDefault="00C4447E" w:rsidP="004B6654">
      <w:pPr>
        <w:bidi w:val="0"/>
      </w:pPr>
      <w:r w:rsidRPr="004B6654">
        <w:rPr>
          <w:rFonts w:cs="Times New Roman"/>
          <w:b/>
          <w:bCs/>
          <w:color w:val="0070C0"/>
          <w:sz w:val="24"/>
          <w:szCs w:val="24"/>
        </w:rPr>
        <w:lastRenderedPageBreak/>
        <w:t>Indicateurs annuels d'activité, d’emploi et de chômage par milieu de résidence</w:t>
      </w:r>
      <w:r w:rsidRPr="007E0AA8">
        <w:rPr>
          <w:rFonts w:cs="Times New Roman"/>
          <w:color w:val="0070C0"/>
          <w:sz w:val="24"/>
          <w:szCs w:val="24"/>
        </w:rPr>
        <w:t xml:space="preserve"> </w:t>
      </w:r>
      <w:r w:rsidRPr="0065631A">
        <w:rPr>
          <w:rFonts w:cs="Times New Roman"/>
          <w:color w:val="0070C0"/>
          <w:sz w:val="24"/>
          <w:szCs w:val="24"/>
          <w:vertAlign w:val="superscript"/>
        </w:rPr>
        <w:t>(1)</w:t>
      </w:r>
    </w:p>
    <w:p w:rsidR="00C4447E" w:rsidRPr="007E0AA8" w:rsidRDefault="00C4447E" w:rsidP="00C4447E">
      <w:pPr>
        <w:pStyle w:val="Corpsdetexte2"/>
        <w:jc w:val="both"/>
        <w:rPr>
          <w:rFonts w:ascii="Times New Roman" w:hAnsi="Times New Roman" w:cs="Times New Roman"/>
          <w:sz w:val="24"/>
          <w:szCs w:val="24"/>
        </w:rPr>
      </w:pPr>
      <w:r w:rsidRPr="007E0A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E0AA8">
        <w:rPr>
          <w:rFonts w:ascii="Times New Roman" w:hAnsi="Times New Roman" w:cs="Times New Roman"/>
          <w:sz w:val="24"/>
          <w:szCs w:val="24"/>
        </w:rPr>
        <w:t xml:space="preserve"> (Effectifs en milliers et taux en %) </w:t>
      </w:r>
    </w:p>
    <w:tbl>
      <w:tblPr>
        <w:tblW w:w="106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348"/>
        <w:gridCol w:w="849"/>
        <w:gridCol w:w="952"/>
        <w:gridCol w:w="1123"/>
        <w:gridCol w:w="1124"/>
        <w:gridCol w:w="1122"/>
        <w:gridCol w:w="1123"/>
      </w:tblGrid>
      <w:tr w:rsidR="00C4447E" w:rsidRPr="007E0AA8">
        <w:trPr>
          <w:jc w:val="center"/>
        </w:trPr>
        <w:tc>
          <w:tcPr>
            <w:tcW w:w="43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Indicateurs</w:t>
            </w:r>
          </w:p>
        </w:tc>
        <w:tc>
          <w:tcPr>
            <w:tcW w:w="29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5014AF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Année 201</w:t>
            </w:r>
            <w:r w:rsidR="005014AF">
              <w:rPr>
                <w:rFonts w:cs="Times New Roman"/>
                <w:b/>
                <w:spacing w:val="-2"/>
              </w:rPr>
              <w:t>1</w:t>
            </w:r>
          </w:p>
        </w:tc>
        <w:tc>
          <w:tcPr>
            <w:tcW w:w="3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5014AF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Année 201</w:t>
            </w:r>
            <w:r w:rsidR="005014AF">
              <w:rPr>
                <w:rFonts w:cs="Times New Roman"/>
                <w:b/>
                <w:spacing w:val="-2"/>
              </w:rPr>
              <w:t>2</w:t>
            </w:r>
          </w:p>
        </w:tc>
      </w:tr>
      <w:tr w:rsidR="00C4447E" w:rsidRPr="007E0AA8">
        <w:trPr>
          <w:trHeight w:val="235"/>
          <w:jc w:val="center"/>
        </w:trPr>
        <w:tc>
          <w:tcPr>
            <w:tcW w:w="43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  <w:lang w:val="en-GB"/>
              </w:rPr>
            </w:pPr>
            <w:r w:rsidRPr="00775492">
              <w:rPr>
                <w:rFonts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  <w:lang w:val="en-GB"/>
              </w:rPr>
            </w:pPr>
            <w:r w:rsidRPr="00775492">
              <w:rPr>
                <w:rFonts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E862DA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  <w:lang w:val="en-GB"/>
              </w:rPr>
            </w:pPr>
            <w:r>
              <w:rPr>
                <w:rFonts w:cs="Times New Roman"/>
                <w:b/>
                <w:spacing w:val="-2"/>
                <w:lang w:val="en-GB"/>
              </w:rPr>
              <w:t>National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  <w:lang w:val="en-GB"/>
              </w:rPr>
            </w:pPr>
            <w:r w:rsidRPr="00775492">
              <w:rPr>
                <w:rFonts w:cs="Times New Roman"/>
                <w:b/>
                <w:spacing w:val="-2"/>
                <w:lang w:val="en-GB"/>
              </w:rPr>
              <w:t>Urbain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  <w:lang w:val="en-GB"/>
              </w:rPr>
            </w:pPr>
            <w:r w:rsidRPr="00775492">
              <w:rPr>
                <w:rFonts w:cs="Times New Roman"/>
                <w:b/>
                <w:spacing w:val="-2"/>
                <w:lang w:val="en-GB"/>
              </w:rPr>
              <w:t>Rural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E862DA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  <w:r>
              <w:rPr>
                <w:rFonts w:cs="Times New Roman"/>
                <w:b/>
                <w:spacing w:val="-2"/>
              </w:rPr>
              <w:t>National</w:t>
            </w:r>
          </w:p>
        </w:tc>
      </w:tr>
      <w:tr w:rsidR="00C4447E" w:rsidRPr="007E0AA8">
        <w:trPr>
          <w:trHeight w:val="170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</w:t>
            </w:r>
            <w:r w:rsidRPr="00775492">
              <w:rPr>
                <w:rFonts w:cs="Times New Roman"/>
                <w:b/>
                <w:i/>
                <w:spacing w:val="-2"/>
              </w:rPr>
              <w:t xml:space="preserve"> Activité et emploi ( 15 ans et plus 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447E" w:rsidRPr="00775492" w:rsidRDefault="00C4447E" w:rsidP="00C4447E">
            <w:pPr>
              <w:tabs>
                <w:tab w:val="left" w:pos="-720"/>
              </w:tabs>
              <w:suppressAutoHyphens/>
              <w:spacing w:before="20" w:after="20"/>
              <w:jc w:val="center"/>
              <w:rPr>
                <w:rFonts w:cs="Times New Roman"/>
                <w:b/>
                <w:spacing w:val="-2"/>
              </w:rPr>
            </w:pP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- Population active (en milliers)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6 090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5 448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11 538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6 145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5 404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11 549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- Taux de féminisation de la population active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21,5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32,5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26,7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21,3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26,3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- Taux d'activité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43,3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58,0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49,2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48,4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. Selon le sexe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70,1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80,5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74,3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18,1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36,6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25,5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24,7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. Selon l’âge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15 - 24 ans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25,6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46,0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35,0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33,5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25 - 34 ans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59,4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65,5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61,8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60,7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35 - 44 ans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57,5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70,0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62,0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45 ans et plus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36,7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58,2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44,8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38,3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59,8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49,6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48,6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48,0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50,8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48,6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48,1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i/>
                <w:spacing w:val="-2"/>
              </w:rPr>
              <w:t xml:space="preserve">- </w:t>
            </w:r>
            <w:r w:rsidRPr="00775492">
              <w:rPr>
                <w:rFonts w:cs="Times New Roman"/>
                <w:b/>
                <w:spacing w:val="-2"/>
              </w:rPr>
              <w:t>Population active occupée (en milliers)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5 273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5 237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10 510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5 321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5 190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10 511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- Taux d’emploi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37,5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55,7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44,8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44,1</w:t>
            </w:r>
          </w:p>
        </w:tc>
      </w:tr>
      <w:tr w:rsidR="00AB10CF" w:rsidRPr="007E0AA8">
        <w:trPr>
          <w:trHeight w:val="586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- Part de l’emploi  rémunéré dans                  l’emploi total. Dont :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95,7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57,6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76,7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77,9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- Salariés  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67,1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38,9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56,6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56,1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- Auto-employés   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32,9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61,1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43,4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AB10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AB10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AB10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43,9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pStyle w:val="Paragraphedeliste1"/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before="20" w:after="20"/>
              <w:ind w:left="0"/>
              <w:rPr>
                <w:b/>
                <w:spacing w:val="-2"/>
                <w:sz w:val="20"/>
                <w:szCs w:val="20"/>
              </w:rPr>
            </w:pPr>
            <w:r w:rsidRPr="00775492">
              <w:rPr>
                <w:b/>
                <w:spacing w:val="-2"/>
                <w:sz w:val="20"/>
                <w:szCs w:val="20"/>
              </w:rPr>
              <w:t>- Population active occupée sous employée (en milliers)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490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616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1 106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966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Taux de sous emploi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9,3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11,8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10,5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9,2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i/>
                <w:spacing w:val="-2"/>
              </w:rPr>
              <w:t xml:space="preserve">  Chômage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- Population active en chômage</w:t>
            </w:r>
            <w:r>
              <w:rPr>
                <w:rFonts w:cs="Times New Roman"/>
                <w:b/>
                <w:spacing w:val="-2"/>
              </w:rPr>
              <w:t xml:space="preserve"> </w:t>
            </w:r>
            <w:r w:rsidRPr="00775492">
              <w:rPr>
                <w:rFonts w:cs="Times New Roman"/>
                <w:b/>
                <w:spacing w:val="-2"/>
              </w:rPr>
              <w:t xml:space="preserve">(en milliers)  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817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211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  <w:b/>
                <w:bCs/>
              </w:rPr>
            </w:pPr>
            <w:r w:rsidRPr="00775492">
              <w:rPr>
                <w:rFonts w:cs="Times New Roman"/>
                <w:b/>
                <w:bCs/>
              </w:rPr>
              <w:t>1 028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824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1 038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- Taux de féminisation de la population </w:t>
            </w:r>
          </w:p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active en chômage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34,0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17,7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30,6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29,1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>- Taux de chômage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13,4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3,9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8,9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. Selon le sexe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Hommes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11,3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8,4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Femmes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21,2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2,1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10,2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. Selon l'âge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15-24 ans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32,2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8,7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17,9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33,5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25-34 ans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19,1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4,4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12,9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19,6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35-44 ans 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7,4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5,2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45 ans et plus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2,7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0,8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1,8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2,7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. Selon le diplôme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Sans diplôme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7,0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2,3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4,0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6,9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AB10CF" w:rsidRPr="007E0AA8">
        <w:trPr>
          <w:trHeight w:val="284"/>
          <w:jc w:val="center"/>
        </w:trPr>
        <w:tc>
          <w:tcPr>
            <w:tcW w:w="4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10CF" w:rsidRPr="00775492" w:rsidRDefault="00AB10CF" w:rsidP="00C4447E">
            <w:pPr>
              <w:tabs>
                <w:tab w:val="left" w:pos="-720"/>
              </w:tabs>
              <w:suppressAutoHyphens/>
              <w:spacing w:before="20" w:after="20"/>
              <w:jc w:val="right"/>
              <w:rPr>
                <w:rFonts w:cs="Times New Roman"/>
                <w:b/>
                <w:spacing w:val="-2"/>
              </w:rPr>
            </w:pPr>
            <w:r w:rsidRPr="00775492">
              <w:rPr>
                <w:rFonts w:cs="Times New Roman"/>
                <w:b/>
                <w:spacing w:val="-2"/>
              </w:rPr>
              <w:t xml:space="preserve">      Ayant un diplôme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18,3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11,2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Pr="00775492" w:rsidRDefault="00AB10CF" w:rsidP="00BD536F">
            <w:pPr>
              <w:jc w:val="center"/>
              <w:rPr>
                <w:rFonts w:cs="Times New Roman"/>
              </w:rPr>
            </w:pPr>
            <w:r w:rsidRPr="00775492">
              <w:rPr>
                <w:rFonts w:cs="Times New Roman"/>
              </w:rPr>
              <w:t>16,7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18,2</w:t>
            </w:r>
          </w:p>
        </w:tc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10,6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10CF" w:rsidRDefault="00AB10CF" w:rsidP="00BD53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16,4</w:t>
            </w:r>
          </w:p>
        </w:tc>
      </w:tr>
    </w:tbl>
    <w:p w:rsidR="00C4447E" w:rsidRDefault="00C4447E" w:rsidP="00C4447E">
      <w:pPr>
        <w:tabs>
          <w:tab w:val="left" w:pos="-720"/>
        </w:tabs>
        <w:suppressAutoHyphens/>
        <w:jc w:val="right"/>
        <w:rPr>
          <w:rFonts w:cs="Times New Roman"/>
          <w:b/>
          <w:spacing w:val="-2"/>
        </w:rPr>
      </w:pPr>
      <w:r w:rsidRPr="00775492">
        <w:rPr>
          <w:rFonts w:cs="Times New Roman"/>
          <w:b/>
          <w:spacing w:val="-2"/>
          <w:u w:val="single"/>
        </w:rPr>
        <w:t>Source</w:t>
      </w:r>
      <w:r w:rsidRPr="00775492">
        <w:rPr>
          <w:rFonts w:cs="Times New Roman"/>
          <w:b/>
          <w:spacing w:val="-2"/>
        </w:rPr>
        <w:t xml:space="preserve"> :</w:t>
      </w:r>
      <w:r w:rsidRPr="00775492">
        <w:rPr>
          <w:rFonts w:cs="Times New Roman"/>
          <w:spacing w:val="-2"/>
        </w:rPr>
        <w:t xml:space="preserve"> </w:t>
      </w:r>
      <w:r w:rsidRPr="00775492">
        <w:rPr>
          <w:rFonts w:cs="Times New Roman"/>
          <w:b/>
          <w:spacing w:val="-2"/>
        </w:rPr>
        <w:t>Enquête nationale sur l'emploi, Haut Commissariat au Plan</w:t>
      </w:r>
      <w:r w:rsidRPr="00775492">
        <w:rPr>
          <w:rFonts w:cs="Times New Roman"/>
          <w:spacing w:val="-2"/>
        </w:rPr>
        <w:t xml:space="preserve">  (</w:t>
      </w:r>
      <w:r w:rsidRPr="00775492">
        <w:rPr>
          <w:rFonts w:cs="Times New Roman"/>
          <w:b/>
          <w:spacing w:val="-2"/>
        </w:rPr>
        <w:t>Direction de la Statistique).</w:t>
      </w:r>
    </w:p>
    <w:p w:rsidR="00C4447E" w:rsidRPr="00775492" w:rsidRDefault="00AB0074" w:rsidP="00B83795">
      <w:pPr>
        <w:tabs>
          <w:tab w:val="left" w:pos="-720"/>
        </w:tabs>
        <w:suppressAutoHyphens/>
        <w:jc w:val="right"/>
        <w:rPr>
          <w:rFonts w:cs="Times New Roman"/>
          <w:b/>
        </w:rPr>
      </w:pPr>
      <w:r>
        <w:rPr>
          <w:rFonts w:cs="Times New Roman"/>
          <w:b/>
        </w:rPr>
        <w:t xml:space="preserve">(1) </w:t>
      </w:r>
      <w:r w:rsidR="00C4447E" w:rsidRPr="00775492">
        <w:rPr>
          <w:rFonts w:cs="Times New Roman"/>
          <w:b/>
        </w:rPr>
        <w:t xml:space="preserve">Pour les définitions des concepts et indicateurs utilisés, se référer au glossaire disponible sur le site web du HCP : </w:t>
      </w:r>
      <w:hyperlink r:id="rId12" w:history="1">
        <w:r w:rsidR="00C4447E" w:rsidRPr="00775492">
          <w:rPr>
            <w:rStyle w:val="Lienhypertexte"/>
            <w:b/>
          </w:rPr>
          <w:t>http://www.hcp.ma</w:t>
        </w:r>
      </w:hyperlink>
    </w:p>
    <w:sectPr w:rsidR="00C4447E" w:rsidRPr="00775492" w:rsidSect="00AB10A0">
      <w:footerReference w:type="default" r:id="rId13"/>
      <w:pgSz w:w="12240" w:h="15840"/>
      <w:pgMar w:top="851" w:right="1418" w:bottom="993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1BA" w:rsidRDefault="00BB41BA">
      <w:r>
        <w:separator/>
      </w:r>
    </w:p>
  </w:endnote>
  <w:endnote w:type="continuationSeparator" w:id="0">
    <w:p w:rsidR="00BB41BA" w:rsidRDefault="00BB4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388" w:rsidRDefault="00624595">
    <w:pPr>
      <w:pStyle w:val="Pieddepage"/>
      <w:jc w:val="center"/>
    </w:pPr>
    <w:fldSimple w:instr=" PAGE   \* MERGEFORMAT ">
      <w:r w:rsidR="00AA6535">
        <w:rPr>
          <w:rtl/>
        </w:rPr>
        <w:t>1</w:t>
      </w:r>
    </w:fldSimple>
  </w:p>
  <w:p w:rsidR="00F35388" w:rsidRDefault="00F3538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1BA" w:rsidRDefault="00BB41BA">
      <w:r>
        <w:separator/>
      </w:r>
    </w:p>
  </w:footnote>
  <w:footnote w:type="continuationSeparator" w:id="0">
    <w:p w:rsidR="00BB41BA" w:rsidRDefault="00BB4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40B"/>
    <w:multiLevelType w:val="hybridMultilevel"/>
    <w:tmpl w:val="341C882E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025097"/>
    <w:multiLevelType w:val="hybridMultilevel"/>
    <w:tmpl w:val="1444FC56"/>
    <w:lvl w:ilvl="0" w:tplc="040C000B">
      <w:start w:val="1"/>
      <w:numFmt w:val="bullet"/>
      <w:lvlText w:val=""/>
      <w:lvlJc w:val="left"/>
      <w:pPr>
        <w:tabs>
          <w:tab w:val="num" w:pos="667"/>
        </w:tabs>
        <w:ind w:left="667" w:hanging="360"/>
      </w:pPr>
      <w:rPr>
        <w:rFonts w:ascii="Wingdings" w:hAnsi="Wingdings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2C7102"/>
    <w:multiLevelType w:val="hybridMultilevel"/>
    <w:tmpl w:val="AB72E6B6"/>
    <w:lvl w:ilvl="0" w:tplc="69F42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47E"/>
    <w:rsid w:val="00000262"/>
    <w:rsid w:val="0000027F"/>
    <w:rsid w:val="00000983"/>
    <w:rsid w:val="00001060"/>
    <w:rsid w:val="000013D4"/>
    <w:rsid w:val="00001890"/>
    <w:rsid w:val="00001FFA"/>
    <w:rsid w:val="000026E7"/>
    <w:rsid w:val="00002DB1"/>
    <w:rsid w:val="00003824"/>
    <w:rsid w:val="00003EAE"/>
    <w:rsid w:val="00004597"/>
    <w:rsid w:val="00004F2F"/>
    <w:rsid w:val="00005876"/>
    <w:rsid w:val="00006048"/>
    <w:rsid w:val="0000676C"/>
    <w:rsid w:val="000068D8"/>
    <w:rsid w:val="00006D15"/>
    <w:rsid w:val="000075F7"/>
    <w:rsid w:val="000078E8"/>
    <w:rsid w:val="00007E52"/>
    <w:rsid w:val="00010102"/>
    <w:rsid w:val="00010267"/>
    <w:rsid w:val="000112C6"/>
    <w:rsid w:val="000113E5"/>
    <w:rsid w:val="000124BA"/>
    <w:rsid w:val="00012EBD"/>
    <w:rsid w:val="000132CF"/>
    <w:rsid w:val="00013705"/>
    <w:rsid w:val="000141E8"/>
    <w:rsid w:val="00014494"/>
    <w:rsid w:val="00014DDD"/>
    <w:rsid w:val="0002007C"/>
    <w:rsid w:val="000205CE"/>
    <w:rsid w:val="00020C8C"/>
    <w:rsid w:val="000214BD"/>
    <w:rsid w:val="00022070"/>
    <w:rsid w:val="0002238B"/>
    <w:rsid w:val="000227BC"/>
    <w:rsid w:val="0002290F"/>
    <w:rsid w:val="00023028"/>
    <w:rsid w:val="00024749"/>
    <w:rsid w:val="00025410"/>
    <w:rsid w:val="000255B9"/>
    <w:rsid w:val="00026EAA"/>
    <w:rsid w:val="00027176"/>
    <w:rsid w:val="00027BE0"/>
    <w:rsid w:val="00030272"/>
    <w:rsid w:val="000316D3"/>
    <w:rsid w:val="000317B6"/>
    <w:rsid w:val="00031B15"/>
    <w:rsid w:val="00031BE4"/>
    <w:rsid w:val="00031CEB"/>
    <w:rsid w:val="00032B17"/>
    <w:rsid w:val="00033397"/>
    <w:rsid w:val="00033E32"/>
    <w:rsid w:val="000345FF"/>
    <w:rsid w:val="00035429"/>
    <w:rsid w:val="00035C98"/>
    <w:rsid w:val="00036AAD"/>
    <w:rsid w:val="00037E1C"/>
    <w:rsid w:val="00040176"/>
    <w:rsid w:val="00040957"/>
    <w:rsid w:val="00040CDA"/>
    <w:rsid w:val="00040D72"/>
    <w:rsid w:val="00041FD9"/>
    <w:rsid w:val="00042751"/>
    <w:rsid w:val="00042AB8"/>
    <w:rsid w:val="000440E5"/>
    <w:rsid w:val="0004519E"/>
    <w:rsid w:val="00045D60"/>
    <w:rsid w:val="00047883"/>
    <w:rsid w:val="000478C1"/>
    <w:rsid w:val="00047BB0"/>
    <w:rsid w:val="00047CEF"/>
    <w:rsid w:val="00047FCC"/>
    <w:rsid w:val="00050860"/>
    <w:rsid w:val="00051632"/>
    <w:rsid w:val="00051654"/>
    <w:rsid w:val="00051DF6"/>
    <w:rsid w:val="00051E31"/>
    <w:rsid w:val="00052126"/>
    <w:rsid w:val="000524AE"/>
    <w:rsid w:val="00053471"/>
    <w:rsid w:val="000555B0"/>
    <w:rsid w:val="000555B1"/>
    <w:rsid w:val="00055E59"/>
    <w:rsid w:val="0005624F"/>
    <w:rsid w:val="00056856"/>
    <w:rsid w:val="00056C1F"/>
    <w:rsid w:val="00056F93"/>
    <w:rsid w:val="00056FF4"/>
    <w:rsid w:val="000574D3"/>
    <w:rsid w:val="000575F3"/>
    <w:rsid w:val="00060391"/>
    <w:rsid w:val="0006116C"/>
    <w:rsid w:val="00062731"/>
    <w:rsid w:val="00062D1C"/>
    <w:rsid w:val="00063025"/>
    <w:rsid w:val="000651E8"/>
    <w:rsid w:val="00065351"/>
    <w:rsid w:val="0006535A"/>
    <w:rsid w:val="000658CA"/>
    <w:rsid w:val="00065DCA"/>
    <w:rsid w:val="00066C66"/>
    <w:rsid w:val="00067960"/>
    <w:rsid w:val="000701FB"/>
    <w:rsid w:val="000704CA"/>
    <w:rsid w:val="00070B3C"/>
    <w:rsid w:val="00070B3F"/>
    <w:rsid w:val="00071581"/>
    <w:rsid w:val="00072230"/>
    <w:rsid w:val="00072415"/>
    <w:rsid w:val="00072426"/>
    <w:rsid w:val="000728AC"/>
    <w:rsid w:val="000734B6"/>
    <w:rsid w:val="000734D7"/>
    <w:rsid w:val="000737A3"/>
    <w:rsid w:val="000737BB"/>
    <w:rsid w:val="00074086"/>
    <w:rsid w:val="00074493"/>
    <w:rsid w:val="00075333"/>
    <w:rsid w:val="000753CC"/>
    <w:rsid w:val="00076692"/>
    <w:rsid w:val="00076C51"/>
    <w:rsid w:val="00076F26"/>
    <w:rsid w:val="00077395"/>
    <w:rsid w:val="0007761E"/>
    <w:rsid w:val="0007763A"/>
    <w:rsid w:val="00077DAF"/>
    <w:rsid w:val="000805E2"/>
    <w:rsid w:val="0008088C"/>
    <w:rsid w:val="00080B67"/>
    <w:rsid w:val="00080BB2"/>
    <w:rsid w:val="00081669"/>
    <w:rsid w:val="00081868"/>
    <w:rsid w:val="00081A93"/>
    <w:rsid w:val="00082F34"/>
    <w:rsid w:val="000834DD"/>
    <w:rsid w:val="00083C5A"/>
    <w:rsid w:val="00083DC7"/>
    <w:rsid w:val="000847DB"/>
    <w:rsid w:val="0008536B"/>
    <w:rsid w:val="00085410"/>
    <w:rsid w:val="00085942"/>
    <w:rsid w:val="00085A6D"/>
    <w:rsid w:val="00086E67"/>
    <w:rsid w:val="0008738F"/>
    <w:rsid w:val="000876E6"/>
    <w:rsid w:val="00090FF3"/>
    <w:rsid w:val="00091E6A"/>
    <w:rsid w:val="00091E8C"/>
    <w:rsid w:val="00092320"/>
    <w:rsid w:val="000924E0"/>
    <w:rsid w:val="0009371E"/>
    <w:rsid w:val="00094471"/>
    <w:rsid w:val="00094CE8"/>
    <w:rsid w:val="000955FC"/>
    <w:rsid w:val="00096C6D"/>
    <w:rsid w:val="00097518"/>
    <w:rsid w:val="00097929"/>
    <w:rsid w:val="00097975"/>
    <w:rsid w:val="000A0614"/>
    <w:rsid w:val="000A0822"/>
    <w:rsid w:val="000A09A2"/>
    <w:rsid w:val="000A2321"/>
    <w:rsid w:val="000A272C"/>
    <w:rsid w:val="000A2C03"/>
    <w:rsid w:val="000A3CCC"/>
    <w:rsid w:val="000A4E0C"/>
    <w:rsid w:val="000A4F41"/>
    <w:rsid w:val="000A5438"/>
    <w:rsid w:val="000A563B"/>
    <w:rsid w:val="000A5C23"/>
    <w:rsid w:val="000A5CFD"/>
    <w:rsid w:val="000A6E55"/>
    <w:rsid w:val="000A7313"/>
    <w:rsid w:val="000A73AE"/>
    <w:rsid w:val="000A75E9"/>
    <w:rsid w:val="000B05EE"/>
    <w:rsid w:val="000B0822"/>
    <w:rsid w:val="000B0A66"/>
    <w:rsid w:val="000B2859"/>
    <w:rsid w:val="000B2C2D"/>
    <w:rsid w:val="000B2C9E"/>
    <w:rsid w:val="000B3796"/>
    <w:rsid w:val="000B3E25"/>
    <w:rsid w:val="000B3F9E"/>
    <w:rsid w:val="000B4727"/>
    <w:rsid w:val="000B4AC0"/>
    <w:rsid w:val="000B4AFF"/>
    <w:rsid w:val="000B502C"/>
    <w:rsid w:val="000B5735"/>
    <w:rsid w:val="000B5A21"/>
    <w:rsid w:val="000B5ACE"/>
    <w:rsid w:val="000B6E0D"/>
    <w:rsid w:val="000B6ED7"/>
    <w:rsid w:val="000B77C8"/>
    <w:rsid w:val="000B791E"/>
    <w:rsid w:val="000B7935"/>
    <w:rsid w:val="000B7F26"/>
    <w:rsid w:val="000C072D"/>
    <w:rsid w:val="000C0ADA"/>
    <w:rsid w:val="000C1095"/>
    <w:rsid w:val="000C1135"/>
    <w:rsid w:val="000C28AE"/>
    <w:rsid w:val="000C31ED"/>
    <w:rsid w:val="000C33AC"/>
    <w:rsid w:val="000C42E9"/>
    <w:rsid w:val="000C503B"/>
    <w:rsid w:val="000C57AE"/>
    <w:rsid w:val="000C5900"/>
    <w:rsid w:val="000C6272"/>
    <w:rsid w:val="000C66E9"/>
    <w:rsid w:val="000C671C"/>
    <w:rsid w:val="000C68B8"/>
    <w:rsid w:val="000C6D78"/>
    <w:rsid w:val="000C789D"/>
    <w:rsid w:val="000D0AFF"/>
    <w:rsid w:val="000D0E50"/>
    <w:rsid w:val="000D1D38"/>
    <w:rsid w:val="000D28D8"/>
    <w:rsid w:val="000D4F36"/>
    <w:rsid w:val="000D57BD"/>
    <w:rsid w:val="000D6085"/>
    <w:rsid w:val="000D63A6"/>
    <w:rsid w:val="000D661E"/>
    <w:rsid w:val="000D7526"/>
    <w:rsid w:val="000D76A4"/>
    <w:rsid w:val="000E228A"/>
    <w:rsid w:val="000E2B86"/>
    <w:rsid w:val="000E2CDF"/>
    <w:rsid w:val="000E3E7A"/>
    <w:rsid w:val="000E436B"/>
    <w:rsid w:val="000E4984"/>
    <w:rsid w:val="000E4ABF"/>
    <w:rsid w:val="000E5082"/>
    <w:rsid w:val="000E598D"/>
    <w:rsid w:val="000E59B5"/>
    <w:rsid w:val="000E735F"/>
    <w:rsid w:val="000E7907"/>
    <w:rsid w:val="000E7D4D"/>
    <w:rsid w:val="000F0B59"/>
    <w:rsid w:val="000F0C0C"/>
    <w:rsid w:val="000F0E0E"/>
    <w:rsid w:val="000F12F1"/>
    <w:rsid w:val="000F1B8D"/>
    <w:rsid w:val="000F1F71"/>
    <w:rsid w:val="000F20CD"/>
    <w:rsid w:val="000F30EF"/>
    <w:rsid w:val="000F380E"/>
    <w:rsid w:val="000F4102"/>
    <w:rsid w:val="000F43DC"/>
    <w:rsid w:val="000F52D4"/>
    <w:rsid w:val="000F6530"/>
    <w:rsid w:val="000F72A9"/>
    <w:rsid w:val="000F73DE"/>
    <w:rsid w:val="00100144"/>
    <w:rsid w:val="001002A6"/>
    <w:rsid w:val="001003CA"/>
    <w:rsid w:val="0010104C"/>
    <w:rsid w:val="001023D4"/>
    <w:rsid w:val="00103222"/>
    <w:rsid w:val="00103544"/>
    <w:rsid w:val="00103721"/>
    <w:rsid w:val="00103945"/>
    <w:rsid w:val="00103D17"/>
    <w:rsid w:val="0010448D"/>
    <w:rsid w:val="001045EA"/>
    <w:rsid w:val="00104C73"/>
    <w:rsid w:val="00105304"/>
    <w:rsid w:val="00105F92"/>
    <w:rsid w:val="00105FA6"/>
    <w:rsid w:val="00105FF2"/>
    <w:rsid w:val="00106033"/>
    <w:rsid w:val="0010607D"/>
    <w:rsid w:val="00106AD9"/>
    <w:rsid w:val="0010794D"/>
    <w:rsid w:val="00107C22"/>
    <w:rsid w:val="00107E31"/>
    <w:rsid w:val="001105F4"/>
    <w:rsid w:val="001118E9"/>
    <w:rsid w:val="0011199E"/>
    <w:rsid w:val="00112025"/>
    <w:rsid w:val="00112453"/>
    <w:rsid w:val="0011280C"/>
    <w:rsid w:val="0011308B"/>
    <w:rsid w:val="00113514"/>
    <w:rsid w:val="001144EC"/>
    <w:rsid w:val="001148BC"/>
    <w:rsid w:val="00115891"/>
    <w:rsid w:val="001158E0"/>
    <w:rsid w:val="00116853"/>
    <w:rsid w:val="00116C32"/>
    <w:rsid w:val="001176D3"/>
    <w:rsid w:val="00120297"/>
    <w:rsid w:val="001205F7"/>
    <w:rsid w:val="001206BE"/>
    <w:rsid w:val="00121E56"/>
    <w:rsid w:val="0012201C"/>
    <w:rsid w:val="00122499"/>
    <w:rsid w:val="00123370"/>
    <w:rsid w:val="00123B3B"/>
    <w:rsid w:val="00123D91"/>
    <w:rsid w:val="0012503C"/>
    <w:rsid w:val="0012520E"/>
    <w:rsid w:val="0012571D"/>
    <w:rsid w:val="00126493"/>
    <w:rsid w:val="00127682"/>
    <w:rsid w:val="00130035"/>
    <w:rsid w:val="001301F7"/>
    <w:rsid w:val="001302A8"/>
    <w:rsid w:val="00130623"/>
    <w:rsid w:val="00130A18"/>
    <w:rsid w:val="00131C8E"/>
    <w:rsid w:val="00132062"/>
    <w:rsid w:val="001321FF"/>
    <w:rsid w:val="001323BE"/>
    <w:rsid w:val="00133655"/>
    <w:rsid w:val="00133714"/>
    <w:rsid w:val="00134172"/>
    <w:rsid w:val="00134D2E"/>
    <w:rsid w:val="00135442"/>
    <w:rsid w:val="00135ED9"/>
    <w:rsid w:val="0013668C"/>
    <w:rsid w:val="00136B68"/>
    <w:rsid w:val="00137A11"/>
    <w:rsid w:val="00137EEB"/>
    <w:rsid w:val="00141EA6"/>
    <w:rsid w:val="001425A8"/>
    <w:rsid w:val="00142C0E"/>
    <w:rsid w:val="00142C85"/>
    <w:rsid w:val="0014409E"/>
    <w:rsid w:val="00144233"/>
    <w:rsid w:val="001455FF"/>
    <w:rsid w:val="00145BBD"/>
    <w:rsid w:val="001460A8"/>
    <w:rsid w:val="00146AED"/>
    <w:rsid w:val="0014731E"/>
    <w:rsid w:val="00147D07"/>
    <w:rsid w:val="00150CA0"/>
    <w:rsid w:val="00150DF0"/>
    <w:rsid w:val="00150F17"/>
    <w:rsid w:val="001510D6"/>
    <w:rsid w:val="0015152E"/>
    <w:rsid w:val="00151DF4"/>
    <w:rsid w:val="00152106"/>
    <w:rsid w:val="00152693"/>
    <w:rsid w:val="00155455"/>
    <w:rsid w:val="00155E02"/>
    <w:rsid w:val="00156566"/>
    <w:rsid w:val="00156ED0"/>
    <w:rsid w:val="00157FC6"/>
    <w:rsid w:val="0016090D"/>
    <w:rsid w:val="00160FA6"/>
    <w:rsid w:val="00161037"/>
    <w:rsid w:val="00161271"/>
    <w:rsid w:val="00163D57"/>
    <w:rsid w:val="001653EA"/>
    <w:rsid w:val="00165A04"/>
    <w:rsid w:val="00165A0C"/>
    <w:rsid w:val="0016602A"/>
    <w:rsid w:val="001661E6"/>
    <w:rsid w:val="001665A6"/>
    <w:rsid w:val="0016694D"/>
    <w:rsid w:val="00166A45"/>
    <w:rsid w:val="00166A91"/>
    <w:rsid w:val="00166F9E"/>
    <w:rsid w:val="001675FD"/>
    <w:rsid w:val="00167997"/>
    <w:rsid w:val="00167FE8"/>
    <w:rsid w:val="00170E90"/>
    <w:rsid w:val="001710D2"/>
    <w:rsid w:val="001721CE"/>
    <w:rsid w:val="0017373A"/>
    <w:rsid w:val="00173D6C"/>
    <w:rsid w:val="00173EEC"/>
    <w:rsid w:val="001742BB"/>
    <w:rsid w:val="001744A9"/>
    <w:rsid w:val="00175767"/>
    <w:rsid w:val="001762CF"/>
    <w:rsid w:val="00176909"/>
    <w:rsid w:val="00176BBA"/>
    <w:rsid w:val="00177C5D"/>
    <w:rsid w:val="00180C73"/>
    <w:rsid w:val="001813A5"/>
    <w:rsid w:val="001817C5"/>
    <w:rsid w:val="00181CD7"/>
    <w:rsid w:val="00182443"/>
    <w:rsid w:val="00182471"/>
    <w:rsid w:val="00182762"/>
    <w:rsid w:val="0018284D"/>
    <w:rsid w:val="00182FC9"/>
    <w:rsid w:val="00183744"/>
    <w:rsid w:val="00184CA6"/>
    <w:rsid w:val="00187170"/>
    <w:rsid w:val="00187FA7"/>
    <w:rsid w:val="001901D0"/>
    <w:rsid w:val="001903C4"/>
    <w:rsid w:val="00190831"/>
    <w:rsid w:val="00190836"/>
    <w:rsid w:val="00190ACE"/>
    <w:rsid w:val="00190F2A"/>
    <w:rsid w:val="00191134"/>
    <w:rsid w:val="00191C4A"/>
    <w:rsid w:val="001921E7"/>
    <w:rsid w:val="001923CF"/>
    <w:rsid w:val="001924E3"/>
    <w:rsid w:val="001928A9"/>
    <w:rsid w:val="00192E8B"/>
    <w:rsid w:val="001936D6"/>
    <w:rsid w:val="001940F4"/>
    <w:rsid w:val="001943CF"/>
    <w:rsid w:val="0019481C"/>
    <w:rsid w:val="00194E08"/>
    <w:rsid w:val="00195948"/>
    <w:rsid w:val="001961D8"/>
    <w:rsid w:val="001969CC"/>
    <w:rsid w:val="00197256"/>
    <w:rsid w:val="001973E4"/>
    <w:rsid w:val="001A00C3"/>
    <w:rsid w:val="001A1483"/>
    <w:rsid w:val="001A1F72"/>
    <w:rsid w:val="001A2292"/>
    <w:rsid w:val="001A29EE"/>
    <w:rsid w:val="001A2FE6"/>
    <w:rsid w:val="001A3644"/>
    <w:rsid w:val="001A417B"/>
    <w:rsid w:val="001A46E8"/>
    <w:rsid w:val="001A54EC"/>
    <w:rsid w:val="001A6333"/>
    <w:rsid w:val="001A7B42"/>
    <w:rsid w:val="001B0894"/>
    <w:rsid w:val="001B0973"/>
    <w:rsid w:val="001B1507"/>
    <w:rsid w:val="001B17B5"/>
    <w:rsid w:val="001B297F"/>
    <w:rsid w:val="001B3B2C"/>
    <w:rsid w:val="001B42FD"/>
    <w:rsid w:val="001B4832"/>
    <w:rsid w:val="001B4CCB"/>
    <w:rsid w:val="001B4ED8"/>
    <w:rsid w:val="001B5966"/>
    <w:rsid w:val="001B5DED"/>
    <w:rsid w:val="001B63C9"/>
    <w:rsid w:val="001B6AE6"/>
    <w:rsid w:val="001B6BBD"/>
    <w:rsid w:val="001B6DD7"/>
    <w:rsid w:val="001B7424"/>
    <w:rsid w:val="001C003B"/>
    <w:rsid w:val="001C010E"/>
    <w:rsid w:val="001C0846"/>
    <w:rsid w:val="001C0DDE"/>
    <w:rsid w:val="001C136A"/>
    <w:rsid w:val="001C13B0"/>
    <w:rsid w:val="001C15AF"/>
    <w:rsid w:val="001C1BA2"/>
    <w:rsid w:val="001C1E79"/>
    <w:rsid w:val="001C2993"/>
    <w:rsid w:val="001C30BF"/>
    <w:rsid w:val="001C3BB0"/>
    <w:rsid w:val="001C3BFD"/>
    <w:rsid w:val="001C3F0D"/>
    <w:rsid w:val="001C3FE7"/>
    <w:rsid w:val="001C4377"/>
    <w:rsid w:val="001C4E0B"/>
    <w:rsid w:val="001C5E37"/>
    <w:rsid w:val="001C6DA9"/>
    <w:rsid w:val="001C7733"/>
    <w:rsid w:val="001C7B99"/>
    <w:rsid w:val="001D090E"/>
    <w:rsid w:val="001D0C75"/>
    <w:rsid w:val="001D1409"/>
    <w:rsid w:val="001D15AC"/>
    <w:rsid w:val="001D15EE"/>
    <w:rsid w:val="001D1EB6"/>
    <w:rsid w:val="001D2513"/>
    <w:rsid w:val="001D31FF"/>
    <w:rsid w:val="001D36FD"/>
    <w:rsid w:val="001D417F"/>
    <w:rsid w:val="001D4541"/>
    <w:rsid w:val="001D4AE5"/>
    <w:rsid w:val="001D4DAC"/>
    <w:rsid w:val="001D52C2"/>
    <w:rsid w:val="001D5AF1"/>
    <w:rsid w:val="001D5CBE"/>
    <w:rsid w:val="001D5FD2"/>
    <w:rsid w:val="001D6297"/>
    <w:rsid w:val="001D7BAE"/>
    <w:rsid w:val="001D7FA1"/>
    <w:rsid w:val="001E0676"/>
    <w:rsid w:val="001E0B03"/>
    <w:rsid w:val="001E0CE7"/>
    <w:rsid w:val="001E20C5"/>
    <w:rsid w:val="001E4065"/>
    <w:rsid w:val="001E5155"/>
    <w:rsid w:val="001E6D2B"/>
    <w:rsid w:val="001E796F"/>
    <w:rsid w:val="001F0125"/>
    <w:rsid w:val="001F10A7"/>
    <w:rsid w:val="001F144E"/>
    <w:rsid w:val="001F16A1"/>
    <w:rsid w:val="001F196C"/>
    <w:rsid w:val="001F2187"/>
    <w:rsid w:val="001F23B7"/>
    <w:rsid w:val="001F2B2B"/>
    <w:rsid w:val="001F304F"/>
    <w:rsid w:val="001F31C0"/>
    <w:rsid w:val="001F325C"/>
    <w:rsid w:val="001F39AA"/>
    <w:rsid w:val="001F44FF"/>
    <w:rsid w:val="001F4B9C"/>
    <w:rsid w:val="001F5107"/>
    <w:rsid w:val="001F57F1"/>
    <w:rsid w:val="001F6094"/>
    <w:rsid w:val="001F6836"/>
    <w:rsid w:val="001F75CC"/>
    <w:rsid w:val="001F7B7E"/>
    <w:rsid w:val="002003F5"/>
    <w:rsid w:val="002007EB"/>
    <w:rsid w:val="00200B16"/>
    <w:rsid w:val="00201140"/>
    <w:rsid w:val="00202178"/>
    <w:rsid w:val="00204906"/>
    <w:rsid w:val="002056B3"/>
    <w:rsid w:val="00205C11"/>
    <w:rsid w:val="00205F43"/>
    <w:rsid w:val="00205FEC"/>
    <w:rsid w:val="00206397"/>
    <w:rsid w:val="00206621"/>
    <w:rsid w:val="0020798C"/>
    <w:rsid w:val="00207C3F"/>
    <w:rsid w:val="00210827"/>
    <w:rsid w:val="00210D54"/>
    <w:rsid w:val="00211610"/>
    <w:rsid w:val="00212618"/>
    <w:rsid w:val="00212757"/>
    <w:rsid w:val="0021331F"/>
    <w:rsid w:val="00213E5B"/>
    <w:rsid w:val="00214C23"/>
    <w:rsid w:val="002157D3"/>
    <w:rsid w:val="0021626D"/>
    <w:rsid w:val="00216852"/>
    <w:rsid w:val="00216ADC"/>
    <w:rsid w:val="002203B6"/>
    <w:rsid w:val="002207A8"/>
    <w:rsid w:val="002210C8"/>
    <w:rsid w:val="00221B6F"/>
    <w:rsid w:val="00222C2E"/>
    <w:rsid w:val="00223709"/>
    <w:rsid w:val="002239DD"/>
    <w:rsid w:val="00223B3B"/>
    <w:rsid w:val="0022428B"/>
    <w:rsid w:val="00224659"/>
    <w:rsid w:val="00225430"/>
    <w:rsid w:val="00225ED1"/>
    <w:rsid w:val="00226149"/>
    <w:rsid w:val="002266CD"/>
    <w:rsid w:val="00226BC2"/>
    <w:rsid w:val="00227484"/>
    <w:rsid w:val="0023109D"/>
    <w:rsid w:val="00231985"/>
    <w:rsid w:val="00231CD4"/>
    <w:rsid w:val="00232AA9"/>
    <w:rsid w:val="00232B5A"/>
    <w:rsid w:val="00232F7F"/>
    <w:rsid w:val="0023398C"/>
    <w:rsid w:val="002357D0"/>
    <w:rsid w:val="00235EE8"/>
    <w:rsid w:val="0023687E"/>
    <w:rsid w:val="00236AF5"/>
    <w:rsid w:val="0023731A"/>
    <w:rsid w:val="00237613"/>
    <w:rsid w:val="002414F3"/>
    <w:rsid w:val="0024192A"/>
    <w:rsid w:val="00242600"/>
    <w:rsid w:val="00242D64"/>
    <w:rsid w:val="00243490"/>
    <w:rsid w:val="0024367D"/>
    <w:rsid w:val="002441B1"/>
    <w:rsid w:val="00244450"/>
    <w:rsid w:val="00245188"/>
    <w:rsid w:val="002462F3"/>
    <w:rsid w:val="00246955"/>
    <w:rsid w:val="00247360"/>
    <w:rsid w:val="00247B7D"/>
    <w:rsid w:val="00250252"/>
    <w:rsid w:val="00250D9C"/>
    <w:rsid w:val="0025157F"/>
    <w:rsid w:val="00251A62"/>
    <w:rsid w:val="00251F73"/>
    <w:rsid w:val="0025278A"/>
    <w:rsid w:val="00252915"/>
    <w:rsid w:val="002535C3"/>
    <w:rsid w:val="00253D64"/>
    <w:rsid w:val="00255617"/>
    <w:rsid w:val="00255DBD"/>
    <w:rsid w:val="00256584"/>
    <w:rsid w:val="0025681F"/>
    <w:rsid w:val="00256DA1"/>
    <w:rsid w:val="00257A46"/>
    <w:rsid w:val="00257D23"/>
    <w:rsid w:val="00260C95"/>
    <w:rsid w:val="00261694"/>
    <w:rsid w:val="00261D70"/>
    <w:rsid w:val="00262A2B"/>
    <w:rsid w:val="00264213"/>
    <w:rsid w:val="002647A0"/>
    <w:rsid w:val="00265E4C"/>
    <w:rsid w:val="00266078"/>
    <w:rsid w:val="0026785D"/>
    <w:rsid w:val="00267E9A"/>
    <w:rsid w:val="00270CAB"/>
    <w:rsid w:val="00271ABE"/>
    <w:rsid w:val="00271E04"/>
    <w:rsid w:val="00272732"/>
    <w:rsid w:val="0027311E"/>
    <w:rsid w:val="00273BCD"/>
    <w:rsid w:val="002742B0"/>
    <w:rsid w:val="002747C9"/>
    <w:rsid w:val="00274A12"/>
    <w:rsid w:val="00274FD6"/>
    <w:rsid w:val="00275BA2"/>
    <w:rsid w:val="002766B7"/>
    <w:rsid w:val="0027743B"/>
    <w:rsid w:val="002774A1"/>
    <w:rsid w:val="00277967"/>
    <w:rsid w:val="00277CD1"/>
    <w:rsid w:val="00280352"/>
    <w:rsid w:val="002812FB"/>
    <w:rsid w:val="00281418"/>
    <w:rsid w:val="002816E6"/>
    <w:rsid w:val="00282006"/>
    <w:rsid w:val="00282CF8"/>
    <w:rsid w:val="002841DF"/>
    <w:rsid w:val="00284597"/>
    <w:rsid w:val="00284DDA"/>
    <w:rsid w:val="00285F3A"/>
    <w:rsid w:val="00287550"/>
    <w:rsid w:val="00287E52"/>
    <w:rsid w:val="00290103"/>
    <w:rsid w:val="002903C5"/>
    <w:rsid w:val="002908A2"/>
    <w:rsid w:val="0029092B"/>
    <w:rsid w:val="00291C15"/>
    <w:rsid w:val="00292295"/>
    <w:rsid w:val="002923D2"/>
    <w:rsid w:val="00292474"/>
    <w:rsid w:val="00292A68"/>
    <w:rsid w:val="00292BB7"/>
    <w:rsid w:val="002931B5"/>
    <w:rsid w:val="002939B0"/>
    <w:rsid w:val="00293BCE"/>
    <w:rsid w:val="00294199"/>
    <w:rsid w:val="00294BCF"/>
    <w:rsid w:val="00295201"/>
    <w:rsid w:val="00295446"/>
    <w:rsid w:val="00295E6F"/>
    <w:rsid w:val="0029612B"/>
    <w:rsid w:val="0029624A"/>
    <w:rsid w:val="00296BC5"/>
    <w:rsid w:val="00296E24"/>
    <w:rsid w:val="00297648"/>
    <w:rsid w:val="00297766"/>
    <w:rsid w:val="002977AA"/>
    <w:rsid w:val="002A0D7E"/>
    <w:rsid w:val="002A1034"/>
    <w:rsid w:val="002A15A0"/>
    <w:rsid w:val="002A29F9"/>
    <w:rsid w:val="002A2E16"/>
    <w:rsid w:val="002A356F"/>
    <w:rsid w:val="002A394E"/>
    <w:rsid w:val="002A5209"/>
    <w:rsid w:val="002A5308"/>
    <w:rsid w:val="002A59EC"/>
    <w:rsid w:val="002A5DBB"/>
    <w:rsid w:val="002A61B3"/>
    <w:rsid w:val="002A63EA"/>
    <w:rsid w:val="002A72C1"/>
    <w:rsid w:val="002A7839"/>
    <w:rsid w:val="002A7999"/>
    <w:rsid w:val="002B0356"/>
    <w:rsid w:val="002B06F7"/>
    <w:rsid w:val="002B08A6"/>
    <w:rsid w:val="002B180E"/>
    <w:rsid w:val="002B2DF8"/>
    <w:rsid w:val="002B3191"/>
    <w:rsid w:val="002B3E12"/>
    <w:rsid w:val="002B3E2B"/>
    <w:rsid w:val="002B43F2"/>
    <w:rsid w:val="002B4A7A"/>
    <w:rsid w:val="002B4EAF"/>
    <w:rsid w:val="002B5295"/>
    <w:rsid w:val="002B5431"/>
    <w:rsid w:val="002B5CEB"/>
    <w:rsid w:val="002B6482"/>
    <w:rsid w:val="002B676E"/>
    <w:rsid w:val="002B6D3F"/>
    <w:rsid w:val="002B73AE"/>
    <w:rsid w:val="002B7F17"/>
    <w:rsid w:val="002C0035"/>
    <w:rsid w:val="002C0206"/>
    <w:rsid w:val="002C0476"/>
    <w:rsid w:val="002C1292"/>
    <w:rsid w:val="002C13F8"/>
    <w:rsid w:val="002C1AE1"/>
    <w:rsid w:val="002C1EF2"/>
    <w:rsid w:val="002C2203"/>
    <w:rsid w:val="002C236A"/>
    <w:rsid w:val="002C2F2E"/>
    <w:rsid w:val="002C3864"/>
    <w:rsid w:val="002C3C55"/>
    <w:rsid w:val="002C54E5"/>
    <w:rsid w:val="002C568D"/>
    <w:rsid w:val="002C5A15"/>
    <w:rsid w:val="002C5B96"/>
    <w:rsid w:val="002C5E59"/>
    <w:rsid w:val="002C5FF3"/>
    <w:rsid w:val="002C636D"/>
    <w:rsid w:val="002C63DD"/>
    <w:rsid w:val="002C647F"/>
    <w:rsid w:val="002C7887"/>
    <w:rsid w:val="002C7EC3"/>
    <w:rsid w:val="002C7F0D"/>
    <w:rsid w:val="002D0AAC"/>
    <w:rsid w:val="002D140D"/>
    <w:rsid w:val="002D1569"/>
    <w:rsid w:val="002D1668"/>
    <w:rsid w:val="002D1B47"/>
    <w:rsid w:val="002D1E4D"/>
    <w:rsid w:val="002D1F25"/>
    <w:rsid w:val="002D20C3"/>
    <w:rsid w:val="002D2573"/>
    <w:rsid w:val="002D2E1F"/>
    <w:rsid w:val="002D4228"/>
    <w:rsid w:val="002D4E9E"/>
    <w:rsid w:val="002D525D"/>
    <w:rsid w:val="002D5BF9"/>
    <w:rsid w:val="002D5FE3"/>
    <w:rsid w:val="002D72D4"/>
    <w:rsid w:val="002D75B9"/>
    <w:rsid w:val="002D7CFA"/>
    <w:rsid w:val="002D7F85"/>
    <w:rsid w:val="002E0648"/>
    <w:rsid w:val="002E129F"/>
    <w:rsid w:val="002E310F"/>
    <w:rsid w:val="002E33E0"/>
    <w:rsid w:val="002E35D3"/>
    <w:rsid w:val="002E401B"/>
    <w:rsid w:val="002E52DC"/>
    <w:rsid w:val="002E5502"/>
    <w:rsid w:val="002E6BA0"/>
    <w:rsid w:val="002E7043"/>
    <w:rsid w:val="002E70A4"/>
    <w:rsid w:val="002E7104"/>
    <w:rsid w:val="002E71BC"/>
    <w:rsid w:val="002E7B76"/>
    <w:rsid w:val="002F014B"/>
    <w:rsid w:val="002F11ED"/>
    <w:rsid w:val="002F1321"/>
    <w:rsid w:val="002F1CFB"/>
    <w:rsid w:val="002F1F52"/>
    <w:rsid w:val="002F2350"/>
    <w:rsid w:val="002F3560"/>
    <w:rsid w:val="002F445F"/>
    <w:rsid w:val="002F4D3C"/>
    <w:rsid w:val="002F5257"/>
    <w:rsid w:val="002F5D63"/>
    <w:rsid w:val="002F6718"/>
    <w:rsid w:val="002F6B60"/>
    <w:rsid w:val="002F76CE"/>
    <w:rsid w:val="002F78BB"/>
    <w:rsid w:val="002F7B73"/>
    <w:rsid w:val="002F7BA0"/>
    <w:rsid w:val="002F7C5D"/>
    <w:rsid w:val="002F7D12"/>
    <w:rsid w:val="0030023A"/>
    <w:rsid w:val="003002FC"/>
    <w:rsid w:val="00300E1E"/>
    <w:rsid w:val="0030125A"/>
    <w:rsid w:val="00301345"/>
    <w:rsid w:val="00302057"/>
    <w:rsid w:val="00303099"/>
    <w:rsid w:val="00304491"/>
    <w:rsid w:val="00305306"/>
    <w:rsid w:val="00305C50"/>
    <w:rsid w:val="00305F46"/>
    <w:rsid w:val="0031093A"/>
    <w:rsid w:val="00311388"/>
    <w:rsid w:val="00311B6D"/>
    <w:rsid w:val="00311EAE"/>
    <w:rsid w:val="00312AF2"/>
    <w:rsid w:val="00312FC6"/>
    <w:rsid w:val="00313231"/>
    <w:rsid w:val="00314658"/>
    <w:rsid w:val="00314B9D"/>
    <w:rsid w:val="003160D6"/>
    <w:rsid w:val="00316B3D"/>
    <w:rsid w:val="00317631"/>
    <w:rsid w:val="00317683"/>
    <w:rsid w:val="00317F48"/>
    <w:rsid w:val="00320F8F"/>
    <w:rsid w:val="0032215D"/>
    <w:rsid w:val="003229DF"/>
    <w:rsid w:val="00322D19"/>
    <w:rsid w:val="00323669"/>
    <w:rsid w:val="00323B1E"/>
    <w:rsid w:val="00324644"/>
    <w:rsid w:val="00324879"/>
    <w:rsid w:val="00324ECA"/>
    <w:rsid w:val="00326DF9"/>
    <w:rsid w:val="003273A1"/>
    <w:rsid w:val="003276FE"/>
    <w:rsid w:val="003314D6"/>
    <w:rsid w:val="00332E17"/>
    <w:rsid w:val="0033301F"/>
    <w:rsid w:val="00333401"/>
    <w:rsid w:val="00334B31"/>
    <w:rsid w:val="00335154"/>
    <w:rsid w:val="00335245"/>
    <w:rsid w:val="0033568B"/>
    <w:rsid w:val="00335F64"/>
    <w:rsid w:val="00337000"/>
    <w:rsid w:val="00337781"/>
    <w:rsid w:val="00337F19"/>
    <w:rsid w:val="00340BB3"/>
    <w:rsid w:val="00341D22"/>
    <w:rsid w:val="00341E3F"/>
    <w:rsid w:val="00342BB3"/>
    <w:rsid w:val="0034364C"/>
    <w:rsid w:val="00343A69"/>
    <w:rsid w:val="00343FBE"/>
    <w:rsid w:val="00344827"/>
    <w:rsid w:val="00346271"/>
    <w:rsid w:val="00346375"/>
    <w:rsid w:val="003475EF"/>
    <w:rsid w:val="003476D9"/>
    <w:rsid w:val="00347D82"/>
    <w:rsid w:val="00347E8E"/>
    <w:rsid w:val="003501B2"/>
    <w:rsid w:val="00350297"/>
    <w:rsid w:val="00350CFB"/>
    <w:rsid w:val="003518EE"/>
    <w:rsid w:val="00351E51"/>
    <w:rsid w:val="003521C4"/>
    <w:rsid w:val="0035323A"/>
    <w:rsid w:val="00354193"/>
    <w:rsid w:val="00354EE5"/>
    <w:rsid w:val="0035780E"/>
    <w:rsid w:val="003603AC"/>
    <w:rsid w:val="00360564"/>
    <w:rsid w:val="00360790"/>
    <w:rsid w:val="00361456"/>
    <w:rsid w:val="0036163A"/>
    <w:rsid w:val="0036317D"/>
    <w:rsid w:val="00364245"/>
    <w:rsid w:val="003650D1"/>
    <w:rsid w:val="00365253"/>
    <w:rsid w:val="003667F7"/>
    <w:rsid w:val="00366D1C"/>
    <w:rsid w:val="003678A6"/>
    <w:rsid w:val="00370128"/>
    <w:rsid w:val="003708D0"/>
    <w:rsid w:val="00371195"/>
    <w:rsid w:val="00371199"/>
    <w:rsid w:val="003711AF"/>
    <w:rsid w:val="003716DA"/>
    <w:rsid w:val="003730BA"/>
    <w:rsid w:val="0037323B"/>
    <w:rsid w:val="003737D5"/>
    <w:rsid w:val="00373817"/>
    <w:rsid w:val="003740A2"/>
    <w:rsid w:val="0037459F"/>
    <w:rsid w:val="0037498D"/>
    <w:rsid w:val="00375768"/>
    <w:rsid w:val="003758E2"/>
    <w:rsid w:val="00376453"/>
    <w:rsid w:val="00377D02"/>
    <w:rsid w:val="0038180F"/>
    <w:rsid w:val="00382338"/>
    <w:rsid w:val="00382877"/>
    <w:rsid w:val="003836AC"/>
    <w:rsid w:val="00384E60"/>
    <w:rsid w:val="0038604F"/>
    <w:rsid w:val="0038608F"/>
    <w:rsid w:val="003865F7"/>
    <w:rsid w:val="0038694B"/>
    <w:rsid w:val="00387831"/>
    <w:rsid w:val="00390B38"/>
    <w:rsid w:val="00390EA3"/>
    <w:rsid w:val="003912AF"/>
    <w:rsid w:val="003914B2"/>
    <w:rsid w:val="00392DD1"/>
    <w:rsid w:val="00393250"/>
    <w:rsid w:val="003934E5"/>
    <w:rsid w:val="003938CC"/>
    <w:rsid w:val="0039407F"/>
    <w:rsid w:val="003944F4"/>
    <w:rsid w:val="003945E3"/>
    <w:rsid w:val="00395491"/>
    <w:rsid w:val="00396590"/>
    <w:rsid w:val="00396677"/>
    <w:rsid w:val="0039671D"/>
    <w:rsid w:val="00396965"/>
    <w:rsid w:val="00396BB0"/>
    <w:rsid w:val="0039712F"/>
    <w:rsid w:val="00397282"/>
    <w:rsid w:val="003A0173"/>
    <w:rsid w:val="003A041C"/>
    <w:rsid w:val="003A16D5"/>
    <w:rsid w:val="003A1ADE"/>
    <w:rsid w:val="003A1BC4"/>
    <w:rsid w:val="003A24DF"/>
    <w:rsid w:val="003A25B9"/>
    <w:rsid w:val="003A2776"/>
    <w:rsid w:val="003A2FE6"/>
    <w:rsid w:val="003A473A"/>
    <w:rsid w:val="003A48FC"/>
    <w:rsid w:val="003A4D37"/>
    <w:rsid w:val="003A51A6"/>
    <w:rsid w:val="003A52AA"/>
    <w:rsid w:val="003A57A1"/>
    <w:rsid w:val="003A67FB"/>
    <w:rsid w:val="003A6848"/>
    <w:rsid w:val="003A6D5B"/>
    <w:rsid w:val="003A72C0"/>
    <w:rsid w:val="003A73AB"/>
    <w:rsid w:val="003A7EAF"/>
    <w:rsid w:val="003B003A"/>
    <w:rsid w:val="003B0355"/>
    <w:rsid w:val="003B07C3"/>
    <w:rsid w:val="003B0BE2"/>
    <w:rsid w:val="003B16BD"/>
    <w:rsid w:val="003B1753"/>
    <w:rsid w:val="003B420F"/>
    <w:rsid w:val="003B474B"/>
    <w:rsid w:val="003B4B35"/>
    <w:rsid w:val="003B5391"/>
    <w:rsid w:val="003B5EBF"/>
    <w:rsid w:val="003B7A0C"/>
    <w:rsid w:val="003B7AB8"/>
    <w:rsid w:val="003C065B"/>
    <w:rsid w:val="003C151A"/>
    <w:rsid w:val="003C1750"/>
    <w:rsid w:val="003C1DC3"/>
    <w:rsid w:val="003C2210"/>
    <w:rsid w:val="003C32DC"/>
    <w:rsid w:val="003C36B5"/>
    <w:rsid w:val="003C40FD"/>
    <w:rsid w:val="003C46C9"/>
    <w:rsid w:val="003C5E2F"/>
    <w:rsid w:val="003C68D9"/>
    <w:rsid w:val="003C6E15"/>
    <w:rsid w:val="003D2C46"/>
    <w:rsid w:val="003D2DDB"/>
    <w:rsid w:val="003D31A1"/>
    <w:rsid w:val="003D38DC"/>
    <w:rsid w:val="003D3CBF"/>
    <w:rsid w:val="003D4BE7"/>
    <w:rsid w:val="003D5104"/>
    <w:rsid w:val="003D53EB"/>
    <w:rsid w:val="003D557D"/>
    <w:rsid w:val="003D567A"/>
    <w:rsid w:val="003D597B"/>
    <w:rsid w:val="003D601B"/>
    <w:rsid w:val="003D7905"/>
    <w:rsid w:val="003D7E3C"/>
    <w:rsid w:val="003E0195"/>
    <w:rsid w:val="003E0214"/>
    <w:rsid w:val="003E0409"/>
    <w:rsid w:val="003E0611"/>
    <w:rsid w:val="003E078F"/>
    <w:rsid w:val="003E0944"/>
    <w:rsid w:val="003E0FC1"/>
    <w:rsid w:val="003E1414"/>
    <w:rsid w:val="003E1E09"/>
    <w:rsid w:val="003E3446"/>
    <w:rsid w:val="003E34E6"/>
    <w:rsid w:val="003E3859"/>
    <w:rsid w:val="003E3A70"/>
    <w:rsid w:val="003E3F8B"/>
    <w:rsid w:val="003E47EB"/>
    <w:rsid w:val="003E588F"/>
    <w:rsid w:val="003E5D23"/>
    <w:rsid w:val="003E6064"/>
    <w:rsid w:val="003E6665"/>
    <w:rsid w:val="003E6DAC"/>
    <w:rsid w:val="003E791A"/>
    <w:rsid w:val="003F03E5"/>
    <w:rsid w:val="003F103A"/>
    <w:rsid w:val="003F1418"/>
    <w:rsid w:val="003F14FA"/>
    <w:rsid w:val="003F2801"/>
    <w:rsid w:val="003F2A81"/>
    <w:rsid w:val="003F3349"/>
    <w:rsid w:val="003F3850"/>
    <w:rsid w:val="003F4D30"/>
    <w:rsid w:val="003F556D"/>
    <w:rsid w:val="003F55D6"/>
    <w:rsid w:val="003F563C"/>
    <w:rsid w:val="003F56A9"/>
    <w:rsid w:val="003F67F6"/>
    <w:rsid w:val="003F6874"/>
    <w:rsid w:val="003F6973"/>
    <w:rsid w:val="003F6E4F"/>
    <w:rsid w:val="003F707B"/>
    <w:rsid w:val="003F7589"/>
    <w:rsid w:val="003F776D"/>
    <w:rsid w:val="003F78D7"/>
    <w:rsid w:val="003F7FB0"/>
    <w:rsid w:val="0040085A"/>
    <w:rsid w:val="00400C19"/>
    <w:rsid w:val="00400C5A"/>
    <w:rsid w:val="004013AE"/>
    <w:rsid w:val="0040152F"/>
    <w:rsid w:val="00401F4C"/>
    <w:rsid w:val="00402139"/>
    <w:rsid w:val="0040231F"/>
    <w:rsid w:val="00402364"/>
    <w:rsid w:val="004025ED"/>
    <w:rsid w:val="00403405"/>
    <w:rsid w:val="0040420B"/>
    <w:rsid w:val="00405131"/>
    <w:rsid w:val="004053D8"/>
    <w:rsid w:val="00405688"/>
    <w:rsid w:val="00405AD6"/>
    <w:rsid w:val="004076FE"/>
    <w:rsid w:val="00410318"/>
    <w:rsid w:val="00410333"/>
    <w:rsid w:val="00410B36"/>
    <w:rsid w:val="00411687"/>
    <w:rsid w:val="00411EB8"/>
    <w:rsid w:val="0041217D"/>
    <w:rsid w:val="00412BF7"/>
    <w:rsid w:val="00412CD6"/>
    <w:rsid w:val="004134E6"/>
    <w:rsid w:val="0041434F"/>
    <w:rsid w:val="00414E0F"/>
    <w:rsid w:val="00414F85"/>
    <w:rsid w:val="004159CC"/>
    <w:rsid w:val="00415B79"/>
    <w:rsid w:val="00416D9E"/>
    <w:rsid w:val="00417296"/>
    <w:rsid w:val="00417380"/>
    <w:rsid w:val="00417728"/>
    <w:rsid w:val="00417790"/>
    <w:rsid w:val="00420065"/>
    <w:rsid w:val="004211B8"/>
    <w:rsid w:val="00421606"/>
    <w:rsid w:val="00421688"/>
    <w:rsid w:val="00421691"/>
    <w:rsid w:val="00422557"/>
    <w:rsid w:val="0042272A"/>
    <w:rsid w:val="00423485"/>
    <w:rsid w:val="0042449D"/>
    <w:rsid w:val="0042593A"/>
    <w:rsid w:val="00426178"/>
    <w:rsid w:val="0042689A"/>
    <w:rsid w:val="004269DB"/>
    <w:rsid w:val="00426F8B"/>
    <w:rsid w:val="00427097"/>
    <w:rsid w:val="004271E1"/>
    <w:rsid w:val="00427556"/>
    <w:rsid w:val="00430568"/>
    <w:rsid w:val="004307AD"/>
    <w:rsid w:val="00430FF6"/>
    <w:rsid w:val="004317C2"/>
    <w:rsid w:val="00431B6C"/>
    <w:rsid w:val="00433175"/>
    <w:rsid w:val="004336F8"/>
    <w:rsid w:val="00433DDF"/>
    <w:rsid w:val="004348BF"/>
    <w:rsid w:val="00435A34"/>
    <w:rsid w:val="00435CCC"/>
    <w:rsid w:val="004365C9"/>
    <w:rsid w:val="0043668F"/>
    <w:rsid w:val="00436BCE"/>
    <w:rsid w:val="004376F2"/>
    <w:rsid w:val="00437D03"/>
    <w:rsid w:val="00440722"/>
    <w:rsid w:val="004409DA"/>
    <w:rsid w:val="00440C20"/>
    <w:rsid w:val="00440DC4"/>
    <w:rsid w:val="0044128B"/>
    <w:rsid w:val="00441ACD"/>
    <w:rsid w:val="00442CE3"/>
    <w:rsid w:val="00443638"/>
    <w:rsid w:val="004437A5"/>
    <w:rsid w:val="00443B71"/>
    <w:rsid w:val="00443E67"/>
    <w:rsid w:val="00443ECE"/>
    <w:rsid w:val="004440A7"/>
    <w:rsid w:val="00444783"/>
    <w:rsid w:val="00444B39"/>
    <w:rsid w:val="00444B8D"/>
    <w:rsid w:val="00446490"/>
    <w:rsid w:val="00446BAF"/>
    <w:rsid w:val="00446EF4"/>
    <w:rsid w:val="004471BC"/>
    <w:rsid w:val="00447CE3"/>
    <w:rsid w:val="00447E03"/>
    <w:rsid w:val="00447E6D"/>
    <w:rsid w:val="004504A5"/>
    <w:rsid w:val="004512F7"/>
    <w:rsid w:val="00451F52"/>
    <w:rsid w:val="004522D2"/>
    <w:rsid w:val="0045239B"/>
    <w:rsid w:val="00452B5B"/>
    <w:rsid w:val="00452C5C"/>
    <w:rsid w:val="004537A3"/>
    <w:rsid w:val="00453FBF"/>
    <w:rsid w:val="004543B4"/>
    <w:rsid w:val="004543B9"/>
    <w:rsid w:val="00455AE0"/>
    <w:rsid w:val="00455EF2"/>
    <w:rsid w:val="00455F6E"/>
    <w:rsid w:val="00456485"/>
    <w:rsid w:val="00456AAA"/>
    <w:rsid w:val="00457E51"/>
    <w:rsid w:val="004607BD"/>
    <w:rsid w:val="004608AF"/>
    <w:rsid w:val="00460F20"/>
    <w:rsid w:val="004616DC"/>
    <w:rsid w:val="0046218F"/>
    <w:rsid w:val="00462F37"/>
    <w:rsid w:val="0046305A"/>
    <w:rsid w:val="004639D3"/>
    <w:rsid w:val="00463A75"/>
    <w:rsid w:val="004640A5"/>
    <w:rsid w:val="00464BA6"/>
    <w:rsid w:val="004653F3"/>
    <w:rsid w:val="00465865"/>
    <w:rsid w:val="00466569"/>
    <w:rsid w:val="00466F29"/>
    <w:rsid w:val="004670F1"/>
    <w:rsid w:val="004674A8"/>
    <w:rsid w:val="0046776C"/>
    <w:rsid w:val="00470656"/>
    <w:rsid w:val="00471850"/>
    <w:rsid w:val="00471E48"/>
    <w:rsid w:val="0047222E"/>
    <w:rsid w:val="004729E9"/>
    <w:rsid w:val="0047371A"/>
    <w:rsid w:val="00473927"/>
    <w:rsid w:val="00473A1E"/>
    <w:rsid w:val="00473C0A"/>
    <w:rsid w:val="00473E74"/>
    <w:rsid w:val="00474CD7"/>
    <w:rsid w:val="00474D99"/>
    <w:rsid w:val="004756E5"/>
    <w:rsid w:val="00475A65"/>
    <w:rsid w:val="00475A7B"/>
    <w:rsid w:val="0047695B"/>
    <w:rsid w:val="00480761"/>
    <w:rsid w:val="00480A1F"/>
    <w:rsid w:val="00483B9D"/>
    <w:rsid w:val="00483ED8"/>
    <w:rsid w:val="00484DA4"/>
    <w:rsid w:val="0048526F"/>
    <w:rsid w:val="00486700"/>
    <w:rsid w:val="004873A6"/>
    <w:rsid w:val="004873FC"/>
    <w:rsid w:val="00487561"/>
    <w:rsid w:val="00487CA2"/>
    <w:rsid w:val="00487D06"/>
    <w:rsid w:val="0049003D"/>
    <w:rsid w:val="00490AC3"/>
    <w:rsid w:val="004924F5"/>
    <w:rsid w:val="00492B77"/>
    <w:rsid w:val="00492F86"/>
    <w:rsid w:val="004934F3"/>
    <w:rsid w:val="00493BDF"/>
    <w:rsid w:val="0049457B"/>
    <w:rsid w:val="00494B0C"/>
    <w:rsid w:val="00494FC2"/>
    <w:rsid w:val="00495047"/>
    <w:rsid w:val="0049691B"/>
    <w:rsid w:val="004969E1"/>
    <w:rsid w:val="004973B6"/>
    <w:rsid w:val="004A0264"/>
    <w:rsid w:val="004A02DC"/>
    <w:rsid w:val="004A0A52"/>
    <w:rsid w:val="004A0B80"/>
    <w:rsid w:val="004A138D"/>
    <w:rsid w:val="004A2642"/>
    <w:rsid w:val="004A2A1C"/>
    <w:rsid w:val="004A33B1"/>
    <w:rsid w:val="004A341D"/>
    <w:rsid w:val="004A3B22"/>
    <w:rsid w:val="004A4CCB"/>
    <w:rsid w:val="004A4DD2"/>
    <w:rsid w:val="004A4FF4"/>
    <w:rsid w:val="004A679F"/>
    <w:rsid w:val="004A74A3"/>
    <w:rsid w:val="004A7855"/>
    <w:rsid w:val="004B0E62"/>
    <w:rsid w:val="004B138E"/>
    <w:rsid w:val="004B1887"/>
    <w:rsid w:val="004B1A72"/>
    <w:rsid w:val="004B1CD8"/>
    <w:rsid w:val="004B2120"/>
    <w:rsid w:val="004B2BB3"/>
    <w:rsid w:val="004B40C9"/>
    <w:rsid w:val="004B42C0"/>
    <w:rsid w:val="004B446C"/>
    <w:rsid w:val="004B4607"/>
    <w:rsid w:val="004B462E"/>
    <w:rsid w:val="004B469F"/>
    <w:rsid w:val="004B47B8"/>
    <w:rsid w:val="004B49DB"/>
    <w:rsid w:val="004B4E66"/>
    <w:rsid w:val="004B5236"/>
    <w:rsid w:val="004B5313"/>
    <w:rsid w:val="004B6654"/>
    <w:rsid w:val="004B6E34"/>
    <w:rsid w:val="004B70A6"/>
    <w:rsid w:val="004B77D5"/>
    <w:rsid w:val="004B7FB4"/>
    <w:rsid w:val="004C0B8D"/>
    <w:rsid w:val="004C0C94"/>
    <w:rsid w:val="004C218F"/>
    <w:rsid w:val="004C2223"/>
    <w:rsid w:val="004C2B68"/>
    <w:rsid w:val="004C2F02"/>
    <w:rsid w:val="004C3B6C"/>
    <w:rsid w:val="004C3CF1"/>
    <w:rsid w:val="004C4212"/>
    <w:rsid w:val="004C521D"/>
    <w:rsid w:val="004C52DA"/>
    <w:rsid w:val="004C5DD6"/>
    <w:rsid w:val="004C6B10"/>
    <w:rsid w:val="004C6C35"/>
    <w:rsid w:val="004C7018"/>
    <w:rsid w:val="004C7757"/>
    <w:rsid w:val="004C7D0C"/>
    <w:rsid w:val="004D07DF"/>
    <w:rsid w:val="004D1711"/>
    <w:rsid w:val="004D1B9F"/>
    <w:rsid w:val="004D2551"/>
    <w:rsid w:val="004D2EFD"/>
    <w:rsid w:val="004D49BE"/>
    <w:rsid w:val="004D536A"/>
    <w:rsid w:val="004D6200"/>
    <w:rsid w:val="004D667D"/>
    <w:rsid w:val="004D6FD3"/>
    <w:rsid w:val="004D72EA"/>
    <w:rsid w:val="004D7706"/>
    <w:rsid w:val="004D784F"/>
    <w:rsid w:val="004D7BBA"/>
    <w:rsid w:val="004E00DE"/>
    <w:rsid w:val="004E03AC"/>
    <w:rsid w:val="004E05E4"/>
    <w:rsid w:val="004E26BA"/>
    <w:rsid w:val="004E31C6"/>
    <w:rsid w:val="004E32C0"/>
    <w:rsid w:val="004E38C4"/>
    <w:rsid w:val="004E4489"/>
    <w:rsid w:val="004E56B5"/>
    <w:rsid w:val="004E5E46"/>
    <w:rsid w:val="004E6193"/>
    <w:rsid w:val="004E6511"/>
    <w:rsid w:val="004E6739"/>
    <w:rsid w:val="004E689E"/>
    <w:rsid w:val="004E7330"/>
    <w:rsid w:val="004E7A34"/>
    <w:rsid w:val="004E7CA0"/>
    <w:rsid w:val="004F06AF"/>
    <w:rsid w:val="004F2CC3"/>
    <w:rsid w:val="004F35AA"/>
    <w:rsid w:val="004F39D3"/>
    <w:rsid w:val="004F4CB9"/>
    <w:rsid w:val="004F5425"/>
    <w:rsid w:val="004F595E"/>
    <w:rsid w:val="004F5B64"/>
    <w:rsid w:val="004F6275"/>
    <w:rsid w:val="004F661C"/>
    <w:rsid w:val="004F7D77"/>
    <w:rsid w:val="00500535"/>
    <w:rsid w:val="00500CBF"/>
    <w:rsid w:val="00500DCC"/>
    <w:rsid w:val="00500F56"/>
    <w:rsid w:val="005014AF"/>
    <w:rsid w:val="0050161A"/>
    <w:rsid w:val="0050252D"/>
    <w:rsid w:val="00502F24"/>
    <w:rsid w:val="00502F2F"/>
    <w:rsid w:val="005030DE"/>
    <w:rsid w:val="0050329F"/>
    <w:rsid w:val="00503EF2"/>
    <w:rsid w:val="0050408D"/>
    <w:rsid w:val="00504A11"/>
    <w:rsid w:val="005050E3"/>
    <w:rsid w:val="0050567C"/>
    <w:rsid w:val="005057FF"/>
    <w:rsid w:val="005058AC"/>
    <w:rsid w:val="00506034"/>
    <w:rsid w:val="00507558"/>
    <w:rsid w:val="00510E39"/>
    <w:rsid w:val="005113B5"/>
    <w:rsid w:val="00511A9B"/>
    <w:rsid w:val="00512E6F"/>
    <w:rsid w:val="0051304D"/>
    <w:rsid w:val="005131F0"/>
    <w:rsid w:val="00513642"/>
    <w:rsid w:val="00513767"/>
    <w:rsid w:val="00514689"/>
    <w:rsid w:val="00514A83"/>
    <w:rsid w:val="00515240"/>
    <w:rsid w:val="0051573B"/>
    <w:rsid w:val="0051589B"/>
    <w:rsid w:val="00517095"/>
    <w:rsid w:val="0051738A"/>
    <w:rsid w:val="0052101F"/>
    <w:rsid w:val="00521228"/>
    <w:rsid w:val="00521513"/>
    <w:rsid w:val="005216AE"/>
    <w:rsid w:val="00521C9B"/>
    <w:rsid w:val="00522CAC"/>
    <w:rsid w:val="0052457B"/>
    <w:rsid w:val="00524C1D"/>
    <w:rsid w:val="005257EB"/>
    <w:rsid w:val="00527C0C"/>
    <w:rsid w:val="00527E51"/>
    <w:rsid w:val="00531BF3"/>
    <w:rsid w:val="00531F29"/>
    <w:rsid w:val="0053222A"/>
    <w:rsid w:val="00532375"/>
    <w:rsid w:val="00532C28"/>
    <w:rsid w:val="00532D6F"/>
    <w:rsid w:val="00533E1F"/>
    <w:rsid w:val="00534165"/>
    <w:rsid w:val="005348E2"/>
    <w:rsid w:val="00534AFE"/>
    <w:rsid w:val="005352EA"/>
    <w:rsid w:val="00535AB3"/>
    <w:rsid w:val="00535C3C"/>
    <w:rsid w:val="00535D7B"/>
    <w:rsid w:val="005364AD"/>
    <w:rsid w:val="00540285"/>
    <w:rsid w:val="0054041D"/>
    <w:rsid w:val="00540BCA"/>
    <w:rsid w:val="00541C63"/>
    <w:rsid w:val="005421EA"/>
    <w:rsid w:val="00542347"/>
    <w:rsid w:val="005426AA"/>
    <w:rsid w:val="005435E1"/>
    <w:rsid w:val="00543FB9"/>
    <w:rsid w:val="00544E7B"/>
    <w:rsid w:val="005456D6"/>
    <w:rsid w:val="0054579E"/>
    <w:rsid w:val="00545D09"/>
    <w:rsid w:val="0055118E"/>
    <w:rsid w:val="00551BAD"/>
    <w:rsid w:val="00551BF9"/>
    <w:rsid w:val="005526C7"/>
    <w:rsid w:val="00552D19"/>
    <w:rsid w:val="00552D73"/>
    <w:rsid w:val="00553259"/>
    <w:rsid w:val="00553748"/>
    <w:rsid w:val="00553C46"/>
    <w:rsid w:val="0055426B"/>
    <w:rsid w:val="00555411"/>
    <w:rsid w:val="00555601"/>
    <w:rsid w:val="0055596A"/>
    <w:rsid w:val="00556DEF"/>
    <w:rsid w:val="00557F9A"/>
    <w:rsid w:val="00560034"/>
    <w:rsid w:val="0056003B"/>
    <w:rsid w:val="00561598"/>
    <w:rsid w:val="00562697"/>
    <w:rsid w:val="00563588"/>
    <w:rsid w:val="0056402E"/>
    <w:rsid w:val="0056442B"/>
    <w:rsid w:val="00564D19"/>
    <w:rsid w:val="00564DB3"/>
    <w:rsid w:val="005652C6"/>
    <w:rsid w:val="00565446"/>
    <w:rsid w:val="0056585F"/>
    <w:rsid w:val="00566117"/>
    <w:rsid w:val="00566455"/>
    <w:rsid w:val="0056669D"/>
    <w:rsid w:val="00566902"/>
    <w:rsid w:val="00567023"/>
    <w:rsid w:val="00567272"/>
    <w:rsid w:val="00567ACD"/>
    <w:rsid w:val="00567B96"/>
    <w:rsid w:val="005710B4"/>
    <w:rsid w:val="00571EA1"/>
    <w:rsid w:val="0057202E"/>
    <w:rsid w:val="00572D56"/>
    <w:rsid w:val="00572D8A"/>
    <w:rsid w:val="0057319E"/>
    <w:rsid w:val="005733A1"/>
    <w:rsid w:val="00573491"/>
    <w:rsid w:val="00573F15"/>
    <w:rsid w:val="00574040"/>
    <w:rsid w:val="00574352"/>
    <w:rsid w:val="00574755"/>
    <w:rsid w:val="00574E90"/>
    <w:rsid w:val="00576BD0"/>
    <w:rsid w:val="00577680"/>
    <w:rsid w:val="0057798E"/>
    <w:rsid w:val="005803D7"/>
    <w:rsid w:val="00581335"/>
    <w:rsid w:val="00581451"/>
    <w:rsid w:val="00581A0D"/>
    <w:rsid w:val="00581D4F"/>
    <w:rsid w:val="00583E51"/>
    <w:rsid w:val="00583F95"/>
    <w:rsid w:val="00584780"/>
    <w:rsid w:val="00584C2A"/>
    <w:rsid w:val="00586BD3"/>
    <w:rsid w:val="00586EF4"/>
    <w:rsid w:val="00587E30"/>
    <w:rsid w:val="005902A9"/>
    <w:rsid w:val="00590A3C"/>
    <w:rsid w:val="00590B5C"/>
    <w:rsid w:val="005919BA"/>
    <w:rsid w:val="00592440"/>
    <w:rsid w:val="00592BC3"/>
    <w:rsid w:val="00593059"/>
    <w:rsid w:val="0059482F"/>
    <w:rsid w:val="00594D41"/>
    <w:rsid w:val="00595064"/>
    <w:rsid w:val="00595443"/>
    <w:rsid w:val="00595C74"/>
    <w:rsid w:val="00595C9E"/>
    <w:rsid w:val="0059720B"/>
    <w:rsid w:val="00597353"/>
    <w:rsid w:val="005A2040"/>
    <w:rsid w:val="005A24D5"/>
    <w:rsid w:val="005A27B1"/>
    <w:rsid w:val="005A2C1C"/>
    <w:rsid w:val="005A3564"/>
    <w:rsid w:val="005A3951"/>
    <w:rsid w:val="005A3B66"/>
    <w:rsid w:val="005A3BC3"/>
    <w:rsid w:val="005A469D"/>
    <w:rsid w:val="005A4EEA"/>
    <w:rsid w:val="005A5B30"/>
    <w:rsid w:val="005A75D0"/>
    <w:rsid w:val="005B0020"/>
    <w:rsid w:val="005B020F"/>
    <w:rsid w:val="005B02B6"/>
    <w:rsid w:val="005B1E83"/>
    <w:rsid w:val="005B2037"/>
    <w:rsid w:val="005B2B4B"/>
    <w:rsid w:val="005B2DA5"/>
    <w:rsid w:val="005B32F9"/>
    <w:rsid w:val="005B3371"/>
    <w:rsid w:val="005B3801"/>
    <w:rsid w:val="005B3A50"/>
    <w:rsid w:val="005B3D45"/>
    <w:rsid w:val="005B4201"/>
    <w:rsid w:val="005B48DF"/>
    <w:rsid w:val="005B54BE"/>
    <w:rsid w:val="005B593E"/>
    <w:rsid w:val="005B6135"/>
    <w:rsid w:val="005B7D4B"/>
    <w:rsid w:val="005B7E6F"/>
    <w:rsid w:val="005C02E4"/>
    <w:rsid w:val="005C0654"/>
    <w:rsid w:val="005C192F"/>
    <w:rsid w:val="005C2B92"/>
    <w:rsid w:val="005C2EBC"/>
    <w:rsid w:val="005C388F"/>
    <w:rsid w:val="005C421E"/>
    <w:rsid w:val="005C4BEE"/>
    <w:rsid w:val="005C5C66"/>
    <w:rsid w:val="005C6126"/>
    <w:rsid w:val="005C6380"/>
    <w:rsid w:val="005C7BDD"/>
    <w:rsid w:val="005D001B"/>
    <w:rsid w:val="005D052E"/>
    <w:rsid w:val="005D0B3C"/>
    <w:rsid w:val="005D0CC1"/>
    <w:rsid w:val="005D327A"/>
    <w:rsid w:val="005D36EB"/>
    <w:rsid w:val="005D4308"/>
    <w:rsid w:val="005D4BD3"/>
    <w:rsid w:val="005D5273"/>
    <w:rsid w:val="005D5326"/>
    <w:rsid w:val="005D5EEF"/>
    <w:rsid w:val="005D5FF8"/>
    <w:rsid w:val="005D74E9"/>
    <w:rsid w:val="005D7E17"/>
    <w:rsid w:val="005E0909"/>
    <w:rsid w:val="005E0AB4"/>
    <w:rsid w:val="005E1334"/>
    <w:rsid w:val="005E18E0"/>
    <w:rsid w:val="005E2425"/>
    <w:rsid w:val="005E2447"/>
    <w:rsid w:val="005E2826"/>
    <w:rsid w:val="005E29C1"/>
    <w:rsid w:val="005E2A8D"/>
    <w:rsid w:val="005E2CC6"/>
    <w:rsid w:val="005E2DE8"/>
    <w:rsid w:val="005E3695"/>
    <w:rsid w:val="005E3E23"/>
    <w:rsid w:val="005E43D3"/>
    <w:rsid w:val="005E4437"/>
    <w:rsid w:val="005E44C1"/>
    <w:rsid w:val="005E4B55"/>
    <w:rsid w:val="005E5D64"/>
    <w:rsid w:val="005E67E4"/>
    <w:rsid w:val="005E6CF9"/>
    <w:rsid w:val="005E6D17"/>
    <w:rsid w:val="005E727F"/>
    <w:rsid w:val="005F0148"/>
    <w:rsid w:val="005F02BD"/>
    <w:rsid w:val="005F0AE4"/>
    <w:rsid w:val="005F180A"/>
    <w:rsid w:val="005F1C75"/>
    <w:rsid w:val="005F220F"/>
    <w:rsid w:val="005F31FE"/>
    <w:rsid w:val="005F4036"/>
    <w:rsid w:val="005F4269"/>
    <w:rsid w:val="005F55D8"/>
    <w:rsid w:val="005F5C2B"/>
    <w:rsid w:val="005F712F"/>
    <w:rsid w:val="005F72AA"/>
    <w:rsid w:val="005F78D5"/>
    <w:rsid w:val="0060037E"/>
    <w:rsid w:val="00600610"/>
    <w:rsid w:val="00600EDF"/>
    <w:rsid w:val="006019EC"/>
    <w:rsid w:val="00602526"/>
    <w:rsid w:val="00602DDB"/>
    <w:rsid w:val="00603C77"/>
    <w:rsid w:val="00603FD8"/>
    <w:rsid w:val="0060491A"/>
    <w:rsid w:val="00604B36"/>
    <w:rsid w:val="00604BD9"/>
    <w:rsid w:val="00604E04"/>
    <w:rsid w:val="00604F4F"/>
    <w:rsid w:val="00605762"/>
    <w:rsid w:val="00606866"/>
    <w:rsid w:val="00607B12"/>
    <w:rsid w:val="00607D82"/>
    <w:rsid w:val="006104EA"/>
    <w:rsid w:val="00610B12"/>
    <w:rsid w:val="00610BFC"/>
    <w:rsid w:val="0061121C"/>
    <w:rsid w:val="00611A27"/>
    <w:rsid w:val="00611C3C"/>
    <w:rsid w:val="00611D34"/>
    <w:rsid w:val="006128C4"/>
    <w:rsid w:val="006129FC"/>
    <w:rsid w:val="00612ED4"/>
    <w:rsid w:val="006136E7"/>
    <w:rsid w:val="00614791"/>
    <w:rsid w:val="00615DE4"/>
    <w:rsid w:val="006161A5"/>
    <w:rsid w:val="00616DE5"/>
    <w:rsid w:val="00617266"/>
    <w:rsid w:val="006174D5"/>
    <w:rsid w:val="006177B3"/>
    <w:rsid w:val="006177C1"/>
    <w:rsid w:val="00617F15"/>
    <w:rsid w:val="00620773"/>
    <w:rsid w:val="00620FB7"/>
    <w:rsid w:val="00621F55"/>
    <w:rsid w:val="00622780"/>
    <w:rsid w:val="0062279C"/>
    <w:rsid w:val="00622A21"/>
    <w:rsid w:val="00622C3C"/>
    <w:rsid w:val="00622C3D"/>
    <w:rsid w:val="006239D5"/>
    <w:rsid w:val="00624337"/>
    <w:rsid w:val="00624595"/>
    <w:rsid w:val="006257C2"/>
    <w:rsid w:val="00625884"/>
    <w:rsid w:val="00626704"/>
    <w:rsid w:val="0062684A"/>
    <w:rsid w:val="00626C7B"/>
    <w:rsid w:val="006276B1"/>
    <w:rsid w:val="00627AC3"/>
    <w:rsid w:val="006313C3"/>
    <w:rsid w:val="00631B27"/>
    <w:rsid w:val="006342F6"/>
    <w:rsid w:val="0063476C"/>
    <w:rsid w:val="00634839"/>
    <w:rsid w:val="0063567D"/>
    <w:rsid w:val="006361EE"/>
    <w:rsid w:val="006367D6"/>
    <w:rsid w:val="0064033D"/>
    <w:rsid w:val="00640545"/>
    <w:rsid w:val="00640F53"/>
    <w:rsid w:val="00641543"/>
    <w:rsid w:val="00642170"/>
    <w:rsid w:val="00642C58"/>
    <w:rsid w:val="00643F6F"/>
    <w:rsid w:val="006445A8"/>
    <w:rsid w:val="0064495E"/>
    <w:rsid w:val="00644AB6"/>
    <w:rsid w:val="00645414"/>
    <w:rsid w:val="00645986"/>
    <w:rsid w:val="00646591"/>
    <w:rsid w:val="00646A61"/>
    <w:rsid w:val="0064748B"/>
    <w:rsid w:val="00647A6B"/>
    <w:rsid w:val="00650317"/>
    <w:rsid w:val="00650CC7"/>
    <w:rsid w:val="00651642"/>
    <w:rsid w:val="006522CC"/>
    <w:rsid w:val="00652AEA"/>
    <w:rsid w:val="0065333D"/>
    <w:rsid w:val="00654254"/>
    <w:rsid w:val="00654C25"/>
    <w:rsid w:val="00656269"/>
    <w:rsid w:val="00656348"/>
    <w:rsid w:val="00656841"/>
    <w:rsid w:val="00656B65"/>
    <w:rsid w:val="00657B62"/>
    <w:rsid w:val="006602AD"/>
    <w:rsid w:val="00660D97"/>
    <w:rsid w:val="0066180F"/>
    <w:rsid w:val="0066242F"/>
    <w:rsid w:val="0066365D"/>
    <w:rsid w:val="00663CAB"/>
    <w:rsid w:val="006644A9"/>
    <w:rsid w:val="006648B7"/>
    <w:rsid w:val="00665482"/>
    <w:rsid w:val="00666D37"/>
    <w:rsid w:val="006676D8"/>
    <w:rsid w:val="00667C36"/>
    <w:rsid w:val="00671634"/>
    <w:rsid w:val="0067163D"/>
    <w:rsid w:val="00671E0D"/>
    <w:rsid w:val="0067334B"/>
    <w:rsid w:val="006733C3"/>
    <w:rsid w:val="00673B41"/>
    <w:rsid w:val="006741F2"/>
    <w:rsid w:val="00674912"/>
    <w:rsid w:val="0067524E"/>
    <w:rsid w:val="00676748"/>
    <w:rsid w:val="006775B3"/>
    <w:rsid w:val="0068057F"/>
    <w:rsid w:val="006813FE"/>
    <w:rsid w:val="00681E92"/>
    <w:rsid w:val="0068224B"/>
    <w:rsid w:val="006831B4"/>
    <w:rsid w:val="00683243"/>
    <w:rsid w:val="00683CDD"/>
    <w:rsid w:val="00684543"/>
    <w:rsid w:val="00684F3D"/>
    <w:rsid w:val="006856BD"/>
    <w:rsid w:val="0068689D"/>
    <w:rsid w:val="00687604"/>
    <w:rsid w:val="00687DC7"/>
    <w:rsid w:val="00687F2E"/>
    <w:rsid w:val="0069012D"/>
    <w:rsid w:val="00690210"/>
    <w:rsid w:val="006909BF"/>
    <w:rsid w:val="006912B9"/>
    <w:rsid w:val="00691B6E"/>
    <w:rsid w:val="00691DB4"/>
    <w:rsid w:val="00692108"/>
    <w:rsid w:val="006923F0"/>
    <w:rsid w:val="006935B8"/>
    <w:rsid w:val="00693DDF"/>
    <w:rsid w:val="00696C76"/>
    <w:rsid w:val="00696CD8"/>
    <w:rsid w:val="00696D28"/>
    <w:rsid w:val="00696D8A"/>
    <w:rsid w:val="00697005"/>
    <w:rsid w:val="006974E2"/>
    <w:rsid w:val="006978CE"/>
    <w:rsid w:val="006979A6"/>
    <w:rsid w:val="00697F47"/>
    <w:rsid w:val="006A0700"/>
    <w:rsid w:val="006A0F23"/>
    <w:rsid w:val="006A178F"/>
    <w:rsid w:val="006A1ED9"/>
    <w:rsid w:val="006A1EF8"/>
    <w:rsid w:val="006A2054"/>
    <w:rsid w:val="006A4101"/>
    <w:rsid w:val="006A4E90"/>
    <w:rsid w:val="006A532B"/>
    <w:rsid w:val="006A6B50"/>
    <w:rsid w:val="006A70CA"/>
    <w:rsid w:val="006B0521"/>
    <w:rsid w:val="006B06BE"/>
    <w:rsid w:val="006B0914"/>
    <w:rsid w:val="006B0A30"/>
    <w:rsid w:val="006B0AE4"/>
    <w:rsid w:val="006B1E96"/>
    <w:rsid w:val="006B1EB0"/>
    <w:rsid w:val="006B292C"/>
    <w:rsid w:val="006B2D33"/>
    <w:rsid w:val="006B3010"/>
    <w:rsid w:val="006B30FE"/>
    <w:rsid w:val="006B3352"/>
    <w:rsid w:val="006B352D"/>
    <w:rsid w:val="006B5073"/>
    <w:rsid w:val="006B5528"/>
    <w:rsid w:val="006B70FF"/>
    <w:rsid w:val="006C0A2A"/>
    <w:rsid w:val="006C1767"/>
    <w:rsid w:val="006C1B13"/>
    <w:rsid w:val="006C289F"/>
    <w:rsid w:val="006C32FF"/>
    <w:rsid w:val="006C3C96"/>
    <w:rsid w:val="006C4241"/>
    <w:rsid w:val="006C429D"/>
    <w:rsid w:val="006C4541"/>
    <w:rsid w:val="006C4B43"/>
    <w:rsid w:val="006C510C"/>
    <w:rsid w:val="006C716D"/>
    <w:rsid w:val="006C71CB"/>
    <w:rsid w:val="006C78F3"/>
    <w:rsid w:val="006D0611"/>
    <w:rsid w:val="006D095D"/>
    <w:rsid w:val="006D09A5"/>
    <w:rsid w:val="006D0ED3"/>
    <w:rsid w:val="006D1995"/>
    <w:rsid w:val="006D2404"/>
    <w:rsid w:val="006D2871"/>
    <w:rsid w:val="006D37D2"/>
    <w:rsid w:val="006D3BD9"/>
    <w:rsid w:val="006D4417"/>
    <w:rsid w:val="006D58D6"/>
    <w:rsid w:val="006D5EBD"/>
    <w:rsid w:val="006D6082"/>
    <w:rsid w:val="006D6C9E"/>
    <w:rsid w:val="006D7E3D"/>
    <w:rsid w:val="006D7F8B"/>
    <w:rsid w:val="006E004A"/>
    <w:rsid w:val="006E0967"/>
    <w:rsid w:val="006E0D43"/>
    <w:rsid w:val="006E1928"/>
    <w:rsid w:val="006E1B8A"/>
    <w:rsid w:val="006E1ECD"/>
    <w:rsid w:val="006E237A"/>
    <w:rsid w:val="006E24DA"/>
    <w:rsid w:val="006E26BD"/>
    <w:rsid w:val="006E38FF"/>
    <w:rsid w:val="006E3DF4"/>
    <w:rsid w:val="006E451D"/>
    <w:rsid w:val="006E4533"/>
    <w:rsid w:val="006E4AB5"/>
    <w:rsid w:val="006E514E"/>
    <w:rsid w:val="006E60A0"/>
    <w:rsid w:val="006F0118"/>
    <w:rsid w:val="006F0CF6"/>
    <w:rsid w:val="006F0E64"/>
    <w:rsid w:val="006F27EA"/>
    <w:rsid w:val="006F2C77"/>
    <w:rsid w:val="006F323A"/>
    <w:rsid w:val="006F439C"/>
    <w:rsid w:val="006F4A45"/>
    <w:rsid w:val="006F4C1D"/>
    <w:rsid w:val="006F4D5D"/>
    <w:rsid w:val="006F5815"/>
    <w:rsid w:val="006F663C"/>
    <w:rsid w:val="006F679E"/>
    <w:rsid w:val="006F6E2A"/>
    <w:rsid w:val="006F6E96"/>
    <w:rsid w:val="006F78FD"/>
    <w:rsid w:val="00700D7C"/>
    <w:rsid w:val="00701A08"/>
    <w:rsid w:val="00702592"/>
    <w:rsid w:val="00702F0E"/>
    <w:rsid w:val="00703126"/>
    <w:rsid w:val="0070315A"/>
    <w:rsid w:val="00703DE1"/>
    <w:rsid w:val="00703F22"/>
    <w:rsid w:val="00704045"/>
    <w:rsid w:val="00704081"/>
    <w:rsid w:val="00704187"/>
    <w:rsid w:val="0070429F"/>
    <w:rsid w:val="0070484E"/>
    <w:rsid w:val="007049D5"/>
    <w:rsid w:val="00705075"/>
    <w:rsid w:val="0070535A"/>
    <w:rsid w:val="00705D1B"/>
    <w:rsid w:val="00705D80"/>
    <w:rsid w:val="00705F09"/>
    <w:rsid w:val="007063B4"/>
    <w:rsid w:val="00706DBC"/>
    <w:rsid w:val="00706F67"/>
    <w:rsid w:val="007070F9"/>
    <w:rsid w:val="00707464"/>
    <w:rsid w:val="00707E6A"/>
    <w:rsid w:val="00710BD1"/>
    <w:rsid w:val="00710C8A"/>
    <w:rsid w:val="00710F56"/>
    <w:rsid w:val="00711013"/>
    <w:rsid w:val="00711CE2"/>
    <w:rsid w:val="00711D84"/>
    <w:rsid w:val="00711D97"/>
    <w:rsid w:val="00712A79"/>
    <w:rsid w:val="00713189"/>
    <w:rsid w:val="00713C22"/>
    <w:rsid w:val="00713C50"/>
    <w:rsid w:val="00713EED"/>
    <w:rsid w:val="007143DF"/>
    <w:rsid w:val="00715FE0"/>
    <w:rsid w:val="0071632C"/>
    <w:rsid w:val="007165D5"/>
    <w:rsid w:val="00716A15"/>
    <w:rsid w:val="00717F3F"/>
    <w:rsid w:val="007206C3"/>
    <w:rsid w:val="00720DF1"/>
    <w:rsid w:val="0072193E"/>
    <w:rsid w:val="00721B9D"/>
    <w:rsid w:val="00722149"/>
    <w:rsid w:val="00722304"/>
    <w:rsid w:val="00722666"/>
    <w:rsid w:val="0072322A"/>
    <w:rsid w:val="007239F8"/>
    <w:rsid w:val="00723A5A"/>
    <w:rsid w:val="00724B26"/>
    <w:rsid w:val="00725814"/>
    <w:rsid w:val="0072672C"/>
    <w:rsid w:val="0072680C"/>
    <w:rsid w:val="00730B65"/>
    <w:rsid w:val="007310A3"/>
    <w:rsid w:val="0073110A"/>
    <w:rsid w:val="007311E7"/>
    <w:rsid w:val="00731913"/>
    <w:rsid w:val="007325C1"/>
    <w:rsid w:val="00732AE2"/>
    <w:rsid w:val="0073348E"/>
    <w:rsid w:val="00734940"/>
    <w:rsid w:val="00736485"/>
    <w:rsid w:val="007375F0"/>
    <w:rsid w:val="00740395"/>
    <w:rsid w:val="0074051E"/>
    <w:rsid w:val="007411C7"/>
    <w:rsid w:val="00741919"/>
    <w:rsid w:val="0074192A"/>
    <w:rsid w:val="00741AEF"/>
    <w:rsid w:val="0074363E"/>
    <w:rsid w:val="0074501B"/>
    <w:rsid w:val="00745C47"/>
    <w:rsid w:val="00746F9A"/>
    <w:rsid w:val="00750260"/>
    <w:rsid w:val="00750E65"/>
    <w:rsid w:val="00750FF6"/>
    <w:rsid w:val="00751A12"/>
    <w:rsid w:val="00751B3A"/>
    <w:rsid w:val="007526AA"/>
    <w:rsid w:val="00752A31"/>
    <w:rsid w:val="00753D81"/>
    <w:rsid w:val="00753F07"/>
    <w:rsid w:val="007545AC"/>
    <w:rsid w:val="00754753"/>
    <w:rsid w:val="00754822"/>
    <w:rsid w:val="0075525A"/>
    <w:rsid w:val="0075640A"/>
    <w:rsid w:val="00756789"/>
    <w:rsid w:val="00760710"/>
    <w:rsid w:val="00760C79"/>
    <w:rsid w:val="00760E0C"/>
    <w:rsid w:val="00760EFB"/>
    <w:rsid w:val="0076176F"/>
    <w:rsid w:val="007619B1"/>
    <w:rsid w:val="00763AD1"/>
    <w:rsid w:val="00763C61"/>
    <w:rsid w:val="00763CD2"/>
    <w:rsid w:val="007640D7"/>
    <w:rsid w:val="007649C2"/>
    <w:rsid w:val="007654C6"/>
    <w:rsid w:val="00765FD7"/>
    <w:rsid w:val="0076638B"/>
    <w:rsid w:val="00766984"/>
    <w:rsid w:val="007671E4"/>
    <w:rsid w:val="00767F9D"/>
    <w:rsid w:val="007704E5"/>
    <w:rsid w:val="0077116F"/>
    <w:rsid w:val="007712B6"/>
    <w:rsid w:val="00771871"/>
    <w:rsid w:val="007727FD"/>
    <w:rsid w:val="00772C72"/>
    <w:rsid w:val="00773FDA"/>
    <w:rsid w:val="00775386"/>
    <w:rsid w:val="007758D2"/>
    <w:rsid w:val="007763AF"/>
    <w:rsid w:val="00776D37"/>
    <w:rsid w:val="00776EF8"/>
    <w:rsid w:val="00777490"/>
    <w:rsid w:val="00777F93"/>
    <w:rsid w:val="00781606"/>
    <w:rsid w:val="007826BC"/>
    <w:rsid w:val="00783235"/>
    <w:rsid w:val="007836DE"/>
    <w:rsid w:val="00783D49"/>
    <w:rsid w:val="00783E90"/>
    <w:rsid w:val="00785346"/>
    <w:rsid w:val="0078671E"/>
    <w:rsid w:val="00786868"/>
    <w:rsid w:val="00787F32"/>
    <w:rsid w:val="00790C39"/>
    <w:rsid w:val="00790C47"/>
    <w:rsid w:val="00791BDB"/>
    <w:rsid w:val="00792717"/>
    <w:rsid w:val="00792FE6"/>
    <w:rsid w:val="00793577"/>
    <w:rsid w:val="0079378A"/>
    <w:rsid w:val="00793C77"/>
    <w:rsid w:val="00793F83"/>
    <w:rsid w:val="00793F88"/>
    <w:rsid w:val="007947EA"/>
    <w:rsid w:val="0079512E"/>
    <w:rsid w:val="007954EE"/>
    <w:rsid w:val="0079649B"/>
    <w:rsid w:val="007976E3"/>
    <w:rsid w:val="00797ADC"/>
    <w:rsid w:val="00797FF8"/>
    <w:rsid w:val="007A08D6"/>
    <w:rsid w:val="007A18AA"/>
    <w:rsid w:val="007A1A11"/>
    <w:rsid w:val="007A298F"/>
    <w:rsid w:val="007A2B2A"/>
    <w:rsid w:val="007A2E3D"/>
    <w:rsid w:val="007A3A39"/>
    <w:rsid w:val="007A3A9A"/>
    <w:rsid w:val="007A476D"/>
    <w:rsid w:val="007A4778"/>
    <w:rsid w:val="007A52E4"/>
    <w:rsid w:val="007A55F9"/>
    <w:rsid w:val="007A579D"/>
    <w:rsid w:val="007A6022"/>
    <w:rsid w:val="007A6994"/>
    <w:rsid w:val="007A76C1"/>
    <w:rsid w:val="007A7A5B"/>
    <w:rsid w:val="007A7EDD"/>
    <w:rsid w:val="007B0590"/>
    <w:rsid w:val="007B0B06"/>
    <w:rsid w:val="007B0DC8"/>
    <w:rsid w:val="007B0E36"/>
    <w:rsid w:val="007B0EF1"/>
    <w:rsid w:val="007B1668"/>
    <w:rsid w:val="007B193B"/>
    <w:rsid w:val="007B1AC7"/>
    <w:rsid w:val="007B2A7B"/>
    <w:rsid w:val="007B31B9"/>
    <w:rsid w:val="007B44A3"/>
    <w:rsid w:val="007B5A4C"/>
    <w:rsid w:val="007B5C52"/>
    <w:rsid w:val="007B5E3E"/>
    <w:rsid w:val="007B7503"/>
    <w:rsid w:val="007C054A"/>
    <w:rsid w:val="007C05A0"/>
    <w:rsid w:val="007C0695"/>
    <w:rsid w:val="007C28E7"/>
    <w:rsid w:val="007C3CBB"/>
    <w:rsid w:val="007C44F5"/>
    <w:rsid w:val="007C4A29"/>
    <w:rsid w:val="007C5528"/>
    <w:rsid w:val="007C58F2"/>
    <w:rsid w:val="007C5FC1"/>
    <w:rsid w:val="007C6B0E"/>
    <w:rsid w:val="007C6E09"/>
    <w:rsid w:val="007C6E9F"/>
    <w:rsid w:val="007C71DF"/>
    <w:rsid w:val="007D01DE"/>
    <w:rsid w:val="007D06FF"/>
    <w:rsid w:val="007D0B94"/>
    <w:rsid w:val="007D137B"/>
    <w:rsid w:val="007D1855"/>
    <w:rsid w:val="007D2388"/>
    <w:rsid w:val="007D2A67"/>
    <w:rsid w:val="007D3C16"/>
    <w:rsid w:val="007D3D3F"/>
    <w:rsid w:val="007D3F02"/>
    <w:rsid w:val="007D4536"/>
    <w:rsid w:val="007D4D95"/>
    <w:rsid w:val="007E0D99"/>
    <w:rsid w:val="007E123E"/>
    <w:rsid w:val="007E19A6"/>
    <w:rsid w:val="007E25FF"/>
    <w:rsid w:val="007E4D00"/>
    <w:rsid w:val="007E4F72"/>
    <w:rsid w:val="007E6BC1"/>
    <w:rsid w:val="007E6C28"/>
    <w:rsid w:val="007E7B09"/>
    <w:rsid w:val="007E7C5B"/>
    <w:rsid w:val="007E7CED"/>
    <w:rsid w:val="007E7D08"/>
    <w:rsid w:val="007F19C5"/>
    <w:rsid w:val="007F36FC"/>
    <w:rsid w:val="007F4AF0"/>
    <w:rsid w:val="007F5826"/>
    <w:rsid w:val="007F6F42"/>
    <w:rsid w:val="007F7D49"/>
    <w:rsid w:val="0080005D"/>
    <w:rsid w:val="00801F64"/>
    <w:rsid w:val="008028C3"/>
    <w:rsid w:val="00804576"/>
    <w:rsid w:val="00804BDB"/>
    <w:rsid w:val="0080547A"/>
    <w:rsid w:val="00805520"/>
    <w:rsid w:val="00805CF5"/>
    <w:rsid w:val="008068E8"/>
    <w:rsid w:val="00806A84"/>
    <w:rsid w:val="00806BDB"/>
    <w:rsid w:val="00807BF6"/>
    <w:rsid w:val="00807C7B"/>
    <w:rsid w:val="00807D94"/>
    <w:rsid w:val="0081051E"/>
    <w:rsid w:val="0081051F"/>
    <w:rsid w:val="00810992"/>
    <w:rsid w:val="00810B5D"/>
    <w:rsid w:val="00810F57"/>
    <w:rsid w:val="00811D00"/>
    <w:rsid w:val="00811EA2"/>
    <w:rsid w:val="008126ED"/>
    <w:rsid w:val="00812FDA"/>
    <w:rsid w:val="00813C8F"/>
    <w:rsid w:val="00814612"/>
    <w:rsid w:val="00814613"/>
    <w:rsid w:val="00814FB9"/>
    <w:rsid w:val="008151B3"/>
    <w:rsid w:val="00815ACF"/>
    <w:rsid w:val="00815C7B"/>
    <w:rsid w:val="0081695C"/>
    <w:rsid w:val="00817797"/>
    <w:rsid w:val="00817D10"/>
    <w:rsid w:val="00820149"/>
    <w:rsid w:val="00820A3F"/>
    <w:rsid w:val="00820D7A"/>
    <w:rsid w:val="00820DBA"/>
    <w:rsid w:val="008210EA"/>
    <w:rsid w:val="00821980"/>
    <w:rsid w:val="00821C8C"/>
    <w:rsid w:val="00821DC0"/>
    <w:rsid w:val="00821E59"/>
    <w:rsid w:val="008220BA"/>
    <w:rsid w:val="008222AF"/>
    <w:rsid w:val="00822D6C"/>
    <w:rsid w:val="00824247"/>
    <w:rsid w:val="00824D47"/>
    <w:rsid w:val="00825E33"/>
    <w:rsid w:val="00826989"/>
    <w:rsid w:val="00827BE0"/>
    <w:rsid w:val="00830A48"/>
    <w:rsid w:val="00830B3C"/>
    <w:rsid w:val="00830CDA"/>
    <w:rsid w:val="00830ECD"/>
    <w:rsid w:val="00830EFE"/>
    <w:rsid w:val="008314F1"/>
    <w:rsid w:val="00831B0A"/>
    <w:rsid w:val="00832119"/>
    <w:rsid w:val="00832392"/>
    <w:rsid w:val="00832417"/>
    <w:rsid w:val="0083263F"/>
    <w:rsid w:val="00832B33"/>
    <w:rsid w:val="00833C4D"/>
    <w:rsid w:val="00833C79"/>
    <w:rsid w:val="00833DFD"/>
    <w:rsid w:val="0083476E"/>
    <w:rsid w:val="00834F31"/>
    <w:rsid w:val="0083591A"/>
    <w:rsid w:val="0083612E"/>
    <w:rsid w:val="0083773F"/>
    <w:rsid w:val="00837D2E"/>
    <w:rsid w:val="00842270"/>
    <w:rsid w:val="00842B17"/>
    <w:rsid w:val="00844237"/>
    <w:rsid w:val="00844325"/>
    <w:rsid w:val="00846598"/>
    <w:rsid w:val="0084717F"/>
    <w:rsid w:val="00847716"/>
    <w:rsid w:val="008509F9"/>
    <w:rsid w:val="00850A2C"/>
    <w:rsid w:val="00851151"/>
    <w:rsid w:val="00851863"/>
    <w:rsid w:val="00851BA5"/>
    <w:rsid w:val="0085220B"/>
    <w:rsid w:val="0085277F"/>
    <w:rsid w:val="00852A65"/>
    <w:rsid w:val="008530F2"/>
    <w:rsid w:val="00855286"/>
    <w:rsid w:val="008557D3"/>
    <w:rsid w:val="008558E2"/>
    <w:rsid w:val="008569A9"/>
    <w:rsid w:val="0085730A"/>
    <w:rsid w:val="00857DB9"/>
    <w:rsid w:val="00860730"/>
    <w:rsid w:val="00860F59"/>
    <w:rsid w:val="0086142E"/>
    <w:rsid w:val="00861DF9"/>
    <w:rsid w:val="00862014"/>
    <w:rsid w:val="00862820"/>
    <w:rsid w:val="008641B8"/>
    <w:rsid w:val="00865116"/>
    <w:rsid w:val="008663DA"/>
    <w:rsid w:val="00866553"/>
    <w:rsid w:val="00866D07"/>
    <w:rsid w:val="00866E0F"/>
    <w:rsid w:val="00867863"/>
    <w:rsid w:val="008679DC"/>
    <w:rsid w:val="0087003E"/>
    <w:rsid w:val="00870305"/>
    <w:rsid w:val="00870AE6"/>
    <w:rsid w:val="00870CF3"/>
    <w:rsid w:val="008716B6"/>
    <w:rsid w:val="00871BE0"/>
    <w:rsid w:val="008729A2"/>
    <w:rsid w:val="00872D22"/>
    <w:rsid w:val="00873438"/>
    <w:rsid w:val="0087412E"/>
    <w:rsid w:val="00875862"/>
    <w:rsid w:val="008760B8"/>
    <w:rsid w:val="00876778"/>
    <w:rsid w:val="00877040"/>
    <w:rsid w:val="008773DB"/>
    <w:rsid w:val="00877D24"/>
    <w:rsid w:val="0088088C"/>
    <w:rsid w:val="00880D84"/>
    <w:rsid w:val="00881322"/>
    <w:rsid w:val="00881B5F"/>
    <w:rsid w:val="00882111"/>
    <w:rsid w:val="00882944"/>
    <w:rsid w:val="00882F67"/>
    <w:rsid w:val="00883613"/>
    <w:rsid w:val="00883A3E"/>
    <w:rsid w:val="00883A81"/>
    <w:rsid w:val="00883AD5"/>
    <w:rsid w:val="00884833"/>
    <w:rsid w:val="00885BFF"/>
    <w:rsid w:val="00885D2C"/>
    <w:rsid w:val="00885DD4"/>
    <w:rsid w:val="00886BA6"/>
    <w:rsid w:val="00887462"/>
    <w:rsid w:val="008875F7"/>
    <w:rsid w:val="00887EEB"/>
    <w:rsid w:val="00890748"/>
    <w:rsid w:val="00890825"/>
    <w:rsid w:val="00890B15"/>
    <w:rsid w:val="0089199E"/>
    <w:rsid w:val="00891CF3"/>
    <w:rsid w:val="008927BB"/>
    <w:rsid w:val="00893CDD"/>
    <w:rsid w:val="008961A9"/>
    <w:rsid w:val="008961C5"/>
    <w:rsid w:val="00896237"/>
    <w:rsid w:val="00896E9D"/>
    <w:rsid w:val="00897115"/>
    <w:rsid w:val="00897677"/>
    <w:rsid w:val="008978C1"/>
    <w:rsid w:val="00897FEF"/>
    <w:rsid w:val="008A03CE"/>
    <w:rsid w:val="008A040B"/>
    <w:rsid w:val="008A081B"/>
    <w:rsid w:val="008A090E"/>
    <w:rsid w:val="008A1C94"/>
    <w:rsid w:val="008A2CF1"/>
    <w:rsid w:val="008A3008"/>
    <w:rsid w:val="008A4CD8"/>
    <w:rsid w:val="008A5F6E"/>
    <w:rsid w:val="008A6D9F"/>
    <w:rsid w:val="008A6E10"/>
    <w:rsid w:val="008A78A6"/>
    <w:rsid w:val="008B027C"/>
    <w:rsid w:val="008B06AC"/>
    <w:rsid w:val="008B0713"/>
    <w:rsid w:val="008B1D63"/>
    <w:rsid w:val="008B27A1"/>
    <w:rsid w:val="008B3476"/>
    <w:rsid w:val="008B43FB"/>
    <w:rsid w:val="008B44E0"/>
    <w:rsid w:val="008B475D"/>
    <w:rsid w:val="008B5416"/>
    <w:rsid w:val="008B5DD2"/>
    <w:rsid w:val="008B609D"/>
    <w:rsid w:val="008B6D90"/>
    <w:rsid w:val="008B73B6"/>
    <w:rsid w:val="008C063A"/>
    <w:rsid w:val="008C1007"/>
    <w:rsid w:val="008C17BF"/>
    <w:rsid w:val="008C1878"/>
    <w:rsid w:val="008C4281"/>
    <w:rsid w:val="008C492D"/>
    <w:rsid w:val="008C537E"/>
    <w:rsid w:val="008C69C6"/>
    <w:rsid w:val="008D0492"/>
    <w:rsid w:val="008D0718"/>
    <w:rsid w:val="008D0A67"/>
    <w:rsid w:val="008D0E26"/>
    <w:rsid w:val="008D1197"/>
    <w:rsid w:val="008D1222"/>
    <w:rsid w:val="008D1617"/>
    <w:rsid w:val="008D2080"/>
    <w:rsid w:val="008D3C63"/>
    <w:rsid w:val="008D3FAF"/>
    <w:rsid w:val="008D4E01"/>
    <w:rsid w:val="008D5EA8"/>
    <w:rsid w:val="008D609C"/>
    <w:rsid w:val="008D63A1"/>
    <w:rsid w:val="008D64A5"/>
    <w:rsid w:val="008D67D5"/>
    <w:rsid w:val="008D6903"/>
    <w:rsid w:val="008D76F2"/>
    <w:rsid w:val="008D7861"/>
    <w:rsid w:val="008E0026"/>
    <w:rsid w:val="008E010A"/>
    <w:rsid w:val="008E0400"/>
    <w:rsid w:val="008E06A3"/>
    <w:rsid w:val="008E2964"/>
    <w:rsid w:val="008E364D"/>
    <w:rsid w:val="008E377E"/>
    <w:rsid w:val="008E413A"/>
    <w:rsid w:val="008E4214"/>
    <w:rsid w:val="008E4557"/>
    <w:rsid w:val="008E4883"/>
    <w:rsid w:val="008E747F"/>
    <w:rsid w:val="008E7E88"/>
    <w:rsid w:val="008F00FF"/>
    <w:rsid w:val="008F0313"/>
    <w:rsid w:val="008F143C"/>
    <w:rsid w:val="008F1CF7"/>
    <w:rsid w:val="008F1E66"/>
    <w:rsid w:val="008F3801"/>
    <w:rsid w:val="008F3E20"/>
    <w:rsid w:val="008F3EC7"/>
    <w:rsid w:val="008F3F15"/>
    <w:rsid w:val="008F430D"/>
    <w:rsid w:val="008F434A"/>
    <w:rsid w:val="008F43BD"/>
    <w:rsid w:val="008F4488"/>
    <w:rsid w:val="008F4B5E"/>
    <w:rsid w:val="008F4DA1"/>
    <w:rsid w:val="008F5001"/>
    <w:rsid w:val="008F55CF"/>
    <w:rsid w:val="008F5EAC"/>
    <w:rsid w:val="008F6C59"/>
    <w:rsid w:val="008F750B"/>
    <w:rsid w:val="008F766B"/>
    <w:rsid w:val="008F7C40"/>
    <w:rsid w:val="008F7CB0"/>
    <w:rsid w:val="00900F2B"/>
    <w:rsid w:val="0090173C"/>
    <w:rsid w:val="009022A4"/>
    <w:rsid w:val="00902810"/>
    <w:rsid w:val="0090300D"/>
    <w:rsid w:val="00903C1A"/>
    <w:rsid w:val="009045B8"/>
    <w:rsid w:val="00904A9C"/>
    <w:rsid w:val="0090510F"/>
    <w:rsid w:val="00905C7F"/>
    <w:rsid w:val="00906916"/>
    <w:rsid w:val="00906DD9"/>
    <w:rsid w:val="009077E6"/>
    <w:rsid w:val="00910217"/>
    <w:rsid w:val="00910235"/>
    <w:rsid w:val="009117DE"/>
    <w:rsid w:val="00911AB7"/>
    <w:rsid w:val="00912462"/>
    <w:rsid w:val="009124F1"/>
    <w:rsid w:val="00912A6C"/>
    <w:rsid w:val="00913C07"/>
    <w:rsid w:val="00913FF0"/>
    <w:rsid w:val="00914514"/>
    <w:rsid w:val="0091477C"/>
    <w:rsid w:val="009149F9"/>
    <w:rsid w:val="00914F67"/>
    <w:rsid w:val="00916FAE"/>
    <w:rsid w:val="00917B30"/>
    <w:rsid w:val="00917CEC"/>
    <w:rsid w:val="00917F0C"/>
    <w:rsid w:val="0092065B"/>
    <w:rsid w:val="00920B9D"/>
    <w:rsid w:val="00920DBD"/>
    <w:rsid w:val="00921CC7"/>
    <w:rsid w:val="009224DC"/>
    <w:rsid w:val="00923155"/>
    <w:rsid w:val="009232F7"/>
    <w:rsid w:val="009233F6"/>
    <w:rsid w:val="0092355A"/>
    <w:rsid w:val="009237DD"/>
    <w:rsid w:val="00923E41"/>
    <w:rsid w:val="00924AAF"/>
    <w:rsid w:val="009270E4"/>
    <w:rsid w:val="00927314"/>
    <w:rsid w:val="009276A9"/>
    <w:rsid w:val="00927B61"/>
    <w:rsid w:val="0093056C"/>
    <w:rsid w:val="009309AD"/>
    <w:rsid w:val="00930B38"/>
    <w:rsid w:val="00932B4C"/>
    <w:rsid w:val="00932FF3"/>
    <w:rsid w:val="009331C1"/>
    <w:rsid w:val="009354CA"/>
    <w:rsid w:val="00935B34"/>
    <w:rsid w:val="009416CF"/>
    <w:rsid w:val="00941763"/>
    <w:rsid w:val="00941D3C"/>
    <w:rsid w:val="00941DFA"/>
    <w:rsid w:val="0094277E"/>
    <w:rsid w:val="00942851"/>
    <w:rsid w:val="00942D53"/>
    <w:rsid w:val="00942DDA"/>
    <w:rsid w:val="00943A9A"/>
    <w:rsid w:val="00944AC2"/>
    <w:rsid w:val="00945093"/>
    <w:rsid w:val="00945AD8"/>
    <w:rsid w:val="00946180"/>
    <w:rsid w:val="00946B87"/>
    <w:rsid w:val="0094709B"/>
    <w:rsid w:val="009470B6"/>
    <w:rsid w:val="009472D9"/>
    <w:rsid w:val="0095010C"/>
    <w:rsid w:val="00952AD8"/>
    <w:rsid w:val="009536B3"/>
    <w:rsid w:val="009539FE"/>
    <w:rsid w:val="00953F97"/>
    <w:rsid w:val="00955649"/>
    <w:rsid w:val="009559A1"/>
    <w:rsid w:val="00956B3F"/>
    <w:rsid w:val="009571DA"/>
    <w:rsid w:val="00957490"/>
    <w:rsid w:val="00960A9B"/>
    <w:rsid w:val="00961814"/>
    <w:rsid w:val="009619B2"/>
    <w:rsid w:val="009619BB"/>
    <w:rsid w:val="009619EA"/>
    <w:rsid w:val="00962F00"/>
    <w:rsid w:val="0096344C"/>
    <w:rsid w:val="00963C7B"/>
    <w:rsid w:val="0096485D"/>
    <w:rsid w:val="00964919"/>
    <w:rsid w:val="00965258"/>
    <w:rsid w:val="00965312"/>
    <w:rsid w:val="0096756D"/>
    <w:rsid w:val="00967DF6"/>
    <w:rsid w:val="0097023A"/>
    <w:rsid w:val="0097040E"/>
    <w:rsid w:val="0097126F"/>
    <w:rsid w:val="00971791"/>
    <w:rsid w:val="0097189A"/>
    <w:rsid w:val="00971B30"/>
    <w:rsid w:val="00972694"/>
    <w:rsid w:val="00972FB6"/>
    <w:rsid w:val="0097300D"/>
    <w:rsid w:val="00973A07"/>
    <w:rsid w:val="00973AA9"/>
    <w:rsid w:val="009747D0"/>
    <w:rsid w:val="00975199"/>
    <w:rsid w:val="00976499"/>
    <w:rsid w:val="00977114"/>
    <w:rsid w:val="009773F9"/>
    <w:rsid w:val="00977D72"/>
    <w:rsid w:val="00977FA4"/>
    <w:rsid w:val="00980BB8"/>
    <w:rsid w:val="0098115D"/>
    <w:rsid w:val="00982069"/>
    <w:rsid w:val="009825A8"/>
    <w:rsid w:val="00982605"/>
    <w:rsid w:val="00982A4F"/>
    <w:rsid w:val="00982F17"/>
    <w:rsid w:val="0098376F"/>
    <w:rsid w:val="00983967"/>
    <w:rsid w:val="0098478A"/>
    <w:rsid w:val="00984ED3"/>
    <w:rsid w:val="00985506"/>
    <w:rsid w:val="00986409"/>
    <w:rsid w:val="009870BE"/>
    <w:rsid w:val="00987E77"/>
    <w:rsid w:val="0099024C"/>
    <w:rsid w:val="00990BB7"/>
    <w:rsid w:val="00990F85"/>
    <w:rsid w:val="00991160"/>
    <w:rsid w:val="0099164A"/>
    <w:rsid w:val="0099171E"/>
    <w:rsid w:val="00993EB5"/>
    <w:rsid w:val="00994760"/>
    <w:rsid w:val="0099504E"/>
    <w:rsid w:val="00996F70"/>
    <w:rsid w:val="009972CD"/>
    <w:rsid w:val="009A01B9"/>
    <w:rsid w:val="009A10DC"/>
    <w:rsid w:val="009A1595"/>
    <w:rsid w:val="009A1889"/>
    <w:rsid w:val="009A1A64"/>
    <w:rsid w:val="009A355D"/>
    <w:rsid w:val="009A3D60"/>
    <w:rsid w:val="009A4913"/>
    <w:rsid w:val="009A4B65"/>
    <w:rsid w:val="009A4D63"/>
    <w:rsid w:val="009A5B43"/>
    <w:rsid w:val="009A5BC2"/>
    <w:rsid w:val="009A77BB"/>
    <w:rsid w:val="009A7F2A"/>
    <w:rsid w:val="009B005F"/>
    <w:rsid w:val="009B14AA"/>
    <w:rsid w:val="009B1FF0"/>
    <w:rsid w:val="009B2015"/>
    <w:rsid w:val="009B23C0"/>
    <w:rsid w:val="009B265B"/>
    <w:rsid w:val="009B349A"/>
    <w:rsid w:val="009B39D8"/>
    <w:rsid w:val="009B3AD0"/>
    <w:rsid w:val="009B4BC0"/>
    <w:rsid w:val="009B51EA"/>
    <w:rsid w:val="009B5642"/>
    <w:rsid w:val="009B67BC"/>
    <w:rsid w:val="009B6897"/>
    <w:rsid w:val="009B6A46"/>
    <w:rsid w:val="009B740E"/>
    <w:rsid w:val="009B798C"/>
    <w:rsid w:val="009C0C8D"/>
    <w:rsid w:val="009C0CBF"/>
    <w:rsid w:val="009C0ED0"/>
    <w:rsid w:val="009C0FA6"/>
    <w:rsid w:val="009C0FBE"/>
    <w:rsid w:val="009C15DD"/>
    <w:rsid w:val="009C24DC"/>
    <w:rsid w:val="009C294D"/>
    <w:rsid w:val="009C38C8"/>
    <w:rsid w:val="009C4233"/>
    <w:rsid w:val="009C4F62"/>
    <w:rsid w:val="009C587F"/>
    <w:rsid w:val="009C5D0C"/>
    <w:rsid w:val="009C634B"/>
    <w:rsid w:val="009C65F2"/>
    <w:rsid w:val="009C661E"/>
    <w:rsid w:val="009C6B0D"/>
    <w:rsid w:val="009C76E5"/>
    <w:rsid w:val="009C7824"/>
    <w:rsid w:val="009D07CD"/>
    <w:rsid w:val="009D1280"/>
    <w:rsid w:val="009D23A5"/>
    <w:rsid w:val="009D2511"/>
    <w:rsid w:val="009D2766"/>
    <w:rsid w:val="009D3C5E"/>
    <w:rsid w:val="009D4493"/>
    <w:rsid w:val="009D4AEC"/>
    <w:rsid w:val="009D4B18"/>
    <w:rsid w:val="009D5885"/>
    <w:rsid w:val="009D5A63"/>
    <w:rsid w:val="009D5BFE"/>
    <w:rsid w:val="009D5DEE"/>
    <w:rsid w:val="009D6C3D"/>
    <w:rsid w:val="009D7C10"/>
    <w:rsid w:val="009E0954"/>
    <w:rsid w:val="009E0A6A"/>
    <w:rsid w:val="009E228B"/>
    <w:rsid w:val="009E242D"/>
    <w:rsid w:val="009E2A47"/>
    <w:rsid w:val="009E36DD"/>
    <w:rsid w:val="009E4CF8"/>
    <w:rsid w:val="009E4E40"/>
    <w:rsid w:val="009E504B"/>
    <w:rsid w:val="009E52F0"/>
    <w:rsid w:val="009E5C82"/>
    <w:rsid w:val="009E61EE"/>
    <w:rsid w:val="009E6877"/>
    <w:rsid w:val="009E69C1"/>
    <w:rsid w:val="009E76AF"/>
    <w:rsid w:val="009F00E0"/>
    <w:rsid w:val="009F02C8"/>
    <w:rsid w:val="009F0923"/>
    <w:rsid w:val="009F1E32"/>
    <w:rsid w:val="009F2A54"/>
    <w:rsid w:val="009F2AAB"/>
    <w:rsid w:val="009F31FD"/>
    <w:rsid w:val="009F4B23"/>
    <w:rsid w:val="009F4E85"/>
    <w:rsid w:val="009F744F"/>
    <w:rsid w:val="009F7EFC"/>
    <w:rsid w:val="00A00080"/>
    <w:rsid w:val="00A0148F"/>
    <w:rsid w:val="00A0259F"/>
    <w:rsid w:val="00A02AA3"/>
    <w:rsid w:val="00A02EC1"/>
    <w:rsid w:val="00A03075"/>
    <w:rsid w:val="00A03382"/>
    <w:rsid w:val="00A049EE"/>
    <w:rsid w:val="00A05499"/>
    <w:rsid w:val="00A05D76"/>
    <w:rsid w:val="00A05DA5"/>
    <w:rsid w:val="00A0611F"/>
    <w:rsid w:val="00A0779D"/>
    <w:rsid w:val="00A07CC4"/>
    <w:rsid w:val="00A07E8E"/>
    <w:rsid w:val="00A1026A"/>
    <w:rsid w:val="00A10B02"/>
    <w:rsid w:val="00A10B03"/>
    <w:rsid w:val="00A10B28"/>
    <w:rsid w:val="00A10F90"/>
    <w:rsid w:val="00A112A4"/>
    <w:rsid w:val="00A124D8"/>
    <w:rsid w:val="00A128D3"/>
    <w:rsid w:val="00A129FC"/>
    <w:rsid w:val="00A12AB2"/>
    <w:rsid w:val="00A12D88"/>
    <w:rsid w:val="00A133BE"/>
    <w:rsid w:val="00A13F37"/>
    <w:rsid w:val="00A142DB"/>
    <w:rsid w:val="00A15B96"/>
    <w:rsid w:val="00A16DF9"/>
    <w:rsid w:val="00A1739A"/>
    <w:rsid w:val="00A21CE1"/>
    <w:rsid w:val="00A22089"/>
    <w:rsid w:val="00A22334"/>
    <w:rsid w:val="00A22D08"/>
    <w:rsid w:val="00A238B5"/>
    <w:rsid w:val="00A23DCE"/>
    <w:rsid w:val="00A24B61"/>
    <w:rsid w:val="00A26895"/>
    <w:rsid w:val="00A301F6"/>
    <w:rsid w:val="00A30A4A"/>
    <w:rsid w:val="00A30D77"/>
    <w:rsid w:val="00A31123"/>
    <w:rsid w:val="00A31831"/>
    <w:rsid w:val="00A31853"/>
    <w:rsid w:val="00A31D69"/>
    <w:rsid w:val="00A31ECE"/>
    <w:rsid w:val="00A327CA"/>
    <w:rsid w:val="00A32918"/>
    <w:rsid w:val="00A3332E"/>
    <w:rsid w:val="00A35864"/>
    <w:rsid w:val="00A35DF5"/>
    <w:rsid w:val="00A36A44"/>
    <w:rsid w:val="00A36FC8"/>
    <w:rsid w:val="00A374EE"/>
    <w:rsid w:val="00A37FE1"/>
    <w:rsid w:val="00A4032F"/>
    <w:rsid w:val="00A4068B"/>
    <w:rsid w:val="00A40A9A"/>
    <w:rsid w:val="00A40DC8"/>
    <w:rsid w:val="00A429B2"/>
    <w:rsid w:val="00A44538"/>
    <w:rsid w:val="00A4524D"/>
    <w:rsid w:val="00A459ED"/>
    <w:rsid w:val="00A45B36"/>
    <w:rsid w:val="00A45DCA"/>
    <w:rsid w:val="00A46096"/>
    <w:rsid w:val="00A4652C"/>
    <w:rsid w:val="00A46A98"/>
    <w:rsid w:val="00A47DC4"/>
    <w:rsid w:val="00A47F91"/>
    <w:rsid w:val="00A50775"/>
    <w:rsid w:val="00A5080A"/>
    <w:rsid w:val="00A509DF"/>
    <w:rsid w:val="00A50D1A"/>
    <w:rsid w:val="00A5131E"/>
    <w:rsid w:val="00A513BE"/>
    <w:rsid w:val="00A51977"/>
    <w:rsid w:val="00A51F4A"/>
    <w:rsid w:val="00A5299F"/>
    <w:rsid w:val="00A5318C"/>
    <w:rsid w:val="00A545D2"/>
    <w:rsid w:val="00A55935"/>
    <w:rsid w:val="00A55A1F"/>
    <w:rsid w:val="00A56A1C"/>
    <w:rsid w:val="00A56D1C"/>
    <w:rsid w:val="00A56DE8"/>
    <w:rsid w:val="00A5792D"/>
    <w:rsid w:val="00A57A8D"/>
    <w:rsid w:val="00A60574"/>
    <w:rsid w:val="00A60939"/>
    <w:rsid w:val="00A6167D"/>
    <w:rsid w:val="00A61BE3"/>
    <w:rsid w:val="00A62CF6"/>
    <w:rsid w:val="00A632A6"/>
    <w:rsid w:val="00A6382F"/>
    <w:rsid w:val="00A64263"/>
    <w:rsid w:val="00A642D7"/>
    <w:rsid w:val="00A65BF8"/>
    <w:rsid w:val="00A66359"/>
    <w:rsid w:val="00A6694F"/>
    <w:rsid w:val="00A67557"/>
    <w:rsid w:val="00A67886"/>
    <w:rsid w:val="00A67C80"/>
    <w:rsid w:val="00A70672"/>
    <w:rsid w:val="00A71DC5"/>
    <w:rsid w:val="00A71FA9"/>
    <w:rsid w:val="00A72067"/>
    <w:rsid w:val="00A728BB"/>
    <w:rsid w:val="00A72A44"/>
    <w:rsid w:val="00A73295"/>
    <w:rsid w:val="00A732C7"/>
    <w:rsid w:val="00A74978"/>
    <w:rsid w:val="00A74D93"/>
    <w:rsid w:val="00A7772B"/>
    <w:rsid w:val="00A77F65"/>
    <w:rsid w:val="00A808A3"/>
    <w:rsid w:val="00A8166E"/>
    <w:rsid w:val="00A836B9"/>
    <w:rsid w:val="00A84EDE"/>
    <w:rsid w:val="00A872AC"/>
    <w:rsid w:val="00A87FEB"/>
    <w:rsid w:val="00A905DB"/>
    <w:rsid w:val="00A915C1"/>
    <w:rsid w:val="00A9252E"/>
    <w:rsid w:val="00A92EEE"/>
    <w:rsid w:val="00A9429E"/>
    <w:rsid w:val="00A944F8"/>
    <w:rsid w:val="00A9450F"/>
    <w:rsid w:val="00A94B33"/>
    <w:rsid w:val="00A957C7"/>
    <w:rsid w:val="00A95E2D"/>
    <w:rsid w:val="00A961DF"/>
    <w:rsid w:val="00A96D6D"/>
    <w:rsid w:val="00AA03AD"/>
    <w:rsid w:val="00AA06FC"/>
    <w:rsid w:val="00AA17DA"/>
    <w:rsid w:val="00AA1802"/>
    <w:rsid w:val="00AA2E34"/>
    <w:rsid w:val="00AA382F"/>
    <w:rsid w:val="00AA3FA8"/>
    <w:rsid w:val="00AA449D"/>
    <w:rsid w:val="00AA4A04"/>
    <w:rsid w:val="00AA4AE9"/>
    <w:rsid w:val="00AA55E2"/>
    <w:rsid w:val="00AA58B4"/>
    <w:rsid w:val="00AA599D"/>
    <w:rsid w:val="00AA6535"/>
    <w:rsid w:val="00AA7D30"/>
    <w:rsid w:val="00AA7ECF"/>
    <w:rsid w:val="00AA7FDF"/>
    <w:rsid w:val="00AB0074"/>
    <w:rsid w:val="00AB0A9A"/>
    <w:rsid w:val="00AB10A0"/>
    <w:rsid w:val="00AB10CF"/>
    <w:rsid w:val="00AB11D3"/>
    <w:rsid w:val="00AB1F34"/>
    <w:rsid w:val="00AB237A"/>
    <w:rsid w:val="00AB2467"/>
    <w:rsid w:val="00AB2ACB"/>
    <w:rsid w:val="00AB2CBF"/>
    <w:rsid w:val="00AB38AF"/>
    <w:rsid w:val="00AB3B3E"/>
    <w:rsid w:val="00AB3E12"/>
    <w:rsid w:val="00AB3F72"/>
    <w:rsid w:val="00AB3F91"/>
    <w:rsid w:val="00AB48A6"/>
    <w:rsid w:val="00AB4C71"/>
    <w:rsid w:val="00AB5153"/>
    <w:rsid w:val="00AB5C98"/>
    <w:rsid w:val="00AB6298"/>
    <w:rsid w:val="00AB6B2D"/>
    <w:rsid w:val="00AB6BC6"/>
    <w:rsid w:val="00AC00E7"/>
    <w:rsid w:val="00AC1764"/>
    <w:rsid w:val="00AC208F"/>
    <w:rsid w:val="00AC2AB3"/>
    <w:rsid w:val="00AC3275"/>
    <w:rsid w:val="00AC39BC"/>
    <w:rsid w:val="00AC4F9E"/>
    <w:rsid w:val="00AC5C5F"/>
    <w:rsid w:val="00AC610B"/>
    <w:rsid w:val="00AC6199"/>
    <w:rsid w:val="00AC6473"/>
    <w:rsid w:val="00AC64CA"/>
    <w:rsid w:val="00AC6B25"/>
    <w:rsid w:val="00AC78B4"/>
    <w:rsid w:val="00AD1552"/>
    <w:rsid w:val="00AD1891"/>
    <w:rsid w:val="00AD197C"/>
    <w:rsid w:val="00AD2386"/>
    <w:rsid w:val="00AD2844"/>
    <w:rsid w:val="00AD3862"/>
    <w:rsid w:val="00AD3E84"/>
    <w:rsid w:val="00AD3FC0"/>
    <w:rsid w:val="00AD416D"/>
    <w:rsid w:val="00AD4621"/>
    <w:rsid w:val="00AD4B62"/>
    <w:rsid w:val="00AD6FB6"/>
    <w:rsid w:val="00AD772A"/>
    <w:rsid w:val="00AD7D27"/>
    <w:rsid w:val="00AD7EF0"/>
    <w:rsid w:val="00AE0843"/>
    <w:rsid w:val="00AE2C2E"/>
    <w:rsid w:val="00AE447E"/>
    <w:rsid w:val="00AE461A"/>
    <w:rsid w:val="00AE474B"/>
    <w:rsid w:val="00AE4EA7"/>
    <w:rsid w:val="00AE5AD6"/>
    <w:rsid w:val="00AE6485"/>
    <w:rsid w:val="00AE6ADF"/>
    <w:rsid w:val="00AE6C75"/>
    <w:rsid w:val="00AE6D6A"/>
    <w:rsid w:val="00AE6DB5"/>
    <w:rsid w:val="00AE6E2C"/>
    <w:rsid w:val="00AE6E4E"/>
    <w:rsid w:val="00AE702C"/>
    <w:rsid w:val="00AE738D"/>
    <w:rsid w:val="00AE7786"/>
    <w:rsid w:val="00AE790D"/>
    <w:rsid w:val="00AE7CF5"/>
    <w:rsid w:val="00AE7E17"/>
    <w:rsid w:val="00AF0D6B"/>
    <w:rsid w:val="00AF1675"/>
    <w:rsid w:val="00AF1683"/>
    <w:rsid w:val="00AF1874"/>
    <w:rsid w:val="00AF1B70"/>
    <w:rsid w:val="00AF25CB"/>
    <w:rsid w:val="00AF27F2"/>
    <w:rsid w:val="00AF2ADE"/>
    <w:rsid w:val="00AF3326"/>
    <w:rsid w:val="00AF37AF"/>
    <w:rsid w:val="00AF3ACA"/>
    <w:rsid w:val="00AF434F"/>
    <w:rsid w:val="00AF503E"/>
    <w:rsid w:val="00AF56D0"/>
    <w:rsid w:val="00AF6D18"/>
    <w:rsid w:val="00AF7733"/>
    <w:rsid w:val="00AF77F9"/>
    <w:rsid w:val="00AF7B2A"/>
    <w:rsid w:val="00B00411"/>
    <w:rsid w:val="00B00600"/>
    <w:rsid w:val="00B01460"/>
    <w:rsid w:val="00B024A0"/>
    <w:rsid w:val="00B0278E"/>
    <w:rsid w:val="00B04938"/>
    <w:rsid w:val="00B04ABC"/>
    <w:rsid w:val="00B05BFC"/>
    <w:rsid w:val="00B05E20"/>
    <w:rsid w:val="00B060EF"/>
    <w:rsid w:val="00B063CC"/>
    <w:rsid w:val="00B070A4"/>
    <w:rsid w:val="00B10B64"/>
    <w:rsid w:val="00B13200"/>
    <w:rsid w:val="00B136BD"/>
    <w:rsid w:val="00B1391E"/>
    <w:rsid w:val="00B13990"/>
    <w:rsid w:val="00B13A97"/>
    <w:rsid w:val="00B14428"/>
    <w:rsid w:val="00B146AF"/>
    <w:rsid w:val="00B14BC8"/>
    <w:rsid w:val="00B14C48"/>
    <w:rsid w:val="00B1503D"/>
    <w:rsid w:val="00B16391"/>
    <w:rsid w:val="00B16757"/>
    <w:rsid w:val="00B16E9C"/>
    <w:rsid w:val="00B17461"/>
    <w:rsid w:val="00B17EA0"/>
    <w:rsid w:val="00B201FA"/>
    <w:rsid w:val="00B206B7"/>
    <w:rsid w:val="00B22227"/>
    <w:rsid w:val="00B22265"/>
    <w:rsid w:val="00B228A5"/>
    <w:rsid w:val="00B2333C"/>
    <w:rsid w:val="00B23C61"/>
    <w:rsid w:val="00B2428B"/>
    <w:rsid w:val="00B242FE"/>
    <w:rsid w:val="00B2609F"/>
    <w:rsid w:val="00B262D8"/>
    <w:rsid w:val="00B273C7"/>
    <w:rsid w:val="00B27F50"/>
    <w:rsid w:val="00B3070F"/>
    <w:rsid w:val="00B318EB"/>
    <w:rsid w:val="00B318F4"/>
    <w:rsid w:val="00B31E24"/>
    <w:rsid w:val="00B329E2"/>
    <w:rsid w:val="00B332EB"/>
    <w:rsid w:val="00B33BC4"/>
    <w:rsid w:val="00B34287"/>
    <w:rsid w:val="00B3459C"/>
    <w:rsid w:val="00B34778"/>
    <w:rsid w:val="00B34BCD"/>
    <w:rsid w:val="00B351E2"/>
    <w:rsid w:val="00B36219"/>
    <w:rsid w:val="00B36497"/>
    <w:rsid w:val="00B366F2"/>
    <w:rsid w:val="00B36C04"/>
    <w:rsid w:val="00B37126"/>
    <w:rsid w:val="00B3796D"/>
    <w:rsid w:val="00B37BD2"/>
    <w:rsid w:val="00B4000B"/>
    <w:rsid w:val="00B40659"/>
    <w:rsid w:val="00B40731"/>
    <w:rsid w:val="00B423D4"/>
    <w:rsid w:val="00B43571"/>
    <w:rsid w:val="00B43735"/>
    <w:rsid w:val="00B43B20"/>
    <w:rsid w:val="00B43E5E"/>
    <w:rsid w:val="00B44034"/>
    <w:rsid w:val="00B444D7"/>
    <w:rsid w:val="00B450FF"/>
    <w:rsid w:val="00B46C75"/>
    <w:rsid w:val="00B4794C"/>
    <w:rsid w:val="00B50388"/>
    <w:rsid w:val="00B5040D"/>
    <w:rsid w:val="00B505DB"/>
    <w:rsid w:val="00B505E5"/>
    <w:rsid w:val="00B50A56"/>
    <w:rsid w:val="00B51E93"/>
    <w:rsid w:val="00B5215D"/>
    <w:rsid w:val="00B522B0"/>
    <w:rsid w:val="00B529D8"/>
    <w:rsid w:val="00B52DAB"/>
    <w:rsid w:val="00B52E44"/>
    <w:rsid w:val="00B53767"/>
    <w:rsid w:val="00B53A8B"/>
    <w:rsid w:val="00B545D4"/>
    <w:rsid w:val="00B56762"/>
    <w:rsid w:val="00B5676F"/>
    <w:rsid w:val="00B56949"/>
    <w:rsid w:val="00B5696F"/>
    <w:rsid w:val="00B56E3B"/>
    <w:rsid w:val="00B572C8"/>
    <w:rsid w:val="00B57B04"/>
    <w:rsid w:val="00B60B36"/>
    <w:rsid w:val="00B6142F"/>
    <w:rsid w:val="00B6167C"/>
    <w:rsid w:val="00B61756"/>
    <w:rsid w:val="00B61898"/>
    <w:rsid w:val="00B62814"/>
    <w:rsid w:val="00B62B37"/>
    <w:rsid w:val="00B62D9F"/>
    <w:rsid w:val="00B62FF6"/>
    <w:rsid w:val="00B6309C"/>
    <w:rsid w:val="00B63895"/>
    <w:rsid w:val="00B64AAF"/>
    <w:rsid w:val="00B64C6E"/>
    <w:rsid w:val="00B6518F"/>
    <w:rsid w:val="00B662D7"/>
    <w:rsid w:val="00B66577"/>
    <w:rsid w:val="00B66744"/>
    <w:rsid w:val="00B66E1B"/>
    <w:rsid w:val="00B673EE"/>
    <w:rsid w:val="00B67A52"/>
    <w:rsid w:val="00B67D23"/>
    <w:rsid w:val="00B67F45"/>
    <w:rsid w:val="00B7016C"/>
    <w:rsid w:val="00B701DF"/>
    <w:rsid w:val="00B704E6"/>
    <w:rsid w:val="00B704E9"/>
    <w:rsid w:val="00B71019"/>
    <w:rsid w:val="00B71CCA"/>
    <w:rsid w:val="00B723A8"/>
    <w:rsid w:val="00B72DE8"/>
    <w:rsid w:val="00B73041"/>
    <w:rsid w:val="00B73465"/>
    <w:rsid w:val="00B75363"/>
    <w:rsid w:val="00B75D66"/>
    <w:rsid w:val="00B762F3"/>
    <w:rsid w:val="00B763F5"/>
    <w:rsid w:val="00B803AD"/>
    <w:rsid w:val="00B80801"/>
    <w:rsid w:val="00B81DC8"/>
    <w:rsid w:val="00B8209F"/>
    <w:rsid w:val="00B83010"/>
    <w:rsid w:val="00B83795"/>
    <w:rsid w:val="00B83C93"/>
    <w:rsid w:val="00B85188"/>
    <w:rsid w:val="00B851DC"/>
    <w:rsid w:val="00B85BCF"/>
    <w:rsid w:val="00B86148"/>
    <w:rsid w:val="00B865C4"/>
    <w:rsid w:val="00B86B98"/>
    <w:rsid w:val="00B86D5C"/>
    <w:rsid w:val="00B86EE0"/>
    <w:rsid w:val="00B90305"/>
    <w:rsid w:val="00B90844"/>
    <w:rsid w:val="00B90EE5"/>
    <w:rsid w:val="00B90F13"/>
    <w:rsid w:val="00B911FD"/>
    <w:rsid w:val="00B92808"/>
    <w:rsid w:val="00B92A15"/>
    <w:rsid w:val="00B94576"/>
    <w:rsid w:val="00B94B9F"/>
    <w:rsid w:val="00B952D9"/>
    <w:rsid w:val="00B9570A"/>
    <w:rsid w:val="00B9727D"/>
    <w:rsid w:val="00B976E5"/>
    <w:rsid w:val="00B97B0B"/>
    <w:rsid w:val="00BA0862"/>
    <w:rsid w:val="00BA0CDF"/>
    <w:rsid w:val="00BA1A98"/>
    <w:rsid w:val="00BA1A9A"/>
    <w:rsid w:val="00BA1C7D"/>
    <w:rsid w:val="00BA1D4A"/>
    <w:rsid w:val="00BA1DB2"/>
    <w:rsid w:val="00BA1DE3"/>
    <w:rsid w:val="00BA3095"/>
    <w:rsid w:val="00BA3693"/>
    <w:rsid w:val="00BA3BA5"/>
    <w:rsid w:val="00BA3D5E"/>
    <w:rsid w:val="00BA3F1A"/>
    <w:rsid w:val="00BA3F72"/>
    <w:rsid w:val="00BA447B"/>
    <w:rsid w:val="00BA51E1"/>
    <w:rsid w:val="00BA56EF"/>
    <w:rsid w:val="00BA5E5E"/>
    <w:rsid w:val="00BA663E"/>
    <w:rsid w:val="00BA7217"/>
    <w:rsid w:val="00BA78B2"/>
    <w:rsid w:val="00BA7C5C"/>
    <w:rsid w:val="00BB05B8"/>
    <w:rsid w:val="00BB0808"/>
    <w:rsid w:val="00BB1058"/>
    <w:rsid w:val="00BB169B"/>
    <w:rsid w:val="00BB2A1C"/>
    <w:rsid w:val="00BB34F0"/>
    <w:rsid w:val="00BB41BA"/>
    <w:rsid w:val="00BB47B2"/>
    <w:rsid w:val="00BB4A25"/>
    <w:rsid w:val="00BB4C2B"/>
    <w:rsid w:val="00BB63E1"/>
    <w:rsid w:val="00BB6612"/>
    <w:rsid w:val="00BB67CD"/>
    <w:rsid w:val="00BB6A06"/>
    <w:rsid w:val="00BB6D19"/>
    <w:rsid w:val="00BB73E8"/>
    <w:rsid w:val="00BB7C67"/>
    <w:rsid w:val="00BC0002"/>
    <w:rsid w:val="00BC076A"/>
    <w:rsid w:val="00BC0900"/>
    <w:rsid w:val="00BC12E9"/>
    <w:rsid w:val="00BC22BC"/>
    <w:rsid w:val="00BC30A0"/>
    <w:rsid w:val="00BC3B30"/>
    <w:rsid w:val="00BC446D"/>
    <w:rsid w:val="00BC45AE"/>
    <w:rsid w:val="00BC5043"/>
    <w:rsid w:val="00BC5838"/>
    <w:rsid w:val="00BC5CC4"/>
    <w:rsid w:val="00BC5F87"/>
    <w:rsid w:val="00BC6754"/>
    <w:rsid w:val="00BC6A3F"/>
    <w:rsid w:val="00BC6D26"/>
    <w:rsid w:val="00BC6EA9"/>
    <w:rsid w:val="00BC731B"/>
    <w:rsid w:val="00BD003F"/>
    <w:rsid w:val="00BD0757"/>
    <w:rsid w:val="00BD0891"/>
    <w:rsid w:val="00BD0A05"/>
    <w:rsid w:val="00BD0E05"/>
    <w:rsid w:val="00BD1381"/>
    <w:rsid w:val="00BD14B1"/>
    <w:rsid w:val="00BD1CB6"/>
    <w:rsid w:val="00BD1D7B"/>
    <w:rsid w:val="00BD1E4E"/>
    <w:rsid w:val="00BD21C5"/>
    <w:rsid w:val="00BD2C3E"/>
    <w:rsid w:val="00BD2F9B"/>
    <w:rsid w:val="00BD3211"/>
    <w:rsid w:val="00BD3B07"/>
    <w:rsid w:val="00BD4046"/>
    <w:rsid w:val="00BD4967"/>
    <w:rsid w:val="00BD49CA"/>
    <w:rsid w:val="00BD4E74"/>
    <w:rsid w:val="00BD5129"/>
    <w:rsid w:val="00BD536F"/>
    <w:rsid w:val="00BD5514"/>
    <w:rsid w:val="00BD5BC0"/>
    <w:rsid w:val="00BD5E00"/>
    <w:rsid w:val="00BD6940"/>
    <w:rsid w:val="00BD6B9F"/>
    <w:rsid w:val="00BE0221"/>
    <w:rsid w:val="00BE02CF"/>
    <w:rsid w:val="00BE04F5"/>
    <w:rsid w:val="00BE0A8E"/>
    <w:rsid w:val="00BE10A9"/>
    <w:rsid w:val="00BE1756"/>
    <w:rsid w:val="00BE20A3"/>
    <w:rsid w:val="00BE27A5"/>
    <w:rsid w:val="00BE539F"/>
    <w:rsid w:val="00BE57DC"/>
    <w:rsid w:val="00BE6B32"/>
    <w:rsid w:val="00BF0236"/>
    <w:rsid w:val="00BF0AF9"/>
    <w:rsid w:val="00BF2561"/>
    <w:rsid w:val="00BF34AA"/>
    <w:rsid w:val="00BF35A6"/>
    <w:rsid w:val="00BF3C73"/>
    <w:rsid w:val="00BF4CEE"/>
    <w:rsid w:val="00BF521E"/>
    <w:rsid w:val="00BF6318"/>
    <w:rsid w:val="00BF6E4C"/>
    <w:rsid w:val="00C0135D"/>
    <w:rsid w:val="00C01E3F"/>
    <w:rsid w:val="00C0238F"/>
    <w:rsid w:val="00C02B04"/>
    <w:rsid w:val="00C02F91"/>
    <w:rsid w:val="00C03D5F"/>
    <w:rsid w:val="00C03EE6"/>
    <w:rsid w:val="00C05419"/>
    <w:rsid w:val="00C07234"/>
    <w:rsid w:val="00C108DC"/>
    <w:rsid w:val="00C10C97"/>
    <w:rsid w:val="00C11519"/>
    <w:rsid w:val="00C11B55"/>
    <w:rsid w:val="00C1292D"/>
    <w:rsid w:val="00C134AA"/>
    <w:rsid w:val="00C13B40"/>
    <w:rsid w:val="00C143F2"/>
    <w:rsid w:val="00C15ABB"/>
    <w:rsid w:val="00C16762"/>
    <w:rsid w:val="00C16DE7"/>
    <w:rsid w:val="00C176DE"/>
    <w:rsid w:val="00C20362"/>
    <w:rsid w:val="00C2117E"/>
    <w:rsid w:val="00C21C2C"/>
    <w:rsid w:val="00C22933"/>
    <w:rsid w:val="00C2301F"/>
    <w:rsid w:val="00C234D1"/>
    <w:rsid w:val="00C2392D"/>
    <w:rsid w:val="00C241AB"/>
    <w:rsid w:val="00C253C4"/>
    <w:rsid w:val="00C2627C"/>
    <w:rsid w:val="00C26648"/>
    <w:rsid w:val="00C26B80"/>
    <w:rsid w:val="00C27450"/>
    <w:rsid w:val="00C306E3"/>
    <w:rsid w:val="00C31779"/>
    <w:rsid w:val="00C3281D"/>
    <w:rsid w:val="00C337EF"/>
    <w:rsid w:val="00C35397"/>
    <w:rsid w:val="00C353F8"/>
    <w:rsid w:val="00C36375"/>
    <w:rsid w:val="00C3640F"/>
    <w:rsid w:val="00C36461"/>
    <w:rsid w:val="00C36699"/>
    <w:rsid w:val="00C4000D"/>
    <w:rsid w:val="00C40FF5"/>
    <w:rsid w:val="00C4151C"/>
    <w:rsid w:val="00C41EB2"/>
    <w:rsid w:val="00C41F21"/>
    <w:rsid w:val="00C42900"/>
    <w:rsid w:val="00C42920"/>
    <w:rsid w:val="00C42DB6"/>
    <w:rsid w:val="00C43A60"/>
    <w:rsid w:val="00C4422B"/>
    <w:rsid w:val="00C4432C"/>
    <w:rsid w:val="00C44423"/>
    <w:rsid w:val="00C4447E"/>
    <w:rsid w:val="00C44CBD"/>
    <w:rsid w:val="00C45D23"/>
    <w:rsid w:val="00C46861"/>
    <w:rsid w:val="00C46F52"/>
    <w:rsid w:val="00C4702B"/>
    <w:rsid w:val="00C47DFE"/>
    <w:rsid w:val="00C50314"/>
    <w:rsid w:val="00C504A9"/>
    <w:rsid w:val="00C507B4"/>
    <w:rsid w:val="00C509B2"/>
    <w:rsid w:val="00C513D3"/>
    <w:rsid w:val="00C51740"/>
    <w:rsid w:val="00C52AC7"/>
    <w:rsid w:val="00C52EAF"/>
    <w:rsid w:val="00C53317"/>
    <w:rsid w:val="00C534BA"/>
    <w:rsid w:val="00C537B0"/>
    <w:rsid w:val="00C53939"/>
    <w:rsid w:val="00C53957"/>
    <w:rsid w:val="00C54815"/>
    <w:rsid w:val="00C54E5E"/>
    <w:rsid w:val="00C5511E"/>
    <w:rsid w:val="00C555AA"/>
    <w:rsid w:val="00C55CDB"/>
    <w:rsid w:val="00C57347"/>
    <w:rsid w:val="00C57557"/>
    <w:rsid w:val="00C604A9"/>
    <w:rsid w:val="00C604D4"/>
    <w:rsid w:val="00C60EC2"/>
    <w:rsid w:val="00C612CA"/>
    <w:rsid w:val="00C616C4"/>
    <w:rsid w:val="00C62FFD"/>
    <w:rsid w:val="00C65898"/>
    <w:rsid w:val="00C65B7F"/>
    <w:rsid w:val="00C66599"/>
    <w:rsid w:val="00C66B57"/>
    <w:rsid w:val="00C700EF"/>
    <w:rsid w:val="00C70524"/>
    <w:rsid w:val="00C7136A"/>
    <w:rsid w:val="00C71B4D"/>
    <w:rsid w:val="00C71D2A"/>
    <w:rsid w:val="00C72126"/>
    <w:rsid w:val="00C7299F"/>
    <w:rsid w:val="00C73534"/>
    <w:rsid w:val="00C7395D"/>
    <w:rsid w:val="00C74180"/>
    <w:rsid w:val="00C745E3"/>
    <w:rsid w:val="00C74A5D"/>
    <w:rsid w:val="00C75095"/>
    <w:rsid w:val="00C751E4"/>
    <w:rsid w:val="00C7689C"/>
    <w:rsid w:val="00C76E87"/>
    <w:rsid w:val="00C77590"/>
    <w:rsid w:val="00C80470"/>
    <w:rsid w:val="00C81095"/>
    <w:rsid w:val="00C82E1F"/>
    <w:rsid w:val="00C83C90"/>
    <w:rsid w:val="00C84094"/>
    <w:rsid w:val="00C84AFD"/>
    <w:rsid w:val="00C84B48"/>
    <w:rsid w:val="00C85410"/>
    <w:rsid w:val="00C85BF8"/>
    <w:rsid w:val="00C866FB"/>
    <w:rsid w:val="00C86CB4"/>
    <w:rsid w:val="00C90181"/>
    <w:rsid w:val="00C90A4D"/>
    <w:rsid w:val="00C90BFC"/>
    <w:rsid w:val="00C91380"/>
    <w:rsid w:val="00C92C01"/>
    <w:rsid w:val="00C930F5"/>
    <w:rsid w:val="00C93317"/>
    <w:rsid w:val="00C9382B"/>
    <w:rsid w:val="00C93B39"/>
    <w:rsid w:val="00C94DCF"/>
    <w:rsid w:val="00C955C7"/>
    <w:rsid w:val="00C960D6"/>
    <w:rsid w:val="00C96B62"/>
    <w:rsid w:val="00CA00EA"/>
    <w:rsid w:val="00CA0514"/>
    <w:rsid w:val="00CA0898"/>
    <w:rsid w:val="00CA08F7"/>
    <w:rsid w:val="00CA1AD8"/>
    <w:rsid w:val="00CA38E9"/>
    <w:rsid w:val="00CA3A6A"/>
    <w:rsid w:val="00CA3AB0"/>
    <w:rsid w:val="00CA4BDC"/>
    <w:rsid w:val="00CA4D2F"/>
    <w:rsid w:val="00CA55FF"/>
    <w:rsid w:val="00CA5E33"/>
    <w:rsid w:val="00CA60E5"/>
    <w:rsid w:val="00CA74A9"/>
    <w:rsid w:val="00CA7846"/>
    <w:rsid w:val="00CB00F9"/>
    <w:rsid w:val="00CB0677"/>
    <w:rsid w:val="00CB06E8"/>
    <w:rsid w:val="00CB0C4D"/>
    <w:rsid w:val="00CB19FD"/>
    <w:rsid w:val="00CB2960"/>
    <w:rsid w:val="00CB3210"/>
    <w:rsid w:val="00CB390F"/>
    <w:rsid w:val="00CB3BB7"/>
    <w:rsid w:val="00CB3E9A"/>
    <w:rsid w:val="00CB4457"/>
    <w:rsid w:val="00CB49BF"/>
    <w:rsid w:val="00CB4C56"/>
    <w:rsid w:val="00CB4CDC"/>
    <w:rsid w:val="00CB521C"/>
    <w:rsid w:val="00CB7153"/>
    <w:rsid w:val="00CB7478"/>
    <w:rsid w:val="00CC0D14"/>
    <w:rsid w:val="00CC143F"/>
    <w:rsid w:val="00CC144D"/>
    <w:rsid w:val="00CC148A"/>
    <w:rsid w:val="00CC1730"/>
    <w:rsid w:val="00CC21E3"/>
    <w:rsid w:val="00CC2668"/>
    <w:rsid w:val="00CC2EE7"/>
    <w:rsid w:val="00CC47C4"/>
    <w:rsid w:val="00CC497A"/>
    <w:rsid w:val="00CC4FB6"/>
    <w:rsid w:val="00CC5E10"/>
    <w:rsid w:val="00CC66B8"/>
    <w:rsid w:val="00CD05B3"/>
    <w:rsid w:val="00CD0FC0"/>
    <w:rsid w:val="00CD142F"/>
    <w:rsid w:val="00CD16B9"/>
    <w:rsid w:val="00CD2191"/>
    <w:rsid w:val="00CD25C7"/>
    <w:rsid w:val="00CD3AB6"/>
    <w:rsid w:val="00CD3AFC"/>
    <w:rsid w:val="00CD500C"/>
    <w:rsid w:val="00CD54C8"/>
    <w:rsid w:val="00CD5788"/>
    <w:rsid w:val="00CD59AB"/>
    <w:rsid w:val="00CD7048"/>
    <w:rsid w:val="00CD7BC7"/>
    <w:rsid w:val="00CE0E26"/>
    <w:rsid w:val="00CE14D5"/>
    <w:rsid w:val="00CE1ADE"/>
    <w:rsid w:val="00CE2D90"/>
    <w:rsid w:val="00CE37A1"/>
    <w:rsid w:val="00CE3930"/>
    <w:rsid w:val="00CE4410"/>
    <w:rsid w:val="00CE53BD"/>
    <w:rsid w:val="00CE74D9"/>
    <w:rsid w:val="00CE77AB"/>
    <w:rsid w:val="00CF00BB"/>
    <w:rsid w:val="00CF0CC1"/>
    <w:rsid w:val="00CF0CF2"/>
    <w:rsid w:val="00CF206B"/>
    <w:rsid w:val="00CF20CB"/>
    <w:rsid w:val="00CF21D2"/>
    <w:rsid w:val="00CF2C99"/>
    <w:rsid w:val="00CF34DC"/>
    <w:rsid w:val="00CF3B62"/>
    <w:rsid w:val="00CF5668"/>
    <w:rsid w:val="00CF6007"/>
    <w:rsid w:val="00CF68E5"/>
    <w:rsid w:val="00CF696F"/>
    <w:rsid w:val="00CF69E2"/>
    <w:rsid w:val="00CF6F43"/>
    <w:rsid w:val="00CF72F5"/>
    <w:rsid w:val="00CF75CF"/>
    <w:rsid w:val="00CF7AD1"/>
    <w:rsid w:val="00CF7B13"/>
    <w:rsid w:val="00D00295"/>
    <w:rsid w:val="00D00417"/>
    <w:rsid w:val="00D0067B"/>
    <w:rsid w:val="00D0068F"/>
    <w:rsid w:val="00D0188C"/>
    <w:rsid w:val="00D0201C"/>
    <w:rsid w:val="00D024F0"/>
    <w:rsid w:val="00D03011"/>
    <w:rsid w:val="00D030C6"/>
    <w:rsid w:val="00D032DA"/>
    <w:rsid w:val="00D034A5"/>
    <w:rsid w:val="00D03AA8"/>
    <w:rsid w:val="00D040CF"/>
    <w:rsid w:val="00D04647"/>
    <w:rsid w:val="00D04954"/>
    <w:rsid w:val="00D051A2"/>
    <w:rsid w:val="00D07527"/>
    <w:rsid w:val="00D11935"/>
    <w:rsid w:val="00D11C10"/>
    <w:rsid w:val="00D12050"/>
    <w:rsid w:val="00D1246F"/>
    <w:rsid w:val="00D125B7"/>
    <w:rsid w:val="00D12C8B"/>
    <w:rsid w:val="00D12DB2"/>
    <w:rsid w:val="00D1323C"/>
    <w:rsid w:val="00D133FB"/>
    <w:rsid w:val="00D137B5"/>
    <w:rsid w:val="00D13AD6"/>
    <w:rsid w:val="00D148E7"/>
    <w:rsid w:val="00D14A31"/>
    <w:rsid w:val="00D14C72"/>
    <w:rsid w:val="00D1517E"/>
    <w:rsid w:val="00D15425"/>
    <w:rsid w:val="00D158CA"/>
    <w:rsid w:val="00D15D8D"/>
    <w:rsid w:val="00D15FE6"/>
    <w:rsid w:val="00D1715F"/>
    <w:rsid w:val="00D21457"/>
    <w:rsid w:val="00D2170E"/>
    <w:rsid w:val="00D237AE"/>
    <w:rsid w:val="00D23FBD"/>
    <w:rsid w:val="00D2467E"/>
    <w:rsid w:val="00D2520E"/>
    <w:rsid w:val="00D2666E"/>
    <w:rsid w:val="00D268BD"/>
    <w:rsid w:val="00D27325"/>
    <w:rsid w:val="00D27448"/>
    <w:rsid w:val="00D27739"/>
    <w:rsid w:val="00D3005A"/>
    <w:rsid w:val="00D30596"/>
    <w:rsid w:val="00D312E7"/>
    <w:rsid w:val="00D31A22"/>
    <w:rsid w:val="00D3279B"/>
    <w:rsid w:val="00D32CF3"/>
    <w:rsid w:val="00D32FE4"/>
    <w:rsid w:val="00D331FD"/>
    <w:rsid w:val="00D344AE"/>
    <w:rsid w:val="00D34717"/>
    <w:rsid w:val="00D34A07"/>
    <w:rsid w:val="00D34CAC"/>
    <w:rsid w:val="00D35BB8"/>
    <w:rsid w:val="00D3698E"/>
    <w:rsid w:val="00D36CB2"/>
    <w:rsid w:val="00D37172"/>
    <w:rsid w:val="00D37509"/>
    <w:rsid w:val="00D37E4B"/>
    <w:rsid w:val="00D37EF8"/>
    <w:rsid w:val="00D40514"/>
    <w:rsid w:val="00D40732"/>
    <w:rsid w:val="00D41307"/>
    <w:rsid w:val="00D4148F"/>
    <w:rsid w:val="00D41BA0"/>
    <w:rsid w:val="00D41BDB"/>
    <w:rsid w:val="00D41E24"/>
    <w:rsid w:val="00D423B4"/>
    <w:rsid w:val="00D43433"/>
    <w:rsid w:val="00D43B12"/>
    <w:rsid w:val="00D43E08"/>
    <w:rsid w:val="00D45968"/>
    <w:rsid w:val="00D45E44"/>
    <w:rsid w:val="00D46651"/>
    <w:rsid w:val="00D46FC0"/>
    <w:rsid w:val="00D4792A"/>
    <w:rsid w:val="00D47EFB"/>
    <w:rsid w:val="00D50030"/>
    <w:rsid w:val="00D50726"/>
    <w:rsid w:val="00D508A0"/>
    <w:rsid w:val="00D50CD6"/>
    <w:rsid w:val="00D5399A"/>
    <w:rsid w:val="00D542B5"/>
    <w:rsid w:val="00D54688"/>
    <w:rsid w:val="00D550F3"/>
    <w:rsid w:val="00D55263"/>
    <w:rsid w:val="00D55628"/>
    <w:rsid w:val="00D56D20"/>
    <w:rsid w:val="00D56E06"/>
    <w:rsid w:val="00D5775B"/>
    <w:rsid w:val="00D579AF"/>
    <w:rsid w:val="00D57ED4"/>
    <w:rsid w:val="00D604A0"/>
    <w:rsid w:val="00D60B4B"/>
    <w:rsid w:val="00D60C43"/>
    <w:rsid w:val="00D61CBC"/>
    <w:rsid w:val="00D61F79"/>
    <w:rsid w:val="00D63986"/>
    <w:rsid w:val="00D64E34"/>
    <w:rsid w:val="00D65348"/>
    <w:rsid w:val="00D65765"/>
    <w:rsid w:val="00D660B5"/>
    <w:rsid w:val="00D6627D"/>
    <w:rsid w:val="00D67288"/>
    <w:rsid w:val="00D67346"/>
    <w:rsid w:val="00D70ACD"/>
    <w:rsid w:val="00D7103A"/>
    <w:rsid w:val="00D7126A"/>
    <w:rsid w:val="00D739D0"/>
    <w:rsid w:val="00D73F7E"/>
    <w:rsid w:val="00D74393"/>
    <w:rsid w:val="00D74B71"/>
    <w:rsid w:val="00D74FC4"/>
    <w:rsid w:val="00D75F29"/>
    <w:rsid w:val="00D764A9"/>
    <w:rsid w:val="00D76DF1"/>
    <w:rsid w:val="00D76F45"/>
    <w:rsid w:val="00D7781B"/>
    <w:rsid w:val="00D77D44"/>
    <w:rsid w:val="00D80E11"/>
    <w:rsid w:val="00D823D3"/>
    <w:rsid w:val="00D823F1"/>
    <w:rsid w:val="00D82A37"/>
    <w:rsid w:val="00D83531"/>
    <w:rsid w:val="00D83BA1"/>
    <w:rsid w:val="00D83E8A"/>
    <w:rsid w:val="00D83F3A"/>
    <w:rsid w:val="00D847EF"/>
    <w:rsid w:val="00D8506F"/>
    <w:rsid w:val="00D8635C"/>
    <w:rsid w:val="00D8660C"/>
    <w:rsid w:val="00D86B11"/>
    <w:rsid w:val="00D86CDA"/>
    <w:rsid w:val="00D870BC"/>
    <w:rsid w:val="00D873DE"/>
    <w:rsid w:val="00D87536"/>
    <w:rsid w:val="00D87C95"/>
    <w:rsid w:val="00D90079"/>
    <w:rsid w:val="00D90C10"/>
    <w:rsid w:val="00D91609"/>
    <w:rsid w:val="00D9161A"/>
    <w:rsid w:val="00D92115"/>
    <w:rsid w:val="00D92259"/>
    <w:rsid w:val="00D92F13"/>
    <w:rsid w:val="00D93F69"/>
    <w:rsid w:val="00D94AEE"/>
    <w:rsid w:val="00D95B00"/>
    <w:rsid w:val="00D9621A"/>
    <w:rsid w:val="00D97115"/>
    <w:rsid w:val="00D97449"/>
    <w:rsid w:val="00D97A79"/>
    <w:rsid w:val="00DA06D0"/>
    <w:rsid w:val="00DA0B2B"/>
    <w:rsid w:val="00DA0C78"/>
    <w:rsid w:val="00DA0D40"/>
    <w:rsid w:val="00DA1010"/>
    <w:rsid w:val="00DA145F"/>
    <w:rsid w:val="00DA2BF0"/>
    <w:rsid w:val="00DA39CD"/>
    <w:rsid w:val="00DA45A8"/>
    <w:rsid w:val="00DA562E"/>
    <w:rsid w:val="00DA595C"/>
    <w:rsid w:val="00DA5FB2"/>
    <w:rsid w:val="00DA63CD"/>
    <w:rsid w:val="00DA6EAB"/>
    <w:rsid w:val="00DA7150"/>
    <w:rsid w:val="00DA797A"/>
    <w:rsid w:val="00DA7CEE"/>
    <w:rsid w:val="00DA7E81"/>
    <w:rsid w:val="00DB0439"/>
    <w:rsid w:val="00DB082B"/>
    <w:rsid w:val="00DB1275"/>
    <w:rsid w:val="00DB1BB5"/>
    <w:rsid w:val="00DB23CD"/>
    <w:rsid w:val="00DB23DC"/>
    <w:rsid w:val="00DB2648"/>
    <w:rsid w:val="00DB2849"/>
    <w:rsid w:val="00DB34C8"/>
    <w:rsid w:val="00DB364F"/>
    <w:rsid w:val="00DB3958"/>
    <w:rsid w:val="00DB40A6"/>
    <w:rsid w:val="00DB40B3"/>
    <w:rsid w:val="00DB413E"/>
    <w:rsid w:val="00DB46CE"/>
    <w:rsid w:val="00DB61C4"/>
    <w:rsid w:val="00DB634A"/>
    <w:rsid w:val="00DB63C2"/>
    <w:rsid w:val="00DB6E4F"/>
    <w:rsid w:val="00DB6F88"/>
    <w:rsid w:val="00DB741E"/>
    <w:rsid w:val="00DB7A5F"/>
    <w:rsid w:val="00DC06CF"/>
    <w:rsid w:val="00DC1524"/>
    <w:rsid w:val="00DC2434"/>
    <w:rsid w:val="00DC37F9"/>
    <w:rsid w:val="00DC4270"/>
    <w:rsid w:val="00DC4740"/>
    <w:rsid w:val="00DC4D01"/>
    <w:rsid w:val="00DC52B2"/>
    <w:rsid w:val="00DC52FC"/>
    <w:rsid w:val="00DC5817"/>
    <w:rsid w:val="00DC62CE"/>
    <w:rsid w:val="00DC690B"/>
    <w:rsid w:val="00DC6D23"/>
    <w:rsid w:val="00DC7B36"/>
    <w:rsid w:val="00DD1000"/>
    <w:rsid w:val="00DD12A8"/>
    <w:rsid w:val="00DD1990"/>
    <w:rsid w:val="00DD19F1"/>
    <w:rsid w:val="00DD2288"/>
    <w:rsid w:val="00DD29FE"/>
    <w:rsid w:val="00DD2F57"/>
    <w:rsid w:val="00DD44B6"/>
    <w:rsid w:val="00DD453A"/>
    <w:rsid w:val="00DD6419"/>
    <w:rsid w:val="00DD6C55"/>
    <w:rsid w:val="00DD77C5"/>
    <w:rsid w:val="00DE0408"/>
    <w:rsid w:val="00DE0B8C"/>
    <w:rsid w:val="00DE0BE8"/>
    <w:rsid w:val="00DE0D8E"/>
    <w:rsid w:val="00DE0D9B"/>
    <w:rsid w:val="00DE0DEA"/>
    <w:rsid w:val="00DE1FE4"/>
    <w:rsid w:val="00DE276E"/>
    <w:rsid w:val="00DE28AF"/>
    <w:rsid w:val="00DE298E"/>
    <w:rsid w:val="00DE2E9C"/>
    <w:rsid w:val="00DE34AA"/>
    <w:rsid w:val="00DE395F"/>
    <w:rsid w:val="00DE3D66"/>
    <w:rsid w:val="00DE4332"/>
    <w:rsid w:val="00DE4633"/>
    <w:rsid w:val="00DE4BFA"/>
    <w:rsid w:val="00DE5913"/>
    <w:rsid w:val="00DE5F49"/>
    <w:rsid w:val="00DE62AD"/>
    <w:rsid w:val="00DE64B0"/>
    <w:rsid w:val="00DE6911"/>
    <w:rsid w:val="00DE6E21"/>
    <w:rsid w:val="00DE729F"/>
    <w:rsid w:val="00DE7483"/>
    <w:rsid w:val="00DE7CDD"/>
    <w:rsid w:val="00DF01FD"/>
    <w:rsid w:val="00DF12DB"/>
    <w:rsid w:val="00DF1984"/>
    <w:rsid w:val="00DF26B4"/>
    <w:rsid w:val="00DF2961"/>
    <w:rsid w:val="00DF42DB"/>
    <w:rsid w:val="00DF44F4"/>
    <w:rsid w:val="00DF4C7B"/>
    <w:rsid w:val="00DF5929"/>
    <w:rsid w:val="00DF5E49"/>
    <w:rsid w:val="00DF77A3"/>
    <w:rsid w:val="00DF7A65"/>
    <w:rsid w:val="00DF7DD0"/>
    <w:rsid w:val="00E0045C"/>
    <w:rsid w:val="00E0048E"/>
    <w:rsid w:val="00E00B78"/>
    <w:rsid w:val="00E00D0C"/>
    <w:rsid w:val="00E01144"/>
    <w:rsid w:val="00E01C82"/>
    <w:rsid w:val="00E01FB5"/>
    <w:rsid w:val="00E02895"/>
    <w:rsid w:val="00E03DC7"/>
    <w:rsid w:val="00E044F9"/>
    <w:rsid w:val="00E046D9"/>
    <w:rsid w:val="00E04C6B"/>
    <w:rsid w:val="00E0541F"/>
    <w:rsid w:val="00E05D3D"/>
    <w:rsid w:val="00E060E2"/>
    <w:rsid w:val="00E070BA"/>
    <w:rsid w:val="00E108C6"/>
    <w:rsid w:val="00E10E71"/>
    <w:rsid w:val="00E12937"/>
    <w:rsid w:val="00E12BF9"/>
    <w:rsid w:val="00E13520"/>
    <w:rsid w:val="00E14754"/>
    <w:rsid w:val="00E15A7A"/>
    <w:rsid w:val="00E15AA2"/>
    <w:rsid w:val="00E15E8F"/>
    <w:rsid w:val="00E1616E"/>
    <w:rsid w:val="00E168FE"/>
    <w:rsid w:val="00E16D41"/>
    <w:rsid w:val="00E177EB"/>
    <w:rsid w:val="00E20442"/>
    <w:rsid w:val="00E20F9D"/>
    <w:rsid w:val="00E22227"/>
    <w:rsid w:val="00E2244C"/>
    <w:rsid w:val="00E22BD4"/>
    <w:rsid w:val="00E22E92"/>
    <w:rsid w:val="00E2329D"/>
    <w:rsid w:val="00E232CB"/>
    <w:rsid w:val="00E23702"/>
    <w:rsid w:val="00E23759"/>
    <w:rsid w:val="00E23A48"/>
    <w:rsid w:val="00E23ABA"/>
    <w:rsid w:val="00E242D6"/>
    <w:rsid w:val="00E245BB"/>
    <w:rsid w:val="00E2613E"/>
    <w:rsid w:val="00E2646A"/>
    <w:rsid w:val="00E26D2F"/>
    <w:rsid w:val="00E2744C"/>
    <w:rsid w:val="00E27A5E"/>
    <w:rsid w:val="00E27F42"/>
    <w:rsid w:val="00E311B6"/>
    <w:rsid w:val="00E31E93"/>
    <w:rsid w:val="00E32CE3"/>
    <w:rsid w:val="00E33766"/>
    <w:rsid w:val="00E33FC1"/>
    <w:rsid w:val="00E347CF"/>
    <w:rsid w:val="00E351BC"/>
    <w:rsid w:val="00E353DB"/>
    <w:rsid w:val="00E36586"/>
    <w:rsid w:val="00E36B8D"/>
    <w:rsid w:val="00E4024F"/>
    <w:rsid w:val="00E40446"/>
    <w:rsid w:val="00E4068E"/>
    <w:rsid w:val="00E40818"/>
    <w:rsid w:val="00E4112E"/>
    <w:rsid w:val="00E41FD0"/>
    <w:rsid w:val="00E42FEE"/>
    <w:rsid w:val="00E43BC7"/>
    <w:rsid w:val="00E44229"/>
    <w:rsid w:val="00E4433B"/>
    <w:rsid w:val="00E4519C"/>
    <w:rsid w:val="00E45E22"/>
    <w:rsid w:val="00E45E41"/>
    <w:rsid w:val="00E460D1"/>
    <w:rsid w:val="00E46DEB"/>
    <w:rsid w:val="00E46EC0"/>
    <w:rsid w:val="00E470F9"/>
    <w:rsid w:val="00E47AD7"/>
    <w:rsid w:val="00E47E1A"/>
    <w:rsid w:val="00E50106"/>
    <w:rsid w:val="00E502BB"/>
    <w:rsid w:val="00E511CB"/>
    <w:rsid w:val="00E51497"/>
    <w:rsid w:val="00E51A06"/>
    <w:rsid w:val="00E51A1B"/>
    <w:rsid w:val="00E521E8"/>
    <w:rsid w:val="00E52979"/>
    <w:rsid w:val="00E52B46"/>
    <w:rsid w:val="00E52E3C"/>
    <w:rsid w:val="00E5305F"/>
    <w:rsid w:val="00E53110"/>
    <w:rsid w:val="00E53749"/>
    <w:rsid w:val="00E53EE4"/>
    <w:rsid w:val="00E54783"/>
    <w:rsid w:val="00E54F2F"/>
    <w:rsid w:val="00E54FBE"/>
    <w:rsid w:val="00E561CB"/>
    <w:rsid w:val="00E562B2"/>
    <w:rsid w:val="00E56AA1"/>
    <w:rsid w:val="00E56DB3"/>
    <w:rsid w:val="00E56F9E"/>
    <w:rsid w:val="00E57437"/>
    <w:rsid w:val="00E574A9"/>
    <w:rsid w:val="00E57936"/>
    <w:rsid w:val="00E60536"/>
    <w:rsid w:val="00E60CE6"/>
    <w:rsid w:val="00E61F40"/>
    <w:rsid w:val="00E62050"/>
    <w:rsid w:val="00E6210C"/>
    <w:rsid w:val="00E62971"/>
    <w:rsid w:val="00E653A2"/>
    <w:rsid w:val="00E65DDF"/>
    <w:rsid w:val="00E664BC"/>
    <w:rsid w:val="00E66C6F"/>
    <w:rsid w:val="00E66EDF"/>
    <w:rsid w:val="00E66F92"/>
    <w:rsid w:val="00E671E8"/>
    <w:rsid w:val="00E67830"/>
    <w:rsid w:val="00E67A30"/>
    <w:rsid w:val="00E72403"/>
    <w:rsid w:val="00E72E7B"/>
    <w:rsid w:val="00E72FCA"/>
    <w:rsid w:val="00E73999"/>
    <w:rsid w:val="00E7479B"/>
    <w:rsid w:val="00E74A84"/>
    <w:rsid w:val="00E7548D"/>
    <w:rsid w:val="00E758F0"/>
    <w:rsid w:val="00E75A36"/>
    <w:rsid w:val="00E760A5"/>
    <w:rsid w:val="00E7794D"/>
    <w:rsid w:val="00E8127E"/>
    <w:rsid w:val="00E81531"/>
    <w:rsid w:val="00E81792"/>
    <w:rsid w:val="00E817A1"/>
    <w:rsid w:val="00E823CF"/>
    <w:rsid w:val="00E82E60"/>
    <w:rsid w:val="00E83945"/>
    <w:rsid w:val="00E846BA"/>
    <w:rsid w:val="00E85FF8"/>
    <w:rsid w:val="00E862DA"/>
    <w:rsid w:val="00E86405"/>
    <w:rsid w:val="00E87120"/>
    <w:rsid w:val="00E872CA"/>
    <w:rsid w:val="00E873A1"/>
    <w:rsid w:val="00E878C0"/>
    <w:rsid w:val="00E87E8C"/>
    <w:rsid w:val="00E87FCE"/>
    <w:rsid w:val="00E90AC0"/>
    <w:rsid w:val="00E90E2C"/>
    <w:rsid w:val="00E90FCD"/>
    <w:rsid w:val="00E910D4"/>
    <w:rsid w:val="00E91E1F"/>
    <w:rsid w:val="00E9245A"/>
    <w:rsid w:val="00E9281B"/>
    <w:rsid w:val="00E92C53"/>
    <w:rsid w:val="00E937D5"/>
    <w:rsid w:val="00E93B3F"/>
    <w:rsid w:val="00E93F15"/>
    <w:rsid w:val="00E951EF"/>
    <w:rsid w:val="00E953D5"/>
    <w:rsid w:val="00E954F0"/>
    <w:rsid w:val="00E957BF"/>
    <w:rsid w:val="00E96865"/>
    <w:rsid w:val="00E96E9A"/>
    <w:rsid w:val="00E970FA"/>
    <w:rsid w:val="00E97ABF"/>
    <w:rsid w:val="00EA1424"/>
    <w:rsid w:val="00EA18F9"/>
    <w:rsid w:val="00EA1BCF"/>
    <w:rsid w:val="00EA1F57"/>
    <w:rsid w:val="00EA24B2"/>
    <w:rsid w:val="00EA2BE9"/>
    <w:rsid w:val="00EA52ED"/>
    <w:rsid w:val="00EA5C5E"/>
    <w:rsid w:val="00EA612C"/>
    <w:rsid w:val="00EA64E2"/>
    <w:rsid w:val="00EA65A4"/>
    <w:rsid w:val="00EA6CC9"/>
    <w:rsid w:val="00EA7F01"/>
    <w:rsid w:val="00EB02D2"/>
    <w:rsid w:val="00EB04E4"/>
    <w:rsid w:val="00EB0550"/>
    <w:rsid w:val="00EB166B"/>
    <w:rsid w:val="00EB2853"/>
    <w:rsid w:val="00EB2F81"/>
    <w:rsid w:val="00EB3818"/>
    <w:rsid w:val="00EB4370"/>
    <w:rsid w:val="00EB6056"/>
    <w:rsid w:val="00EB60B2"/>
    <w:rsid w:val="00EB635C"/>
    <w:rsid w:val="00EB6F0E"/>
    <w:rsid w:val="00EB7A2B"/>
    <w:rsid w:val="00EB7C0F"/>
    <w:rsid w:val="00EC00B2"/>
    <w:rsid w:val="00EC1092"/>
    <w:rsid w:val="00EC1333"/>
    <w:rsid w:val="00EC1FEC"/>
    <w:rsid w:val="00EC2047"/>
    <w:rsid w:val="00EC2231"/>
    <w:rsid w:val="00EC2C15"/>
    <w:rsid w:val="00EC3084"/>
    <w:rsid w:val="00EC3702"/>
    <w:rsid w:val="00EC3A1B"/>
    <w:rsid w:val="00EC3A78"/>
    <w:rsid w:val="00EC3F20"/>
    <w:rsid w:val="00EC4598"/>
    <w:rsid w:val="00EC4B70"/>
    <w:rsid w:val="00EC4ED5"/>
    <w:rsid w:val="00EC5080"/>
    <w:rsid w:val="00EC51B5"/>
    <w:rsid w:val="00EC70C6"/>
    <w:rsid w:val="00EC7548"/>
    <w:rsid w:val="00EC7587"/>
    <w:rsid w:val="00EC7AC8"/>
    <w:rsid w:val="00ED0753"/>
    <w:rsid w:val="00ED0920"/>
    <w:rsid w:val="00ED1696"/>
    <w:rsid w:val="00ED1E72"/>
    <w:rsid w:val="00ED26D1"/>
    <w:rsid w:val="00ED2BAD"/>
    <w:rsid w:val="00ED2FF2"/>
    <w:rsid w:val="00ED3271"/>
    <w:rsid w:val="00ED34AA"/>
    <w:rsid w:val="00ED37C1"/>
    <w:rsid w:val="00ED3FE6"/>
    <w:rsid w:val="00ED49AB"/>
    <w:rsid w:val="00ED54A7"/>
    <w:rsid w:val="00ED5947"/>
    <w:rsid w:val="00ED5D67"/>
    <w:rsid w:val="00ED5DE7"/>
    <w:rsid w:val="00ED6148"/>
    <w:rsid w:val="00ED6773"/>
    <w:rsid w:val="00ED68C8"/>
    <w:rsid w:val="00ED7C94"/>
    <w:rsid w:val="00EE087C"/>
    <w:rsid w:val="00EE0CDC"/>
    <w:rsid w:val="00EE0E38"/>
    <w:rsid w:val="00EE112C"/>
    <w:rsid w:val="00EE4995"/>
    <w:rsid w:val="00EE5564"/>
    <w:rsid w:val="00EE6396"/>
    <w:rsid w:val="00EE692D"/>
    <w:rsid w:val="00EE6F23"/>
    <w:rsid w:val="00EE7AEB"/>
    <w:rsid w:val="00EE7D76"/>
    <w:rsid w:val="00EE7E0D"/>
    <w:rsid w:val="00EF0350"/>
    <w:rsid w:val="00EF0775"/>
    <w:rsid w:val="00EF22E2"/>
    <w:rsid w:val="00EF2903"/>
    <w:rsid w:val="00EF315B"/>
    <w:rsid w:val="00EF38F4"/>
    <w:rsid w:val="00EF3988"/>
    <w:rsid w:val="00EF3DDA"/>
    <w:rsid w:val="00EF44EE"/>
    <w:rsid w:val="00EF4546"/>
    <w:rsid w:val="00EF4A54"/>
    <w:rsid w:val="00EF4B76"/>
    <w:rsid w:val="00EF61CA"/>
    <w:rsid w:val="00EF6386"/>
    <w:rsid w:val="00EF74A7"/>
    <w:rsid w:val="00EF75DB"/>
    <w:rsid w:val="00EF7CCB"/>
    <w:rsid w:val="00F0107F"/>
    <w:rsid w:val="00F010DC"/>
    <w:rsid w:val="00F01747"/>
    <w:rsid w:val="00F02BF1"/>
    <w:rsid w:val="00F030D7"/>
    <w:rsid w:val="00F03308"/>
    <w:rsid w:val="00F03563"/>
    <w:rsid w:val="00F04DD2"/>
    <w:rsid w:val="00F05889"/>
    <w:rsid w:val="00F05FAD"/>
    <w:rsid w:val="00F070BF"/>
    <w:rsid w:val="00F07316"/>
    <w:rsid w:val="00F0761B"/>
    <w:rsid w:val="00F078F7"/>
    <w:rsid w:val="00F103F2"/>
    <w:rsid w:val="00F10400"/>
    <w:rsid w:val="00F10440"/>
    <w:rsid w:val="00F1063B"/>
    <w:rsid w:val="00F10DAD"/>
    <w:rsid w:val="00F11343"/>
    <w:rsid w:val="00F11EE3"/>
    <w:rsid w:val="00F14170"/>
    <w:rsid w:val="00F143DA"/>
    <w:rsid w:val="00F14D49"/>
    <w:rsid w:val="00F155D1"/>
    <w:rsid w:val="00F159EF"/>
    <w:rsid w:val="00F15E0C"/>
    <w:rsid w:val="00F170C4"/>
    <w:rsid w:val="00F17452"/>
    <w:rsid w:val="00F177C7"/>
    <w:rsid w:val="00F17C1B"/>
    <w:rsid w:val="00F17D8E"/>
    <w:rsid w:val="00F17DD4"/>
    <w:rsid w:val="00F17FDE"/>
    <w:rsid w:val="00F205DA"/>
    <w:rsid w:val="00F20A7E"/>
    <w:rsid w:val="00F20C7C"/>
    <w:rsid w:val="00F22733"/>
    <w:rsid w:val="00F23570"/>
    <w:rsid w:val="00F23A1D"/>
    <w:rsid w:val="00F23C93"/>
    <w:rsid w:val="00F247C9"/>
    <w:rsid w:val="00F256A9"/>
    <w:rsid w:val="00F25C7B"/>
    <w:rsid w:val="00F2655F"/>
    <w:rsid w:val="00F3039B"/>
    <w:rsid w:val="00F30F03"/>
    <w:rsid w:val="00F313CB"/>
    <w:rsid w:val="00F31589"/>
    <w:rsid w:val="00F31A24"/>
    <w:rsid w:val="00F32189"/>
    <w:rsid w:val="00F32825"/>
    <w:rsid w:val="00F32C52"/>
    <w:rsid w:val="00F33CEC"/>
    <w:rsid w:val="00F341A3"/>
    <w:rsid w:val="00F341C5"/>
    <w:rsid w:val="00F34999"/>
    <w:rsid w:val="00F34B1D"/>
    <w:rsid w:val="00F35388"/>
    <w:rsid w:val="00F35C5E"/>
    <w:rsid w:val="00F35F0D"/>
    <w:rsid w:val="00F36099"/>
    <w:rsid w:val="00F36227"/>
    <w:rsid w:val="00F36C4A"/>
    <w:rsid w:val="00F36D8C"/>
    <w:rsid w:val="00F379B1"/>
    <w:rsid w:val="00F416F1"/>
    <w:rsid w:val="00F41BFA"/>
    <w:rsid w:val="00F42BBA"/>
    <w:rsid w:val="00F42F30"/>
    <w:rsid w:val="00F42FE8"/>
    <w:rsid w:val="00F435ED"/>
    <w:rsid w:val="00F439FB"/>
    <w:rsid w:val="00F43D0C"/>
    <w:rsid w:val="00F445CD"/>
    <w:rsid w:val="00F453C2"/>
    <w:rsid w:val="00F4561D"/>
    <w:rsid w:val="00F45D71"/>
    <w:rsid w:val="00F463FE"/>
    <w:rsid w:val="00F46659"/>
    <w:rsid w:val="00F467CB"/>
    <w:rsid w:val="00F47299"/>
    <w:rsid w:val="00F47C25"/>
    <w:rsid w:val="00F50A97"/>
    <w:rsid w:val="00F5157F"/>
    <w:rsid w:val="00F520DB"/>
    <w:rsid w:val="00F52A59"/>
    <w:rsid w:val="00F52C39"/>
    <w:rsid w:val="00F537CB"/>
    <w:rsid w:val="00F53E8F"/>
    <w:rsid w:val="00F542E1"/>
    <w:rsid w:val="00F552CE"/>
    <w:rsid w:val="00F5630F"/>
    <w:rsid w:val="00F56ECF"/>
    <w:rsid w:val="00F56F9E"/>
    <w:rsid w:val="00F576B7"/>
    <w:rsid w:val="00F61B1C"/>
    <w:rsid w:val="00F61EE4"/>
    <w:rsid w:val="00F62175"/>
    <w:rsid w:val="00F6290B"/>
    <w:rsid w:val="00F62A86"/>
    <w:rsid w:val="00F641E1"/>
    <w:rsid w:val="00F64489"/>
    <w:rsid w:val="00F645D2"/>
    <w:rsid w:val="00F65035"/>
    <w:rsid w:val="00F6569A"/>
    <w:rsid w:val="00F6671D"/>
    <w:rsid w:val="00F7037C"/>
    <w:rsid w:val="00F71175"/>
    <w:rsid w:val="00F71CE1"/>
    <w:rsid w:val="00F71D37"/>
    <w:rsid w:val="00F71D5B"/>
    <w:rsid w:val="00F72160"/>
    <w:rsid w:val="00F735BB"/>
    <w:rsid w:val="00F746B2"/>
    <w:rsid w:val="00F74765"/>
    <w:rsid w:val="00F74EB3"/>
    <w:rsid w:val="00F7504D"/>
    <w:rsid w:val="00F75CED"/>
    <w:rsid w:val="00F75ECC"/>
    <w:rsid w:val="00F7608E"/>
    <w:rsid w:val="00F7652B"/>
    <w:rsid w:val="00F76A0A"/>
    <w:rsid w:val="00F77B05"/>
    <w:rsid w:val="00F814AB"/>
    <w:rsid w:val="00F82DEA"/>
    <w:rsid w:val="00F832B2"/>
    <w:rsid w:val="00F83731"/>
    <w:rsid w:val="00F842FE"/>
    <w:rsid w:val="00F8448A"/>
    <w:rsid w:val="00F84514"/>
    <w:rsid w:val="00F84B33"/>
    <w:rsid w:val="00F84CD8"/>
    <w:rsid w:val="00F84E3E"/>
    <w:rsid w:val="00F8555C"/>
    <w:rsid w:val="00F8571C"/>
    <w:rsid w:val="00F869B9"/>
    <w:rsid w:val="00F86C11"/>
    <w:rsid w:val="00F86CCE"/>
    <w:rsid w:val="00F8731D"/>
    <w:rsid w:val="00F901ED"/>
    <w:rsid w:val="00F90D4D"/>
    <w:rsid w:val="00F910E8"/>
    <w:rsid w:val="00F91518"/>
    <w:rsid w:val="00F91865"/>
    <w:rsid w:val="00F91F6A"/>
    <w:rsid w:val="00F92172"/>
    <w:rsid w:val="00F9249E"/>
    <w:rsid w:val="00F952E0"/>
    <w:rsid w:val="00F96632"/>
    <w:rsid w:val="00F96A34"/>
    <w:rsid w:val="00FA026F"/>
    <w:rsid w:val="00FA1E04"/>
    <w:rsid w:val="00FA223F"/>
    <w:rsid w:val="00FA22A6"/>
    <w:rsid w:val="00FA25D5"/>
    <w:rsid w:val="00FA2C09"/>
    <w:rsid w:val="00FA3319"/>
    <w:rsid w:val="00FA3737"/>
    <w:rsid w:val="00FA411B"/>
    <w:rsid w:val="00FA4811"/>
    <w:rsid w:val="00FA4896"/>
    <w:rsid w:val="00FA5AE8"/>
    <w:rsid w:val="00FA5BC2"/>
    <w:rsid w:val="00FA6734"/>
    <w:rsid w:val="00FA6B3C"/>
    <w:rsid w:val="00FA7BF7"/>
    <w:rsid w:val="00FA7BF9"/>
    <w:rsid w:val="00FB1532"/>
    <w:rsid w:val="00FB246C"/>
    <w:rsid w:val="00FB25A0"/>
    <w:rsid w:val="00FB2FD6"/>
    <w:rsid w:val="00FB33B3"/>
    <w:rsid w:val="00FB4077"/>
    <w:rsid w:val="00FB4933"/>
    <w:rsid w:val="00FB7CFA"/>
    <w:rsid w:val="00FC0595"/>
    <w:rsid w:val="00FC0FFA"/>
    <w:rsid w:val="00FC17B9"/>
    <w:rsid w:val="00FC1A52"/>
    <w:rsid w:val="00FC225F"/>
    <w:rsid w:val="00FC3D16"/>
    <w:rsid w:val="00FC3E9C"/>
    <w:rsid w:val="00FC444F"/>
    <w:rsid w:val="00FC46E8"/>
    <w:rsid w:val="00FC5200"/>
    <w:rsid w:val="00FC54FB"/>
    <w:rsid w:val="00FC569D"/>
    <w:rsid w:val="00FC57BC"/>
    <w:rsid w:val="00FC605E"/>
    <w:rsid w:val="00FC6B1C"/>
    <w:rsid w:val="00FC6D89"/>
    <w:rsid w:val="00FC6E6C"/>
    <w:rsid w:val="00FC7BE5"/>
    <w:rsid w:val="00FC7F91"/>
    <w:rsid w:val="00FC7FCF"/>
    <w:rsid w:val="00FD0502"/>
    <w:rsid w:val="00FD1D4D"/>
    <w:rsid w:val="00FD1EA1"/>
    <w:rsid w:val="00FD2182"/>
    <w:rsid w:val="00FD2504"/>
    <w:rsid w:val="00FD2573"/>
    <w:rsid w:val="00FD2B7E"/>
    <w:rsid w:val="00FD2F17"/>
    <w:rsid w:val="00FD380B"/>
    <w:rsid w:val="00FD3F57"/>
    <w:rsid w:val="00FD3FBA"/>
    <w:rsid w:val="00FD470F"/>
    <w:rsid w:val="00FD4753"/>
    <w:rsid w:val="00FD53D6"/>
    <w:rsid w:val="00FD561E"/>
    <w:rsid w:val="00FD57B3"/>
    <w:rsid w:val="00FD5D7A"/>
    <w:rsid w:val="00FD62C2"/>
    <w:rsid w:val="00FD6C86"/>
    <w:rsid w:val="00FD739D"/>
    <w:rsid w:val="00FD7806"/>
    <w:rsid w:val="00FE0812"/>
    <w:rsid w:val="00FE0EA6"/>
    <w:rsid w:val="00FE1651"/>
    <w:rsid w:val="00FE1779"/>
    <w:rsid w:val="00FE1B9A"/>
    <w:rsid w:val="00FE2DE5"/>
    <w:rsid w:val="00FE2F99"/>
    <w:rsid w:val="00FE330C"/>
    <w:rsid w:val="00FE3CB2"/>
    <w:rsid w:val="00FE4515"/>
    <w:rsid w:val="00FE4540"/>
    <w:rsid w:val="00FE4C7B"/>
    <w:rsid w:val="00FE5576"/>
    <w:rsid w:val="00FE6172"/>
    <w:rsid w:val="00FE7061"/>
    <w:rsid w:val="00FE7506"/>
    <w:rsid w:val="00FE796F"/>
    <w:rsid w:val="00FE7D63"/>
    <w:rsid w:val="00FE7DEE"/>
    <w:rsid w:val="00FF016A"/>
    <w:rsid w:val="00FF0778"/>
    <w:rsid w:val="00FF2797"/>
    <w:rsid w:val="00FF2BFC"/>
    <w:rsid w:val="00FF3EE5"/>
    <w:rsid w:val="00FF471F"/>
    <w:rsid w:val="00FF4774"/>
    <w:rsid w:val="00FF4D53"/>
    <w:rsid w:val="00FF5B1D"/>
    <w:rsid w:val="00FF5D47"/>
    <w:rsid w:val="00FF6C8E"/>
    <w:rsid w:val="00FF7C1F"/>
    <w:rsid w:val="00FF7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447E"/>
    <w:pPr>
      <w:bidi/>
    </w:pPr>
    <w:rPr>
      <w:rFonts w:cs="Traditional Arabic"/>
      <w:noProof/>
    </w:rPr>
  </w:style>
  <w:style w:type="paragraph" w:styleId="Titre1">
    <w:name w:val="heading 1"/>
    <w:basedOn w:val="Normal"/>
    <w:next w:val="Normal"/>
    <w:qFormat/>
    <w:rsid w:val="00C444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C4447E"/>
    <w:pPr>
      <w:jc w:val="center"/>
    </w:pPr>
    <w:rPr>
      <w:rFonts w:ascii="Univers" w:hAnsi="Univers" w:cs="Simplified Arabic"/>
      <w:noProof w:val="0"/>
      <w:sz w:val="22"/>
    </w:rPr>
  </w:style>
  <w:style w:type="character" w:styleId="Lienhypertexte">
    <w:name w:val="Hyperlink"/>
    <w:basedOn w:val="Policepardfaut"/>
    <w:rsid w:val="00C4447E"/>
    <w:rPr>
      <w:rFonts w:cs="Times New Roman"/>
      <w:color w:val="0000FF"/>
      <w:u w:val="single"/>
    </w:rPr>
  </w:style>
  <w:style w:type="paragraph" w:customStyle="1" w:styleId="Paragraphedeliste1">
    <w:name w:val="Paragraphe de liste1"/>
    <w:basedOn w:val="Normal"/>
    <w:rsid w:val="00C4447E"/>
    <w:pPr>
      <w:bidi w:val="0"/>
      <w:ind w:left="720"/>
    </w:pPr>
    <w:rPr>
      <w:rFonts w:cs="Times New Roman"/>
      <w:noProof w:val="0"/>
      <w:sz w:val="24"/>
      <w:szCs w:val="24"/>
    </w:rPr>
  </w:style>
  <w:style w:type="paragraph" w:styleId="Pieddepage">
    <w:name w:val="footer"/>
    <w:basedOn w:val="Normal"/>
    <w:link w:val="PieddepageCar"/>
    <w:rsid w:val="00C4447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locked/>
    <w:rsid w:val="00C4447E"/>
    <w:rPr>
      <w:rFonts w:cs="Traditional Arabic"/>
      <w:noProof/>
      <w:lang w:val="fr-FR" w:eastAsia="fr-FR" w:bidi="ar-SA"/>
    </w:rPr>
  </w:style>
  <w:style w:type="paragraph" w:styleId="En-tte">
    <w:name w:val="header"/>
    <w:basedOn w:val="Normal"/>
    <w:link w:val="En-tteCar"/>
    <w:rsid w:val="00AB10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B10A0"/>
    <w:rPr>
      <w:rFonts w:cs="Traditional Arabic"/>
      <w:noProof/>
    </w:rPr>
  </w:style>
  <w:style w:type="paragraph" w:styleId="Textedebulles">
    <w:name w:val="Balloon Text"/>
    <w:basedOn w:val="Normal"/>
    <w:link w:val="TextedebullesCar"/>
    <w:rsid w:val="0020639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06397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4620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1028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76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4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2982">
          <w:marLeft w:val="0"/>
          <w:marRight w:val="0"/>
          <w:marTop w:val="75"/>
          <w:marBottom w:val="75"/>
          <w:divBdr>
            <w:top w:val="single" w:sz="24" w:space="0" w:color="FFFFFF"/>
            <w:left w:val="single" w:sz="24" w:space="0" w:color="FFFFFF"/>
            <w:bottom w:val="single" w:sz="24" w:space="0" w:color="FFFFFF"/>
            <w:right w:val="single" w:sz="24" w:space="0" w:color="FFFFFF"/>
          </w:divBdr>
          <w:divsChild>
            <w:div w:id="17763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cp.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eur\Bureau\younes-412-nvp\Traitement\Traitement-sit-118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eur\Bureau\younes-412-nvp\Traitement\traitement__branches-6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9842113546251663E-2"/>
          <c:y val="3.8923363056439252E-2"/>
          <c:w val="0.93888888888889277"/>
          <c:h val="0.7866531787693205"/>
        </c:manualLayout>
      </c:layout>
      <c:barChart>
        <c:barDir val="col"/>
        <c:grouping val="clustered"/>
        <c:ser>
          <c:idx val="0"/>
          <c:order val="0"/>
          <c:tx>
            <c:strRef>
              <c:f>Feuil2!$C$2</c:f>
              <c:strCache>
                <c:ptCount val="1"/>
                <c:pt idx="0">
                  <c:v>Emploi non rémunéré</c:v>
                </c:pt>
              </c:strCache>
            </c:strRef>
          </c:tx>
          <c:cat>
            <c:strRef>
              <c:f>Feuil2!$D$1:$F$1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Feuil2!$D$2:$F$2</c:f>
              <c:numCache>
                <c:formatCode>General</c:formatCode>
                <c:ptCount val="3"/>
                <c:pt idx="0">
                  <c:v>-15000</c:v>
                </c:pt>
                <c:pt idx="1">
                  <c:v>-111000</c:v>
                </c:pt>
                <c:pt idx="2">
                  <c:v>-126000</c:v>
                </c:pt>
              </c:numCache>
            </c:numRef>
          </c:val>
        </c:ser>
        <c:ser>
          <c:idx val="1"/>
          <c:order val="1"/>
          <c:tx>
            <c:strRef>
              <c:f>Feuil2!$C$3</c:f>
              <c:strCache>
                <c:ptCount val="1"/>
                <c:pt idx="0">
                  <c:v>Emploi rémunéré</c:v>
                </c:pt>
              </c:strCache>
            </c:strRef>
          </c:tx>
          <c:cat>
            <c:strRef>
              <c:f>Feuil2!$D$1:$F$1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Feuil2!$D$3:$F$3</c:f>
              <c:numCache>
                <c:formatCode>General</c:formatCode>
                <c:ptCount val="3"/>
                <c:pt idx="0">
                  <c:v>63000</c:v>
                </c:pt>
                <c:pt idx="1">
                  <c:v>64000</c:v>
                </c:pt>
                <c:pt idx="2">
                  <c:v>127000</c:v>
                </c:pt>
              </c:numCache>
            </c:numRef>
          </c:val>
        </c:ser>
        <c:ser>
          <c:idx val="2"/>
          <c:order val="2"/>
          <c:tx>
            <c:strRef>
              <c:f>Feuil2!$C$4</c:f>
              <c:strCache>
                <c:ptCount val="1"/>
                <c:pt idx="0">
                  <c:v>Emploi total</c:v>
                </c:pt>
              </c:strCache>
            </c:strRef>
          </c:tx>
          <c:cat>
            <c:strRef>
              <c:f>Feuil2!$D$1:$F$1</c:f>
              <c:strCache>
                <c:ptCount val="3"/>
                <c:pt idx="0">
                  <c:v>Urbain</c:v>
                </c:pt>
                <c:pt idx="1">
                  <c:v>Rural</c:v>
                </c:pt>
                <c:pt idx="2">
                  <c:v>National</c:v>
                </c:pt>
              </c:strCache>
            </c:strRef>
          </c:cat>
          <c:val>
            <c:numRef>
              <c:f>Feuil2!$D$4:$F$4</c:f>
              <c:numCache>
                <c:formatCode>General</c:formatCode>
                <c:ptCount val="3"/>
                <c:pt idx="0">
                  <c:v>48000</c:v>
                </c:pt>
                <c:pt idx="1">
                  <c:v>-47000</c:v>
                </c:pt>
                <c:pt idx="2">
                  <c:v>1000</c:v>
                </c:pt>
              </c:numCache>
            </c:numRef>
          </c:val>
        </c:ser>
        <c:dLbls>
          <c:showVal val="1"/>
        </c:dLbls>
        <c:overlap val="-25"/>
        <c:axId val="94526080"/>
        <c:axId val="100700544"/>
      </c:barChart>
      <c:catAx>
        <c:axId val="94526080"/>
        <c:scaling>
          <c:orientation val="minMax"/>
        </c:scaling>
        <c:axPos val="b"/>
        <c:numFmt formatCode="General" sourceLinked="1"/>
        <c:majorTickMark val="none"/>
        <c:tickLblPos val="nextTo"/>
        <c:crossAx val="100700544"/>
        <c:crosses val="autoZero"/>
        <c:auto val="1"/>
        <c:lblAlgn val="ctr"/>
        <c:lblOffset val="100"/>
      </c:catAx>
      <c:valAx>
        <c:axId val="100700544"/>
        <c:scaling>
          <c:orientation val="minMax"/>
        </c:scaling>
        <c:delete val="1"/>
        <c:axPos val="l"/>
        <c:numFmt formatCode="General" sourceLinked="1"/>
        <c:tickLblPos val="none"/>
        <c:crossAx val="9452608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2845195124303838"/>
          <c:y val="0.86788687837861755"/>
          <c:w val="0.74774009148276577"/>
          <c:h val="7.9836262189081145E-2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plotArea>
      <c:layout>
        <c:manualLayout>
          <c:layoutTarget val="inner"/>
          <c:xMode val="edge"/>
          <c:yMode val="edge"/>
          <c:x val="1.2718600953895052E-2"/>
          <c:y val="5.6809466613283496E-2"/>
          <c:w val="0.95336512983571375"/>
          <c:h val="0.69955276776843556"/>
        </c:manualLayout>
      </c:layout>
      <c:barChart>
        <c:barDir val="col"/>
        <c:grouping val="clustered"/>
        <c:ser>
          <c:idx val="0"/>
          <c:order val="0"/>
          <c:tx>
            <c:strRef>
              <c:f>Feuil2!$C$5</c:f>
              <c:strCache>
                <c:ptCount val="1"/>
                <c:pt idx="0">
                  <c:v>Urbain</c:v>
                </c:pt>
              </c:strCache>
            </c:strRef>
          </c:tx>
          <c:cat>
            <c:strRef>
              <c:f>Feuil2!$D$4:$H$4</c:f>
              <c:strCache>
                <c:ptCount val="5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Feuil2!$D$5:$H$5</c:f>
              <c:numCache>
                <c:formatCode>#,##0</c:formatCode>
                <c:ptCount val="5"/>
                <c:pt idx="0">
                  <c:v>10000</c:v>
                </c:pt>
                <c:pt idx="1">
                  <c:v>-36000</c:v>
                </c:pt>
                <c:pt idx="2">
                  <c:v>-22000</c:v>
                </c:pt>
                <c:pt idx="3">
                  <c:v>96000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Feuil2!$C$6</c:f>
              <c:strCache>
                <c:ptCount val="1"/>
                <c:pt idx="0">
                  <c:v>Rural</c:v>
                </c:pt>
              </c:strCache>
            </c:strRef>
          </c:tx>
          <c:dLbls>
            <c:dLbl>
              <c:idx val="4"/>
              <c:layout>
                <c:manualLayout>
                  <c:x val="-9.9875156054931528E-3"/>
                  <c:y val="-1.5065913370998179E-2"/>
                </c:manualLayout>
              </c:layout>
              <c:showVal val="1"/>
            </c:dLbl>
            <c:showVal val="1"/>
          </c:dLbls>
          <c:cat>
            <c:strRef>
              <c:f>Feuil2!$D$4:$H$4</c:f>
              <c:strCache>
                <c:ptCount val="5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Feuil2!$D$6:$H$6</c:f>
              <c:numCache>
                <c:formatCode>#,##0</c:formatCode>
                <c:ptCount val="5"/>
                <c:pt idx="0">
                  <c:v>-69000</c:v>
                </c:pt>
                <c:pt idx="1">
                  <c:v>8000</c:v>
                </c:pt>
                <c:pt idx="2">
                  <c:v>1000</c:v>
                </c:pt>
                <c:pt idx="3">
                  <c:v>15000</c:v>
                </c:pt>
                <c:pt idx="4">
                  <c:v>-2000</c:v>
                </c:pt>
              </c:numCache>
            </c:numRef>
          </c:val>
        </c:ser>
        <c:ser>
          <c:idx val="2"/>
          <c:order val="2"/>
          <c:tx>
            <c:strRef>
              <c:f>Feuil2!$C$7</c:f>
              <c:strCache>
                <c:ptCount val="1"/>
                <c:pt idx="0">
                  <c:v>National</c:v>
                </c:pt>
              </c:strCache>
            </c:strRef>
          </c:tx>
          <c:dLbls>
            <c:dLbl>
              <c:idx val="0"/>
              <c:layout>
                <c:manualLayout>
                  <c:x val="1.6645859342488797E-2"/>
                  <c:y val="0"/>
                </c:manualLayout>
              </c:layout>
              <c:showVal val="1"/>
            </c:dLbl>
            <c:dLbl>
              <c:idx val="4"/>
              <c:layout>
                <c:manualLayout>
                  <c:x val="1.2206822503570089E-16"/>
                  <c:y val="-4.519774011299442E-2"/>
                </c:manualLayout>
              </c:layout>
              <c:showVal val="1"/>
            </c:dLbl>
            <c:showVal val="1"/>
          </c:dLbls>
          <c:cat>
            <c:strRef>
              <c:f>Feuil2!$D$4:$H$4</c:f>
              <c:strCache>
                <c:ptCount val="5"/>
                <c:pt idx="0">
                  <c:v>Agriculture, forêt et pêche</c:v>
                </c:pt>
                <c:pt idx="1">
                  <c:v>Industrie</c:v>
                </c:pt>
                <c:pt idx="2">
                  <c:v>BTP</c:v>
                </c:pt>
                <c:pt idx="3">
                  <c:v>Services </c:v>
                </c:pt>
                <c:pt idx="4">
                  <c:v>Activités mal désignées</c:v>
                </c:pt>
              </c:strCache>
            </c:strRef>
          </c:cat>
          <c:val>
            <c:numRef>
              <c:f>Feuil2!$D$7:$H$7</c:f>
              <c:numCache>
                <c:formatCode>#,##0</c:formatCode>
                <c:ptCount val="5"/>
                <c:pt idx="0">
                  <c:v>-59000</c:v>
                </c:pt>
                <c:pt idx="1">
                  <c:v>-28000</c:v>
                </c:pt>
                <c:pt idx="2">
                  <c:v>-21000</c:v>
                </c:pt>
                <c:pt idx="3">
                  <c:v>111000</c:v>
                </c:pt>
                <c:pt idx="4">
                  <c:v>-2000</c:v>
                </c:pt>
              </c:numCache>
            </c:numRef>
          </c:val>
        </c:ser>
        <c:dLbls>
          <c:showVal val="1"/>
        </c:dLbls>
        <c:axId val="58317056"/>
        <c:axId val="58351616"/>
      </c:barChart>
      <c:catAx>
        <c:axId val="58317056"/>
        <c:scaling>
          <c:orientation val="minMax"/>
        </c:scaling>
        <c:axPos val="b"/>
        <c:numFmt formatCode="General" sourceLinked="1"/>
        <c:majorTickMark val="none"/>
        <c:tickLblPos val="low"/>
        <c:crossAx val="58351616"/>
        <c:crosses val="autoZero"/>
        <c:auto val="1"/>
        <c:lblAlgn val="ctr"/>
        <c:lblOffset val="100"/>
      </c:catAx>
      <c:valAx>
        <c:axId val="58351616"/>
        <c:scaling>
          <c:orientation val="minMax"/>
        </c:scaling>
        <c:delete val="1"/>
        <c:axPos val="l"/>
        <c:numFmt formatCode="#,##0" sourceLinked="1"/>
        <c:tickLblPos val="none"/>
        <c:crossAx val="5831705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2888148917792792"/>
          <c:y val="0.93032015065913465"/>
          <c:w val="0.29560198456909897"/>
          <c:h val="6.8108901641532091E-2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F7CB-7E18-43A7-BBD9-DE6D17D0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1540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9995</CharactersWithSpaces>
  <SharedDoc>false</SharedDoc>
  <HLinks>
    <vt:vector size="6" baseType="variant"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http://www.hcp.ma/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Jamal GUENOUNI</dc:creator>
  <cp:lastModifiedBy>user</cp:lastModifiedBy>
  <cp:revision>3</cp:revision>
  <cp:lastPrinted>2013-01-31T14:45:00Z</cp:lastPrinted>
  <dcterms:created xsi:type="dcterms:W3CDTF">2013-02-01T21:22:00Z</dcterms:created>
  <dcterms:modified xsi:type="dcterms:W3CDTF">2013-02-01T21:48:00Z</dcterms:modified>
</cp:coreProperties>
</file>