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A71" w:rsidRDefault="003D3A71" w:rsidP="003D3A71">
      <w:pPr>
        <w:suppressAutoHyphens/>
        <w:spacing w:line="262" w:lineRule="auto"/>
        <w:jc w:val="center"/>
        <w:rPr>
          <w:rFonts w:hint="cs"/>
          <w:b/>
          <w:sz w:val="24"/>
          <w:rtl/>
        </w:rPr>
      </w:pPr>
    </w:p>
    <w:p w:rsidR="005946F7" w:rsidRDefault="005946F7" w:rsidP="003D3A71">
      <w:pPr>
        <w:suppressAutoHyphens/>
        <w:spacing w:line="262" w:lineRule="auto"/>
        <w:jc w:val="center"/>
        <w:rPr>
          <w:rFonts w:hint="cs"/>
          <w:b/>
          <w:sz w:val="24"/>
          <w:rtl/>
        </w:rPr>
      </w:pP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</w:rPr>
      </w:pPr>
    </w:p>
    <w:p w:rsidR="002444F3" w:rsidRDefault="002444F3" w:rsidP="003D3A71">
      <w:pPr>
        <w:suppressAutoHyphens/>
        <w:spacing w:line="262" w:lineRule="auto"/>
        <w:jc w:val="center"/>
        <w:rPr>
          <w:rFonts w:hint="cs"/>
          <w:b/>
          <w:sz w:val="24"/>
          <w:rtl/>
        </w:rPr>
      </w:pPr>
    </w:p>
    <w:p w:rsidR="003F3F8F" w:rsidRDefault="003F3F8F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</w:rPr>
      </w:pPr>
    </w:p>
    <w:p w:rsidR="00C24E01" w:rsidRDefault="00C24E01" w:rsidP="003D3A71">
      <w:pPr>
        <w:suppressAutoHyphens/>
        <w:spacing w:line="262" w:lineRule="auto"/>
        <w:jc w:val="center"/>
        <w:rPr>
          <w:rFonts w:hint="cs"/>
          <w:b/>
          <w:sz w:val="24"/>
        </w:rPr>
      </w:pPr>
    </w:p>
    <w:p w:rsidR="003D3A71" w:rsidRPr="001B42BE" w:rsidRDefault="003D3A71" w:rsidP="006C1340">
      <w:pPr>
        <w:suppressAutoHyphens/>
        <w:spacing w:line="262" w:lineRule="auto"/>
        <w:jc w:val="center"/>
        <w:rPr>
          <w:b/>
          <w:color w:val="0000FF"/>
          <w:sz w:val="26"/>
          <w:szCs w:val="26"/>
        </w:rPr>
      </w:pPr>
      <w:r w:rsidRPr="001B42BE">
        <w:rPr>
          <w:b/>
          <w:color w:val="0000FF"/>
          <w:sz w:val="26"/>
          <w:szCs w:val="26"/>
        </w:rPr>
        <w:t>NOTE D’INFORMATION</w:t>
      </w:r>
    </w:p>
    <w:p w:rsidR="003D3A71" w:rsidRPr="001B42BE" w:rsidRDefault="003D3A71" w:rsidP="001B42BE">
      <w:pPr>
        <w:suppressAutoHyphens/>
        <w:spacing w:before="240" w:line="262" w:lineRule="auto"/>
        <w:jc w:val="center"/>
        <w:rPr>
          <w:b/>
          <w:color w:val="0000FF"/>
          <w:sz w:val="26"/>
          <w:szCs w:val="26"/>
        </w:rPr>
      </w:pPr>
      <w:r w:rsidRPr="001B42BE">
        <w:rPr>
          <w:b/>
          <w:color w:val="0000FF"/>
          <w:sz w:val="26"/>
          <w:szCs w:val="26"/>
        </w:rPr>
        <w:t>DU HAUT COMMISSARIAT AU PLAN</w:t>
      </w:r>
    </w:p>
    <w:p w:rsidR="003D3A71" w:rsidRPr="001B42BE" w:rsidRDefault="003D3A71" w:rsidP="006A2BAB">
      <w:pPr>
        <w:suppressAutoHyphens/>
        <w:spacing w:line="262" w:lineRule="auto"/>
        <w:jc w:val="center"/>
        <w:rPr>
          <w:b/>
          <w:color w:val="0000FF"/>
          <w:sz w:val="26"/>
          <w:szCs w:val="26"/>
        </w:rPr>
      </w:pPr>
      <w:r w:rsidRPr="001B42BE">
        <w:rPr>
          <w:b/>
          <w:color w:val="0000FF"/>
          <w:sz w:val="26"/>
          <w:szCs w:val="26"/>
        </w:rPr>
        <w:t>RELATIVE A</w:t>
      </w:r>
      <w:r w:rsidR="006A2BAB" w:rsidRPr="001B42BE">
        <w:rPr>
          <w:b/>
          <w:color w:val="0000FF"/>
          <w:sz w:val="26"/>
          <w:szCs w:val="26"/>
        </w:rPr>
        <w:t xml:space="preserve"> </w:t>
      </w:r>
      <w:r w:rsidRPr="001B42BE">
        <w:rPr>
          <w:b/>
          <w:color w:val="0000FF"/>
          <w:sz w:val="26"/>
          <w:szCs w:val="26"/>
        </w:rPr>
        <w:t>L</w:t>
      </w:r>
      <w:r w:rsidR="006A2BAB" w:rsidRPr="001B42BE">
        <w:rPr>
          <w:b/>
          <w:color w:val="0000FF"/>
          <w:sz w:val="26"/>
          <w:szCs w:val="26"/>
        </w:rPr>
        <w:t>’</w:t>
      </w:r>
      <w:r w:rsidRPr="001B42BE">
        <w:rPr>
          <w:b/>
          <w:color w:val="0000FF"/>
          <w:sz w:val="26"/>
          <w:szCs w:val="26"/>
        </w:rPr>
        <w:t>INDICE DE LA PRODUCTION</w:t>
      </w:r>
      <w:r w:rsidRPr="001B42BE">
        <w:rPr>
          <w:b/>
          <w:color w:val="0000FF"/>
          <w:sz w:val="26"/>
          <w:szCs w:val="26"/>
        </w:rPr>
        <w:fldChar w:fldCharType="begin"/>
      </w:r>
      <w:r w:rsidRPr="001B42BE">
        <w:rPr>
          <w:b/>
          <w:color w:val="0000FF"/>
          <w:sz w:val="26"/>
          <w:szCs w:val="26"/>
        </w:rPr>
        <w:instrText xml:space="preserve">PRIVATE </w:instrText>
      </w:r>
      <w:r w:rsidRPr="001B42BE">
        <w:rPr>
          <w:b/>
          <w:color w:val="0000FF"/>
          <w:sz w:val="26"/>
          <w:szCs w:val="26"/>
        </w:rPr>
      </w:r>
      <w:r w:rsidRPr="001B42BE">
        <w:rPr>
          <w:b/>
          <w:color w:val="0000FF"/>
          <w:sz w:val="26"/>
          <w:szCs w:val="26"/>
        </w:rPr>
        <w:fldChar w:fldCharType="end"/>
      </w:r>
    </w:p>
    <w:p w:rsidR="003D3A71" w:rsidRPr="001B42BE" w:rsidRDefault="003D3A71" w:rsidP="006C1340">
      <w:pPr>
        <w:suppressAutoHyphens/>
        <w:spacing w:line="262" w:lineRule="auto"/>
        <w:jc w:val="center"/>
        <w:rPr>
          <w:b/>
          <w:color w:val="0000FF"/>
          <w:sz w:val="26"/>
          <w:szCs w:val="26"/>
        </w:rPr>
      </w:pPr>
      <w:r w:rsidRPr="001B42BE">
        <w:rPr>
          <w:b/>
          <w:color w:val="0000FF"/>
          <w:sz w:val="26"/>
          <w:szCs w:val="26"/>
        </w:rPr>
        <w:t>INDUSTRIELLE, ENERGETIQUE ET MINIERE</w:t>
      </w:r>
    </w:p>
    <w:p w:rsidR="003D3A71" w:rsidRPr="001B42BE" w:rsidRDefault="003D3A71" w:rsidP="006C1340">
      <w:pPr>
        <w:suppressAutoHyphens/>
        <w:spacing w:line="262" w:lineRule="auto"/>
        <w:jc w:val="center"/>
        <w:rPr>
          <w:b/>
          <w:color w:val="0000FF"/>
          <w:sz w:val="26"/>
          <w:szCs w:val="26"/>
        </w:rPr>
      </w:pPr>
      <w:r w:rsidRPr="001B42BE">
        <w:rPr>
          <w:b/>
          <w:color w:val="0000FF"/>
          <w:sz w:val="26"/>
          <w:szCs w:val="26"/>
        </w:rPr>
        <w:t>Base 100 : 1998</w:t>
      </w:r>
    </w:p>
    <w:p w:rsidR="003F3F8F" w:rsidRPr="001B42BE" w:rsidRDefault="00F12314" w:rsidP="00F12314">
      <w:pPr>
        <w:pStyle w:val="Titre6"/>
        <w:spacing w:before="240"/>
        <w:jc w:val="center"/>
        <w:rPr>
          <w:color w:val="0000FF"/>
          <w:sz w:val="26"/>
          <w:szCs w:val="26"/>
        </w:rPr>
      </w:pPr>
      <w:r>
        <w:rPr>
          <w:color w:val="0000FF"/>
          <w:sz w:val="26"/>
          <w:szCs w:val="26"/>
        </w:rPr>
        <w:t>Deuxième</w:t>
      </w:r>
      <w:r w:rsidR="00B337FA" w:rsidRPr="001B42BE">
        <w:rPr>
          <w:color w:val="0000FF"/>
          <w:sz w:val="26"/>
          <w:szCs w:val="26"/>
        </w:rPr>
        <w:t xml:space="preserve"> trimestre 20</w:t>
      </w:r>
      <w:r w:rsidR="00CE35C8" w:rsidRPr="001B42BE">
        <w:rPr>
          <w:color w:val="0000FF"/>
          <w:sz w:val="26"/>
          <w:szCs w:val="26"/>
        </w:rPr>
        <w:t>1</w:t>
      </w:r>
      <w:r w:rsidR="00FC00A8" w:rsidRPr="001B42BE">
        <w:rPr>
          <w:color w:val="0000FF"/>
          <w:sz w:val="26"/>
          <w:szCs w:val="26"/>
        </w:rPr>
        <w:t>2</w:t>
      </w:r>
    </w:p>
    <w:p w:rsidR="00C24E01" w:rsidRDefault="00C24E01" w:rsidP="00C24E01"/>
    <w:p w:rsidR="00E9260A" w:rsidRDefault="00E9260A" w:rsidP="00C24E01"/>
    <w:p w:rsidR="00D4787C" w:rsidRDefault="00D4787C" w:rsidP="001B42BE"/>
    <w:p w:rsidR="00D4787C" w:rsidRDefault="00D4787C" w:rsidP="001B42BE"/>
    <w:p w:rsidR="002444F3" w:rsidRPr="00C24E01" w:rsidRDefault="002444F3" w:rsidP="001B42BE"/>
    <w:p w:rsidR="000F48AE" w:rsidRPr="001B42BE" w:rsidRDefault="003D3A71" w:rsidP="009B7E7C">
      <w:pPr>
        <w:pStyle w:val="Corpsdetexte2"/>
        <w:spacing w:line="340" w:lineRule="exact"/>
        <w:ind w:left="-181" w:right="-720" w:firstLine="889"/>
        <w:rPr>
          <w:sz w:val="26"/>
          <w:szCs w:val="26"/>
        </w:rPr>
      </w:pPr>
      <w:r w:rsidRPr="00BB7F27">
        <w:rPr>
          <w:b/>
          <w:bCs/>
          <w:sz w:val="26"/>
          <w:szCs w:val="26"/>
        </w:rPr>
        <w:t>L’indice de la production des industries manufacturières</w:t>
      </w:r>
      <w:r w:rsidRPr="001B42BE">
        <w:rPr>
          <w:sz w:val="26"/>
          <w:szCs w:val="26"/>
        </w:rPr>
        <w:t xml:space="preserve"> </w:t>
      </w:r>
      <w:r w:rsidR="006A2BAB" w:rsidRPr="001B42BE">
        <w:rPr>
          <w:sz w:val="26"/>
          <w:szCs w:val="26"/>
        </w:rPr>
        <w:t>a enr</w:t>
      </w:r>
      <w:r w:rsidR="00B337FA" w:rsidRPr="001B42BE">
        <w:rPr>
          <w:sz w:val="26"/>
          <w:szCs w:val="26"/>
        </w:rPr>
        <w:t xml:space="preserve">egistré une </w:t>
      </w:r>
      <w:r w:rsidR="00E91E76" w:rsidRPr="001B42BE">
        <w:rPr>
          <w:sz w:val="26"/>
          <w:szCs w:val="26"/>
        </w:rPr>
        <w:t>hausse</w:t>
      </w:r>
      <w:r w:rsidR="006A2BAB" w:rsidRPr="001B42BE">
        <w:rPr>
          <w:sz w:val="26"/>
          <w:szCs w:val="26"/>
        </w:rPr>
        <w:t xml:space="preserve"> </w:t>
      </w:r>
      <w:r w:rsidRPr="001B42BE">
        <w:rPr>
          <w:sz w:val="26"/>
          <w:szCs w:val="26"/>
        </w:rPr>
        <w:t xml:space="preserve">de </w:t>
      </w:r>
      <w:r w:rsidR="001D7AB7">
        <w:rPr>
          <w:sz w:val="26"/>
          <w:szCs w:val="26"/>
        </w:rPr>
        <w:t>1</w:t>
      </w:r>
      <w:r w:rsidRPr="001B42BE">
        <w:rPr>
          <w:sz w:val="26"/>
          <w:szCs w:val="26"/>
        </w:rPr>
        <w:t>,</w:t>
      </w:r>
      <w:r w:rsidR="001D7AB7">
        <w:rPr>
          <w:sz w:val="26"/>
          <w:szCs w:val="26"/>
        </w:rPr>
        <w:t>0</w:t>
      </w:r>
      <w:r w:rsidRPr="001B42BE">
        <w:rPr>
          <w:sz w:val="26"/>
          <w:szCs w:val="26"/>
        </w:rPr>
        <w:t xml:space="preserve">% au cours du </w:t>
      </w:r>
      <w:r w:rsidR="00F63F4A">
        <w:rPr>
          <w:sz w:val="26"/>
          <w:szCs w:val="26"/>
        </w:rPr>
        <w:t>deuxième</w:t>
      </w:r>
      <w:r w:rsidRPr="001B42BE">
        <w:rPr>
          <w:sz w:val="26"/>
          <w:szCs w:val="26"/>
        </w:rPr>
        <w:t xml:space="preserve"> trimestre </w:t>
      </w:r>
      <w:r w:rsidR="009B7E7C">
        <w:rPr>
          <w:sz w:val="26"/>
          <w:szCs w:val="26"/>
        </w:rPr>
        <w:t xml:space="preserve">de </w:t>
      </w:r>
      <w:r w:rsidRPr="001B42BE">
        <w:rPr>
          <w:sz w:val="26"/>
          <w:szCs w:val="26"/>
        </w:rPr>
        <w:t>20</w:t>
      </w:r>
      <w:r w:rsidR="00E91E76" w:rsidRPr="001B42BE">
        <w:rPr>
          <w:sz w:val="26"/>
          <w:szCs w:val="26"/>
        </w:rPr>
        <w:t>1</w:t>
      </w:r>
      <w:r w:rsidR="001C7213" w:rsidRPr="001B42BE">
        <w:rPr>
          <w:sz w:val="26"/>
          <w:szCs w:val="26"/>
        </w:rPr>
        <w:t>2</w:t>
      </w:r>
      <w:r w:rsidRPr="001B42BE">
        <w:rPr>
          <w:sz w:val="26"/>
          <w:szCs w:val="26"/>
        </w:rPr>
        <w:t xml:space="preserve"> par rapport à la même période de 20</w:t>
      </w:r>
      <w:r w:rsidR="00F34DB7" w:rsidRPr="001B42BE">
        <w:rPr>
          <w:sz w:val="26"/>
          <w:szCs w:val="26"/>
        </w:rPr>
        <w:t>1</w:t>
      </w:r>
      <w:r w:rsidR="001C7213" w:rsidRPr="001B42BE">
        <w:rPr>
          <w:sz w:val="26"/>
          <w:szCs w:val="26"/>
        </w:rPr>
        <w:t>1</w:t>
      </w:r>
      <w:r w:rsidRPr="001B42BE">
        <w:rPr>
          <w:sz w:val="26"/>
          <w:szCs w:val="26"/>
        </w:rPr>
        <w:t>.</w:t>
      </w:r>
      <w:r w:rsidR="00BB7F27">
        <w:rPr>
          <w:sz w:val="26"/>
          <w:szCs w:val="26"/>
        </w:rPr>
        <w:t xml:space="preserve"> </w:t>
      </w:r>
      <w:r w:rsidRPr="001B42BE">
        <w:rPr>
          <w:sz w:val="26"/>
          <w:szCs w:val="26"/>
        </w:rPr>
        <w:t>Cette</w:t>
      </w:r>
      <w:r w:rsidR="00B337FA" w:rsidRPr="001B42BE">
        <w:rPr>
          <w:sz w:val="26"/>
          <w:szCs w:val="26"/>
        </w:rPr>
        <w:t xml:space="preserve"> évolution résulte notamment de l</w:t>
      </w:r>
      <w:r w:rsidR="00E91E76" w:rsidRPr="001B42BE">
        <w:rPr>
          <w:sz w:val="26"/>
          <w:szCs w:val="26"/>
        </w:rPr>
        <w:t>’</w:t>
      </w:r>
      <w:r w:rsidR="00B337FA" w:rsidRPr="001B42BE">
        <w:rPr>
          <w:sz w:val="26"/>
          <w:szCs w:val="26"/>
        </w:rPr>
        <w:t>a</w:t>
      </w:r>
      <w:r w:rsidR="00E91E76" w:rsidRPr="001B42BE">
        <w:rPr>
          <w:sz w:val="26"/>
          <w:szCs w:val="26"/>
        </w:rPr>
        <w:t>ugmentation</w:t>
      </w:r>
      <w:r w:rsidR="00B337FA" w:rsidRPr="001B42BE">
        <w:rPr>
          <w:sz w:val="26"/>
          <w:szCs w:val="26"/>
        </w:rPr>
        <w:t xml:space="preserve"> d</w:t>
      </w:r>
      <w:r w:rsidR="00F63F4A">
        <w:rPr>
          <w:sz w:val="26"/>
          <w:szCs w:val="26"/>
        </w:rPr>
        <w:t>u</w:t>
      </w:r>
      <w:r w:rsidR="001D7AB7" w:rsidRPr="001B42BE">
        <w:rPr>
          <w:sz w:val="26"/>
          <w:szCs w:val="26"/>
        </w:rPr>
        <w:t xml:space="preserve"> «</w:t>
      </w:r>
      <w:r w:rsidR="00F63F4A">
        <w:rPr>
          <w:sz w:val="26"/>
          <w:szCs w:val="26"/>
        </w:rPr>
        <w:t xml:space="preserve"> </w:t>
      </w:r>
      <w:r w:rsidR="001D7AB7" w:rsidRPr="001B42BE">
        <w:rPr>
          <w:sz w:val="26"/>
          <w:szCs w:val="26"/>
        </w:rPr>
        <w:t xml:space="preserve">raffinage de pétrole » de </w:t>
      </w:r>
      <w:r w:rsidR="007E4805">
        <w:rPr>
          <w:sz w:val="26"/>
          <w:szCs w:val="26"/>
        </w:rPr>
        <w:t>19</w:t>
      </w:r>
      <w:r w:rsidR="001D7AB7" w:rsidRPr="001B42BE">
        <w:rPr>
          <w:sz w:val="26"/>
          <w:szCs w:val="26"/>
        </w:rPr>
        <w:t>,</w:t>
      </w:r>
      <w:r w:rsidR="002F7450">
        <w:rPr>
          <w:sz w:val="26"/>
          <w:szCs w:val="26"/>
        </w:rPr>
        <w:t>4</w:t>
      </w:r>
      <w:r w:rsidR="001D7AB7" w:rsidRPr="001B42BE">
        <w:rPr>
          <w:sz w:val="26"/>
          <w:szCs w:val="26"/>
        </w:rPr>
        <w:t>%</w:t>
      </w:r>
      <w:r w:rsidR="002F7450">
        <w:rPr>
          <w:sz w:val="26"/>
          <w:szCs w:val="26"/>
        </w:rPr>
        <w:t xml:space="preserve">, </w:t>
      </w:r>
      <w:r w:rsidR="002F7450" w:rsidRPr="001B42BE">
        <w:rPr>
          <w:sz w:val="26"/>
          <w:szCs w:val="26"/>
        </w:rPr>
        <w:t xml:space="preserve">des « industries alimentaires » </w:t>
      </w:r>
      <w:r w:rsidR="009B7E7C">
        <w:rPr>
          <w:sz w:val="26"/>
          <w:szCs w:val="26"/>
        </w:rPr>
        <w:t xml:space="preserve">et </w:t>
      </w:r>
      <w:r w:rsidR="005E1430">
        <w:rPr>
          <w:sz w:val="26"/>
          <w:szCs w:val="26"/>
        </w:rPr>
        <w:t xml:space="preserve">des « articles d’habillement et fourrures » de 2,4%, </w:t>
      </w:r>
      <w:r w:rsidR="002F7450">
        <w:rPr>
          <w:sz w:val="26"/>
          <w:szCs w:val="26"/>
        </w:rPr>
        <w:t xml:space="preserve">des « industries du papier et carton » de 1,7%, </w:t>
      </w:r>
      <w:r w:rsidR="00534630" w:rsidRPr="00534630">
        <w:rPr>
          <w:sz w:val="26"/>
          <w:szCs w:val="26"/>
        </w:rPr>
        <w:t xml:space="preserve">des « produits en caoutchouc ou en plastique » de </w:t>
      </w:r>
      <w:r w:rsidR="00534630">
        <w:rPr>
          <w:sz w:val="26"/>
          <w:szCs w:val="26"/>
        </w:rPr>
        <w:t>1</w:t>
      </w:r>
      <w:r w:rsidR="00534630" w:rsidRPr="00534630">
        <w:rPr>
          <w:sz w:val="26"/>
          <w:szCs w:val="26"/>
        </w:rPr>
        <w:t>,</w:t>
      </w:r>
      <w:r w:rsidR="00534630">
        <w:rPr>
          <w:sz w:val="26"/>
          <w:szCs w:val="26"/>
        </w:rPr>
        <w:t>9</w:t>
      </w:r>
      <w:r w:rsidR="00534630" w:rsidRPr="00534630">
        <w:rPr>
          <w:sz w:val="26"/>
          <w:szCs w:val="26"/>
        </w:rPr>
        <w:t>%</w:t>
      </w:r>
      <w:r w:rsidR="00534630">
        <w:rPr>
          <w:sz w:val="26"/>
          <w:szCs w:val="26"/>
        </w:rPr>
        <w:t>, de l’ « industrie du tabac » de 1,2%</w:t>
      </w:r>
      <w:r w:rsidR="005E1430">
        <w:rPr>
          <w:sz w:val="26"/>
          <w:szCs w:val="26"/>
        </w:rPr>
        <w:t xml:space="preserve"> et</w:t>
      </w:r>
      <w:r w:rsidR="00534630">
        <w:rPr>
          <w:sz w:val="26"/>
          <w:szCs w:val="26"/>
        </w:rPr>
        <w:t xml:space="preserve"> </w:t>
      </w:r>
      <w:r w:rsidR="006670BD">
        <w:rPr>
          <w:sz w:val="26"/>
          <w:szCs w:val="26"/>
        </w:rPr>
        <w:t>des « machines et équipements » de 1,4%</w:t>
      </w:r>
      <w:r w:rsidR="005E1430">
        <w:rPr>
          <w:sz w:val="26"/>
          <w:szCs w:val="26"/>
        </w:rPr>
        <w:t>.</w:t>
      </w:r>
      <w:r w:rsidR="00E77795">
        <w:rPr>
          <w:sz w:val="26"/>
          <w:szCs w:val="26"/>
        </w:rPr>
        <w:t xml:space="preserve"> </w:t>
      </w:r>
      <w:r w:rsidR="006A2BAB" w:rsidRPr="001B42BE">
        <w:rPr>
          <w:sz w:val="26"/>
          <w:szCs w:val="26"/>
        </w:rPr>
        <w:t>En revanche</w:t>
      </w:r>
      <w:r w:rsidR="00774E52">
        <w:rPr>
          <w:sz w:val="26"/>
          <w:szCs w:val="26"/>
        </w:rPr>
        <w:t>,</w:t>
      </w:r>
      <w:r w:rsidR="00E77795">
        <w:rPr>
          <w:sz w:val="26"/>
          <w:szCs w:val="26"/>
        </w:rPr>
        <w:t xml:space="preserve"> </w:t>
      </w:r>
      <w:r w:rsidR="00E77795" w:rsidRPr="001B42BE">
        <w:rPr>
          <w:sz w:val="26"/>
          <w:szCs w:val="26"/>
        </w:rPr>
        <w:t>les « industries chimiques »</w:t>
      </w:r>
      <w:r w:rsidR="00331A59" w:rsidRPr="001B42BE">
        <w:rPr>
          <w:sz w:val="26"/>
          <w:szCs w:val="26"/>
        </w:rPr>
        <w:t xml:space="preserve"> </w:t>
      </w:r>
      <w:r w:rsidR="00E77795">
        <w:rPr>
          <w:sz w:val="26"/>
          <w:szCs w:val="26"/>
        </w:rPr>
        <w:t xml:space="preserve">ont </w:t>
      </w:r>
      <w:r w:rsidR="00331A59" w:rsidRPr="001B42BE">
        <w:rPr>
          <w:sz w:val="26"/>
          <w:szCs w:val="26"/>
        </w:rPr>
        <w:t xml:space="preserve">enregistré une baisse de </w:t>
      </w:r>
      <w:r w:rsidR="00E77795">
        <w:rPr>
          <w:sz w:val="26"/>
          <w:szCs w:val="26"/>
        </w:rPr>
        <w:t>2</w:t>
      </w:r>
      <w:r w:rsidR="00331A59" w:rsidRPr="001B42BE">
        <w:rPr>
          <w:sz w:val="26"/>
          <w:szCs w:val="26"/>
        </w:rPr>
        <w:t>,2%,</w:t>
      </w:r>
      <w:r w:rsidR="0009613C">
        <w:rPr>
          <w:sz w:val="26"/>
          <w:szCs w:val="26"/>
        </w:rPr>
        <w:t xml:space="preserve"> les</w:t>
      </w:r>
      <w:r w:rsidR="00155C02" w:rsidRPr="001B42BE">
        <w:rPr>
          <w:sz w:val="26"/>
          <w:szCs w:val="26"/>
        </w:rPr>
        <w:t xml:space="preserve"> </w:t>
      </w:r>
      <w:r w:rsidR="0009613C" w:rsidRPr="001B42BE">
        <w:rPr>
          <w:sz w:val="26"/>
          <w:szCs w:val="26"/>
        </w:rPr>
        <w:t>« produits métalliques »</w:t>
      </w:r>
      <w:r w:rsidR="0009613C">
        <w:rPr>
          <w:sz w:val="26"/>
          <w:szCs w:val="26"/>
        </w:rPr>
        <w:t xml:space="preserve"> de 2,5%, </w:t>
      </w:r>
      <w:r w:rsidR="0009613C" w:rsidRPr="001B42BE">
        <w:rPr>
          <w:sz w:val="26"/>
          <w:szCs w:val="26"/>
        </w:rPr>
        <w:t>l’« industrie du textile »</w:t>
      </w:r>
      <w:r w:rsidR="0009613C">
        <w:rPr>
          <w:sz w:val="26"/>
          <w:szCs w:val="26"/>
        </w:rPr>
        <w:t xml:space="preserve"> de 1,6%, </w:t>
      </w:r>
      <w:r w:rsidR="00155C02" w:rsidRPr="001B42BE">
        <w:rPr>
          <w:sz w:val="26"/>
          <w:szCs w:val="26"/>
        </w:rPr>
        <w:t xml:space="preserve">les </w:t>
      </w:r>
      <w:r w:rsidR="00D9557F" w:rsidRPr="001B42BE">
        <w:rPr>
          <w:sz w:val="26"/>
          <w:szCs w:val="26"/>
        </w:rPr>
        <w:t>« </w:t>
      </w:r>
      <w:r w:rsidR="00155C02" w:rsidRPr="001B42BE">
        <w:rPr>
          <w:sz w:val="26"/>
          <w:szCs w:val="26"/>
        </w:rPr>
        <w:t>cuirs, articles de voyage et chaussures</w:t>
      </w:r>
      <w:r w:rsidR="00D9557F" w:rsidRPr="001B42BE">
        <w:rPr>
          <w:sz w:val="26"/>
          <w:szCs w:val="26"/>
        </w:rPr>
        <w:t> »</w:t>
      </w:r>
      <w:r w:rsidR="00155C02" w:rsidRPr="001B42BE">
        <w:rPr>
          <w:sz w:val="26"/>
          <w:szCs w:val="26"/>
        </w:rPr>
        <w:t xml:space="preserve"> de </w:t>
      </w:r>
      <w:r w:rsidR="0009613C">
        <w:rPr>
          <w:sz w:val="26"/>
          <w:szCs w:val="26"/>
        </w:rPr>
        <w:t>3</w:t>
      </w:r>
      <w:r w:rsidR="00155C02" w:rsidRPr="001B42BE">
        <w:rPr>
          <w:sz w:val="26"/>
          <w:szCs w:val="26"/>
        </w:rPr>
        <w:t>,</w:t>
      </w:r>
      <w:r w:rsidR="0009613C">
        <w:rPr>
          <w:sz w:val="26"/>
          <w:szCs w:val="26"/>
        </w:rPr>
        <w:t>1</w:t>
      </w:r>
      <w:r w:rsidR="00155C02" w:rsidRPr="001B42BE">
        <w:rPr>
          <w:sz w:val="26"/>
          <w:szCs w:val="26"/>
        </w:rPr>
        <w:t>%</w:t>
      </w:r>
      <w:r w:rsidR="00774E52">
        <w:rPr>
          <w:sz w:val="26"/>
          <w:szCs w:val="26"/>
        </w:rPr>
        <w:t xml:space="preserve"> et</w:t>
      </w:r>
      <w:r w:rsidR="00155C02" w:rsidRPr="001B42BE">
        <w:rPr>
          <w:sz w:val="26"/>
          <w:szCs w:val="26"/>
        </w:rPr>
        <w:t xml:space="preserve"> </w:t>
      </w:r>
      <w:r w:rsidR="009B7E7C">
        <w:rPr>
          <w:sz w:val="26"/>
          <w:szCs w:val="26"/>
        </w:rPr>
        <w:t>l</w:t>
      </w:r>
      <w:r w:rsidR="00F86436">
        <w:rPr>
          <w:sz w:val="26"/>
          <w:szCs w:val="26"/>
        </w:rPr>
        <w:t xml:space="preserve">es « produits du travail du bois » </w:t>
      </w:r>
      <w:r w:rsidR="00155C02" w:rsidRPr="001B42BE">
        <w:rPr>
          <w:sz w:val="26"/>
          <w:szCs w:val="26"/>
        </w:rPr>
        <w:t xml:space="preserve">de </w:t>
      </w:r>
      <w:r w:rsidR="00F86436">
        <w:rPr>
          <w:sz w:val="26"/>
          <w:szCs w:val="26"/>
        </w:rPr>
        <w:t>5,1</w:t>
      </w:r>
      <w:r w:rsidR="00155C02" w:rsidRPr="001B42BE">
        <w:rPr>
          <w:sz w:val="26"/>
          <w:szCs w:val="26"/>
        </w:rPr>
        <w:t>%</w:t>
      </w:r>
      <w:r w:rsidR="00774E52">
        <w:rPr>
          <w:sz w:val="26"/>
          <w:szCs w:val="26"/>
        </w:rPr>
        <w:t>.</w:t>
      </w:r>
      <w:r w:rsidR="00B60D4D" w:rsidRPr="001B42BE">
        <w:rPr>
          <w:sz w:val="26"/>
          <w:szCs w:val="26"/>
        </w:rPr>
        <w:t xml:space="preserve"> </w:t>
      </w:r>
    </w:p>
    <w:p w:rsidR="00B6079D" w:rsidRPr="001B42BE" w:rsidRDefault="00755032" w:rsidP="00F86436">
      <w:pPr>
        <w:pStyle w:val="Corpsdetexte2"/>
        <w:spacing w:line="380" w:lineRule="exact"/>
        <w:rPr>
          <w:sz w:val="26"/>
          <w:szCs w:val="26"/>
        </w:rPr>
      </w:pPr>
      <w:r w:rsidRPr="001B42BE">
        <w:rPr>
          <w:sz w:val="26"/>
          <w:szCs w:val="26"/>
        </w:rPr>
        <w:t xml:space="preserve"> </w:t>
      </w:r>
    </w:p>
    <w:p w:rsidR="00CA278C" w:rsidRDefault="003D3A71" w:rsidP="00774E52">
      <w:pPr>
        <w:pStyle w:val="Corpsdetexte2"/>
        <w:spacing w:line="340" w:lineRule="exact"/>
        <w:ind w:left="-181" w:right="-720"/>
        <w:rPr>
          <w:sz w:val="28"/>
          <w:szCs w:val="28"/>
        </w:rPr>
      </w:pPr>
      <w:r w:rsidRPr="001B42BE">
        <w:rPr>
          <w:sz w:val="26"/>
          <w:szCs w:val="26"/>
        </w:rPr>
        <w:t xml:space="preserve"> </w:t>
      </w:r>
      <w:r w:rsidR="000B2076">
        <w:rPr>
          <w:sz w:val="26"/>
          <w:szCs w:val="26"/>
        </w:rPr>
        <w:tab/>
      </w:r>
      <w:r w:rsidR="00F249FF">
        <w:rPr>
          <w:sz w:val="26"/>
          <w:szCs w:val="26"/>
        </w:rPr>
        <w:tab/>
      </w:r>
      <w:r w:rsidR="00BB7F27" w:rsidRPr="00BB7F27">
        <w:rPr>
          <w:sz w:val="26"/>
          <w:szCs w:val="26"/>
        </w:rPr>
        <w:t>Par ailleurs</w:t>
      </w:r>
      <w:r w:rsidR="000B2076">
        <w:rPr>
          <w:sz w:val="26"/>
          <w:szCs w:val="26"/>
        </w:rPr>
        <w:t>,</w:t>
      </w:r>
      <w:r w:rsidR="00BB7F27">
        <w:rPr>
          <w:b/>
          <w:bCs/>
          <w:sz w:val="26"/>
          <w:szCs w:val="26"/>
        </w:rPr>
        <w:t xml:space="preserve"> l</w:t>
      </w:r>
      <w:r w:rsidR="00CF63AC" w:rsidRPr="00BB7F27">
        <w:rPr>
          <w:b/>
          <w:bCs/>
          <w:sz w:val="26"/>
          <w:szCs w:val="26"/>
        </w:rPr>
        <w:t xml:space="preserve">’indice </w:t>
      </w:r>
      <w:r w:rsidR="00797D13" w:rsidRPr="00BB7F27">
        <w:rPr>
          <w:b/>
          <w:bCs/>
          <w:sz w:val="26"/>
          <w:szCs w:val="26"/>
        </w:rPr>
        <w:t xml:space="preserve">de </w:t>
      </w:r>
      <w:r w:rsidRPr="00BB7F27">
        <w:rPr>
          <w:b/>
          <w:bCs/>
          <w:sz w:val="26"/>
          <w:szCs w:val="26"/>
        </w:rPr>
        <w:t>la production minière</w:t>
      </w:r>
      <w:r w:rsidR="00CF63AC" w:rsidRPr="001B42BE">
        <w:rPr>
          <w:sz w:val="26"/>
          <w:szCs w:val="26"/>
        </w:rPr>
        <w:t xml:space="preserve"> </w:t>
      </w:r>
      <w:r w:rsidR="006A2BAB" w:rsidRPr="001B42BE">
        <w:rPr>
          <w:sz w:val="26"/>
          <w:szCs w:val="26"/>
        </w:rPr>
        <w:t>a</w:t>
      </w:r>
      <w:r w:rsidRPr="001B42BE">
        <w:rPr>
          <w:sz w:val="26"/>
          <w:szCs w:val="26"/>
        </w:rPr>
        <w:t xml:space="preserve"> enregistré une </w:t>
      </w:r>
      <w:r w:rsidR="00CA278C">
        <w:rPr>
          <w:sz w:val="26"/>
          <w:szCs w:val="26"/>
        </w:rPr>
        <w:t>baisse</w:t>
      </w:r>
      <w:r w:rsidR="00966E52" w:rsidRPr="001B42BE">
        <w:rPr>
          <w:sz w:val="26"/>
          <w:szCs w:val="26"/>
        </w:rPr>
        <w:t xml:space="preserve"> de</w:t>
      </w:r>
      <w:r w:rsidRPr="001B42BE">
        <w:rPr>
          <w:sz w:val="26"/>
          <w:szCs w:val="26"/>
        </w:rPr>
        <w:t xml:space="preserve"> </w:t>
      </w:r>
      <w:r w:rsidR="00CA278C">
        <w:rPr>
          <w:sz w:val="26"/>
          <w:szCs w:val="26"/>
        </w:rPr>
        <w:t>4</w:t>
      </w:r>
      <w:r w:rsidR="00E726F6" w:rsidRPr="001B42BE">
        <w:rPr>
          <w:sz w:val="26"/>
          <w:szCs w:val="26"/>
        </w:rPr>
        <w:t>,</w:t>
      </w:r>
      <w:r w:rsidR="00CA278C">
        <w:rPr>
          <w:sz w:val="26"/>
          <w:szCs w:val="26"/>
        </w:rPr>
        <w:t>4</w:t>
      </w:r>
      <w:r w:rsidR="00797D13" w:rsidRPr="001B42BE">
        <w:rPr>
          <w:sz w:val="26"/>
          <w:szCs w:val="26"/>
        </w:rPr>
        <w:t>%</w:t>
      </w:r>
      <w:r w:rsidR="00CF63AC" w:rsidRPr="001B42BE">
        <w:rPr>
          <w:sz w:val="26"/>
          <w:szCs w:val="26"/>
        </w:rPr>
        <w:t xml:space="preserve">, </w:t>
      </w:r>
      <w:r w:rsidR="00CA278C">
        <w:rPr>
          <w:sz w:val="28"/>
          <w:szCs w:val="28"/>
        </w:rPr>
        <w:t>résulta</w:t>
      </w:r>
      <w:r w:rsidR="000F794A">
        <w:rPr>
          <w:sz w:val="28"/>
          <w:szCs w:val="28"/>
        </w:rPr>
        <w:t>n</w:t>
      </w:r>
      <w:r w:rsidR="00CA278C">
        <w:rPr>
          <w:sz w:val="28"/>
          <w:szCs w:val="28"/>
        </w:rPr>
        <w:t xml:space="preserve">t de la baisse </w:t>
      </w:r>
      <w:r w:rsidR="00CA278C" w:rsidRPr="00382DFA">
        <w:rPr>
          <w:sz w:val="28"/>
          <w:szCs w:val="28"/>
        </w:rPr>
        <w:t xml:space="preserve">des </w:t>
      </w:r>
      <w:r w:rsidR="00CA278C">
        <w:rPr>
          <w:sz w:val="28"/>
          <w:szCs w:val="28"/>
        </w:rPr>
        <w:t>« </w:t>
      </w:r>
      <w:r w:rsidR="00CA278C" w:rsidRPr="00382DFA">
        <w:rPr>
          <w:sz w:val="28"/>
          <w:szCs w:val="28"/>
        </w:rPr>
        <w:t>produits divers des industries extractives</w:t>
      </w:r>
      <w:r w:rsidR="00CA278C">
        <w:rPr>
          <w:sz w:val="28"/>
          <w:szCs w:val="28"/>
        </w:rPr>
        <w:t> »</w:t>
      </w:r>
      <w:r w:rsidR="00CA278C" w:rsidRPr="00382DFA">
        <w:rPr>
          <w:sz w:val="28"/>
          <w:szCs w:val="28"/>
        </w:rPr>
        <w:t xml:space="preserve"> de </w:t>
      </w:r>
      <w:r w:rsidR="00CA278C">
        <w:rPr>
          <w:sz w:val="28"/>
          <w:szCs w:val="28"/>
        </w:rPr>
        <w:t>4,4</w:t>
      </w:r>
      <w:r w:rsidR="00CA278C" w:rsidRPr="00382DFA">
        <w:rPr>
          <w:sz w:val="28"/>
          <w:szCs w:val="28"/>
        </w:rPr>
        <w:t>%</w:t>
      </w:r>
      <w:r w:rsidR="009B7E7C">
        <w:rPr>
          <w:sz w:val="28"/>
          <w:szCs w:val="28"/>
        </w:rPr>
        <w:t>,</w:t>
      </w:r>
      <w:r w:rsidR="00CA278C" w:rsidRPr="00382DFA">
        <w:rPr>
          <w:sz w:val="28"/>
          <w:szCs w:val="28"/>
        </w:rPr>
        <w:t xml:space="preserve"> dont les phosphates </w:t>
      </w:r>
      <w:r w:rsidR="00774E52">
        <w:rPr>
          <w:sz w:val="28"/>
          <w:szCs w:val="28"/>
        </w:rPr>
        <w:t xml:space="preserve">avec </w:t>
      </w:r>
      <w:r w:rsidR="00DB4864">
        <w:rPr>
          <w:sz w:val="28"/>
          <w:szCs w:val="28"/>
        </w:rPr>
        <w:t>6</w:t>
      </w:r>
      <w:r w:rsidR="00CA278C" w:rsidRPr="007E5CE4">
        <w:rPr>
          <w:sz w:val="28"/>
          <w:szCs w:val="28"/>
        </w:rPr>
        <w:t>,</w:t>
      </w:r>
      <w:r w:rsidR="00DB4864">
        <w:rPr>
          <w:sz w:val="28"/>
          <w:szCs w:val="28"/>
        </w:rPr>
        <w:t>7</w:t>
      </w:r>
      <w:r w:rsidR="00CA278C">
        <w:rPr>
          <w:sz w:val="28"/>
          <w:szCs w:val="28"/>
        </w:rPr>
        <w:t>%</w:t>
      </w:r>
      <w:r w:rsidR="009B7E7C">
        <w:rPr>
          <w:sz w:val="28"/>
          <w:szCs w:val="28"/>
        </w:rPr>
        <w:t>,</w:t>
      </w:r>
      <w:r w:rsidR="00CA278C">
        <w:rPr>
          <w:sz w:val="28"/>
          <w:szCs w:val="28"/>
        </w:rPr>
        <w:t xml:space="preserve"> et</w:t>
      </w:r>
      <w:r w:rsidR="00CA278C" w:rsidRPr="00382DFA">
        <w:rPr>
          <w:sz w:val="28"/>
          <w:szCs w:val="28"/>
        </w:rPr>
        <w:t xml:space="preserve"> des </w:t>
      </w:r>
      <w:r w:rsidR="00CA278C">
        <w:rPr>
          <w:sz w:val="28"/>
          <w:szCs w:val="28"/>
        </w:rPr>
        <w:t>« </w:t>
      </w:r>
      <w:r w:rsidR="00CA278C" w:rsidRPr="00382DFA">
        <w:rPr>
          <w:sz w:val="28"/>
          <w:szCs w:val="28"/>
        </w:rPr>
        <w:t>minerais métalliques</w:t>
      </w:r>
      <w:r w:rsidR="00CA278C">
        <w:rPr>
          <w:sz w:val="28"/>
          <w:szCs w:val="28"/>
        </w:rPr>
        <w:t> »</w:t>
      </w:r>
      <w:r w:rsidR="00CA278C" w:rsidRPr="00382DFA">
        <w:rPr>
          <w:sz w:val="28"/>
          <w:szCs w:val="28"/>
        </w:rPr>
        <w:t xml:space="preserve"> de </w:t>
      </w:r>
      <w:r w:rsidR="00DB4864">
        <w:rPr>
          <w:sz w:val="28"/>
          <w:szCs w:val="28"/>
        </w:rPr>
        <w:t>3</w:t>
      </w:r>
      <w:r w:rsidR="00CA278C">
        <w:rPr>
          <w:sz w:val="28"/>
          <w:szCs w:val="28"/>
        </w:rPr>
        <w:t>,</w:t>
      </w:r>
      <w:r w:rsidR="00DB4864">
        <w:rPr>
          <w:sz w:val="28"/>
          <w:szCs w:val="28"/>
        </w:rPr>
        <w:t>2</w:t>
      </w:r>
      <w:r w:rsidR="00CA278C" w:rsidRPr="00382DFA">
        <w:rPr>
          <w:sz w:val="28"/>
          <w:szCs w:val="28"/>
        </w:rPr>
        <w:t>%</w:t>
      </w:r>
      <w:r w:rsidR="00CA278C">
        <w:rPr>
          <w:sz w:val="28"/>
          <w:szCs w:val="28"/>
        </w:rPr>
        <w:t>.</w:t>
      </w:r>
    </w:p>
    <w:p w:rsidR="00E549E0" w:rsidRPr="001B42BE" w:rsidRDefault="00E549E0" w:rsidP="0023078F">
      <w:pPr>
        <w:pStyle w:val="Corpsdetexte2"/>
        <w:spacing w:line="380" w:lineRule="exact"/>
        <w:rPr>
          <w:sz w:val="26"/>
          <w:szCs w:val="26"/>
        </w:rPr>
      </w:pPr>
      <w:r w:rsidRPr="001B42BE">
        <w:rPr>
          <w:sz w:val="26"/>
          <w:szCs w:val="26"/>
        </w:rPr>
        <w:t xml:space="preserve">         </w:t>
      </w:r>
    </w:p>
    <w:p w:rsidR="001844D8" w:rsidRPr="001B42BE" w:rsidRDefault="00B06D72" w:rsidP="009B7E7C">
      <w:pPr>
        <w:pStyle w:val="Corpsdetexte2"/>
        <w:spacing w:line="380" w:lineRule="exac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Enfin, </w:t>
      </w:r>
      <w:r w:rsidR="00BB7F27">
        <w:rPr>
          <w:sz w:val="26"/>
          <w:szCs w:val="26"/>
        </w:rPr>
        <w:t>l</w:t>
      </w:r>
      <w:r w:rsidR="003D3A71" w:rsidRPr="00BB7F27">
        <w:rPr>
          <w:b/>
          <w:bCs/>
          <w:sz w:val="26"/>
          <w:szCs w:val="26"/>
        </w:rPr>
        <w:t>’indice de la production de l’énergie électrique</w:t>
      </w:r>
      <w:r w:rsidR="00222793" w:rsidRPr="001B42BE">
        <w:rPr>
          <w:sz w:val="26"/>
          <w:szCs w:val="26"/>
        </w:rPr>
        <w:t xml:space="preserve"> </w:t>
      </w:r>
      <w:r w:rsidR="003D3A71" w:rsidRPr="001B42BE">
        <w:rPr>
          <w:sz w:val="26"/>
          <w:szCs w:val="26"/>
        </w:rPr>
        <w:t>a enregistré</w:t>
      </w:r>
      <w:r w:rsidR="00D24EE6">
        <w:rPr>
          <w:sz w:val="26"/>
          <w:szCs w:val="26"/>
        </w:rPr>
        <w:t>, de</w:t>
      </w:r>
      <w:r w:rsidR="00D24EE6" w:rsidRPr="001B42BE">
        <w:rPr>
          <w:sz w:val="26"/>
          <w:szCs w:val="26"/>
        </w:rPr>
        <w:t xml:space="preserve"> son côté</w:t>
      </w:r>
      <w:r w:rsidR="00D24EE6">
        <w:rPr>
          <w:sz w:val="26"/>
          <w:szCs w:val="26"/>
        </w:rPr>
        <w:t xml:space="preserve">, </w:t>
      </w:r>
      <w:r w:rsidR="003D3A71" w:rsidRPr="001B42BE">
        <w:rPr>
          <w:sz w:val="26"/>
          <w:szCs w:val="26"/>
        </w:rPr>
        <w:t xml:space="preserve">une </w:t>
      </w:r>
      <w:r w:rsidR="000F48AE" w:rsidRPr="001B42BE">
        <w:rPr>
          <w:sz w:val="26"/>
          <w:szCs w:val="26"/>
        </w:rPr>
        <w:t xml:space="preserve">hausse de </w:t>
      </w:r>
      <w:r w:rsidR="00CF63AC" w:rsidRPr="001B42BE">
        <w:rPr>
          <w:sz w:val="26"/>
          <w:szCs w:val="26"/>
        </w:rPr>
        <w:t>1</w:t>
      </w:r>
      <w:r w:rsidR="00442DE5">
        <w:rPr>
          <w:sz w:val="26"/>
          <w:szCs w:val="26"/>
        </w:rPr>
        <w:t>1</w:t>
      </w:r>
      <w:r w:rsidR="0098144B" w:rsidRPr="001B42BE">
        <w:rPr>
          <w:sz w:val="26"/>
          <w:szCs w:val="26"/>
        </w:rPr>
        <w:t>,</w:t>
      </w:r>
      <w:r w:rsidR="00442DE5">
        <w:rPr>
          <w:sz w:val="26"/>
          <w:szCs w:val="26"/>
        </w:rPr>
        <w:t>3</w:t>
      </w:r>
      <w:r w:rsidR="003D3A71" w:rsidRPr="001B42BE">
        <w:rPr>
          <w:sz w:val="26"/>
          <w:szCs w:val="26"/>
        </w:rPr>
        <w:t xml:space="preserve">%. </w:t>
      </w:r>
    </w:p>
    <w:p w:rsidR="003D3A71" w:rsidRPr="001B42BE" w:rsidRDefault="003D3A71" w:rsidP="001B42BE">
      <w:pPr>
        <w:spacing w:line="340" w:lineRule="exact"/>
        <w:jc w:val="both"/>
        <w:rPr>
          <w:sz w:val="26"/>
          <w:szCs w:val="26"/>
        </w:rPr>
      </w:pPr>
      <w:r w:rsidRPr="001B42BE">
        <w:rPr>
          <w:sz w:val="26"/>
          <w:szCs w:val="26"/>
        </w:rPr>
        <w:t xml:space="preserve">  </w:t>
      </w:r>
    </w:p>
    <w:p w:rsidR="00C24E01" w:rsidRDefault="00C24E01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2B4EF8" w:rsidRDefault="002B4EF8" w:rsidP="008E7A3C">
      <w:pPr>
        <w:suppressAutoHyphens/>
        <w:spacing w:line="262" w:lineRule="auto"/>
        <w:jc w:val="center"/>
        <w:rPr>
          <w:rFonts w:hint="cs"/>
          <w:b/>
          <w:color w:val="0000FF"/>
          <w:sz w:val="24"/>
          <w:rtl/>
        </w:rPr>
      </w:pPr>
    </w:p>
    <w:p w:rsidR="003D3A71" w:rsidRDefault="00DF37FE" w:rsidP="008E7A3C">
      <w:pPr>
        <w:suppressAutoHyphens/>
        <w:spacing w:line="262" w:lineRule="auto"/>
        <w:jc w:val="center"/>
        <w:rPr>
          <w:color w:val="0000FF"/>
          <w:sz w:val="24"/>
        </w:rPr>
      </w:pPr>
      <w:r>
        <w:rPr>
          <w:b/>
          <w:color w:val="0000FF"/>
          <w:sz w:val="24"/>
        </w:rPr>
        <w:br w:type="page"/>
      </w:r>
      <w:r w:rsidR="003D3A71">
        <w:rPr>
          <w:b/>
          <w:color w:val="0000FF"/>
          <w:sz w:val="24"/>
        </w:rPr>
        <w:lastRenderedPageBreak/>
        <w:t>INDICE DE LA PRODUCTION</w:t>
      </w:r>
      <w:r w:rsidR="003D3A71">
        <w:rPr>
          <w:b/>
          <w:color w:val="0000FF"/>
          <w:sz w:val="24"/>
        </w:rPr>
        <w:fldChar w:fldCharType="begin"/>
      </w:r>
      <w:r w:rsidR="003D3A71">
        <w:rPr>
          <w:b/>
          <w:color w:val="0000FF"/>
          <w:sz w:val="24"/>
        </w:rPr>
        <w:instrText xml:space="preserve">PRIVATE </w:instrText>
      </w:r>
      <w:r w:rsidR="003D3A71">
        <w:rPr>
          <w:b/>
          <w:color w:val="0000FF"/>
          <w:sz w:val="24"/>
        </w:rPr>
      </w:r>
      <w:r w:rsidR="003D3A71">
        <w:rPr>
          <w:b/>
          <w:color w:val="0000FF"/>
          <w:sz w:val="24"/>
        </w:rPr>
        <w:fldChar w:fldCharType="end"/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  <w:szCs w:val="24"/>
        </w:rPr>
      </w:pPr>
      <w:r w:rsidRPr="00F26CC4">
        <w:rPr>
          <w:b/>
          <w:bCs/>
          <w:color w:val="0000FF"/>
          <w:sz w:val="24"/>
          <w:szCs w:val="24"/>
        </w:rPr>
        <w:t>INDUSTRIELLE, ENERGETIQUE ET MINIERE</w:t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  <w:r w:rsidRPr="00F26CC4">
        <w:rPr>
          <w:b/>
          <w:bCs/>
          <w:color w:val="0000FF"/>
          <w:sz w:val="24"/>
        </w:rPr>
        <w:t>Base 100 : 1998</w:t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</w:p>
    <w:p w:rsidR="00700B1F" w:rsidRDefault="00511BBF" w:rsidP="00511BBF">
      <w:pPr>
        <w:pStyle w:val="Titre6"/>
        <w:jc w:val="center"/>
        <w:rPr>
          <w:color w:val="0000FF"/>
          <w:rtl/>
        </w:rPr>
      </w:pPr>
      <w:r>
        <w:rPr>
          <w:color w:val="0000FF"/>
        </w:rPr>
        <w:t xml:space="preserve">Deuxième </w:t>
      </w:r>
      <w:r w:rsidR="00700B1F">
        <w:rPr>
          <w:color w:val="0000FF"/>
        </w:rPr>
        <w:t>trimestre 20</w:t>
      </w:r>
      <w:r w:rsidR="00FC00A8">
        <w:rPr>
          <w:color w:val="0000FF"/>
        </w:rPr>
        <w:t>12</w:t>
      </w:r>
    </w:p>
    <w:p w:rsidR="003D3A71" w:rsidRPr="00C757D8" w:rsidRDefault="003D3A71" w:rsidP="003D3A71"/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066"/>
        <w:gridCol w:w="1304"/>
        <w:gridCol w:w="1304"/>
        <w:gridCol w:w="1134"/>
      </w:tblGrid>
      <w:tr w:rsidR="001404B6" w:rsidRPr="00BD7697">
        <w:trPr>
          <w:trHeight w:val="456"/>
        </w:trPr>
        <w:tc>
          <w:tcPr>
            <w:tcW w:w="6066" w:type="dxa"/>
            <w:shd w:val="clear" w:color="auto" w:fill="auto"/>
            <w:noWrap/>
            <w:vAlign w:val="center"/>
          </w:tcPr>
          <w:p w:rsidR="001404B6" w:rsidRPr="001404B6" w:rsidRDefault="001404B6" w:rsidP="001404B6">
            <w:pPr>
              <w:rPr>
                <w:b/>
                <w:bCs/>
                <w:sz w:val="24"/>
                <w:szCs w:val="24"/>
              </w:rPr>
            </w:pPr>
            <w:r w:rsidRPr="001404B6">
              <w:rPr>
                <w:b/>
                <w:bCs/>
                <w:sz w:val="24"/>
                <w:szCs w:val="24"/>
              </w:rPr>
              <w:t>SECTEUR ET BRANCHE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404B6" w:rsidRPr="001404B6" w:rsidRDefault="00F12314" w:rsidP="006D5B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774E52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 w:rsidR="001404B6" w:rsidRPr="00774E52">
              <w:rPr>
                <w:b/>
                <w:bCs/>
                <w:sz w:val="24"/>
                <w:szCs w:val="24"/>
                <w:vertAlign w:val="superscript"/>
              </w:rPr>
              <w:t xml:space="preserve"> </w:t>
            </w:r>
            <w:r w:rsidR="001404B6" w:rsidRPr="001404B6">
              <w:rPr>
                <w:b/>
                <w:bCs/>
                <w:sz w:val="24"/>
                <w:szCs w:val="24"/>
              </w:rPr>
              <w:t>tr</w:t>
            </w:r>
            <w:r w:rsidR="00532748">
              <w:rPr>
                <w:b/>
                <w:bCs/>
                <w:sz w:val="24"/>
                <w:szCs w:val="24"/>
              </w:rPr>
              <w:t>imestre</w:t>
            </w:r>
            <w:r w:rsidR="001404B6" w:rsidRPr="001404B6">
              <w:rPr>
                <w:b/>
                <w:bCs/>
                <w:sz w:val="24"/>
                <w:szCs w:val="24"/>
              </w:rPr>
              <w:t xml:space="preserve"> </w:t>
            </w:r>
            <w:r w:rsidR="00532748">
              <w:rPr>
                <w:b/>
                <w:bCs/>
                <w:sz w:val="24"/>
                <w:szCs w:val="24"/>
              </w:rPr>
              <w:t>20</w:t>
            </w:r>
            <w:r w:rsidR="00DE5B1F">
              <w:rPr>
                <w:b/>
                <w:bCs/>
                <w:sz w:val="24"/>
                <w:szCs w:val="24"/>
              </w:rPr>
              <w:t>1</w:t>
            </w:r>
            <w:r w:rsidR="00FC00A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404B6" w:rsidRPr="001404B6" w:rsidRDefault="00F12314" w:rsidP="009641C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774E52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 w:rsidRPr="001404B6">
              <w:rPr>
                <w:b/>
                <w:bCs/>
                <w:sz w:val="24"/>
                <w:szCs w:val="24"/>
              </w:rPr>
              <w:t xml:space="preserve"> </w:t>
            </w:r>
            <w:r w:rsidR="001404B6" w:rsidRPr="001404B6">
              <w:rPr>
                <w:b/>
                <w:bCs/>
                <w:sz w:val="24"/>
                <w:szCs w:val="24"/>
              </w:rPr>
              <w:t xml:space="preserve"> tr</w:t>
            </w:r>
            <w:r w:rsidR="00532748">
              <w:rPr>
                <w:b/>
                <w:bCs/>
                <w:sz w:val="24"/>
                <w:szCs w:val="24"/>
              </w:rPr>
              <w:t>imestre</w:t>
            </w:r>
            <w:r w:rsidR="001404B6" w:rsidRPr="001404B6">
              <w:rPr>
                <w:b/>
                <w:bCs/>
                <w:sz w:val="24"/>
                <w:szCs w:val="24"/>
              </w:rPr>
              <w:t xml:space="preserve"> </w:t>
            </w:r>
            <w:r w:rsidR="00532748">
              <w:rPr>
                <w:b/>
                <w:bCs/>
                <w:sz w:val="24"/>
                <w:szCs w:val="24"/>
              </w:rPr>
              <w:t>20</w:t>
            </w:r>
            <w:r w:rsidR="009641CC">
              <w:rPr>
                <w:b/>
                <w:bCs/>
                <w:sz w:val="24"/>
                <w:szCs w:val="24"/>
              </w:rPr>
              <w:t>1</w:t>
            </w:r>
            <w:r w:rsidR="00FC00A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04B6" w:rsidRPr="001404B6" w:rsidRDefault="00700B1F" w:rsidP="00532748">
            <w:pPr>
              <w:jc w:val="center"/>
              <w:rPr>
                <w:b/>
                <w:bCs/>
                <w:sz w:val="24"/>
                <w:szCs w:val="24"/>
              </w:rPr>
            </w:pPr>
            <w:r w:rsidRPr="001404B6">
              <w:rPr>
                <w:b/>
                <w:bCs/>
                <w:sz w:val="24"/>
                <w:szCs w:val="24"/>
              </w:rPr>
              <w:t>V</w:t>
            </w:r>
            <w:r w:rsidR="001404B6" w:rsidRPr="001404B6">
              <w:rPr>
                <w:b/>
                <w:bCs/>
                <w:sz w:val="24"/>
                <w:szCs w:val="24"/>
              </w:rPr>
              <w:t>ar</w:t>
            </w:r>
            <w:r>
              <w:rPr>
                <w:b/>
                <w:bCs/>
                <w:sz w:val="24"/>
                <w:szCs w:val="24"/>
              </w:rPr>
              <w:t xml:space="preserve"> %</w:t>
            </w:r>
          </w:p>
        </w:tc>
      </w:tr>
      <w:tr w:rsidR="00F12314" w:rsidRPr="00F12314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F12314" w:rsidRPr="001404B6" w:rsidRDefault="00F12314" w:rsidP="00700B1F">
            <w:pPr>
              <w:rPr>
                <w:b/>
                <w:bCs/>
                <w:sz w:val="18"/>
                <w:szCs w:val="18"/>
              </w:rPr>
            </w:pPr>
            <w:r w:rsidRPr="001404B6">
              <w:rPr>
                <w:b/>
                <w:bCs/>
                <w:sz w:val="18"/>
                <w:szCs w:val="18"/>
              </w:rPr>
              <w:t xml:space="preserve">MINES                     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F12314" w:rsidRDefault="00F12314" w:rsidP="00F12314">
            <w:pPr>
              <w:jc w:val="center"/>
              <w:rPr>
                <w:b/>
                <w:bCs/>
                <w:sz w:val="20"/>
                <w:szCs w:val="20"/>
              </w:rPr>
            </w:pPr>
            <w:r w:rsidRPr="00F1231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129,1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123,4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-4,4</w:t>
            </w:r>
          </w:p>
        </w:tc>
      </w:tr>
      <w:tr w:rsidR="00F12314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F12314" w:rsidRPr="001404B6" w:rsidRDefault="00F12314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MINERAIS METALLIQUES      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color w:val="000000"/>
                <w:sz w:val="22"/>
                <w:szCs w:val="22"/>
              </w:rPr>
              <w:t>56,4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color w:val="000000"/>
                <w:sz w:val="22"/>
                <w:szCs w:val="22"/>
              </w:rPr>
              <w:t>54,5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color w:val="000000"/>
                <w:sz w:val="22"/>
                <w:szCs w:val="22"/>
              </w:rPr>
              <w:t>-3,2</w:t>
            </w:r>
          </w:p>
        </w:tc>
      </w:tr>
      <w:tr w:rsidR="00F12314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F12314" w:rsidRPr="001404B6" w:rsidRDefault="00F12314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DIVERS DES INDUSTRIES EXTRACTIVES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color w:val="000000"/>
                <w:sz w:val="22"/>
                <w:szCs w:val="22"/>
              </w:rPr>
              <w:t>137,2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color w:val="000000"/>
                <w:sz w:val="22"/>
                <w:szCs w:val="22"/>
              </w:rPr>
              <w:t>131,1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color w:val="000000"/>
                <w:sz w:val="22"/>
                <w:szCs w:val="22"/>
              </w:rPr>
              <w:t>-4,4</w:t>
            </w:r>
          </w:p>
        </w:tc>
      </w:tr>
      <w:tr w:rsidR="00F12314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F12314" w:rsidRPr="001404B6" w:rsidRDefault="00F12314" w:rsidP="00700B1F">
            <w:pPr>
              <w:rPr>
                <w:b/>
                <w:bCs/>
                <w:sz w:val="18"/>
                <w:szCs w:val="18"/>
              </w:rPr>
            </w:pPr>
            <w:r w:rsidRPr="001404B6">
              <w:rPr>
                <w:b/>
                <w:bCs/>
                <w:sz w:val="18"/>
                <w:szCs w:val="18"/>
              </w:rPr>
              <w:t xml:space="preserve">INDUSTRIES MANUFACTURIERES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169,8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171,5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12314" w:rsidRDefault="00F12314" w:rsidP="00F12314">
            <w:pPr>
              <w:jc w:val="center"/>
              <w:rPr>
                <w:b/>
                <w:bCs/>
                <w:sz w:val="20"/>
                <w:szCs w:val="20"/>
              </w:rPr>
            </w:pPr>
            <w:r w:rsidRPr="00F1231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1,0</w:t>
            </w:r>
          </w:p>
        </w:tc>
      </w:tr>
      <w:tr w:rsidR="00F12314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F12314" w:rsidRPr="001404B6" w:rsidRDefault="00F12314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DES INDUSTRIES ALIMENTAIRES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color w:val="000000"/>
                <w:sz w:val="22"/>
                <w:szCs w:val="22"/>
              </w:rPr>
              <w:t>152,9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color w:val="000000"/>
                <w:sz w:val="22"/>
                <w:szCs w:val="22"/>
              </w:rPr>
              <w:t>156,5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color w:val="000000"/>
                <w:sz w:val="22"/>
                <w:szCs w:val="22"/>
              </w:rPr>
              <w:t>2,4</w:t>
            </w:r>
          </w:p>
        </w:tc>
      </w:tr>
      <w:tr w:rsidR="00F12314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F12314" w:rsidRPr="001404B6" w:rsidRDefault="00F12314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TABAC MANUFATURE          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color w:val="000000"/>
                <w:sz w:val="22"/>
                <w:szCs w:val="22"/>
              </w:rPr>
              <w:t>180,1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color w:val="000000"/>
                <w:sz w:val="22"/>
                <w:szCs w:val="22"/>
              </w:rPr>
              <w:t>182,3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color w:val="000000"/>
                <w:sz w:val="22"/>
                <w:szCs w:val="22"/>
              </w:rPr>
              <w:t>1,2</w:t>
            </w:r>
          </w:p>
        </w:tc>
      </w:tr>
      <w:tr w:rsidR="00F12314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F12314" w:rsidRPr="001404B6" w:rsidRDefault="00F12314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DE L'INDUSTRIE TEXTILE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color w:val="000000"/>
                <w:sz w:val="22"/>
                <w:szCs w:val="22"/>
              </w:rPr>
              <w:t>105,3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color w:val="000000"/>
                <w:sz w:val="22"/>
                <w:szCs w:val="22"/>
              </w:rPr>
              <w:t>-1,6</w:t>
            </w:r>
          </w:p>
        </w:tc>
      </w:tr>
      <w:tr w:rsidR="00F12314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F12314" w:rsidRPr="001404B6" w:rsidRDefault="00F12314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ARTICLES D'HABILLEMENT ET FOURRURES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color w:val="000000"/>
                <w:sz w:val="22"/>
                <w:szCs w:val="22"/>
              </w:rPr>
              <w:t>135,4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color w:val="000000"/>
                <w:sz w:val="22"/>
                <w:szCs w:val="22"/>
              </w:rPr>
              <w:t>138,7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color w:val="000000"/>
                <w:sz w:val="22"/>
                <w:szCs w:val="22"/>
              </w:rPr>
              <w:t>2,4</w:t>
            </w:r>
          </w:p>
        </w:tc>
      </w:tr>
      <w:tr w:rsidR="00F12314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F12314" w:rsidRPr="001404B6" w:rsidRDefault="00F12314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CUIRS , ARTICLES DE VOYAGE , CHAUSSURES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color w:val="000000"/>
                <w:sz w:val="22"/>
                <w:szCs w:val="22"/>
              </w:rPr>
              <w:t>93,6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color w:val="000000"/>
                <w:sz w:val="22"/>
                <w:szCs w:val="22"/>
              </w:rPr>
              <w:t>90,7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color w:val="000000"/>
                <w:sz w:val="22"/>
                <w:szCs w:val="22"/>
              </w:rPr>
              <w:t>-3,1</w:t>
            </w:r>
          </w:p>
        </w:tc>
      </w:tr>
      <w:tr w:rsidR="00F12314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F12314" w:rsidRPr="001404B6" w:rsidRDefault="00F12314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DU TRAVAIL DU BOIS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color w:val="000000"/>
                <w:sz w:val="22"/>
                <w:szCs w:val="22"/>
              </w:rPr>
              <w:t>126,7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color w:val="000000"/>
                <w:sz w:val="22"/>
                <w:szCs w:val="22"/>
              </w:rPr>
              <w:t>120,2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color w:val="000000"/>
                <w:sz w:val="22"/>
                <w:szCs w:val="22"/>
              </w:rPr>
              <w:t>-5,1</w:t>
            </w:r>
          </w:p>
        </w:tc>
      </w:tr>
      <w:tr w:rsidR="00F12314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F12314" w:rsidRPr="001404B6" w:rsidRDefault="00F12314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PAPIERS ET CARTONS        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color w:val="000000"/>
                <w:sz w:val="22"/>
                <w:szCs w:val="22"/>
              </w:rPr>
              <w:t>239,1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color w:val="000000"/>
                <w:sz w:val="22"/>
                <w:szCs w:val="22"/>
              </w:rPr>
              <w:t>243,1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color w:val="000000"/>
                <w:sz w:val="22"/>
                <w:szCs w:val="22"/>
              </w:rPr>
              <w:t>1,7</w:t>
            </w:r>
          </w:p>
        </w:tc>
      </w:tr>
      <w:tr w:rsidR="00F12314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F12314" w:rsidRPr="001404B6" w:rsidRDefault="00F12314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DE L'EDITION ; PRODUITS IMPRIMES OU REPRODUITS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color w:val="000000"/>
                <w:sz w:val="22"/>
                <w:szCs w:val="22"/>
              </w:rPr>
              <w:t>125,3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color w:val="000000"/>
                <w:sz w:val="22"/>
                <w:szCs w:val="22"/>
              </w:rPr>
              <w:t>125,4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color w:val="000000"/>
                <w:sz w:val="22"/>
                <w:szCs w:val="22"/>
              </w:rPr>
              <w:t>0,1</w:t>
            </w:r>
          </w:p>
        </w:tc>
      </w:tr>
      <w:tr w:rsidR="00F12314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F12314" w:rsidRPr="001404B6" w:rsidRDefault="00F12314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PDTS DE </w:t>
            </w:r>
            <w:smartTag w:uri="urn:schemas-microsoft-com:office:smarttags" w:element="PersonName">
              <w:smartTagPr>
                <w:attr w:name="ProductID" w:val="LA COKEFACTION"/>
              </w:smartTagPr>
              <w:r w:rsidRPr="001404B6">
                <w:rPr>
                  <w:sz w:val="18"/>
                  <w:szCs w:val="18"/>
                </w:rPr>
                <w:t>LA COKEFACTION</w:t>
              </w:r>
            </w:smartTag>
            <w:r w:rsidRPr="001404B6">
              <w:rPr>
                <w:sz w:val="18"/>
                <w:szCs w:val="18"/>
              </w:rPr>
              <w:t xml:space="preserve">,DU RAFFINAGE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color w:val="000000"/>
                <w:sz w:val="22"/>
                <w:szCs w:val="22"/>
              </w:rPr>
              <w:t>171,9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color w:val="000000"/>
                <w:sz w:val="22"/>
                <w:szCs w:val="22"/>
              </w:rPr>
              <w:t>205,4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color w:val="000000"/>
                <w:sz w:val="22"/>
                <w:szCs w:val="22"/>
              </w:rPr>
              <w:t>19,4</w:t>
            </w:r>
          </w:p>
        </w:tc>
      </w:tr>
      <w:tr w:rsidR="00F12314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F12314" w:rsidRPr="001404B6" w:rsidRDefault="00F12314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 CHIMIQUES       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color w:val="000000"/>
                <w:sz w:val="22"/>
                <w:szCs w:val="22"/>
              </w:rPr>
              <w:t>170,1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color w:val="000000"/>
                <w:sz w:val="22"/>
                <w:szCs w:val="22"/>
              </w:rPr>
              <w:t>166,3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color w:val="000000"/>
                <w:sz w:val="22"/>
                <w:szCs w:val="22"/>
              </w:rPr>
              <w:t>-2,2</w:t>
            </w:r>
          </w:p>
        </w:tc>
      </w:tr>
      <w:tr w:rsidR="00F12314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F12314" w:rsidRPr="001404B6" w:rsidRDefault="00F12314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EN CAOUTCHOUC OU EN PLASTIQUE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color w:val="000000"/>
                <w:sz w:val="22"/>
                <w:szCs w:val="22"/>
              </w:rPr>
              <w:t>251,8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color w:val="000000"/>
                <w:sz w:val="22"/>
                <w:szCs w:val="22"/>
              </w:rPr>
              <w:t>256,6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color w:val="000000"/>
                <w:sz w:val="22"/>
                <w:szCs w:val="22"/>
              </w:rPr>
              <w:t>1,9</w:t>
            </w:r>
          </w:p>
        </w:tc>
      </w:tr>
      <w:tr w:rsidR="00F12314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F12314" w:rsidRPr="001404B6" w:rsidRDefault="00F12314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AUTRES PRODUITS MINERAUX NON METALLIQUES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color w:val="000000"/>
                <w:sz w:val="22"/>
                <w:szCs w:val="22"/>
              </w:rPr>
              <w:t>196,6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color w:val="000000"/>
                <w:sz w:val="22"/>
                <w:szCs w:val="22"/>
              </w:rPr>
              <w:t>196,9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color w:val="000000"/>
                <w:sz w:val="22"/>
                <w:szCs w:val="22"/>
              </w:rPr>
              <w:t>0,1</w:t>
            </w:r>
          </w:p>
        </w:tc>
      </w:tr>
      <w:tr w:rsidR="00F12314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F12314" w:rsidRPr="001404B6" w:rsidRDefault="00F12314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METALLIQUES      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color w:val="000000"/>
                <w:sz w:val="22"/>
                <w:szCs w:val="22"/>
              </w:rPr>
              <w:t>218,5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color w:val="000000"/>
                <w:sz w:val="22"/>
                <w:szCs w:val="22"/>
              </w:rPr>
              <w:t>213,1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color w:val="000000"/>
                <w:sz w:val="22"/>
                <w:szCs w:val="22"/>
              </w:rPr>
              <w:t>-2,5</w:t>
            </w:r>
          </w:p>
        </w:tc>
      </w:tr>
      <w:tr w:rsidR="00F12314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F12314" w:rsidRPr="001404B6" w:rsidRDefault="00F12314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DU TRAVAIL DES METAUX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color w:val="000000"/>
                <w:sz w:val="22"/>
                <w:szCs w:val="22"/>
              </w:rPr>
              <w:t>214,1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color w:val="000000"/>
                <w:sz w:val="22"/>
                <w:szCs w:val="22"/>
              </w:rPr>
              <w:t>213,5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color w:val="000000"/>
                <w:sz w:val="22"/>
                <w:szCs w:val="22"/>
              </w:rPr>
              <w:t>-0,3</w:t>
            </w:r>
          </w:p>
        </w:tc>
      </w:tr>
      <w:tr w:rsidR="00F12314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F12314" w:rsidRPr="001404B6" w:rsidRDefault="00F12314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MACHINES ET EQUIPEMENTS   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color w:val="000000"/>
                <w:sz w:val="22"/>
                <w:szCs w:val="22"/>
              </w:rPr>
              <w:t>145,7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color w:val="000000"/>
                <w:sz w:val="22"/>
                <w:szCs w:val="22"/>
              </w:rPr>
              <w:t>147,7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color w:val="000000"/>
                <w:sz w:val="22"/>
                <w:szCs w:val="22"/>
              </w:rPr>
              <w:t>1,4</w:t>
            </w:r>
          </w:p>
        </w:tc>
      </w:tr>
      <w:tr w:rsidR="00F12314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F12314" w:rsidRPr="001404B6" w:rsidRDefault="00F12314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MACHINES ET APPAREILS ELECTRIQUES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color w:val="000000"/>
                <w:sz w:val="22"/>
                <w:szCs w:val="22"/>
              </w:rPr>
              <w:t>187,1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color w:val="000000"/>
                <w:sz w:val="22"/>
                <w:szCs w:val="22"/>
              </w:rPr>
              <w:t>186,0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color w:val="000000"/>
                <w:sz w:val="22"/>
                <w:szCs w:val="22"/>
              </w:rPr>
              <w:t>-0,6</w:t>
            </w:r>
          </w:p>
        </w:tc>
      </w:tr>
      <w:tr w:rsidR="00F12314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F12314" w:rsidRPr="001404B6" w:rsidRDefault="00F12314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EQUIPEMENTS DE RADIO,TELEVISION ET COMMUNICATION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color w:val="000000"/>
                <w:sz w:val="22"/>
                <w:szCs w:val="22"/>
              </w:rPr>
              <w:t>279,0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color w:val="000000"/>
                <w:sz w:val="22"/>
                <w:szCs w:val="22"/>
              </w:rPr>
              <w:t>277,3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color w:val="000000"/>
                <w:sz w:val="22"/>
                <w:szCs w:val="22"/>
              </w:rPr>
              <w:t>-0,6</w:t>
            </w:r>
          </w:p>
        </w:tc>
      </w:tr>
      <w:tr w:rsidR="00F12314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F12314" w:rsidRPr="001404B6" w:rsidRDefault="00F12314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INSTRUMENTS MEDICAUX,DE PRECISION,D'OPTIQUE,HORLOGERIE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color w:val="000000"/>
                <w:sz w:val="22"/>
                <w:szCs w:val="22"/>
              </w:rPr>
              <w:t>131,7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color w:val="000000"/>
                <w:sz w:val="22"/>
                <w:szCs w:val="22"/>
              </w:rPr>
              <w:t>136,5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color w:val="000000"/>
                <w:sz w:val="22"/>
                <w:szCs w:val="22"/>
              </w:rPr>
              <w:t>3,7</w:t>
            </w:r>
          </w:p>
        </w:tc>
      </w:tr>
      <w:tr w:rsidR="00F12314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F12314" w:rsidRPr="001404B6" w:rsidRDefault="00F12314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DE L'INDUSTRIE AUTOMOBILE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color w:val="000000"/>
                <w:sz w:val="22"/>
                <w:szCs w:val="22"/>
              </w:rPr>
              <w:t>243,3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color w:val="000000"/>
                <w:sz w:val="22"/>
                <w:szCs w:val="22"/>
              </w:rPr>
              <w:t>244,1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color w:val="000000"/>
                <w:sz w:val="22"/>
                <w:szCs w:val="22"/>
              </w:rPr>
              <w:t>0,3</w:t>
            </w:r>
          </w:p>
        </w:tc>
      </w:tr>
      <w:tr w:rsidR="00F12314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F12314" w:rsidRPr="001404B6" w:rsidRDefault="00F12314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AUTRES MATERIELS DE TRANSPORT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color w:val="000000"/>
                <w:sz w:val="22"/>
                <w:szCs w:val="22"/>
              </w:rPr>
              <w:t>126,2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color w:val="000000"/>
                <w:sz w:val="22"/>
                <w:szCs w:val="22"/>
              </w:rPr>
              <w:t>121,6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color w:val="000000"/>
                <w:sz w:val="22"/>
                <w:szCs w:val="22"/>
              </w:rPr>
              <w:t>-3,6</w:t>
            </w:r>
          </w:p>
        </w:tc>
      </w:tr>
      <w:tr w:rsidR="00F12314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F12314" w:rsidRPr="001404B6" w:rsidRDefault="00F12314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>MEUBLES,</w:t>
            </w:r>
            <w:r>
              <w:rPr>
                <w:sz w:val="18"/>
                <w:szCs w:val="18"/>
              </w:rPr>
              <w:t xml:space="preserve"> </w:t>
            </w:r>
            <w:r w:rsidRPr="001404B6">
              <w:rPr>
                <w:sz w:val="18"/>
                <w:szCs w:val="18"/>
              </w:rPr>
              <w:t xml:space="preserve">INDUSTRIE DIVERSES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color w:val="000000"/>
                <w:sz w:val="22"/>
                <w:szCs w:val="22"/>
              </w:rPr>
              <w:t>205,5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color w:val="000000"/>
                <w:sz w:val="22"/>
                <w:szCs w:val="22"/>
              </w:rPr>
              <w:t>204,8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color w:val="000000"/>
                <w:sz w:val="22"/>
                <w:szCs w:val="22"/>
              </w:rPr>
              <w:t>-0,4</w:t>
            </w:r>
          </w:p>
        </w:tc>
      </w:tr>
      <w:tr w:rsidR="00F12314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F12314" w:rsidRPr="001404B6" w:rsidRDefault="00F12314" w:rsidP="00700B1F">
            <w:pPr>
              <w:rPr>
                <w:b/>
                <w:bCs/>
                <w:sz w:val="18"/>
                <w:szCs w:val="18"/>
              </w:rPr>
            </w:pPr>
            <w:r w:rsidRPr="001404B6">
              <w:rPr>
                <w:b/>
                <w:bCs/>
                <w:sz w:val="18"/>
                <w:szCs w:val="18"/>
              </w:rPr>
              <w:t xml:space="preserve">ELECTRICITE               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F12314" w:rsidRDefault="00F12314" w:rsidP="00F12314">
            <w:pPr>
              <w:jc w:val="center"/>
              <w:rPr>
                <w:b/>
                <w:bCs/>
                <w:sz w:val="20"/>
                <w:szCs w:val="20"/>
              </w:rPr>
            </w:pPr>
            <w:r w:rsidRPr="00F1231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200,8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223,5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12314" w:rsidRPr="00F12314" w:rsidRDefault="00F12314" w:rsidP="00F1231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1231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11,3</w:t>
            </w:r>
          </w:p>
        </w:tc>
      </w:tr>
    </w:tbl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rFonts w:hint="cs"/>
          <w:b/>
          <w:sz w:val="24"/>
          <w:rtl/>
        </w:rPr>
      </w:pPr>
    </w:p>
    <w:p w:rsidR="005946F7" w:rsidRDefault="005946F7" w:rsidP="003D3A71">
      <w:pPr>
        <w:suppressAutoHyphens/>
        <w:spacing w:line="262" w:lineRule="auto"/>
        <w:jc w:val="center"/>
        <w:rPr>
          <w:rFonts w:hint="cs"/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46003F" w:rsidRDefault="00D10721" w:rsidP="0046003F">
      <w:pPr>
        <w:suppressAutoHyphens/>
        <w:spacing w:line="262" w:lineRule="auto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  </w:t>
      </w:r>
      <w:r w:rsidR="003D3A71">
        <w:rPr>
          <w:b/>
          <w:sz w:val="24"/>
        </w:rPr>
        <w:t xml:space="preserve">EVOLUTION TRIMESTRIELLE DE L’INDICE DE </w:t>
      </w:r>
      <w:smartTag w:uri="urn:schemas-microsoft-com:office:smarttags" w:element="PersonName">
        <w:smartTagPr>
          <w:attr w:name="ProductID" w:val="LA PRODUCTION PAR"/>
        </w:smartTagPr>
        <w:r w:rsidR="0046003F">
          <w:rPr>
            <w:b/>
            <w:sz w:val="24"/>
          </w:rPr>
          <w:t>LA PRODUCTION PAR</w:t>
        </w:r>
      </w:smartTag>
      <w:r w:rsidR="0046003F">
        <w:rPr>
          <w:b/>
          <w:sz w:val="24"/>
        </w:rPr>
        <w:t xml:space="preserve"> SECTEUR</w:t>
      </w:r>
    </w:p>
    <w:p w:rsidR="003D3A71" w:rsidRDefault="002163CD" w:rsidP="0046003F">
      <w:pPr>
        <w:suppressAutoHyphens/>
        <w:spacing w:line="262" w:lineRule="auto"/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6"/>
        <w:gridCol w:w="1558"/>
        <w:gridCol w:w="1626"/>
        <w:gridCol w:w="3060"/>
        <w:gridCol w:w="2401"/>
      </w:tblGrid>
      <w:tr w:rsidR="003D3A71" w:rsidRPr="00BD7697">
        <w:trPr>
          <w:trHeight w:val="480"/>
        </w:trPr>
        <w:tc>
          <w:tcPr>
            <w:tcW w:w="12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D3A71" w:rsidRPr="00BD7697" w:rsidRDefault="003D3A71" w:rsidP="003D3A71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558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3D3A71" w:rsidRPr="00BD7697" w:rsidRDefault="003D3A71" w:rsidP="003D3A71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3D3A71" w:rsidRPr="00CB4D53" w:rsidRDefault="003D3A71" w:rsidP="003D3A7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MINES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3D3A71" w:rsidRPr="00CB4D53" w:rsidRDefault="003D3A71" w:rsidP="003D3A7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INDUSTRIES MANUFACTURIERES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3D3A71" w:rsidRPr="00CB4D53" w:rsidRDefault="003D3A71" w:rsidP="003D3A7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ELECTRICITE</w:t>
            </w:r>
          </w:p>
        </w:tc>
      </w:tr>
      <w:tr w:rsidR="002249FA" w:rsidRPr="00BD7697">
        <w:trPr>
          <w:trHeight w:val="480"/>
        </w:trPr>
        <w:tc>
          <w:tcPr>
            <w:tcW w:w="1206" w:type="dxa"/>
            <w:vMerge w:val="restart"/>
            <w:shd w:val="clear" w:color="auto" w:fill="auto"/>
            <w:noWrap/>
            <w:vAlign w:val="center"/>
          </w:tcPr>
          <w:p w:rsidR="002249FA" w:rsidRPr="00CB4D53" w:rsidRDefault="002249FA" w:rsidP="0093496C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2249FA" w:rsidRPr="00CB4D53" w:rsidRDefault="002249FA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="0046003F"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 w:rsidR="0046003F"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2249FA" w:rsidRPr="00CB4D53" w:rsidRDefault="002249FA" w:rsidP="002249F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175,2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2249FA" w:rsidRPr="00CB4D53" w:rsidRDefault="002249FA" w:rsidP="002249F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155,6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2249FA" w:rsidRPr="00CB4D53" w:rsidRDefault="002249FA" w:rsidP="002249F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192,3</w:t>
            </w:r>
          </w:p>
        </w:tc>
      </w:tr>
      <w:tr w:rsidR="002464B1" w:rsidRPr="00BD7697">
        <w:trPr>
          <w:trHeight w:val="480"/>
        </w:trPr>
        <w:tc>
          <w:tcPr>
            <w:tcW w:w="1206" w:type="dxa"/>
            <w:vMerge/>
            <w:shd w:val="clear" w:color="auto" w:fill="auto"/>
            <w:noWrap/>
            <w:vAlign w:val="bottom"/>
          </w:tcPr>
          <w:p w:rsidR="002464B1" w:rsidRPr="00CB4D53" w:rsidRDefault="002464B1" w:rsidP="003D3A71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2464B1" w:rsidRPr="00CB4D53" w:rsidRDefault="002464B1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="0046003F"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 w:rsidR="0046003F"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2464B1" w:rsidRPr="00CB4D53" w:rsidRDefault="002D50AA" w:rsidP="002464B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129,1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2464B1" w:rsidRPr="002D50AA" w:rsidRDefault="002D50AA" w:rsidP="002464B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169,8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2464B1" w:rsidRPr="00CB4D53" w:rsidRDefault="002D50AA" w:rsidP="002464B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200,8</w:t>
            </w:r>
          </w:p>
        </w:tc>
      </w:tr>
      <w:tr w:rsidR="002464B1" w:rsidRPr="00BD7697">
        <w:trPr>
          <w:trHeight w:val="480"/>
        </w:trPr>
        <w:tc>
          <w:tcPr>
            <w:tcW w:w="1206" w:type="dxa"/>
            <w:vMerge/>
            <w:shd w:val="clear" w:color="auto" w:fill="auto"/>
            <w:noWrap/>
            <w:vAlign w:val="bottom"/>
          </w:tcPr>
          <w:p w:rsidR="002464B1" w:rsidRPr="00CB4D53" w:rsidRDefault="002464B1" w:rsidP="003D3A71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2464B1" w:rsidRPr="00CB4D53" w:rsidRDefault="002464B1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3</w:t>
            </w:r>
            <w:r w:rsidR="0046003F"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 w:rsidR="0046003F"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2464B1" w:rsidRDefault="002D50AA" w:rsidP="002464B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120,3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2464B1" w:rsidRDefault="002D50AA" w:rsidP="002464B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159,8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2464B1" w:rsidRDefault="002D50AA" w:rsidP="002464B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212,5</w:t>
            </w:r>
          </w:p>
        </w:tc>
      </w:tr>
      <w:tr w:rsidR="002464B1" w:rsidRPr="00BD7697">
        <w:trPr>
          <w:trHeight w:val="480"/>
        </w:trPr>
        <w:tc>
          <w:tcPr>
            <w:tcW w:w="1206" w:type="dxa"/>
            <w:vMerge/>
            <w:shd w:val="clear" w:color="auto" w:fill="auto"/>
            <w:noWrap/>
            <w:vAlign w:val="bottom"/>
          </w:tcPr>
          <w:p w:rsidR="002464B1" w:rsidRPr="00CB4D53" w:rsidRDefault="002464B1" w:rsidP="003D3A71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2464B1" w:rsidRPr="00CB4D53" w:rsidRDefault="002464B1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4</w:t>
            </w:r>
            <w:r w:rsidR="0046003F"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 w:rsidR="0046003F"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2464B1" w:rsidRDefault="002D50AA" w:rsidP="002464B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151,7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2464B1" w:rsidRDefault="002D50AA" w:rsidP="002464B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166,6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2464B1" w:rsidRDefault="002D50AA" w:rsidP="002464B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211,7</w:t>
            </w:r>
          </w:p>
        </w:tc>
      </w:tr>
      <w:tr w:rsidR="00511BBF" w:rsidRPr="00BD7697">
        <w:trPr>
          <w:trHeight w:val="480"/>
        </w:trPr>
        <w:tc>
          <w:tcPr>
            <w:tcW w:w="1206" w:type="dxa"/>
            <w:vMerge w:val="restart"/>
            <w:shd w:val="clear" w:color="auto" w:fill="auto"/>
            <w:noWrap/>
            <w:vAlign w:val="center"/>
          </w:tcPr>
          <w:p w:rsidR="00511BBF" w:rsidRPr="00CB4D53" w:rsidRDefault="00511BBF" w:rsidP="0093496C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511BBF" w:rsidRPr="00CB4D53" w:rsidRDefault="00511BBF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511BBF" w:rsidRPr="00CB4D53" w:rsidRDefault="00511BBF" w:rsidP="00700B1F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</w:t>
            </w:r>
            <w:r w:rsidR="00246FF9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,</w:t>
            </w:r>
            <w:r w:rsidR="00246FF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11BBF" w:rsidRPr="00CB4D53" w:rsidRDefault="00511BBF" w:rsidP="00700B1F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161,3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511BBF" w:rsidRPr="00CB4D53" w:rsidRDefault="00511BBF" w:rsidP="00700B1F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217,0</w:t>
            </w:r>
          </w:p>
        </w:tc>
      </w:tr>
      <w:tr w:rsidR="00511BBF" w:rsidRPr="00BD7697">
        <w:trPr>
          <w:trHeight w:val="480"/>
        </w:trPr>
        <w:tc>
          <w:tcPr>
            <w:tcW w:w="1206" w:type="dxa"/>
            <w:vMerge/>
            <w:shd w:val="clear" w:color="auto" w:fill="auto"/>
            <w:noWrap/>
            <w:vAlign w:val="center"/>
          </w:tcPr>
          <w:p w:rsidR="00511BBF" w:rsidRDefault="00511BBF" w:rsidP="0093496C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511BBF" w:rsidRPr="00CB4D53" w:rsidRDefault="00511BBF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511BBF" w:rsidRDefault="00511BBF" w:rsidP="00700B1F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123,4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511BBF" w:rsidRDefault="00511BBF" w:rsidP="00700B1F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171,5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511BBF" w:rsidRDefault="00511BBF" w:rsidP="00700B1F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223,5</w:t>
            </w:r>
          </w:p>
        </w:tc>
      </w:tr>
    </w:tbl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Pr="00532748" w:rsidRDefault="003D3A71" w:rsidP="003D3A71">
      <w:pPr>
        <w:suppressAutoHyphens/>
        <w:spacing w:line="262" w:lineRule="auto"/>
        <w:jc w:val="center"/>
      </w:pPr>
    </w:p>
    <w:p w:rsidR="007474F1" w:rsidRDefault="007474F1" w:rsidP="003D3A71">
      <w:pPr>
        <w:suppressAutoHyphens/>
        <w:spacing w:line="262" w:lineRule="auto"/>
        <w:jc w:val="center"/>
      </w:pPr>
    </w:p>
    <w:p w:rsidR="007474F1" w:rsidRDefault="007474F1" w:rsidP="003D3A71">
      <w:pPr>
        <w:suppressAutoHyphens/>
        <w:spacing w:line="262" w:lineRule="auto"/>
        <w:jc w:val="center"/>
      </w:pPr>
    </w:p>
    <w:p w:rsidR="007474F1" w:rsidRDefault="007474F1" w:rsidP="003D3A71">
      <w:pPr>
        <w:suppressAutoHyphens/>
        <w:spacing w:line="262" w:lineRule="auto"/>
        <w:jc w:val="center"/>
      </w:pPr>
    </w:p>
    <w:p w:rsidR="007474F1" w:rsidRDefault="007474F1" w:rsidP="003D3A71">
      <w:pPr>
        <w:suppressAutoHyphens/>
        <w:spacing w:line="262" w:lineRule="auto"/>
        <w:jc w:val="center"/>
      </w:pPr>
    </w:p>
    <w:p w:rsidR="007474F1" w:rsidRDefault="007474F1" w:rsidP="003D3A71">
      <w:pPr>
        <w:suppressAutoHyphens/>
        <w:spacing w:line="262" w:lineRule="auto"/>
        <w:jc w:val="center"/>
      </w:pPr>
    </w:p>
    <w:p w:rsidR="007474F1" w:rsidRPr="00042C4A" w:rsidRDefault="00CD55D8" w:rsidP="003D3A71">
      <w:pPr>
        <w:suppressAutoHyphens/>
        <w:spacing w:line="262" w:lineRule="auto"/>
        <w:jc w:val="center"/>
      </w:pPr>
      <w:r>
        <w:rPr>
          <w:noProof/>
        </w:rPr>
        <w:drawing>
          <wp:inline distT="0" distB="0" distL="0" distR="0">
            <wp:extent cx="5943600" cy="38227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2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74F1" w:rsidRPr="00042C4A" w:rsidSect="00F05738">
      <w:pgSz w:w="11906" w:h="16838"/>
      <w:pgMar w:top="1417" w:right="1286" w:bottom="1417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noPunctuationKerning/>
  <w:characterSpacingControl w:val="doNotCompress"/>
  <w:compat/>
  <w:rsids>
    <w:rsidRoot w:val="003D3A71"/>
    <w:rsid w:val="00017A1B"/>
    <w:rsid w:val="0002252B"/>
    <w:rsid w:val="0004212B"/>
    <w:rsid w:val="00042C4A"/>
    <w:rsid w:val="0006645C"/>
    <w:rsid w:val="00066DA4"/>
    <w:rsid w:val="0009613C"/>
    <w:rsid w:val="000A02C8"/>
    <w:rsid w:val="000A38A7"/>
    <w:rsid w:val="000B2076"/>
    <w:rsid w:val="000C3E2D"/>
    <w:rsid w:val="000C43C2"/>
    <w:rsid w:val="000C62B5"/>
    <w:rsid w:val="000E0B4B"/>
    <w:rsid w:val="000E2FDC"/>
    <w:rsid w:val="000E7791"/>
    <w:rsid w:val="000F2520"/>
    <w:rsid w:val="000F48AE"/>
    <w:rsid w:val="000F794A"/>
    <w:rsid w:val="001041D8"/>
    <w:rsid w:val="00110176"/>
    <w:rsid w:val="00112FB3"/>
    <w:rsid w:val="0012356E"/>
    <w:rsid w:val="001404B6"/>
    <w:rsid w:val="00155783"/>
    <w:rsid w:val="00155C02"/>
    <w:rsid w:val="0017112F"/>
    <w:rsid w:val="00176A0B"/>
    <w:rsid w:val="001844D8"/>
    <w:rsid w:val="001A02C3"/>
    <w:rsid w:val="001B1B05"/>
    <w:rsid w:val="001B42BE"/>
    <w:rsid w:val="001C7213"/>
    <w:rsid w:val="001D7AB7"/>
    <w:rsid w:val="0020650F"/>
    <w:rsid w:val="00207188"/>
    <w:rsid w:val="002163CD"/>
    <w:rsid w:val="00222793"/>
    <w:rsid w:val="002249FA"/>
    <w:rsid w:val="0023078F"/>
    <w:rsid w:val="0023412A"/>
    <w:rsid w:val="002444F3"/>
    <w:rsid w:val="002464B1"/>
    <w:rsid w:val="00246FF9"/>
    <w:rsid w:val="0025602D"/>
    <w:rsid w:val="00265EFC"/>
    <w:rsid w:val="002761E8"/>
    <w:rsid w:val="00285C1C"/>
    <w:rsid w:val="002900DD"/>
    <w:rsid w:val="002B4EF8"/>
    <w:rsid w:val="002D50AA"/>
    <w:rsid w:val="002E0930"/>
    <w:rsid w:val="002E20FA"/>
    <w:rsid w:val="002F7450"/>
    <w:rsid w:val="00313D0B"/>
    <w:rsid w:val="00331A59"/>
    <w:rsid w:val="00334614"/>
    <w:rsid w:val="003359C1"/>
    <w:rsid w:val="00347D0A"/>
    <w:rsid w:val="003568AE"/>
    <w:rsid w:val="00371762"/>
    <w:rsid w:val="00382DFA"/>
    <w:rsid w:val="003C7227"/>
    <w:rsid w:val="003D3A71"/>
    <w:rsid w:val="003F3F8F"/>
    <w:rsid w:val="00426726"/>
    <w:rsid w:val="0042775F"/>
    <w:rsid w:val="00434544"/>
    <w:rsid w:val="00442DE5"/>
    <w:rsid w:val="004462C4"/>
    <w:rsid w:val="004561A2"/>
    <w:rsid w:val="0046003F"/>
    <w:rsid w:val="004976A0"/>
    <w:rsid w:val="004A62D7"/>
    <w:rsid w:val="004B47F5"/>
    <w:rsid w:val="004B56FC"/>
    <w:rsid w:val="004B6E9F"/>
    <w:rsid w:val="004C0719"/>
    <w:rsid w:val="00502CAF"/>
    <w:rsid w:val="005108E4"/>
    <w:rsid w:val="00511BBF"/>
    <w:rsid w:val="0051660B"/>
    <w:rsid w:val="00532748"/>
    <w:rsid w:val="00534630"/>
    <w:rsid w:val="0055583E"/>
    <w:rsid w:val="00581121"/>
    <w:rsid w:val="005946F7"/>
    <w:rsid w:val="005D1B98"/>
    <w:rsid w:val="005E1430"/>
    <w:rsid w:val="00631654"/>
    <w:rsid w:val="00632E5C"/>
    <w:rsid w:val="00653C19"/>
    <w:rsid w:val="00660371"/>
    <w:rsid w:val="00664ACD"/>
    <w:rsid w:val="00664C35"/>
    <w:rsid w:val="006670BD"/>
    <w:rsid w:val="00684264"/>
    <w:rsid w:val="006A2BAB"/>
    <w:rsid w:val="006C1340"/>
    <w:rsid w:val="006D5BEA"/>
    <w:rsid w:val="006F62B6"/>
    <w:rsid w:val="00700B1F"/>
    <w:rsid w:val="00726CBB"/>
    <w:rsid w:val="007274D0"/>
    <w:rsid w:val="007450CA"/>
    <w:rsid w:val="007474F1"/>
    <w:rsid w:val="00750BFC"/>
    <w:rsid w:val="00755032"/>
    <w:rsid w:val="0075579E"/>
    <w:rsid w:val="007666BA"/>
    <w:rsid w:val="00770E03"/>
    <w:rsid w:val="00773866"/>
    <w:rsid w:val="00774E52"/>
    <w:rsid w:val="00777D29"/>
    <w:rsid w:val="00782FC5"/>
    <w:rsid w:val="00793851"/>
    <w:rsid w:val="00797D13"/>
    <w:rsid w:val="007A0213"/>
    <w:rsid w:val="007A57F4"/>
    <w:rsid w:val="007C3715"/>
    <w:rsid w:val="007C5E49"/>
    <w:rsid w:val="007D4B2C"/>
    <w:rsid w:val="007E4805"/>
    <w:rsid w:val="00811A8F"/>
    <w:rsid w:val="008206B4"/>
    <w:rsid w:val="0082083C"/>
    <w:rsid w:val="00827E8C"/>
    <w:rsid w:val="008649F8"/>
    <w:rsid w:val="00865C89"/>
    <w:rsid w:val="00890280"/>
    <w:rsid w:val="00895E52"/>
    <w:rsid w:val="008A0B48"/>
    <w:rsid w:val="008B0509"/>
    <w:rsid w:val="008B6ADC"/>
    <w:rsid w:val="008E7A3C"/>
    <w:rsid w:val="00900D05"/>
    <w:rsid w:val="009142BF"/>
    <w:rsid w:val="0093496C"/>
    <w:rsid w:val="009641CC"/>
    <w:rsid w:val="00966E52"/>
    <w:rsid w:val="0098144B"/>
    <w:rsid w:val="009B7E7C"/>
    <w:rsid w:val="009C6DF3"/>
    <w:rsid w:val="009D18E5"/>
    <w:rsid w:val="009D42EA"/>
    <w:rsid w:val="009D7428"/>
    <w:rsid w:val="009E55ED"/>
    <w:rsid w:val="00A01A4D"/>
    <w:rsid w:val="00A11564"/>
    <w:rsid w:val="00A72A50"/>
    <w:rsid w:val="00AD62DD"/>
    <w:rsid w:val="00AE14AD"/>
    <w:rsid w:val="00AF3366"/>
    <w:rsid w:val="00AF467A"/>
    <w:rsid w:val="00B06D72"/>
    <w:rsid w:val="00B272CD"/>
    <w:rsid w:val="00B337FA"/>
    <w:rsid w:val="00B37AAB"/>
    <w:rsid w:val="00B56546"/>
    <w:rsid w:val="00B6079D"/>
    <w:rsid w:val="00B60D4D"/>
    <w:rsid w:val="00B61BC3"/>
    <w:rsid w:val="00B73B6D"/>
    <w:rsid w:val="00B97A59"/>
    <w:rsid w:val="00BB7F27"/>
    <w:rsid w:val="00BC2E93"/>
    <w:rsid w:val="00BF4568"/>
    <w:rsid w:val="00C215AE"/>
    <w:rsid w:val="00C24079"/>
    <w:rsid w:val="00C24E01"/>
    <w:rsid w:val="00CA278C"/>
    <w:rsid w:val="00CB4D53"/>
    <w:rsid w:val="00CC0B77"/>
    <w:rsid w:val="00CC659E"/>
    <w:rsid w:val="00CD55D8"/>
    <w:rsid w:val="00CD764F"/>
    <w:rsid w:val="00CD78B2"/>
    <w:rsid w:val="00CE35C8"/>
    <w:rsid w:val="00CE4F5A"/>
    <w:rsid w:val="00CE7524"/>
    <w:rsid w:val="00CF134C"/>
    <w:rsid w:val="00CF63AC"/>
    <w:rsid w:val="00D10721"/>
    <w:rsid w:val="00D24EE6"/>
    <w:rsid w:val="00D31961"/>
    <w:rsid w:val="00D3466C"/>
    <w:rsid w:val="00D4787C"/>
    <w:rsid w:val="00D76F4E"/>
    <w:rsid w:val="00D9557F"/>
    <w:rsid w:val="00DA5D69"/>
    <w:rsid w:val="00DB0ECA"/>
    <w:rsid w:val="00DB3DCB"/>
    <w:rsid w:val="00DB4864"/>
    <w:rsid w:val="00DD767E"/>
    <w:rsid w:val="00DE5B1F"/>
    <w:rsid w:val="00DF37FE"/>
    <w:rsid w:val="00DF4021"/>
    <w:rsid w:val="00E01D09"/>
    <w:rsid w:val="00E03D77"/>
    <w:rsid w:val="00E15651"/>
    <w:rsid w:val="00E1571D"/>
    <w:rsid w:val="00E41775"/>
    <w:rsid w:val="00E549E0"/>
    <w:rsid w:val="00E726F6"/>
    <w:rsid w:val="00E73AD3"/>
    <w:rsid w:val="00E77795"/>
    <w:rsid w:val="00E91E76"/>
    <w:rsid w:val="00E9260A"/>
    <w:rsid w:val="00EA214E"/>
    <w:rsid w:val="00F05738"/>
    <w:rsid w:val="00F06823"/>
    <w:rsid w:val="00F07063"/>
    <w:rsid w:val="00F12314"/>
    <w:rsid w:val="00F249FF"/>
    <w:rsid w:val="00F34DB7"/>
    <w:rsid w:val="00F43C84"/>
    <w:rsid w:val="00F63F4A"/>
    <w:rsid w:val="00F77CED"/>
    <w:rsid w:val="00F81362"/>
    <w:rsid w:val="00F86436"/>
    <w:rsid w:val="00F932B0"/>
    <w:rsid w:val="00F95A49"/>
    <w:rsid w:val="00FA1EC8"/>
    <w:rsid w:val="00FA3797"/>
    <w:rsid w:val="00FB2D75"/>
    <w:rsid w:val="00FC00A8"/>
    <w:rsid w:val="00FE4B15"/>
    <w:rsid w:val="00FF2B4C"/>
    <w:rsid w:val="00FF4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3A71"/>
    <w:rPr>
      <w:rFonts w:ascii="Arial" w:hAnsi="Arial" w:cs="Arial"/>
      <w:sz w:val="16"/>
      <w:szCs w:val="16"/>
    </w:rPr>
  </w:style>
  <w:style w:type="paragraph" w:styleId="Titre6">
    <w:name w:val="heading 6"/>
    <w:basedOn w:val="Normal"/>
    <w:next w:val="Normal"/>
    <w:qFormat/>
    <w:rsid w:val="003D3A71"/>
    <w:pPr>
      <w:keepNext/>
      <w:jc w:val="both"/>
      <w:outlineLvl w:val="5"/>
    </w:pPr>
    <w:rPr>
      <w:b/>
      <w:sz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2">
    <w:name w:val="Body Text 2"/>
    <w:basedOn w:val="Normal"/>
    <w:rsid w:val="001844D8"/>
    <w:pPr>
      <w:jc w:val="both"/>
    </w:pPr>
    <w:rPr>
      <w:sz w:val="24"/>
      <w:szCs w:val="24"/>
    </w:rPr>
  </w:style>
  <w:style w:type="table" w:styleId="Grilledutableau">
    <w:name w:val="Table Grid"/>
    <w:basedOn w:val="TableauNormal"/>
    <w:rsid w:val="00B56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D4787C"/>
    <w:rPr>
      <w:rFonts w:ascii="Tahoma" w:hAnsi="Tahoma" w:cs="Tahoma"/>
    </w:rPr>
  </w:style>
  <w:style w:type="character" w:customStyle="1" w:styleId="TextedebullesCar">
    <w:name w:val="Texte de bulles Car"/>
    <w:basedOn w:val="Policepardfaut"/>
    <w:link w:val="Textedebulles"/>
    <w:rsid w:val="00D47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Royaume du Maroc</vt:lpstr>
    </vt:vector>
  </TitlesOfParts>
  <Company>DS</Company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Royaume du Maroc</dc:title>
  <dc:creator>YOUSSEF</dc:creator>
  <cp:lastModifiedBy>user</cp:lastModifiedBy>
  <cp:revision>2</cp:revision>
  <cp:lastPrinted>2012-09-13T08:52:00Z</cp:lastPrinted>
  <dcterms:created xsi:type="dcterms:W3CDTF">2012-09-13T19:38:00Z</dcterms:created>
  <dcterms:modified xsi:type="dcterms:W3CDTF">2012-09-13T19:38:00Z</dcterms:modified>
</cp:coreProperties>
</file>