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theme/themeOverride2.xml" ContentType="application/vnd.openxmlformats-officedocument.themeOverride+xml"/>
  <Override PartName="/word/theme/themeOverride1.xml" ContentType="application/vnd.openxmlformats-officedocument.themeOverride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61B5" w:rsidRPr="00CD4156" w:rsidRDefault="002039BB" w:rsidP="00B061B5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32"/>
          <w:szCs w:val="32"/>
          <w:lang w:bidi="ar-MA"/>
        </w:rPr>
      </w:pPr>
      <w:r w:rsidRPr="00CD4156">
        <w:rPr>
          <w:rFonts w:asciiTheme="majorBidi" w:hAnsiTheme="majorBidi" w:cstheme="majorBidi"/>
          <w:b/>
          <w:bCs/>
          <w:sz w:val="32"/>
          <w:szCs w:val="32"/>
          <w:lang w:bidi="ar-MA"/>
        </w:rPr>
        <w:t xml:space="preserve">           </w:t>
      </w:r>
    </w:p>
    <w:p w:rsidR="00B061B5" w:rsidRPr="00CD4156" w:rsidRDefault="00B061B5" w:rsidP="00B061B5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32"/>
          <w:szCs w:val="32"/>
          <w:lang w:bidi="ar-MA"/>
        </w:rPr>
      </w:pPr>
    </w:p>
    <w:p w:rsidR="00B061B5" w:rsidRDefault="00B061B5" w:rsidP="00B061B5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32"/>
          <w:szCs w:val="32"/>
          <w:lang w:bidi="ar-MA"/>
        </w:rPr>
      </w:pPr>
    </w:p>
    <w:p w:rsidR="00136C2B" w:rsidRDefault="00136C2B" w:rsidP="00B061B5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32"/>
          <w:szCs w:val="32"/>
          <w:lang w:bidi="ar-MA"/>
        </w:rPr>
      </w:pPr>
    </w:p>
    <w:p w:rsidR="00136C2B" w:rsidRPr="00CD4156" w:rsidRDefault="00136C2B" w:rsidP="00B061B5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32"/>
          <w:szCs w:val="32"/>
          <w:lang w:bidi="ar-MA"/>
        </w:rPr>
      </w:pPr>
    </w:p>
    <w:p w:rsidR="00B061B5" w:rsidRPr="00CD4156" w:rsidRDefault="00B061B5" w:rsidP="00B061B5">
      <w:pPr>
        <w:bidi/>
        <w:spacing w:after="120" w:line="240" w:lineRule="auto"/>
        <w:jc w:val="center"/>
        <w:rPr>
          <w:rFonts w:asciiTheme="majorBidi" w:hAnsiTheme="majorBidi" w:cstheme="majorBidi"/>
          <w:b/>
          <w:bCs/>
          <w:color w:val="1F497D" w:themeColor="text2"/>
          <w:sz w:val="38"/>
          <w:szCs w:val="38"/>
        </w:rPr>
      </w:pPr>
      <w:r w:rsidRPr="00CD4156">
        <w:rPr>
          <w:rFonts w:asciiTheme="majorBidi" w:hAnsiTheme="majorBidi" w:cstheme="majorBidi"/>
          <w:b/>
          <w:bCs/>
          <w:color w:val="1F497D" w:themeColor="text2"/>
          <w:sz w:val="38"/>
          <w:szCs w:val="38"/>
          <w:rtl/>
        </w:rPr>
        <w:t xml:space="preserve">مذكرة إخبارية </w:t>
      </w:r>
      <w:r w:rsidRPr="00CD4156">
        <w:rPr>
          <w:rFonts w:asciiTheme="majorBidi" w:hAnsiTheme="majorBidi" w:cstheme="majorBidi"/>
          <w:b/>
          <w:bCs/>
          <w:color w:val="1F497D" w:themeColor="text2"/>
          <w:sz w:val="38"/>
          <w:szCs w:val="38"/>
          <w:rtl/>
          <w:lang w:bidi="tzm-Arab-MA"/>
        </w:rPr>
        <w:t>لل</w:t>
      </w:r>
      <w:r w:rsidRPr="00CD4156">
        <w:rPr>
          <w:rFonts w:asciiTheme="majorBidi" w:hAnsiTheme="majorBidi" w:cstheme="majorBidi"/>
          <w:b/>
          <w:bCs/>
          <w:color w:val="1F497D" w:themeColor="text2"/>
          <w:sz w:val="38"/>
          <w:szCs w:val="38"/>
          <w:rtl/>
        </w:rPr>
        <w:t>مندوبية السامية للتخطيط حول</w:t>
      </w:r>
    </w:p>
    <w:p w:rsidR="00B061B5" w:rsidRPr="00CD4156" w:rsidRDefault="00B061B5" w:rsidP="00620BED">
      <w:pPr>
        <w:bidi/>
        <w:spacing w:after="0" w:line="240" w:lineRule="auto"/>
        <w:jc w:val="center"/>
        <w:rPr>
          <w:rFonts w:asciiTheme="majorBidi" w:hAnsiTheme="majorBidi" w:cstheme="majorBidi"/>
          <w:b/>
          <w:bCs/>
          <w:sz w:val="32"/>
          <w:szCs w:val="32"/>
          <w:lang w:bidi="ar-MA"/>
        </w:rPr>
      </w:pPr>
      <w:r w:rsidRPr="00CD4156">
        <w:rPr>
          <w:rFonts w:asciiTheme="majorBidi" w:hAnsiTheme="majorBidi" w:cstheme="majorBidi"/>
          <w:b/>
          <w:bCs/>
          <w:color w:val="1F497D" w:themeColor="text2"/>
          <w:sz w:val="38"/>
          <w:szCs w:val="38"/>
          <w:rtl/>
        </w:rPr>
        <w:t>وضعية سوق الشغل خلال</w:t>
      </w:r>
      <w:r w:rsidRPr="00CD4156">
        <w:rPr>
          <w:rFonts w:asciiTheme="majorBidi" w:hAnsiTheme="majorBidi" w:cstheme="majorBidi"/>
          <w:b/>
          <w:bCs/>
          <w:color w:val="1F497D" w:themeColor="text2"/>
          <w:sz w:val="38"/>
          <w:szCs w:val="38"/>
        </w:rPr>
        <w:t xml:space="preserve"> </w:t>
      </w:r>
      <w:r w:rsidRPr="00CD4156">
        <w:rPr>
          <w:rFonts w:asciiTheme="majorBidi" w:hAnsiTheme="majorBidi" w:cstheme="majorBidi"/>
          <w:b/>
          <w:bCs/>
          <w:color w:val="1F497D" w:themeColor="text2"/>
          <w:sz w:val="38"/>
          <w:szCs w:val="38"/>
          <w:rtl/>
        </w:rPr>
        <w:t>الفصل الأول</w:t>
      </w:r>
      <w:r w:rsidRPr="00CD4156">
        <w:rPr>
          <w:rFonts w:asciiTheme="majorBidi" w:hAnsiTheme="majorBidi" w:cstheme="majorBidi"/>
          <w:b/>
          <w:bCs/>
          <w:color w:val="1F497D" w:themeColor="text2"/>
          <w:sz w:val="38"/>
          <w:szCs w:val="38"/>
        </w:rPr>
        <w:t xml:space="preserve"> </w:t>
      </w:r>
      <w:r w:rsidRPr="00CD4156">
        <w:rPr>
          <w:rFonts w:asciiTheme="majorBidi" w:hAnsiTheme="majorBidi" w:cstheme="majorBidi"/>
          <w:b/>
          <w:bCs/>
          <w:color w:val="1F497D" w:themeColor="text2"/>
          <w:sz w:val="38"/>
          <w:szCs w:val="38"/>
          <w:rtl/>
        </w:rPr>
        <w:t>من</w:t>
      </w:r>
      <w:r w:rsidRPr="00CD4156">
        <w:rPr>
          <w:rFonts w:asciiTheme="majorBidi" w:hAnsiTheme="majorBidi" w:cstheme="majorBidi"/>
          <w:b/>
          <w:bCs/>
          <w:color w:val="1F497D" w:themeColor="text2"/>
          <w:sz w:val="38"/>
          <w:szCs w:val="38"/>
        </w:rPr>
        <w:t xml:space="preserve"> </w:t>
      </w:r>
      <w:r w:rsidRPr="00CD4156">
        <w:rPr>
          <w:rFonts w:asciiTheme="majorBidi" w:hAnsiTheme="majorBidi" w:cstheme="majorBidi"/>
          <w:b/>
          <w:bCs/>
          <w:color w:val="1F497D" w:themeColor="text2"/>
          <w:sz w:val="38"/>
          <w:szCs w:val="38"/>
          <w:rtl/>
        </w:rPr>
        <w:t xml:space="preserve">سنة </w:t>
      </w:r>
      <w:r w:rsidR="0091058B" w:rsidRPr="00CD4156">
        <w:rPr>
          <w:rFonts w:asciiTheme="majorBidi" w:hAnsiTheme="majorBidi" w:cstheme="majorBidi"/>
          <w:b/>
          <w:bCs/>
          <w:color w:val="1F497D" w:themeColor="text2"/>
          <w:sz w:val="38"/>
          <w:szCs w:val="38"/>
          <w:rtl/>
        </w:rPr>
        <w:t>202</w:t>
      </w:r>
      <w:r w:rsidR="00620BED" w:rsidRPr="00CD4156">
        <w:rPr>
          <w:rFonts w:asciiTheme="majorBidi" w:hAnsiTheme="majorBidi" w:cstheme="majorBidi"/>
          <w:b/>
          <w:bCs/>
          <w:color w:val="1F497D" w:themeColor="text2"/>
          <w:sz w:val="38"/>
          <w:szCs w:val="38"/>
          <w:rtl/>
        </w:rPr>
        <w:t>2</w:t>
      </w:r>
    </w:p>
    <w:p w:rsidR="00B061B5" w:rsidRPr="00CD4156" w:rsidRDefault="00B061B5" w:rsidP="00B061B5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32"/>
          <w:szCs w:val="32"/>
          <w:lang w:bidi="ar-MA"/>
        </w:rPr>
      </w:pPr>
    </w:p>
    <w:p w:rsidR="00B061B5" w:rsidRPr="00CD4156" w:rsidRDefault="00B061B5" w:rsidP="00B061B5">
      <w:pPr>
        <w:spacing w:after="0" w:line="240" w:lineRule="auto"/>
        <w:jc w:val="center"/>
        <w:rPr>
          <w:rFonts w:asciiTheme="majorBidi" w:hAnsiTheme="majorBidi" w:cstheme="majorBidi"/>
          <w:sz w:val="32"/>
          <w:szCs w:val="32"/>
          <w:rtl/>
          <w:lang w:bidi="ar-MA"/>
        </w:rPr>
      </w:pPr>
    </w:p>
    <w:p w:rsidR="00911D03" w:rsidRDefault="009B0DE4" w:rsidP="00BF0DE9">
      <w:pPr>
        <w:bidi/>
        <w:jc w:val="both"/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</w:rPr>
      </w:pPr>
      <w:r w:rsidRPr="004D1A1C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  <w:rtl/>
        </w:rPr>
        <w:t>ما</w:t>
      </w:r>
      <w:r w:rsidR="00282A7E" w:rsidRPr="004D1A1C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  <w:rtl/>
        </w:rPr>
        <w:t xml:space="preserve"> </w:t>
      </w:r>
      <w:r w:rsidRPr="004D1A1C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  <w:rtl/>
        </w:rPr>
        <w:t xml:space="preserve">بين الفصل </w:t>
      </w:r>
      <w:r w:rsidR="00282A7E" w:rsidRPr="004D1A1C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  <w:rtl/>
        </w:rPr>
        <w:t>الأول</w:t>
      </w:r>
      <w:r w:rsidRPr="004D1A1C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  <w:rtl/>
        </w:rPr>
        <w:t xml:space="preserve"> من سنة 202</w:t>
      </w:r>
      <w:r w:rsidR="00BE7413" w:rsidRPr="004D1A1C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  <w:rtl/>
        </w:rPr>
        <w:t>1</w:t>
      </w:r>
      <w:r w:rsidRPr="004D1A1C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  <w:rtl/>
        </w:rPr>
        <w:t xml:space="preserve"> ونفس الفصل من سنة </w:t>
      </w:r>
      <w:r w:rsidR="0042228F" w:rsidRPr="004D1A1C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  <w:rtl/>
        </w:rPr>
        <w:t>202</w:t>
      </w:r>
      <w:r w:rsidR="00BE7413" w:rsidRPr="004D1A1C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  <w:rtl/>
        </w:rPr>
        <w:t>2</w:t>
      </w:r>
      <w:r w:rsidR="0042228F" w:rsidRPr="004D1A1C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  <w:rtl/>
        </w:rPr>
        <w:t xml:space="preserve">، وبإحداث </w:t>
      </w:r>
      <w:r w:rsidR="00BE7413" w:rsidRPr="004D1A1C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  <w:rtl/>
        </w:rPr>
        <w:t>90</w:t>
      </w:r>
      <w:r w:rsidR="0042228F" w:rsidRPr="004D1A1C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  <w:rtl/>
        </w:rPr>
        <w:t xml:space="preserve">.000 منصب شغل بالوسط الحضري وفقدان </w:t>
      </w:r>
      <w:r w:rsidR="00BE7413" w:rsidRPr="004D1A1C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  <w:rtl/>
        </w:rPr>
        <w:t>14</w:t>
      </w:r>
      <w:r w:rsidR="0042228F" w:rsidRPr="004D1A1C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  <w:rtl/>
        </w:rPr>
        <w:t>8.000 منصب شغل بالوسط القروي،</w:t>
      </w:r>
      <w:r w:rsidR="00282A7E" w:rsidRPr="004D1A1C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  <w:rtl/>
        </w:rPr>
        <w:t xml:space="preserve"> </w:t>
      </w:r>
      <w:r w:rsidR="0042228F" w:rsidRPr="004D1A1C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  <w:rtl/>
        </w:rPr>
        <w:t>فقد</w:t>
      </w:r>
      <w:r w:rsidR="00282A7E" w:rsidRPr="004D1A1C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  <w:rtl/>
        </w:rPr>
        <w:t xml:space="preserve"> </w:t>
      </w:r>
      <w:r w:rsidR="0042228F" w:rsidRPr="004D1A1C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  <w:rtl/>
        </w:rPr>
        <w:t xml:space="preserve">الاقتصاد الوطني </w:t>
      </w:r>
      <w:r w:rsidR="00BE7413" w:rsidRPr="004D1A1C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  <w:rtl/>
        </w:rPr>
        <w:t>58</w:t>
      </w:r>
      <w:r w:rsidR="0042228F" w:rsidRPr="004D1A1C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  <w:rtl/>
        </w:rPr>
        <w:t>.000 منصب شغل على المستوى الوطني</w:t>
      </w:r>
      <w:r w:rsidR="00BF0DE9">
        <w:rPr>
          <w:rFonts w:asciiTheme="majorBidi" w:eastAsia="Book Antiqua" w:hAnsiTheme="majorBidi" w:cstheme="majorBidi" w:hint="cs"/>
          <w:color w:val="365F91" w:themeColor="accent1" w:themeShade="BF"/>
          <w:sz w:val="28"/>
          <w:szCs w:val="28"/>
          <w:rtl/>
          <w:lang w:bidi="tzm-Arab-MA"/>
        </w:rPr>
        <w:t xml:space="preserve">، </w:t>
      </w:r>
      <w:r w:rsidR="00BF0DE9" w:rsidRPr="00BF0DE9">
        <w:rPr>
          <w:rFonts w:asciiTheme="majorBidi" w:eastAsia="Book Antiqua" w:hAnsiTheme="majorBidi" w:cstheme="majorBidi" w:hint="cs"/>
          <w:color w:val="365F91" w:themeColor="accent1" w:themeShade="BF"/>
          <w:sz w:val="28"/>
          <w:szCs w:val="28"/>
          <w:rtl/>
          <w:lang w:bidi="tzm-Arab-MA"/>
        </w:rPr>
        <w:t>بعد</w:t>
      </w:r>
      <w:r w:rsidR="000F0718" w:rsidRPr="004D1A1C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  <w:rtl/>
        </w:rPr>
        <w:t xml:space="preserve"> فقدان 202.000 منصب </w:t>
      </w:r>
      <w:r w:rsidR="00BF0DE9">
        <w:rPr>
          <w:rFonts w:asciiTheme="majorBidi" w:eastAsia="Book Antiqua" w:hAnsiTheme="majorBidi" w:cstheme="majorBidi" w:hint="cs"/>
          <w:color w:val="365F91" w:themeColor="accent1" w:themeShade="BF"/>
          <w:sz w:val="28"/>
          <w:szCs w:val="28"/>
          <w:rtl/>
          <w:lang w:bidi="tzm-Arab-MA"/>
        </w:rPr>
        <w:t>سنة من قبل</w:t>
      </w:r>
      <w:r w:rsidR="00911D03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</w:rPr>
        <w:t>.</w:t>
      </w:r>
    </w:p>
    <w:p w:rsidR="000F0718" w:rsidRPr="004D1A1C" w:rsidRDefault="00620BED" w:rsidP="00974BEB">
      <w:pPr>
        <w:bidi/>
        <w:jc w:val="both"/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  <w:rtl/>
        </w:rPr>
      </w:pPr>
      <w:r w:rsidRPr="004D1A1C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  <w:rtl/>
        </w:rPr>
        <w:t xml:space="preserve">فقدان الشغل </w:t>
      </w:r>
      <w:r w:rsidR="00911D03">
        <w:rPr>
          <w:rFonts w:asciiTheme="majorBidi" w:eastAsia="Book Antiqua" w:hAnsiTheme="majorBidi" w:cstheme="majorBidi" w:hint="cs"/>
          <w:color w:val="365F91" w:themeColor="accent1" w:themeShade="BF"/>
          <w:sz w:val="28"/>
          <w:szCs w:val="28"/>
          <w:rtl/>
          <w:lang w:bidi="tzm-Arab-MA"/>
        </w:rPr>
        <w:t xml:space="preserve">كان نتيجة </w:t>
      </w:r>
      <w:r w:rsidR="003D73ED" w:rsidRPr="004D1A1C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  <w:rtl/>
        </w:rPr>
        <w:t xml:space="preserve">إحداث 40.000 منصب </w:t>
      </w:r>
      <w:r w:rsidR="003D73ED" w:rsidRPr="004D1A1C">
        <w:rPr>
          <w:rFonts w:asciiTheme="majorBidi" w:eastAsia="Book Antiqua" w:hAnsiTheme="majorBidi" w:cstheme="majorBidi" w:hint="cs"/>
          <w:color w:val="365F91" w:themeColor="accent1" w:themeShade="BF"/>
          <w:sz w:val="28"/>
          <w:szCs w:val="28"/>
          <w:rtl/>
        </w:rPr>
        <w:t>مؤدى</w:t>
      </w:r>
      <w:r w:rsidR="003D73ED" w:rsidRPr="004D1A1C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  <w:rtl/>
        </w:rPr>
        <w:t xml:space="preserve"> عنه </w:t>
      </w:r>
      <w:r w:rsidRPr="004D1A1C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  <w:rtl/>
        </w:rPr>
        <w:t xml:space="preserve">مقابل </w:t>
      </w:r>
      <w:r w:rsidR="003D73ED">
        <w:rPr>
          <w:rFonts w:asciiTheme="majorBidi" w:eastAsia="Book Antiqua" w:hAnsiTheme="majorBidi" w:cstheme="majorBidi" w:hint="cs"/>
          <w:color w:val="365F91" w:themeColor="accent1" w:themeShade="BF"/>
          <w:sz w:val="28"/>
          <w:szCs w:val="28"/>
          <w:rtl/>
          <w:lang w:bidi="tzm-Arab-MA"/>
        </w:rPr>
        <w:t>فقدان</w:t>
      </w:r>
      <w:r w:rsidR="003D73ED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  <w:lang w:bidi="tzm-Arab-MA"/>
        </w:rPr>
        <w:t xml:space="preserve"> </w:t>
      </w:r>
      <w:r w:rsidR="003D73ED" w:rsidRPr="004D1A1C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  <w:rtl/>
        </w:rPr>
        <w:t>98.000</w:t>
      </w:r>
      <w:r w:rsidR="003D73ED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</w:rPr>
        <w:t xml:space="preserve"> </w:t>
      </w:r>
      <w:r w:rsidR="003D73ED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  <w:rtl/>
        </w:rPr>
        <w:t xml:space="preserve">مناصب </w:t>
      </w:r>
      <w:r w:rsidR="003D73ED">
        <w:rPr>
          <w:rFonts w:asciiTheme="majorBidi" w:eastAsia="Book Antiqua" w:hAnsiTheme="majorBidi" w:cstheme="majorBidi" w:hint="cs"/>
          <w:color w:val="365F91" w:themeColor="accent1" w:themeShade="BF"/>
          <w:sz w:val="28"/>
          <w:szCs w:val="28"/>
          <w:rtl/>
        </w:rPr>
        <w:t>غير</w:t>
      </w:r>
      <w:r w:rsidR="003D73ED" w:rsidRPr="004D1A1C">
        <w:rPr>
          <w:rFonts w:asciiTheme="majorBidi" w:eastAsia="Book Antiqua" w:hAnsiTheme="majorBidi" w:cstheme="majorBidi" w:hint="cs"/>
          <w:color w:val="365F91" w:themeColor="accent1" w:themeShade="BF"/>
          <w:sz w:val="28"/>
          <w:szCs w:val="28"/>
          <w:rtl/>
        </w:rPr>
        <w:t xml:space="preserve"> مؤدى</w:t>
      </w:r>
      <w:r w:rsidR="003D73ED" w:rsidRPr="004D1A1C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  <w:rtl/>
        </w:rPr>
        <w:t xml:space="preserve"> عنه</w:t>
      </w:r>
      <w:r w:rsidR="0042228F" w:rsidRPr="004D1A1C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  <w:rtl/>
        </w:rPr>
        <w:t>.</w:t>
      </w:r>
      <w:r w:rsidR="00911D03">
        <w:rPr>
          <w:rFonts w:asciiTheme="majorBidi" w:eastAsia="Book Antiqua" w:hAnsiTheme="majorBidi" w:cstheme="majorBidi" w:hint="cs"/>
          <w:color w:val="365F91" w:themeColor="accent1" w:themeShade="BF"/>
          <w:sz w:val="28"/>
          <w:szCs w:val="28"/>
          <w:rtl/>
        </w:rPr>
        <w:t> </w:t>
      </w:r>
      <w:r w:rsidR="00911D03">
        <w:rPr>
          <w:rFonts w:asciiTheme="majorBidi" w:eastAsia="Book Antiqua" w:hAnsiTheme="majorBidi" w:cstheme="majorBidi" w:hint="cs"/>
          <w:color w:val="365F91" w:themeColor="accent1" w:themeShade="BF"/>
          <w:sz w:val="28"/>
          <w:szCs w:val="28"/>
          <w:rtl/>
          <w:lang w:bidi="tzm-Arab-MA"/>
        </w:rPr>
        <w:t>و</w:t>
      </w:r>
      <w:r w:rsidR="00BF0DE9">
        <w:rPr>
          <w:rFonts w:asciiTheme="majorBidi" w:eastAsia="Book Antiqua" w:hAnsiTheme="majorBidi" w:cstheme="majorBidi" w:hint="cs"/>
          <w:color w:val="365F91" w:themeColor="accent1" w:themeShade="BF"/>
          <w:sz w:val="28"/>
          <w:szCs w:val="28"/>
          <w:rtl/>
          <w:lang w:bidi="tzm-Arab-MA"/>
        </w:rPr>
        <w:t xml:space="preserve">هكذا، </w:t>
      </w:r>
      <w:r w:rsidR="000F0718" w:rsidRPr="004D1A1C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  <w:rtl/>
        </w:rPr>
        <w:t>أحدث  قطاع "الخدمات"85.000 منصب شغل وقطاع "البناء والأشغال العمومية" 29.000 منصب، وقطاع "الصناعة " 13.000 منصب، في حين عرف قطاع "الفلاحة والغابة والصيد</w:t>
      </w:r>
      <w:r w:rsidR="00974BEB" w:rsidRPr="004D1A1C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  <w:rtl/>
        </w:rPr>
        <w:t>"</w:t>
      </w:r>
      <w:r w:rsidR="000F0718" w:rsidRPr="004D1A1C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  <w:rtl/>
        </w:rPr>
        <w:t xml:space="preserve"> فقدان 183.000  منصب.</w:t>
      </w:r>
    </w:p>
    <w:p w:rsidR="0091058B" w:rsidRPr="004D1A1C" w:rsidRDefault="00A943BA" w:rsidP="00974BEB">
      <w:pPr>
        <w:bidi/>
        <w:jc w:val="both"/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  <w:rtl/>
        </w:rPr>
      </w:pPr>
      <w:r w:rsidRPr="004D1A1C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  <w:rtl/>
        </w:rPr>
        <w:t xml:space="preserve">وبلغ الحجم </w:t>
      </w:r>
      <w:r w:rsidR="004A357D" w:rsidRPr="004D1A1C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  <w:rtl/>
        </w:rPr>
        <w:t>الإجمالي</w:t>
      </w:r>
      <w:r w:rsidRPr="004D1A1C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  <w:rtl/>
        </w:rPr>
        <w:t xml:space="preserve"> للبطالة 1</w:t>
      </w:r>
      <w:r w:rsidR="00282A7E" w:rsidRPr="004D1A1C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  <w:rtl/>
        </w:rPr>
        <w:t>.</w:t>
      </w:r>
      <w:r w:rsidR="008B2B5A" w:rsidRPr="004D1A1C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  <w:rtl/>
        </w:rPr>
        <w:t>466</w:t>
      </w:r>
      <w:r w:rsidRPr="004D1A1C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  <w:rtl/>
        </w:rPr>
        <w:t>.000 شخص وذلك ب</w:t>
      </w:r>
      <w:r w:rsidR="00974BEB">
        <w:rPr>
          <w:rFonts w:asciiTheme="majorBidi" w:eastAsia="Book Antiqua" w:hAnsiTheme="majorBidi" w:cstheme="majorBidi" w:hint="cs"/>
          <w:color w:val="365F91" w:themeColor="accent1" w:themeShade="BF"/>
          <w:sz w:val="28"/>
          <w:szCs w:val="28"/>
          <w:rtl/>
          <w:lang w:bidi="tzm-Arab-MA"/>
        </w:rPr>
        <w:t>انخفاض</w:t>
      </w:r>
      <w:r w:rsidRPr="004D1A1C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  <w:rtl/>
        </w:rPr>
        <w:t xml:space="preserve"> قدره </w:t>
      </w:r>
      <w:r w:rsidR="008B2B5A" w:rsidRPr="004D1A1C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  <w:rtl/>
        </w:rPr>
        <w:t>68</w:t>
      </w:r>
      <w:r w:rsidRPr="004D1A1C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  <w:rtl/>
        </w:rPr>
        <w:t>.000 عاطل</w:t>
      </w:r>
      <w:r w:rsidR="002A7537" w:rsidRPr="004D1A1C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  <w:rtl/>
        </w:rPr>
        <w:t xml:space="preserve"> على المستوى الوطني</w:t>
      </w:r>
      <w:r w:rsidRPr="004D1A1C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  <w:rtl/>
        </w:rPr>
        <w:t xml:space="preserve">، </w:t>
      </w:r>
      <w:r w:rsidR="008B2B5A" w:rsidRPr="004D1A1C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  <w:rtl/>
        </w:rPr>
        <w:t>52</w:t>
      </w:r>
      <w:r w:rsidRPr="004D1A1C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  <w:rtl/>
        </w:rPr>
        <w:t>.000 بالوسط الحضري و</w:t>
      </w:r>
      <w:r w:rsidR="008B2B5A" w:rsidRPr="004D1A1C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  <w:rtl/>
        </w:rPr>
        <w:t>16</w:t>
      </w:r>
      <w:r w:rsidRPr="004D1A1C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  <w:rtl/>
        </w:rPr>
        <w:t xml:space="preserve">.000 بالوسط القروي. </w:t>
      </w:r>
    </w:p>
    <w:p w:rsidR="00EC78A0" w:rsidRPr="004D1A1C" w:rsidRDefault="00A943BA" w:rsidP="00974BEB">
      <w:pPr>
        <w:bidi/>
        <w:jc w:val="both"/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  <w:rtl/>
        </w:rPr>
      </w:pPr>
      <w:r w:rsidRPr="004D1A1C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  <w:rtl/>
        </w:rPr>
        <w:t>و</w:t>
      </w:r>
      <w:r w:rsidR="00282A7E" w:rsidRPr="004D1A1C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  <w:rtl/>
        </w:rPr>
        <w:t>هكذا،</w:t>
      </w:r>
      <w:r w:rsidRPr="004D1A1C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  <w:rtl/>
        </w:rPr>
        <w:t xml:space="preserve"> انتقل معدل البطالة من %</w:t>
      </w:r>
      <w:r w:rsidR="008B2B5A" w:rsidRPr="004D1A1C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  <w:rtl/>
        </w:rPr>
        <w:t>12,5</w:t>
      </w:r>
      <w:r w:rsidRPr="004D1A1C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  <w:rtl/>
        </w:rPr>
        <w:t xml:space="preserve"> </w:t>
      </w:r>
      <w:r w:rsidR="00282A7E" w:rsidRPr="004D1A1C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  <w:rtl/>
        </w:rPr>
        <w:t xml:space="preserve">إلى </w:t>
      </w:r>
      <w:r w:rsidRPr="004D1A1C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  <w:rtl/>
        </w:rPr>
        <w:t>%12,</w:t>
      </w:r>
      <w:r w:rsidR="008B2B5A" w:rsidRPr="004D1A1C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  <w:rtl/>
        </w:rPr>
        <w:t>1</w:t>
      </w:r>
      <w:r w:rsidRPr="004D1A1C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  <w:rtl/>
        </w:rPr>
        <w:t xml:space="preserve"> على المستوى الوطني</w:t>
      </w:r>
      <w:r w:rsidR="00BC76EB" w:rsidRPr="004D1A1C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  <w:rtl/>
        </w:rPr>
        <w:t>،</w:t>
      </w:r>
      <w:r w:rsidRPr="004D1A1C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  <w:rtl/>
        </w:rPr>
        <w:t xml:space="preserve"> من</w:t>
      </w:r>
      <w:r w:rsidR="00282A7E" w:rsidRPr="004D1A1C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  <w:rtl/>
        </w:rPr>
        <w:t xml:space="preserve"> </w:t>
      </w:r>
      <w:r w:rsidR="00167E28" w:rsidRPr="004D1A1C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  <w:rtl/>
        </w:rPr>
        <w:t>%</w:t>
      </w:r>
      <w:r w:rsidR="008B2B5A" w:rsidRPr="004D1A1C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  <w:rtl/>
        </w:rPr>
        <w:t>17,1</w:t>
      </w:r>
      <w:r w:rsidRPr="004D1A1C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  <w:rtl/>
        </w:rPr>
        <w:t xml:space="preserve"> </w:t>
      </w:r>
      <w:r w:rsidR="00282A7E" w:rsidRPr="004D1A1C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  <w:rtl/>
        </w:rPr>
        <w:t xml:space="preserve">إلى </w:t>
      </w:r>
      <w:r w:rsidR="00167E28" w:rsidRPr="004D1A1C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  <w:rtl/>
        </w:rPr>
        <w:t>%</w:t>
      </w:r>
      <w:r w:rsidRPr="004D1A1C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  <w:rtl/>
        </w:rPr>
        <w:t>1</w:t>
      </w:r>
      <w:r w:rsidR="008B2B5A" w:rsidRPr="004D1A1C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  <w:rtl/>
        </w:rPr>
        <w:t>6</w:t>
      </w:r>
      <w:r w:rsidR="00167E28" w:rsidRPr="004D1A1C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  <w:rtl/>
        </w:rPr>
        <w:t>,</w:t>
      </w:r>
      <w:r w:rsidR="008B2B5A" w:rsidRPr="004D1A1C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  <w:rtl/>
        </w:rPr>
        <w:t>3</w:t>
      </w:r>
      <w:r w:rsidRPr="004D1A1C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  <w:rtl/>
        </w:rPr>
        <w:t xml:space="preserve"> بالوسط الحضري ومن</w:t>
      </w:r>
      <w:r w:rsidR="00FB4D37" w:rsidRPr="004D1A1C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  <w:rtl/>
        </w:rPr>
        <w:t xml:space="preserve"> </w:t>
      </w:r>
      <w:r w:rsidR="00167E28" w:rsidRPr="004D1A1C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  <w:rtl/>
        </w:rPr>
        <w:t>%</w:t>
      </w:r>
      <w:r w:rsidR="008B2B5A" w:rsidRPr="004D1A1C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  <w:rtl/>
        </w:rPr>
        <w:t>5,3</w:t>
      </w:r>
      <w:r w:rsidRPr="004D1A1C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  <w:rtl/>
        </w:rPr>
        <w:t xml:space="preserve"> </w:t>
      </w:r>
      <w:r w:rsidR="00FB4D37" w:rsidRPr="004D1A1C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  <w:rtl/>
        </w:rPr>
        <w:t xml:space="preserve">إلى </w:t>
      </w:r>
      <w:r w:rsidR="00167E28" w:rsidRPr="004D1A1C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  <w:rtl/>
        </w:rPr>
        <w:t>%</w:t>
      </w:r>
      <w:r w:rsidRPr="004D1A1C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  <w:rtl/>
        </w:rPr>
        <w:t>5</w:t>
      </w:r>
      <w:r w:rsidR="00167E28" w:rsidRPr="004D1A1C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  <w:rtl/>
        </w:rPr>
        <w:t>,</w:t>
      </w:r>
      <w:r w:rsidR="008B2B5A" w:rsidRPr="004D1A1C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  <w:rtl/>
        </w:rPr>
        <w:t>1</w:t>
      </w:r>
      <w:r w:rsidRPr="004D1A1C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  <w:rtl/>
        </w:rPr>
        <w:t xml:space="preserve"> بالوسط القروي</w:t>
      </w:r>
      <w:r w:rsidR="00FB4D37" w:rsidRPr="004D1A1C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  <w:rtl/>
        </w:rPr>
        <w:t>.</w:t>
      </w:r>
      <w:r w:rsidRPr="004D1A1C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  <w:rtl/>
        </w:rPr>
        <w:t xml:space="preserve"> </w:t>
      </w:r>
      <w:r w:rsidR="00EC78A0" w:rsidRPr="004D1A1C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  <w:rtl/>
        </w:rPr>
        <w:t>و</w:t>
      </w:r>
      <w:r w:rsidR="008B2B5A" w:rsidRPr="004D1A1C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  <w:rtl/>
        </w:rPr>
        <w:t xml:space="preserve">قد </w:t>
      </w:r>
      <w:r w:rsidR="00EC78A0" w:rsidRPr="004D1A1C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  <w:rtl/>
        </w:rPr>
        <w:t xml:space="preserve">سجل </w:t>
      </w:r>
      <w:r w:rsidR="008B2B5A" w:rsidRPr="004D1A1C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  <w:rtl/>
        </w:rPr>
        <w:t>معدل البطالة</w:t>
      </w:r>
      <w:r w:rsidR="00EC78A0" w:rsidRPr="004D1A1C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  <w:rtl/>
        </w:rPr>
        <w:t xml:space="preserve"> ارتفاعا </w:t>
      </w:r>
      <w:r w:rsidR="00911D03">
        <w:rPr>
          <w:rFonts w:asciiTheme="majorBidi" w:eastAsia="Book Antiqua" w:hAnsiTheme="majorBidi" w:cstheme="majorBidi" w:hint="cs"/>
          <w:color w:val="365F91" w:themeColor="accent1" w:themeShade="BF"/>
          <w:sz w:val="28"/>
          <w:szCs w:val="28"/>
          <w:rtl/>
          <w:lang w:bidi="tzm-Arab-MA"/>
        </w:rPr>
        <w:t>لدى</w:t>
      </w:r>
      <w:r w:rsidR="00EC78A0" w:rsidRPr="004D1A1C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  <w:rtl/>
        </w:rPr>
        <w:t xml:space="preserve"> الشباب</w:t>
      </w:r>
      <w:r w:rsidR="008B2B5A" w:rsidRPr="004D1A1C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  <w:rtl/>
        </w:rPr>
        <w:t xml:space="preserve"> </w:t>
      </w:r>
      <w:r w:rsidR="00974BEB">
        <w:rPr>
          <w:rFonts w:asciiTheme="majorBidi" w:eastAsia="Book Antiqua" w:hAnsiTheme="majorBidi" w:cstheme="majorBidi" w:hint="cs"/>
          <w:color w:val="365F91" w:themeColor="accent1" w:themeShade="BF"/>
          <w:sz w:val="28"/>
          <w:szCs w:val="28"/>
          <w:rtl/>
          <w:lang w:bidi="tzm-Arab-MA"/>
        </w:rPr>
        <w:t>البالغين</w:t>
      </w:r>
      <w:r w:rsidR="00EC78A0" w:rsidRPr="004D1A1C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  <w:rtl/>
        </w:rPr>
        <w:t xml:space="preserve"> مابين 15 و24 سنة</w:t>
      </w:r>
      <w:r w:rsidR="00FB4D37" w:rsidRPr="004D1A1C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  <w:rtl/>
        </w:rPr>
        <w:t>،</w:t>
      </w:r>
      <w:r w:rsidR="008B2B5A" w:rsidRPr="004D1A1C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  <w:rtl/>
        </w:rPr>
        <w:t xml:space="preserve"> منتقلا</w:t>
      </w:r>
      <w:r w:rsidR="00EC78A0" w:rsidRPr="004D1A1C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  <w:rtl/>
        </w:rPr>
        <w:t xml:space="preserve"> من</w:t>
      </w:r>
      <w:r w:rsidR="00FB4D37" w:rsidRPr="004D1A1C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  <w:rtl/>
        </w:rPr>
        <w:t xml:space="preserve"> </w:t>
      </w:r>
      <w:r w:rsidR="00167E28" w:rsidRPr="004D1A1C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  <w:rtl/>
        </w:rPr>
        <w:t>%</w:t>
      </w:r>
      <w:r w:rsidR="00911D03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</w:rPr>
        <w:t>32,5</w:t>
      </w:r>
      <w:r w:rsidR="00EC78A0" w:rsidRPr="004D1A1C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  <w:rtl/>
        </w:rPr>
        <w:t xml:space="preserve"> </w:t>
      </w:r>
      <w:r w:rsidR="003A2453" w:rsidRPr="004D1A1C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  <w:rtl/>
        </w:rPr>
        <w:t>إلى</w:t>
      </w:r>
      <w:r w:rsidR="00167E28" w:rsidRPr="004D1A1C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  <w:rtl/>
        </w:rPr>
        <w:t>%</w:t>
      </w:r>
      <w:r w:rsidR="00911D03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</w:rPr>
        <w:t>33,4</w:t>
      </w:r>
      <w:r w:rsidR="00EC78A0" w:rsidRPr="004D1A1C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  <w:rtl/>
        </w:rPr>
        <w:t>،</w:t>
      </w:r>
      <w:r w:rsidR="008B2B5A" w:rsidRPr="004D1A1C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  <w:rtl/>
        </w:rPr>
        <w:t xml:space="preserve"> في حين تراجع في صفوف </w:t>
      </w:r>
      <w:r w:rsidR="00911D03">
        <w:rPr>
          <w:rFonts w:asciiTheme="majorBidi" w:eastAsia="Book Antiqua" w:hAnsiTheme="majorBidi" w:cstheme="majorBidi" w:hint="cs"/>
          <w:color w:val="365F91" w:themeColor="accent1" w:themeShade="BF"/>
          <w:sz w:val="28"/>
          <w:szCs w:val="28"/>
          <w:rtl/>
          <w:lang w:bidi="tzm-Arab-MA"/>
        </w:rPr>
        <w:t>ال</w:t>
      </w:r>
      <w:r w:rsidR="008B2B5A" w:rsidRPr="004D1A1C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  <w:rtl/>
        </w:rPr>
        <w:t>فئات الأخرى</w:t>
      </w:r>
      <w:r w:rsidR="00911D03">
        <w:rPr>
          <w:rFonts w:asciiTheme="majorBidi" w:eastAsia="Book Antiqua" w:hAnsiTheme="majorBidi" w:cstheme="majorBidi" w:hint="cs"/>
          <w:color w:val="365F91" w:themeColor="accent1" w:themeShade="BF"/>
          <w:sz w:val="28"/>
          <w:szCs w:val="28"/>
          <w:rtl/>
          <w:lang w:bidi="tzm-Arab-MA"/>
        </w:rPr>
        <w:t xml:space="preserve"> من الساكنة</w:t>
      </w:r>
      <w:r w:rsidR="008B2B5A" w:rsidRPr="004D1A1C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  <w:rtl/>
        </w:rPr>
        <w:t xml:space="preserve">. </w:t>
      </w:r>
      <w:r w:rsidR="00EC78A0" w:rsidRPr="004D1A1C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  <w:rtl/>
        </w:rPr>
        <w:t xml:space="preserve"> </w:t>
      </w:r>
    </w:p>
    <w:p w:rsidR="005F6737" w:rsidRPr="00CD4156" w:rsidRDefault="00EC78A0" w:rsidP="00974BEB">
      <w:pPr>
        <w:bidi/>
        <w:jc w:val="both"/>
        <w:rPr>
          <w:rFonts w:asciiTheme="majorBidi" w:eastAsia="Book Antiqua" w:hAnsiTheme="majorBidi" w:cstheme="majorBidi"/>
          <w:color w:val="0070C0"/>
          <w:sz w:val="32"/>
          <w:szCs w:val="32"/>
          <w:rtl/>
        </w:rPr>
      </w:pPr>
      <w:r w:rsidRPr="004D1A1C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  <w:rtl/>
        </w:rPr>
        <w:t>بلغ عدد السكان النشيطين المشتغلين</w:t>
      </w:r>
      <w:r w:rsidR="00EA3C64" w:rsidRPr="004D1A1C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  <w:rtl/>
        </w:rPr>
        <w:t xml:space="preserve"> في حالة الشغل الناقص 98</w:t>
      </w:r>
      <w:r w:rsidR="00D37559" w:rsidRPr="004D1A1C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  <w:rtl/>
        </w:rPr>
        <w:t>7</w:t>
      </w:r>
      <w:r w:rsidR="00EA3C64" w:rsidRPr="004D1A1C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  <w:rtl/>
        </w:rPr>
        <w:t>.00 شخص</w:t>
      </w:r>
      <w:r w:rsidR="000E2474" w:rsidRPr="004D1A1C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  <w:rtl/>
        </w:rPr>
        <w:t>.</w:t>
      </w:r>
      <w:r w:rsidR="005675D7" w:rsidRPr="004D1A1C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  <w:rtl/>
        </w:rPr>
        <w:t xml:space="preserve"> </w:t>
      </w:r>
      <w:r w:rsidR="00D37559" w:rsidRPr="004D1A1C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  <w:rtl/>
        </w:rPr>
        <w:t>واستقر</w:t>
      </w:r>
      <w:r w:rsidR="00EA3C64" w:rsidRPr="004D1A1C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  <w:rtl/>
        </w:rPr>
        <w:t xml:space="preserve"> </w:t>
      </w:r>
      <w:r w:rsidRPr="004D1A1C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  <w:rtl/>
        </w:rPr>
        <w:t xml:space="preserve">معدل الشغل الناقص </w:t>
      </w:r>
      <w:r w:rsidR="00974BEB">
        <w:rPr>
          <w:rFonts w:asciiTheme="majorBidi" w:eastAsia="Book Antiqua" w:hAnsiTheme="majorBidi" w:cstheme="majorBidi" w:hint="cs"/>
          <w:color w:val="365F91" w:themeColor="accent1" w:themeShade="BF"/>
          <w:sz w:val="28"/>
          <w:szCs w:val="28"/>
          <w:rtl/>
          <w:lang w:bidi="tzm-Arab-MA"/>
        </w:rPr>
        <w:t>في</w:t>
      </w:r>
      <w:r w:rsidR="000E2474" w:rsidRPr="004D1A1C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  <w:rtl/>
        </w:rPr>
        <w:t xml:space="preserve"> </w:t>
      </w:r>
      <w:r w:rsidR="00167E28" w:rsidRPr="004D1A1C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  <w:rtl/>
        </w:rPr>
        <w:t>%</w:t>
      </w:r>
      <w:r w:rsidRPr="004D1A1C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  <w:rtl/>
        </w:rPr>
        <w:t>9</w:t>
      </w:r>
      <w:r w:rsidR="00167E28" w:rsidRPr="004D1A1C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  <w:rtl/>
        </w:rPr>
        <w:t>,</w:t>
      </w:r>
      <w:r w:rsidRPr="004D1A1C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  <w:rtl/>
        </w:rPr>
        <w:t>2 على المستوى الوطني</w:t>
      </w:r>
      <w:r w:rsidR="00974BEB" w:rsidRPr="004D1A1C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  <w:rtl/>
        </w:rPr>
        <w:t>،</w:t>
      </w:r>
      <w:r w:rsidR="00974BEB">
        <w:rPr>
          <w:rFonts w:asciiTheme="majorBidi" w:eastAsia="Book Antiqua" w:hAnsiTheme="majorBidi" w:cstheme="majorBidi" w:hint="cs"/>
          <w:color w:val="365F91" w:themeColor="accent1" w:themeShade="BF"/>
          <w:sz w:val="28"/>
          <w:szCs w:val="28"/>
          <w:rtl/>
          <w:lang w:bidi="tzm-Arab-MA"/>
        </w:rPr>
        <w:t xml:space="preserve"> حيث </w:t>
      </w:r>
      <w:r w:rsidR="00D37559" w:rsidRPr="004D1A1C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  <w:rtl/>
        </w:rPr>
        <w:t xml:space="preserve">تراجع </w:t>
      </w:r>
      <w:r w:rsidR="000E2474" w:rsidRPr="004D1A1C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  <w:rtl/>
        </w:rPr>
        <w:t>م</w:t>
      </w:r>
      <w:r w:rsidRPr="004D1A1C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  <w:rtl/>
        </w:rPr>
        <w:t>ن</w:t>
      </w:r>
      <w:r w:rsidR="00D37559" w:rsidRPr="004D1A1C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  <w:rtl/>
        </w:rPr>
        <w:t xml:space="preserve"> </w:t>
      </w:r>
      <w:r w:rsidR="00167E28" w:rsidRPr="004D1A1C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  <w:rtl/>
        </w:rPr>
        <w:t>%</w:t>
      </w:r>
      <w:r w:rsidR="000E2474" w:rsidRPr="004D1A1C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  <w:rtl/>
        </w:rPr>
        <w:t>8,</w:t>
      </w:r>
      <w:r w:rsidR="00D37559" w:rsidRPr="004D1A1C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  <w:rtl/>
        </w:rPr>
        <w:t>9</w:t>
      </w:r>
      <w:r w:rsidRPr="004D1A1C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  <w:rtl/>
        </w:rPr>
        <w:t xml:space="preserve"> </w:t>
      </w:r>
      <w:r w:rsidR="000E2474" w:rsidRPr="004D1A1C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  <w:rtl/>
        </w:rPr>
        <w:t xml:space="preserve">إلى </w:t>
      </w:r>
      <w:r w:rsidR="00167E28" w:rsidRPr="004D1A1C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  <w:rtl/>
        </w:rPr>
        <w:t>%</w:t>
      </w:r>
      <w:r w:rsidRPr="004D1A1C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  <w:rtl/>
        </w:rPr>
        <w:t>8</w:t>
      </w:r>
      <w:r w:rsidR="00167E28" w:rsidRPr="004D1A1C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  <w:rtl/>
        </w:rPr>
        <w:t>,</w:t>
      </w:r>
      <w:r w:rsidR="00D37559" w:rsidRPr="004D1A1C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  <w:rtl/>
        </w:rPr>
        <w:t>3</w:t>
      </w:r>
      <w:r w:rsidRPr="004D1A1C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  <w:rtl/>
        </w:rPr>
        <w:t xml:space="preserve"> بالوسط الحضري و</w:t>
      </w:r>
      <w:r w:rsidR="00D37559" w:rsidRPr="004D1A1C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  <w:rtl/>
        </w:rPr>
        <w:t xml:space="preserve">ارتفع </w:t>
      </w:r>
      <w:r w:rsidRPr="004D1A1C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  <w:rtl/>
        </w:rPr>
        <w:t>من</w:t>
      </w:r>
      <w:r w:rsidR="000E2474" w:rsidRPr="004D1A1C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  <w:rtl/>
        </w:rPr>
        <w:t xml:space="preserve"> </w:t>
      </w:r>
      <w:r w:rsidR="00167E28" w:rsidRPr="004D1A1C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  <w:rtl/>
        </w:rPr>
        <w:t>%</w:t>
      </w:r>
      <w:r w:rsidR="00D37559" w:rsidRPr="004D1A1C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  <w:rtl/>
        </w:rPr>
        <w:t>9</w:t>
      </w:r>
      <w:r w:rsidR="00167E28" w:rsidRPr="004D1A1C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  <w:rtl/>
        </w:rPr>
        <w:t>,</w:t>
      </w:r>
      <w:r w:rsidR="00D37559" w:rsidRPr="004D1A1C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  <w:rtl/>
        </w:rPr>
        <w:t>6</w:t>
      </w:r>
      <w:r w:rsidRPr="004D1A1C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  <w:rtl/>
        </w:rPr>
        <w:t xml:space="preserve"> </w:t>
      </w:r>
      <w:r w:rsidR="000E2474" w:rsidRPr="004D1A1C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  <w:rtl/>
        </w:rPr>
        <w:t xml:space="preserve">إلى </w:t>
      </w:r>
      <w:r w:rsidR="00167E28" w:rsidRPr="004D1A1C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  <w:rtl/>
        </w:rPr>
        <w:t>%</w:t>
      </w:r>
      <w:r w:rsidR="00D37559" w:rsidRPr="004D1A1C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  <w:rtl/>
        </w:rPr>
        <w:t>10</w:t>
      </w:r>
      <w:r w:rsidR="00167E28" w:rsidRPr="004D1A1C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  <w:rtl/>
        </w:rPr>
        <w:t>,</w:t>
      </w:r>
      <w:r w:rsidRPr="004D1A1C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  <w:rtl/>
        </w:rPr>
        <w:t>6 بالوسط القروي</w:t>
      </w:r>
      <w:r w:rsidR="000E2474" w:rsidRPr="004D1A1C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  <w:rtl/>
        </w:rPr>
        <w:t>.</w:t>
      </w:r>
      <w:r w:rsidRPr="00CD4156">
        <w:rPr>
          <w:rFonts w:asciiTheme="majorBidi" w:eastAsia="Book Antiqua" w:hAnsiTheme="majorBidi" w:cstheme="majorBidi"/>
          <w:color w:val="0070C0"/>
          <w:sz w:val="32"/>
          <w:szCs w:val="32"/>
          <w:rtl/>
        </w:rPr>
        <w:t xml:space="preserve"> </w:t>
      </w:r>
    </w:p>
    <w:p w:rsidR="005F6737" w:rsidRPr="00CD4156" w:rsidRDefault="005F6737">
      <w:pPr>
        <w:rPr>
          <w:rFonts w:asciiTheme="majorBidi" w:eastAsia="Book Antiqua" w:hAnsiTheme="majorBidi" w:cstheme="majorBidi"/>
          <w:b/>
          <w:bCs/>
          <w:color w:val="0070C0"/>
          <w:sz w:val="32"/>
          <w:szCs w:val="32"/>
          <w:rtl/>
        </w:rPr>
      </w:pPr>
      <w:r w:rsidRPr="00CD4156">
        <w:rPr>
          <w:rFonts w:asciiTheme="majorBidi" w:eastAsia="Book Antiqua" w:hAnsiTheme="majorBidi" w:cstheme="majorBidi"/>
          <w:color w:val="0070C0"/>
          <w:sz w:val="32"/>
          <w:szCs w:val="32"/>
          <w:rtl/>
        </w:rPr>
        <w:br w:type="page"/>
      </w:r>
    </w:p>
    <w:p w:rsidR="00167E28" w:rsidRPr="00CD4156" w:rsidRDefault="00B203AE" w:rsidP="00F907AB">
      <w:pPr>
        <w:bidi/>
        <w:jc w:val="both"/>
        <w:rPr>
          <w:rFonts w:asciiTheme="majorBidi" w:eastAsia="Book Antiqua" w:hAnsiTheme="majorBidi" w:cstheme="majorBidi"/>
          <w:b/>
          <w:bCs/>
          <w:color w:val="0070C0"/>
          <w:sz w:val="32"/>
          <w:szCs w:val="32"/>
          <w:rtl/>
        </w:rPr>
      </w:pPr>
      <w:r>
        <w:rPr>
          <w:rFonts w:asciiTheme="majorBidi" w:eastAsia="Book Antiqua" w:hAnsiTheme="majorBidi" w:cstheme="majorBidi"/>
          <w:b/>
          <w:bCs/>
          <w:color w:val="0070C0"/>
          <w:sz w:val="32"/>
          <w:szCs w:val="32"/>
          <w:lang w:bidi="tzm-Arab-MA"/>
        </w:rPr>
        <w:lastRenderedPageBreak/>
        <w:t>1</w:t>
      </w:r>
      <w:r w:rsidR="001517F2" w:rsidRPr="00CD4156">
        <w:rPr>
          <w:rFonts w:asciiTheme="majorBidi" w:eastAsia="Book Antiqua" w:hAnsiTheme="majorBidi" w:cstheme="majorBidi"/>
          <w:b/>
          <w:bCs/>
          <w:color w:val="0070C0"/>
          <w:sz w:val="32"/>
          <w:szCs w:val="32"/>
          <w:rtl/>
        </w:rPr>
        <w:t>.  النشاط والشغل</w:t>
      </w:r>
    </w:p>
    <w:p w:rsidR="00167E28" w:rsidRPr="00CD4156" w:rsidRDefault="00167E28" w:rsidP="004C40BA">
      <w:pPr>
        <w:bidi/>
        <w:ind w:left="360"/>
        <w:jc w:val="both"/>
        <w:rPr>
          <w:rFonts w:asciiTheme="majorBidi" w:eastAsia="Book Antiqua" w:hAnsiTheme="majorBidi" w:cstheme="majorBidi"/>
          <w:b/>
          <w:bCs/>
          <w:color w:val="0070C0"/>
          <w:sz w:val="32"/>
          <w:szCs w:val="32"/>
          <w:rtl/>
        </w:rPr>
      </w:pPr>
      <w:r w:rsidRPr="00CD4156">
        <w:rPr>
          <w:rFonts w:asciiTheme="majorBidi" w:eastAsia="Book Antiqua" w:hAnsiTheme="majorBidi" w:cstheme="majorBidi"/>
          <w:b/>
          <w:bCs/>
          <w:color w:val="0070C0"/>
          <w:sz w:val="32"/>
          <w:szCs w:val="32"/>
          <w:rtl/>
        </w:rPr>
        <w:t>انخفاض النشاط والشغل</w:t>
      </w:r>
    </w:p>
    <w:p w:rsidR="004D1A1C" w:rsidRPr="003638F2" w:rsidRDefault="00D80A2E" w:rsidP="00974BEB">
      <w:pPr>
        <w:bidi/>
        <w:jc w:val="both"/>
        <w:rPr>
          <w:rFonts w:asciiTheme="majorBidi" w:hAnsiTheme="majorBidi" w:cstheme="majorBidi"/>
          <w:sz w:val="24"/>
          <w:szCs w:val="24"/>
          <w:rtl/>
          <w:lang w:bidi="ar-MA"/>
        </w:rPr>
      </w:pPr>
      <w:r w:rsidRPr="00F84414">
        <w:rPr>
          <w:rFonts w:asciiTheme="majorBidi" w:hAnsiTheme="majorBidi" w:cstheme="majorBidi"/>
          <w:sz w:val="24"/>
          <w:szCs w:val="24"/>
          <w:rtl/>
          <w:lang w:bidi="ar-MA"/>
        </w:rPr>
        <w:t>عرف معدل النشاط مابين الفصل ال</w:t>
      </w:r>
      <w:r w:rsidR="00F907AB" w:rsidRPr="00F84414">
        <w:rPr>
          <w:rFonts w:asciiTheme="majorBidi" w:hAnsiTheme="majorBidi" w:cstheme="majorBidi"/>
          <w:sz w:val="24"/>
          <w:szCs w:val="24"/>
          <w:rtl/>
          <w:lang w:bidi="ar-MA"/>
        </w:rPr>
        <w:t>أ</w:t>
      </w:r>
      <w:r w:rsidRPr="00F84414">
        <w:rPr>
          <w:rFonts w:asciiTheme="majorBidi" w:hAnsiTheme="majorBidi" w:cstheme="majorBidi"/>
          <w:sz w:val="24"/>
          <w:szCs w:val="24"/>
          <w:rtl/>
          <w:lang w:bidi="ar-MA"/>
        </w:rPr>
        <w:t>ول من سنة 202</w:t>
      </w:r>
      <w:r w:rsidR="00B81C7E" w:rsidRPr="00F84414">
        <w:rPr>
          <w:rFonts w:asciiTheme="majorBidi" w:hAnsiTheme="majorBidi" w:cstheme="majorBidi"/>
          <w:sz w:val="24"/>
          <w:szCs w:val="24"/>
          <w:rtl/>
          <w:lang w:bidi="ar-MA"/>
        </w:rPr>
        <w:t>1</w:t>
      </w:r>
      <w:r w:rsidRPr="00F84414">
        <w:rPr>
          <w:rFonts w:asciiTheme="majorBidi" w:hAnsiTheme="majorBidi" w:cstheme="majorBidi"/>
          <w:sz w:val="24"/>
          <w:szCs w:val="24"/>
          <w:rtl/>
          <w:lang w:bidi="ar-MA"/>
        </w:rPr>
        <w:t xml:space="preserve"> ونفس الفترة من سنة 202</w:t>
      </w:r>
      <w:r w:rsidR="00B81C7E" w:rsidRPr="00F84414">
        <w:rPr>
          <w:rFonts w:asciiTheme="majorBidi" w:hAnsiTheme="majorBidi" w:cstheme="majorBidi"/>
          <w:sz w:val="24"/>
          <w:szCs w:val="24"/>
          <w:rtl/>
          <w:lang w:bidi="ar-MA"/>
        </w:rPr>
        <w:t>2</w:t>
      </w:r>
      <w:r w:rsidRPr="00F84414">
        <w:rPr>
          <w:rFonts w:asciiTheme="majorBidi" w:hAnsiTheme="majorBidi" w:cstheme="majorBidi"/>
          <w:sz w:val="24"/>
          <w:szCs w:val="24"/>
          <w:rtl/>
          <w:lang w:bidi="ar-MA"/>
        </w:rPr>
        <w:t>،</w:t>
      </w:r>
      <w:r w:rsidR="00F907AB" w:rsidRPr="00F84414">
        <w:rPr>
          <w:rFonts w:asciiTheme="majorBidi" w:hAnsiTheme="majorBidi" w:cstheme="majorBidi"/>
          <w:sz w:val="24"/>
          <w:szCs w:val="24"/>
          <w:rtl/>
          <w:lang w:bidi="ar-MA"/>
        </w:rPr>
        <w:t xml:space="preserve"> </w:t>
      </w:r>
      <w:r w:rsidRPr="00F84414">
        <w:rPr>
          <w:rFonts w:asciiTheme="majorBidi" w:hAnsiTheme="majorBidi" w:cstheme="majorBidi"/>
          <w:sz w:val="24"/>
          <w:szCs w:val="24"/>
          <w:rtl/>
          <w:lang w:bidi="ar-MA"/>
        </w:rPr>
        <w:t>انخفاض</w:t>
      </w:r>
      <w:r w:rsidR="00F907AB" w:rsidRPr="00F84414">
        <w:rPr>
          <w:rFonts w:asciiTheme="majorBidi" w:hAnsiTheme="majorBidi" w:cstheme="majorBidi"/>
          <w:sz w:val="24"/>
          <w:szCs w:val="24"/>
          <w:rtl/>
          <w:lang w:bidi="ar-MA"/>
        </w:rPr>
        <w:t>ا</w:t>
      </w:r>
      <w:r w:rsidRPr="00F84414">
        <w:rPr>
          <w:rFonts w:asciiTheme="majorBidi" w:hAnsiTheme="majorBidi" w:cstheme="majorBidi"/>
          <w:sz w:val="24"/>
          <w:szCs w:val="24"/>
          <w:rtl/>
          <w:lang w:bidi="ar-MA"/>
        </w:rPr>
        <w:t xml:space="preserve"> </w:t>
      </w:r>
      <w:r w:rsidR="00B81C7E" w:rsidRPr="00F84414">
        <w:rPr>
          <w:rFonts w:asciiTheme="majorBidi" w:hAnsiTheme="majorBidi" w:cstheme="majorBidi"/>
          <w:sz w:val="24"/>
          <w:szCs w:val="24"/>
          <w:rtl/>
          <w:lang w:bidi="ar-MA"/>
        </w:rPr>
        <w:t xml:space="preserve">بنقطة واحدة </w:t>
      </w:r>
      <w:r w:rsidRPr="00F84414">
        <w:rPr>
          <w:rFonts w:asciiTheme="majorBidi" w:hAnsiTheme="majorBidi" w:cstheme="majorBidi"/>
          <w:sz w:val="24"/>
          <w:szCs w:val="24"/>
          <w:rtl/>
          <w:lang w:bidi="ar-MA"/>
        </w:rPr>
        <w:t>على المستوى الوطني</w:t>
      </w:r>
      <w:r w:rsidR="00EF3C58" w:rsidRPr="00F84414">
        <w:rPr>
          <w:rFonts w:asciiTheme="majorBidi" w:hAnsiTheme="majorBidi" w:cstheme="majorBidi"/>
          <w:sz w:val="24"/>
          <w:szCs w:val="24"/>
          <w:rtl/>
          <w:lang w:bidi="ar-MA"/>
        </w:rPr>
        <w:t>، منتقلا</w:t>
      </w:r>
      <w:r w:rsidRPr="00F84414">
        <w:rPr>
          <w:rFonts w:asciiTheme="majorBidi" w:hAnsiTheme="majorBidi" w:cstheme="majorBidi"/>
          <w:sz w:val="24"/>
          <w:szCs w:val="24"/>
          <w:rtl/>
          <w:lang w:bidi="ar-MA"/>
        </w:rPr>
        <w:t xml:space="preserve"> من </w:t>
      </w:r>
      <w:r w:rsidR="00F907AB" w:rsidRPr="00F84414">
        <w:rPr>
          <w:rFonts w:asciiTheme="majorBidi" w:hAnsiTheme="majorBidi" w:cstheme="majorBidi"/>
          <w:sz w:val="24"/>
          <w:szCs w:val="24"/>
          <w:rtl/>
          <w:lang w:bidi="ar-MA"/>
        </w:rPr>
        <w:t>%</w:t>
      </w:r>
      <w:r w:rsidR="00B81C7E" w:rsidRPr="00F84414">
        <w:rPr>
          <w:rFonts w:asciiTheme="majorBidi" w:hAnsiTheme="majorBidi" w:cstheme="majorBidi"/>
          <w:sz w:val="24"/>
          <w:szCs w:val="24"/>
          <w:rtl/>
          <w:lang w:bidi="ar-MA"/>
        </w:rPr>
        <w:t>45,5</w:t>
      </w:r>
      <w:r w:rsidRPr="00F84414">
        <w:rPr>
          <w:rFonts w:asciiTheme="majorBidi" w:hAnsiTheme="majorBidi" w:cstheme="majorBidi"/>
          <w:sz w:val="24"/>
          <w:szCs w:val="24"/>
          <w:rtl/>
          <w:lang w:bidi="ar-MA"/>
        </w:rPr>
        <w:t xml:space="preserve"> </w:t>
      </w:r>
      <w:r w:rsidR="00F907AB" w:rsidRPr="00F84414">
        <w:rPr>
          <w:rFonts w:asciiTheme="majorBidi" w:hAnsiTheme="majorBidi" w:cstheme="majorBidi"/>
          <w:sz w:val="24"/>
          <w:szCs w:val="24"/>
          <w:rtl/>
          <w:lang w:bidi="ar-MA"/>
        </w:rPr>
        <w:t xml:space="preserve">إلى </w:t>
      </w:r>
      <w:r w:rsidR="00292A85" w:rsidRPr="003638F2">
        <w:rPr>
          <w:rFonts w:asciiTheme="majorBidi" w:hAnsiTheme="majorBidi" w:cstheme="majorBidi"/>
          <w:sz w:val="24"/>
          <w:szCs w:val="24"/>
          <w:rtl/>
          <w:lang w:bidi="ar-MA"/>
        </w:rPr>
        <w:t>%</w:t>
      </w:r>
      <w:r w:rsidRPr="003638F2">
        <w:rPr>
          <w:rFonts w:asciiTheme="majorBidi" w:hAnsiTheme="majorBidi" w:cstheme="majorBidi"/>
          <w:sz w:val="24"/>
          <w:szCs w:val="24"/>
          <w:rtl/>
          <w:lang w:bidi="ar-MA"/>
        </w:rPr>
        <w:t>4</w:t>
      </w:r>
      <w:r w:rsidR="00B81C7E" w:rsidRPr="003638F2">
        <w:rPr>
          <w:rFonts w:asciiTheme="majorBidi" w:hAnsiTheme="majorBidi" w:cstheme="majorBidi"/>
          <w:sz w:val="24"/>
          <w:szCs w:val="24"/>
          <w:rtl/>
          <w:lang w:bidi="ar-MA"/>
        </w:rPr>
        <w:t>4</w:t>
      </w:r>
      <w:r w:rsidR="00292A85" w:rsidRPr="003638F2">
        <w:rPr>
          <w:rFonts w:asciiTheme="majorBidi" w:hAnsiTheme="majorBidi" w:cstheme="majorBidi"/>
          <w:sz w:val="24"/>
          <w:szCs w:val="24"/>
          <w:rtl/>
          <w:lang w:bidi="ar-MA"/>
        </w:rPr>
        <w:t>,</w:t>
      </w:r>
      <w:r w:rsidRPr="003638F2">
        <w:rPr>
          <w:rFonts w:asciiTheme="majorBidi" w:hAnsiTheme="majorBidi" w:cstheme="majorBidi"/>
          <w:sz w:val="24"/>
          <w:szCs w:val="24"/>
          <w:rtl/>
          <w:lang w:bidi="ar-MA"/>
        </w:rPr>
        <w:t>5.</w:t>
      </w:r>
      <w:r w:rsidR="00CD2C44" w:rsidRPr="003638F2">
        <w:rPr>
          <w:rFonts w:asciiTheme="majorBidi" w:hAnsiTheme="majorBidi" w:cstheme="majorBidi"/>
          <w:sz w:val="24"/>
          <w:szCs w:val="24"/>
          <w:rtl/>
          <w:lang w:bidi="ar-MA"/>
        </w:rPr>
        <w:t xml:space="preserve"> هذا التراجع هو نتيجة ارتفع حجم السكان في سن النشاط (15 سنة أو أكثر) بنسبة </w:t>
      </w:r>
      <w:r w:rsidR="00CD2C44" w:rsidRPr="003638F2">
        <w:rPr>
          <w:rFonts w:asciiTheme="majorBidi" w:hAnsiTheme="majorBidi" w:cstheme="majorBidi"/>
          <w:sz w:val="24"/>
          <w:szCs w:val="24"/>
          <w:lang w:bidi="ar-MA"/>
        </w:rPr>
        <w:t>1,4%</w:t>
      </w:r>
      <w:r w:rsidR="00974BEB">
        <w:rPr>
          <w:rFonts w:asciiTheme="majorBidi" w:hAnsiTheme="majorBidi" w:cstheme="majorBidi"/>
          <w:sz w:val="24"/>
          <w:szCs w:val="24"/>
          <w:lang w:bidi="ar-MA"/>
        </w:rPr>
        <w:t xml:space="preserve"> </w:t>
      </w:r>
      <w:r w:rsidR="00CD2C44" w:rsidRPr="003638F2">
        <w:rPr>
          <w:rFonts w:asciiTheme="majorBidi" w:hAnsiTheme="majorBidi" w:cstheme="majorBidi"/>
          <w:sz w:val="24"/>
          <w:szCs w:val="24"/>
          <w:rtl/>
          <w:lang w:bidi="ar-MA"/>
        </w:rPr>
        <w:t xml:space="preserve">مقابل </w:t>
      </w:r>
      <w:r w:rsidR="00CB22CA" w:rsidRPr="00F84414">
        <w:rPr>
          <w:rFonts w:asciiTheme="majorBidi" w:hAnsiTheme="majorBidi" w:cstheme="majorBidi"/>
          <w:sz w:val="24"/>
          <w:szCs w:val="24"/>
          <w:rtl/>
          <w:lang w:bidi="ar-MA"/>
        </w:rPr>
        <w:t>انخفاض</w:t>
      </w:r>
      <w:r w:rsidR="00CD2C44" w:rsidRPr="003638F2">
        <w:rPr>
          <w:rFonts w:asciiTheme="majorBidi" w:hAnsiTheme="majorBidi" w:cstheme="majorBidi"/>
          <w:sz w:val="24"/>
          <w:szCs w:val="24"/>
          <w:rtl/>
          <w:lang w:bidi="ar-MA"/>
        </w:rPr>
        <w:t xml:space="preserve"> في حجم السكان النشيطين البالغين من العمر 15 سنة فأكثر بنسبة </w:t>
      </w:r>
      <w:r w:rsidR="003638F2" w:rsidRPr="003638F2">
        <w:rPr>
          <w:rFonts w:asciiTheme="majorBidi" w:hAnsiTheme="majorBidi" w:cstheme="majorBidi"/>
          <w:sz w:val="24"/>
          <w:szCs w:val="24"/>
          <w:lang w:bidi="ar-MA"/>
        </w:rPr>
        <w:t>1%</w:t>
      </w:r>
      <w:r w:rsidRPr="003638F2">
        <w:rPr>
          <w:rFonts w:asciiTheme="majorBidi" w:hAnsiTheme="majorBidi" w:cstheme="majorBidi"/>
          <w:sz w:val="24"/>
          <w:szCs w:val="24"/>
          <w:rtl/>
          <w:lang w:bidi="ar-MA"/>
        </w:rPr>
        <w:t xml:space="preserve"> </w:t>
      </w:r>
      <w:r w:rsidR="003638F2" w:rsidRPr="003638F2">
        <w:rPr>
          <w:rFonts w:asciiTheme="majorBidi" w:hAnsiTheme="majorBidi" w:cstheme="majorBidi" w:hint="cs"/>
          <w:sz w:val="24"/>
          <w:szCs w:val="24"/>
          <w:rtl/>
          <w:lang w:bidi="ar-MA"/>
        </w:rPr>
        <w:t>.</w:t>
      </w:r>
    </w:p>
    <w:p w:rsidR="004D1A1C" w:rsidRPr="004D1A1C" w:rsidRDefault="001D281D" w:rsidP="001D4961">
      <w:pPr>
        <w:bidi/>
        <w:jc w:val="both"/>
        <w:rPr>
          <w:rFonts w:asciiTheme="majorBidi" w:hAnsiTheme="majorBidi" w:cstheme="majorBidi"/>
          <w:sz w:val="24"/>
          <w:szCs w:val="24"/>
          <w:rtl/>
          <w:lang w:bidi="ar-MA"/>
        </w:rPr>
      </w:pPr>
      <w:r w:rsidRPr="003638F2">
        <w:rPr>
          <w:rFonts w:asciiTheme="majorBidi" w:hAnsiTheme="majorBidi" w:cstheme="majorBidi"/>
          <w:sz w:val="24"/>
          <w:szCs w:val="24"/>
          <w:rtl/>
          <w:lang w:bidi="ar-MA"/>
        </w:rPr>
        <w:t xml:space="preserve"> كان </w:t>
      </w:r>
      <w:r w:rsidR="00D80A2E" w:rsidRPr="003638F2">
        <w:rPr>
          <w:rFonts w:asciiTheme="majorBidi" w:hAnsiTheme="majorBidi" w:cstheme="majorBidi"/>
          <w:sz w:val="24"/>
          <w:szCs w:val="24"/>
          <w:rtl/>
          <w:lang w:bidi="ar-MA"/>
        </w:rPr>
        <w:t>انخف</w:t>
      </w:r>
      <w:r w:rsidRPr="003638F2">
        <w:rPr>
          <w:rFonts w:asciiTheme="majorBidi" w:hAnsiTheme="majorBidi" w:cstheme="majorBidi"/>
          <w:sz w:val="24"/>
          <w:szCs w:val="24"/>
          <w:rtl/>
          <w:lang w:bidi="ar-MA"/>
        </w:rPr>
        <w:t>ا</w:t>
      </w:r>
      <w:r w:rsidR="00D80A2E" w:rsidRPr="003638F2">
        <w:rPr>
          <w:rFonts w:asciiTheme="majorBidi" w:hAnsiTheme="majorBidi" w:cstheme="majorBidi"/>
          <w:sz w:val="24"/>
          <w:szCs w:val="24"/>
          <w:rtl/>
          <w:lang w:bidi="ar-MA"/>
        </w:rPr>
        <w:t xml:space="preserve">ض </w:t>
      </w:r>
      <w:r w:rsidRPr="003638F2">
        <w:rPr>
          <w:rFonts w:asciiTheme="majorBidi" w:hAnsiTheme="majorBidi" w:cstheme="majorBidi"/>
          <w:sz w:val="24"/>
          <w:szCs w:val="24"/>
          <w:rtl/>
          <w:lang w:bidi="ar-MA"/>
        </w:rPr>
        <w:t>معدل النشاط بالوسط القروي (</w:t>
      </w:r>
      <w:r w:rsidRPr="003638F2">
        <w:rPr>
          <w:rFonts w:asciiTheme="majorBidi" w:hAnsiTheme="majorBidi" w:cstheme="majorBidi"/>
          <w:sz w:val="24"/>
          <w:szCs w:val="24"/>
          <w:lang w:bidi="ar-MA"/>
        </w:rPr>
        <w:t>-1,8</w:t>
      </w:r>
      <w:r w:rsidRPr="003638F2">
        <w:rPr>
          <w:rFonts w:asciiTheme="majorBidi" w:hAnsiTheme="majorBidi" w:cstheme="majorBidi"/>
          <w:sz w:val="24"/>
          <w:szCs w:val="24"/>
          <w:rtl/>
          <w:lang w:bidi="ar-MA"/>
        </w:rPr>
        <w:t xml:space="preserve"> نقطة)</w:t>
      </w:r>
      <w:r w:rsidR="003052B6" w:rsidRPr="003638F2">
        <w:rPr>
          <w:rFonts w:asciiTheme="majorBidi" w:hAnsiTheme="majorBidi" w:cstheme="majorBidi"/>
          <w:sz w:val="24"/>
          <w:szCs w:val="24"/>
          <w:rtl/>
          <w:lang w:bidi="ar-MA"/>
        </w:rPr>
        <w:t xml:space="preserve">، منتقلا </w:t>
      </w:r>
      <w:r w:rsidR="00D80A2E" w:rsidRPr="003638F2">
        <w:rPr>
          <w:rFonts w:asciiTheme="majorBidi" w:hAnsiTheme="majorBidi" w:cstheme="majorBidi"/>
          <w:sz w:val="24"/>
          <w:szCs w:val="24"/>
          <w:rtl/>
          <w:lang w:bidi="ar-MA"/>
        </w:rPr>
        <w:t>من</w:t>
      </w:r>
      <w:r w:rsidR="00F907AB" w:rsidRPr="003638F2">
        <w:rPr>
          <w:rFonts w:asciiTheme="majorBidi" w:hAnsiTheme="majorBidi" w:cstheme="majorBidi"/>
          <w:sz w:val="24"/>
          <w:szCs w:val="24"/>
          <w:rtl/>
          <w:lang w:bidi="ar-MA"/>
        </w:rPr>
        <w:t xml:space="preserve"> </w:t>
      </w:r>
      <w:r w:rsidR="00D2088C" w:rsidRPr="003638F2">
        <w:rPr>
          <w:rFonts w:asciiTheme="majorBidi" w:hAnsiTheme="majorBidi" w:cstheme="majorBidi"/>
          <w:sz w:val="24"/>
          <w:szCs w:val="24"/>
          <w:rtl/>
          <w:lang w:bidi="ar-MA"/>
        </w:rPr>
        <w:t>%</w:t>
      </w:r>
      <w:r w:rsidRPr="003638F2">
        <w:rPr>
          <w:rFonts w:asciiTheme="majorBidi" w:hAnsiTheme="majorBidi" w:cstheme="majorBidi"/>
          <w:sz w:val="24"/>
          <w:szCs w:val="24"/>
          <w:rtl/>
          <w:lang w:bidi="ar-MA"/>
        </w:rPr>
        <w:t>51,1</w:t>
      </w:r>
      <w:r w:rsidR="00D80A2E" w:rsidRPr="003638F2">
        <w:rPr>
          <w:rFonts w:asciiTheme="majorBidi" w:hAnsiTheme="majorBidi" w:cstheme="majorBidi"/>
          <w:sz w:val="24"/>
          <w:szCs w:val="24"/>
          <w:rtl/>
          <w:lang w:bidi="ar-MA"/>
        </w:rPr>
        <w:t xml:space="preserve"> </w:t>
      </w:r>
      <w:r w:rsidR="00F907AB" w:rsidRPr="003638F2">
        <w:rPr>
          <w:rFonts w:asciiTheme="majorBidi" w:hAnsiTheme="majorBidi" w:cstheme="majorBidi"/>
          <w:sz w:val="24"/>
          <w:szCs w:val="24"/>
          <w:rtl/>
          <w:lang w:bidi="ar-MA"/>
        </w:rPr>
        <w:t xml:space="preserve">إلى </w:t>
      </w:r>
      <w:r w:rsidR="00D2088C" w:rsidRPr="003638F2">
        <w:rPr>
          <w:rFonts w:asciiTheme="majorBidi" w:hAnsiTheme="majorBidi" w:cstheme="majorBidi"/>
          <w:sz w:val="24"/>
          <w:szCs w:val="24"/>
          <w:rtl/>
          <w:lang w:bidi="ar-MA"/>
        </w:rPr>
        <w:t>%</w:t>
      </w:r>
      <w:r w:rsidRPr="003638F2">
        <w:rPr>
          <w:rFonts w:asciiTheme="majorBidi" w:hAnsiTheme="majorBidi" w:cstheme="majorBidi"/>
          <w:sz w:val="24"/>
          <w:szCs w:val="24"/>
          <w:rtl/>
          <w:lang w:bidi="ar-MA"/>
        </w:rPr>
        <w:t>49</w:t>
      </w:r>
      <w:r w:rsidR="00292A85" w:rsidRPr="003638F2">
        <w:rPr>
          <w:rFonts w:asciiTheme="majorBidi" w:hAnsiTheme="majorBidi" w:cstheme="majorBidi"/>
          <w:sz w:val="24"/>
          <w:szCs w:val="24"/>
          <w:rtl/>
          <w:lang w:bidi="ar-MA"/>
        </w:rPr>
        <w:t>,</w:t>
      </w:r>
      <w:r w:rsidRPr="003638F2">
        <w:rPr>
          <w:rFonts w:asciiTheme="majorBidi" w:hAnsiTheme="majorBidi" w:cstheme="majorBidi"/>
          <w:sz w:val="24"/>
          <w:szCs w:val="24"/>
          <w:rtl/>
          <w:lang w:bidi="ar-MA"/>
        </w:rPr>
        <w:t>3</w:t>
      </w:r>
      <w:r w:rsidR="003052B6" w:rsidRPr="003638F2">
        <w:rPr>
          <w:rFonts w:asciiTheme="majorBidi" w:hAnsiTheme="majorBidi" w:cstheme="majorBidi"/>
          <w:sz w:val="24"/>
          <w:szCs w:val="24"/>
          <w:rtl/>
          <w:lang w:bidi="ar-MA"/>
        </w:rPr>
        <w:t>، أكبر من انخفاضه بالوسط الحضري (</w:t>
      </w:r>
      <w:r w:rsidR="003052B6" w:rsidRPr="003638F2">
        <w:rPr>
          <w:rFonts w:asciiTheme="majorBidi" w:hAnsiTheme="majorBidi" w:cstheme="majorBidi"/>
          <w:sz w:val="24"/>
          <w:szCs w:val="24"/>
          <w:lang w:bidi="ar-MA"/>
        </w:rPr>
        <w:t>-0,7</w:t>
      </w:r>
      <w:r w:rsidR="003052B6" w:rsidRPr="003638F2">
        <w:rPr>
          <w:rFonts w:asciiTheme="majorBidi" w:hAnsiTheme="majorBidi" w:cstheme="majorBidi"/>
          <w:sz w:val="24"/>
          <w:szCs w:val="24"/>
          <w:rtl/>
          <w:lang w:bidi="ar-MA"/>
        </w:rPr>
        <w:t xml:space="preserve"> نقطة)، من </w:t>
      </w:r>
      <w:r w:rsidR="00D2088C" w:rsidRPr="003638F2">
        <w:rPr>
          <w:rFonts w:asciiTheme="majorBidi" w:hAnsiTheme="majorBidi" w:cstheme="majorBidi"/>
          <w:sz w:val="24"/>
          <w:szCs w:val="24"/>
          <w:rtl/>
          <w:lang w:bidi="ar-MA"/>
        </w:rPr>
        <w:t>%</w:t>
      </w:r>
      <w:r w:rsidR="00D80A2E" w:rsidRPr="003638F2">
        <w:rPr>
          <w:rFonts w:asciiTheme="majorBidi" w:hAnsiTheme="majorBidi" w:cstheme="majorBidi"/>
          <w:sz w:val="24"/>
          <w:szCs w:val="24"/>
          <w:rtl/>
          <w:lang w:bidi="ar-MA"/>
        </w:rPr>
        <w:t>42</w:t>
      </w:r>
      <w:r w:rsidR="00292A85" w:rsidRPr="003638F2">
        <w:rPr>
          <w:rFonts w:asciiTheme="majorBidi" w:hAnsiTheme="majorBidi" w:cstheme="majorBidi"/>
          <w:sz w:val="24"/>
          <w:szCs w:val="24"/>
          <w:rtl/>
          <w:lang w:bidi="ar-MA"/>
        </w:rPr>
        <w:t>,</w:t>
      </w:r>
      <w:r w:rsidR="003052B6" w:rsidRPr="003638F2">
        <w:rPr>
          <w:rFonts w:asciiTheme="majorBidi" w:hAnsiTheme="majorBidi" w:cstheme="majorBidi"/>
          <w:sz w:val="24"/>
          <w:szCs w:val="24"/>
          <w:rtl/>
          <w:lang w:bidi="ar-MA"/>
        </w:rPr>
        <w:t>6</w:t>
      </w:r>
      <w:r w:rsidR="00D80A2E" w:rsidRPr="003638F2">
        <w:rPr>
          <w:rFonts w:asciiTheme="majorBidi" w:hAnsiTheme="majorBidi" w:cstheme="majorBidi"/>
          <w:sz w:val="24"/>
          <w:szCs w:val="24"/>
          <w:rtl/>
          <w:lang w:bidi="ar-MA"/>
        </w:rPr>
        <w:t xml:space="preserve"> </w:t>
      </w:r>
      <w:r w:rsidR="00F907AB" w:rsidRPr="003638F2">
        <w:rPr>
          <w:rFonts w:asciiTheme="majorBidi" w:hAnsiTheme="majorBidi" w:cstheme="majorBidi"/>
          <w:sz w:val="24"/>
          <w:szCs w:val="24"/>
          <w:rtl/>
          <w:lang w:bidi="ar-MA"/>
        </w:rPr>
        <w:t xml:space="preserve">إلى </w:t>
      </w:r>
      <w:r w:rsidR="00D2088C" w:rsidRPr="003638F2">
        <w:rPr>
          <w:rFonts w:asciiTheme="majorBidi" w:hAnsiTheme="majorBidi" w:cstheme="majorBidi"/>
          <w:sz w:val="24"/>
          <w:szCs w:val="24"/>
          <w:rtl/>
          <w:lang w:bidi="ar-MA"/>
        </w:rPr>
        <w:t>%</w:t>
      </w:r>
      <w:r w:rsidR="00D80A2E" w:rsidRPr="003638F2">
        <w:rPr>
          <w:rFonts w:asciiTheme="majorBidi" w:hAnsiTheme="majorBidi" w:cstheme="majorBidi"/>
          <w:sz w:val="24"/>
          <w:szCs w:val="24"/>
          <w:rtl/>
          <w:lang w:bidi="ar-MA"/>
        </w:rPr>
        <w:t>4</w:t>
      </w:r>
      <w:r w:rsidR="003052B6" w:rsidRPr="003638F2">
        <w:rPr>
          <w:rFonts w:asciiTheme="majorBidi" w:hAnsiTheme="majorBidi" w:cstheme="majorBidi"/>
          <w:sz w:val="24"/>
          <w:szCs w:val="24"/>
          <w:rtl/>
          <w:lang w:bidi="ar-MA"/>
        </w:rPr>
        <w:t>1</w:t>
      </w:r>
      <w:r w:rsidR="00292A85" w:rsidRPr="003638F2">
        <w:rPr>
          <w:rFonts w:asciiTheme="majorBidi" w:hAnsiTheme="majorBidi" w:cstheme="majorBidi"/>
          <w:sz w:val="24"/>
          <w:szCs w:val="24"/>
          <w:rtl/>
          <w:lang w:bidi="ar-MA"/>
        </w:rPr>
        <w:t>,</w:t>
      </w:r>
      <w:r w:rsidR="003052B6" w:rsidRPr="003638F2">
        <w:rPr>
          <w:rFonts w:asciiTheme="majorBidi" w:hAnsiTheme="majorBidi" w:cstheme="majorBidi"/>
          <w:sz w:val="24"/>
          <w:szCs w:val="24"/>
          <w:rtl/>
          <w:lang w:bidi="ar-MA"/>
        </w:rPr>
        <w:t>9.</w:t>
      </w:r>
      <w:r w:rsidR="00F907AB" w:rsidRPr="003638F2">
        <w:rPr>
          <w:rFonts w:asciiTheme="majorBidi" w:hAnsiTheme="majorBidi" w:cstheme="majorBidi"/>
          <w:sz w:val="24"/>
          <w:szCs w:val="24"/>
          <w:rtl/>
          <w:lang w:bidi="ar-MA"/>
        </w:rPr>
        <w:t xml:space="preserve"> </w:t>
      </w:r>
      <w:r w:rsidR="004D1A1C" w:rsidRPr="003638F2">
        <w:rPr>
          <w:rFonts w:asciiTheme="majorBidi" w:hAnsiTheme="majorBidi" w:cstheme="majorBidi"/>
          <w:sz w:val="24"/>
          <w:szCs w:val="24"/>
          <w:rtl/>
          <w:lang w:bidi="ar-MA"/>
        </w:rPr>
        <w:t>في حين، تراجع</w:t>
      </w:r>
      <w:r w:rsidR="003052B6" w:rsidRPr="003638F2">
        <w:rPr>
          <w:rFonts w:asciiTheme="majorBidi" w:hAnsiTheme="majorBidi" w:cstheme="majorBidi"/>
          <w:sz w:val="24"/>
          <w:szCs w:val="24"/>
          <w:rtl/>
          <w:lang w:bidi="ar-MA"/>
        </w:rPr>
        <w:t xml:space="preserve">ت </w:t>
      </w:r>
      <w:r w:rsidR="00D80A2E" w:rsidRPr="003638F2">
        <w:rPr>
          <w:rFonts w:asciiTheme="majorBidi" w:hAnsiTheme="majorBidi" w:cstheme="majorBidi"/>
          <w:sz w:val="24"/>
          <w:szCs w:val="24"/>
          <w:rtl/>
          <w:lang w:bidi="ar-MA"/>
        </w:rPr>
        <w:t xml:space="preserve">معدلات النشاط لدى </w:t>
      </w:r>
      <w:r w:rsidR="003052B6" w:rsidRPr="003638F2">
        <w:rPr>
          <w:rFonts w:asciiTheme="majorBidi" w:hAnsiTheme="majorBidi" w:cstheme="majorBidi"/>
          <w:sz w:val="24"/>
          <w:szCs w:val="24"/>
          <w:rtl/>
          <w:lang w:bidi="ar-MA"/>
        </w:rPr>
        <w:t>النساء و</w:t>
      </w:r>
      <w:r w:rsidR="00D80A2E" w:rsidRPr="003638F2">
        <w:rPr>
          <w:rFonts w:asciiTheme="majorBidi" w:hAnsiTheme="majorBidi" w:cstheme="majorBidi"/>
          <w:sz w:val="24"/>
          <w:szCs w:val="24"/>
          <w:rtl/>
          <w:lang w:bidi="ar-MA"/>
        </w:rPr>
        <w:t xml:space="preserve">الرجال </w:t>
      </w:r>
      <w:r w:rsidR="003052B6" w:rsidRPr="003638F2">
        <w:rPr>
          <w:rFonts w:asciiTheme="majorBidi" w:hAnsiTheme="majorBidi" w:cstheme="majorBidi"/>
          <w:sz w:val="24"/>
          <w:szCs w:val="24"/>
          <w:rtl/>
          <w:lang w:bidi="ar-MA"/>
        </w:rPr>
        <w:t>ب</w:t>
      </w:r>
      <w:r w:rsidR="00D80A2E" w:rsidRPr="003638F2">
        <w:rPr>
          <w:rFonts w:asciiTheme="majorBidi" w:hAnsiTheme="majorBidi" w:cstheme="majorBidi"/>
          <w:sz w:val="24"/>
          <w:szCs w:val="24"/>
          <w:rtl/>
          <w:lang w:bidi="ar-MA"/>
        </w:rPr>
        <w:t>حوالي</w:t>
      </w:r>
      <w:r w:rsidR="003638F2" w:rsidRPr="003638F2">
        <w:rPr>
          <w:rFonts w:asciiTheme="majorBidi" w:hAnsiTheme="majorBidi" w:cstheme="majorBidi" w:hint="cs"/>
          <w:sz w:val="24"/>
          <w:szCs w:val="24"/>
          <w:rtl/>
          <w:lang w:bidi="ar-MA"/>
        </w:rPr>
        <w:t xml:space="preserve"> </w:t>
      </w:r>
      <w:r w:rsidR="003638F2" w:rsidRPr="003638F2">
        <w:rPr>
          <w:rFonts w:asciiTheme="majorBidi" w:hAnsiTheme="majorBidi" w:cstheme="majorBidi"/>
          <w:sz w:val="24"/>
          <w:szCs w:val="24"/>
          <w:lang w:bidi="ar-MA"/>
        </w:rPr>
        <w:t xml:space="preserve">1,2 </w:t>
      </w:r>
      <w:r w:rsidR="003638F2" w:rsidRPr="003638F2">
        <w:rPr>
          <w:rFonts w:asciiTheme="majorBidi" w:hAnsiTheme="majorBidi" w:cstheme="majorBidi" w:hint="cs"/>
          <w:sz w:val="24"/>
          <w:szCs w:val="24"/>
          <w:rtl/>
          <w:lang w:bidi="ar-MA"/>
        </w:rPr>
        <w:t xml:space="preserve"> </w:t>
      </w:r>
      <w:r w:rsidR="003638F2" w:rsidRPr="003638F2">
        <w:rPr>
          <w:rFonts w:asciiTheme="majorBidi" w:hAnsiTheme="majorBidi" w:cstheme="majorBidi"/>
          <w:sz w:val="24"/>
          <w:szCs w:val="24"/>
          <w:rtl/>
          <w:lang w:bidi="ar-MA"/>
        </w:rPr>
        <w:t>نقطة</w:t>
      </w:r>
      <w:r w:rsidR="003638F2" w:rsidRPr="003638F2">
        <w:rPr>
          <w:rFonts w:asciiTheme="majorBidi" w:hAnsiTheme="majorBidi" w:cstheme="majorBidi" w:hint="cs"/>
          <w:sz w:val="24"/>
          <w:szCs w:val="24"/>
          <w:rtl/>
          <w:lang w:bidi="ar-MA"/>
        </w:rPr>
        <w:t xml:space="preserve"> و</w:t>
      </w:r>
      <w:r w:rsidR="003052B6" w:rsidRPr="003638F2">
        <w:rPr>
          <w:rFonts w:asciiTheme="majorBidi" w:hAnsiTheme="majorBidi" w:cstheme="majorBidi"/>
          <w:sz w:val="24"/>
          <w:szCs w:val="24"/>
          <w:rtl/>
          <w:lang w:bidi="ar-MA"/>
        </w:rPr>
        <w:t>1</w:t>
      </w:r>
      <w:r w:rsidR="00292A85" w:rsidRPr="003638F2">
        <w:rPr>
          <w:rFonts w:asciiTheme="majorBidi" w:hAnsiTheme="majorBidi" w:cstheme="majorBidi"/>
          <w:sz w:val="24"/>
          <w:szCs w:val="24"/>
          <w:rtl/>
          <w:lang w:bidi="ar-MA"/>
        </w:rPr>
        <w:t>,</w:t>
      </w:r>
      <w:r w:rsidR="003052B6" w:rsidRPr="003638F2">
        <w:rPr>
          <w:rFonts w:asciiTheme="majorBidi" w:hAnsiTheme="majorBidi" w:cstheme="majorBidi"/>
          <w:sz w:val="24"/>
          <w:szCs w:val="24"/>
          <w:rtl/>
          <w:lang w:bidi="ar-MA"/>
        </w:rPr>
        <w:t>1</w:t>
      </w:r>
      <w:r w:rsidR="00D80A2E" w:rsidRPr="003638F2">
        <w:rPr>
          <w:rFonts w:asciiTheme="majorBidi" w:hAnsiTheme="majorBidi" w:cstheme="majorBidi"/>
          <w:sz w:val="24"/>
          <w:szCs w:val="24"/>
          <w:rtl/>
          <w:lang w:bidi="ar-MA"/>
        </w:rPr>
        <w:t xml:space="preserve"> نقطة</w:t>
      </w:r>
      <w:r w:rsidR="00974BEB" w:rsidRPr="003638F2">
        <w:rPr>
          <w:rFonts w:asciiTheme="majorBidi" w:hAnsiTheme="majorBidi" w:cstheme="majorBidi"/>
          <w:sz w:val="24"/>
          <w:szCs w:val="24"/>
          <w:rtl/>
          <w:lang w:bidi="ar-MA"/>
        </w:rPr>
        <w:t>،</w:t>
      </w:r>
      <w:r w:rsidR="003052B6" w:rsidRPr="003638F2">
        <w:rPr>
          <w:rFonts w:asciiTheme="majorBidi" w:hAnsiTheme="majorBidi" w:cstheme="majorBidi"/>
          <w:sz w:val="24"/>
          <w:szCs w:val="24"/>
          <w:rtl/>
          <w:lang w:bidi="ar-MA"/>
        </w:rPr>
        <w:t xml:space="preserve"> لتصل</w:t>
      </w:r>
      <w:r w:rsidR="00D80A2E" w:rsidRPr="003638F2">
        <w:rPr>
          <w:rFonts w:asciiTheme="majorBidi" w:hAnsiTheme="majorBidi" w:cstheme="majorBidi"/>
          <w:sz w:val="24"/>
          <w:szCs w:val="24"/>
          <w:rtl/>
          <w:lang w:bidi="ar-MA"/>
        </w:rPr>
        <w:t xml:space="preserve"> على التوالي</w:t>
      </w:r>
      <w:r w:rsidR="00F907AB" w:rsidRPr="003638F2">
        <w:rPr>
          <w:rFonts w:asciiTheme="majorBidi" w:hAnsiTheme="majorBidi" w:cstheme="majorBidi"/>
          <w:sz w:val="24"/>
          <w:szCs w:val="24"/>
          <w:rtl/>
          <w:lang w:bidi="ar-MA"/>
        </w:rPr>
        <w:t xml:space="preserve"> </w:t>
      </w:r>
      <w:r w:rsidR="00D2088C" w:rsidRPr="003638F2">
        <w:rPr>
          <w:rFonts w:asciiTheme="majorBidi" w:hAnsiTheme="majorBidi" w:cstheme="majorBidi"/>
          <w:sz w:val="24"/>
          <w:szCs w:val="24"/>
          <w:rtl/>
          <w:lang w:bidi="ar-MA"/>
        </w:rPr>
        <w:t>%</w:t>
      </w:r>
      <w:r w:rsidR="003052B6" w:rsidRPr="003638F2">
        <w:rPr>
          <w:rFonts w:asciiTheme="majorBidi" w:hAnsiTheme="majorBidi" w:cstheme="majorBidi"/>
          <w:sz w:val="24"/>
          <w:szCs w:val="24"/>
          <w:rtl/>
          <w:lang w:bidi="ar-MA"/>
        </w:rPr>
        <w:t>20</w:t>
      </w:r>
      <w:r w:rsidR="00D80A2E" w:rsidRPr="003638F2">
        <w:rPr>
          <w:rFonts w:asciiTheme="majorBidi" w:hAnsiTheme="majorBidi" w:cstheme="majorBidi"/>
          <w:sz w:val="24"/>
          <w:szCs w:val="24"/>
          <w:rtl/>
          <w:lang w:bidi="ar-MA"/>
        </w:rPr>
        <w:t xml:space="preserve"> و</w:t>
      </w:r>
      <w:r w:rsidR="00D2088C" w:rsidRPr="003638F2">
        <w:rPr>
          <w:rFonts w:asciiTheme="majorBidi" w:hAnsiTheme="majorBidi" w:cstheme="majorBidi"/>
          <w:sz w:val="24"/>
          <w:szCs w:val="24"/>
          <w:rtl/>
          <w:lang w:bidi="ar-MA"/>
        </w:rPr>
        <w:t>%</w:t>
      </w:r>
      <w:r w:rsidR="003052B6" w:rsidRPr="003638F2">
        <w:rPr>
          <w:rFonts w:asciiTheme="majorBidi" w:hAnsiTheme="majorBidi" w:cstheme="majorBidi"/>
          <w:sz w:val="24"/>
          <w:szCs w:val="24"/>
          <w:rtl/>
          <w:lang w:bidi="ar-MA"/>
        </w:rPr>
        <w:t>69</w:t>
      </w:r>
      <w:r w:rsidR="00292A85" w:rsidRPr="003638F2">
        <w:rPr>
          <w:rFonts w:asciiTheme="majorBidi" w:hAnsiTheme="majorBidi" w:cstheme="majorBidi"/>
          <w:sz w:val="24"/>
          <w:szCs w:val="24"/>
          <w:rtl/>
          <w:lang w:bidi="ar-MA"/>
        </w:rPr>
        <w:t>,</w:t>
      </w:r>
      <w:r w:rsidR="003052B6" w:rsidRPr="003638F2">
        <w:rPr>
          <w:rFonts w:asciiTheme="majorBidi" w:hAnsiTheme="majorBidi" w:cstheme="majorBidi"/>
          <w:sz w:val="24"/>
          <w:szCs w:val="24"/>
          <w:rtl/>
          <w:lang w:bidi="ar-MA"/>
        </w:rPr>
        <w:t>6</w:t>
      </w:r>
      <w:r w:rsidR="005F6737" w:rsidRPr="003638F2">
        <w:rPr>
          <w:rFonts w:asciiTheme="majorBidi" w:hAnsiTheme="majorBidi" w:cstheme="majorBidi"/>
          <w:sz w:val="24"/>
          <w:szCs w:val="24"/>
          <w:rtl/>
          <w:lang w:bidi="ar-MA"/>
        </w:rPr>
        <w:t>.</w:t>
      </w:r>
      <w:r w:rsidR="00D80A2E" w:rsidRPr="00F84414">
        <w:rPr>
          <w:rFonts w:asciiTheme="majorBidi" w:hAnsiTheme="majorBidi" w:cstheme="majorBidi"/>
          <w:sz w:val="24"/>
          <w:szCs w:val="24"/>
          <w:rtl/>
          <w:lang w:bidi="ar-MA"/>
        </w:rPr>
        <w:t xml:space="preserve"> </w:t>
      </w:r>
    </w:p>
    <w:p w:rsidR="001031EE" w:rsidRPr="00F84414" w:rsidRDefault="00D80A2E" w:rsidP="00ED6FE5">
      <w:pPr>
        <w:bidi/>
        <w:jc w:val="both"/>
        <w:rPr>
          <w:rFonts w:asciiTheme="majorBidi" w:hAnsiTheme="majorBidi" w:cstheme="majorBidi"/>
          <w:sz w:val="24"/>
          <w:szCs w:val="24"/>
          <w:rtl/>
          <w:lang w:bidi="ar-MA"/>
        </w:rPr>
      </w:pPr>
      <w:r w:rsidRPr="00F84414">
        <w:rPr>
          <w:rFonts w:asciiTheme="majorBidi" w:hAnsiTheme="majorBidi" w:cstheme="majorBidi"/>
          <w:sz w:val="24"/>
          <w:szCs w:val="24"/>
          <w:rtl/>
          <w:lang w:bidi="ar-MA"/>
        </w:rPr>
        <w:t>و من جه</w:t>
      </w:r>
      <w:r w:rsidR="00F907AB" w:rsidRPr="00F84414">
        <w:rPr>
          <w:rFonts w:asciiTheme="majorBidi" w:hAnsiTheme="majorBidi" w:cstheme="majorBidi"/>
          <w:sz w:val="24"/>
          <w:szCs w:val="24"/>
          <w:rtl/>
          <w:lang w:bidi="ar-MA"/>
        </w:rPr>
        <w:t>ته</w:t>
      </w:r>
      <w:r w:rsidR="00292A85" w:rsidRPr="00F84414">
        <w:rPr>
          <w:rFonts w:asciiTheme="majorBidi" w:hAnsiTheme="majorBidi" w:cstheme="majorBidi"/>
          <w:sz w:val="24"/>
          <w:szCs w:val="24"/>
          <w:rtl/>
          <w:lang w:bidi="ar-MA"/>
        </w:rPr>
        <w:t>،</w:t>
      </w:r>
      <w:r w:rsidR="00F907AB" w:rsidRPr="00F84414">
        <w:rPr>
          <w:rFonts w:asciiTheme="majorBidi" w:hAnsiTheme="majorBidi" w:cstheme="majorBidi"/>
          <w:sz w:val="24"/>
          <w:szCs w:val="24"/>
          <w:rtl/>
          <w:lang w:bidi="ar-MA"/>
        </w:rPr>
        <w:t xml:space="preserve"> </w:t>
      </w:r>
      <w:r w:rsidR="00292A85" w:rsidRPr="00F84414">
        <w:rPr>
          <w:rFonts w:asciiTheme="majorBidi" w:hAnsiTheme="majorBidi" w:cstheme="majorBidi"/>
          <w:sz w:val="24"/>
          <w:szCs w:val="24"/>
          <w:rtl/>
          <w:lang w:bidi="ar-MA"/>
        </w:rPr>
        <w:t>انخفض معدل الشغل من</w:t>
      </w:r>
      <w:r w:rsidR="004C40BA" w:rsidRPr="00F84414">
        <w:rPr>
          <w:rFonts w:asciiTheme="majorBidi" w:hAnsiTheme="majorBidi" w:cstheme="majorBidi"/>
          <w:sz w:val="24"/>
          <w:szCs w:val="24"/>
          <w:rtl/>
          <w:lang w:bidi="ar-MA"/>
        </w:rPr>
        <w:t xml:space="preserve"> </w:t>
      </w:r>
      <w:r w:rsidR="00D2088C" w:rsidRPr="00F84414">
        <w:rPr>
          <w:rFonts w:asciiTheme="majorBidi" w:hAnsiTheme="majorBidi" w:cstheme="majorBidi"/>
          <w:sz w:val="24"/>
          <w:szCs w:val="24"/>
          <w:rtl/>
          <w:lang w:bidi="ar-MA"/>
        </w:rPr>
        <w:t>%</w:t>
      </w:r>
      <w:r w:rsidR="00412E1D" w:rsidRPr="00F84414">
        <w:rPr>
          <w:rFonts w:asciiTheme="majorBidi" w:hAnsiTheme="majorBidi" w:cstheme="majorBidi"/>
          <w:sz w:val="24"/>
          <w:szCs w:val="24"/>
          <w:rtl/>
          <w:lang w:bidi="ar-MA"/>
        </w:rPr>
        <w:t>39,9</w:t>
      </w:r>
      <w:r w:rsidR="00292A85" w:rsidRPr="00F84414">
        <w:rPr>
          <w:rFonts w:asciiTheme="majorBidi" w:hAnsiTheme="majorBidi" w:cstheme="majorBidi"/>
          <w:sz w:val="24"/>
          <w:szCs w:val="24"/>
          <w:rtl/>
          <w:lang w:bidi="ar-MA"/>
        </w:rPr>
        <w:t xml:space="preserve"> </w:t>
      </w:r>
      <w:r w:rsidR="004C40BA" w:rsidRPr="00F84414">
        <w:rPr>
          <w:rFonts w:asciiTheme="majorBidi" w:hAnsiTheme="majorBidi" w:cstheme="majorBidi"/>
          <w:sz w:val="24"/>
          <w:szCs w:val="24"/>
          <w:rtl/>
          <w:lang w:bidi="ar-MA"/>
        </w:rPr>
        <w:t xml:space="preserve">إلى </w:t>
      </w:r>
      <w:r w:rsidR="00D2088C" w:rsidRPr="00F84414">
        <w:rPr>
          <w:rFonts w:asciiTheme="majorBidi" w:hAnsiTheme="majorBidi" w:cstheme="majorBidi"/>
          <w:sz w:val="24"/>
          <w:szCs w:val="24"/>
          <w:rtl/>
          <w:lang w:bidi="ar-MA"/>
        </w:rPr>
        <w:t>%</w:t>
      </w:r>
      <w:r w:rsidR="00292A85" w:rsidRPr="00F84414">
        <w:rPr>
          <w:rFonts w:asciiTheme="majorBidi" w:hAnsiTheme="majorBidi" w:cstheme="majorBidi"/>
          <w:sz w:val="24"/>
          <w:szCs w:val="24"/>
          <w:rtl/>
          <w:lang w:bidi="ar-MA"/>
        </w:rPr>
        <w:t>39,</w:t>
      </w:r>
      <w:r w:rsidR="00412E1D" w:rsidRPr="00F84414">
        <w:rPr>
          <w:rFonts w:asciiTheme="majorBidi" w:hAnsiTheme="majorBidi" w:cstheme="majorBidi"/>
          <w:sz w:val="24"/>
          <w:szCs w:val="24"/>
          <w:rtl/>
          <w:lang w:bidi="ar-MA"/>
        </w:rPr>
        <w:t>1</w:t>
      </w:r>
      <w:r w:rsidR="00292A85" w:rsidRPr="00F84414">
        <w:rPr>
          <w:rFonts w:asciiTheme="majorBidi" w:hAnsiTheme="majorBidi" w:cstheme="majorBidi"/>
          <w:sz w:val="24"/>
          <w:szCs w:val="24"/>
          <w:rtl/>
          <w:lang w:bidi="ar-MA"/>
        </w:rPr>
        <w:t xml:space="preserve"> على المستوى الوطني. حيث عرف انخفاضا ضعيفا ب 0</w:t>
      </w:r>
      <w:r w:rsidR="004C40BA" w:rsidRPr="00F84414">
        <w:rPr>
          <w:rFonts w:asciiTheme="majorBidi" w:hAnsiTheme="majorBidi" w:cstheme="majorBidi"/>
          <w:sz w:val="24"/>
          <w:szCs w:val="24"/>
          <w:rtl/>
          <w:lang w:bidi="ar-MA"/>
        </w:rPr>
        <w:t>,</w:t>
      </w:r>
      <w:r w:rsidR="001031EE" w:rsidRPr="00F84414">
        <w:rPr>
          <w:rFonts w:asciiTheme="majorBidi" w:hAnsiTheme="majorBidi" w:cstheme="majorBidi"/>
          <w:sz w:val="24"/>
          <w:szCs w:val="24"/>
          <w:rtl/>
          <w:lang w:bidi="ar-MA"/>
        </w:rPr>
        <w:t>2</w:t>
      </w:r>
      <w:r w:rsidR="00292A85" w:rsidRPr="00F84414">
        <w:rPr>
          <w:rFonts w:asciiTheme="majorBidi" w:hAnsiTheme="majorBidi" w:cstheme="majorBidi"/>
          <w:sz w:val="24"/>
          <w:szCs w:val="24"/>
          <w:rtl/>
          <w:lang w:bidi="ar-MA"/>
        </w:rPr>
        <w:t xml:space="preserve"> نقطة بالوسط الحضري (من</w:t>
      </w:r>
      <w:r w:rsidR="004C40BA" w:rsidRPr="00F84414">
        <w:rPr>
          <w:rFonts w:asciiTheme="majorBidi" w:hAnsiTheme="majorBidi" w:cstheme="majorBidi"/>
          <w:sz w:val="24"/>
          <w:szCs w:val="24"/>
          <w:rtl/>
          <w:lang w:bidi="ar-MA"/>
        </w:rPr>
        <w:t xml:space="preserve"> </w:t>
      </w:r>
      <w:r w:rsidR="00D2088C" w:rsidRPr="00F84414">
        <w:rPr>
          <w:rFonts w:asciiTheme="majorBidi" w:hAnsiTheme="majorBidi" w:cstheme="majorBidi"/>
          <w:sz w:val="24"/>
          <w:szCs w:val="24"/>
          <w:rtl/>
          <w:lang w:bidi="ar-MA"/>
        </w:rPr>
        <w:t>%</w:t>
      </w:r>
      <w:r w:rsidR="00292A85" w:rsidRPr="00F84414">
        <w:rPr>
          <w:rFonts w:asciiTheme="majorBidi" w:hAnsiTheme="majorBidi" w:cstheme="majorBidi"/>
          <w:sz w:val="24"/>
          <w:szCs w:val="24"/>
          <w:rtl/>
          <w:lang w:bidi="ar-MA"/>
        </w:rPr>
        <w:t>35,</w:t>
      </w:r>
      <w:r w:rsidR="001031EE" w:rsidRPr="00F84414">
        <w:rPr>
          <w:rFonts w:asciiTheme="majorBidi" w:hAnsiTheme="majorBidi" w:cstheme="majorBidi"/>
          <w:sz w:val="24"/>
          <w:szCs w:val="24"/>
          <w:rtl/>
          <w:lang w:bidi="ar-MA"/>
        </w:rPr>
        <w:t>3</w:t>
      </w:r>
      <w:r w:rsidR="00292A85" w:rsidRPr="00F84414">
        <w:rPr>
          <w:rFonts w:asciiTheme="majorBidi" w:hAnsiTheme="majorBidi" w:cstheme="majorBidi"/>
          <w:sz w:val="24"/>
          <w:szCs w:val="24"/>
          <w:rtl/>
          <w:lang w:bidi="ar-MA"/>
        </w:rPr>
        <w:t xml:space="preserve"> </w:t>
      </w:r>
      <w:r w:rsidR="004C40BA" w:rsidRPr="00F84414">
        <w:rPr>
          <w:rFonts w:asciiTheme="majorBidi" w:hAnsiTheme="majorBidi" w:cstheme="majorBidi"/>
          <w:sz w:val="24"/>
          <w:szCs w:val="24"/>
          <w:rtl/>
          <w:lang w:bidi="ar-MA"/>
        </w:rPr>
        <w:t xml:space="preserve">إلى </w:t>
      </w:r>
      <w:r w:rsidR="00D2088C" w:rsidRPr="00F84414">
        <w:rPr>
          <w:rFonts w:asciiTheme="majorBidi" w:hAnsiTheme="majorBidi" w:cstheme="majorBidi"/>
          <w:sz w:val="24"/>
          <w:szCs w:val="24"/>
          <w:rtl/>
          <w:lang w:bidi="ar-MA"/>
        </w:rPr>
        <w:t>%</w:t>
      </w:r>
      <w:r w:rsidR="00292A85" w:rsidRPr="00F84414">
        <w:rPr>
          <w:rFonts w:asciiTheme="majorBidi" w:hAnsiTheme="majorBidi" w:cstheme="majorBidi"/>
          <w:sz w:val="24"/>
          <w:szCs w:val="24"/>
          <w:rtl/>
          <w:lang w:bidi="ar-MA"/>
        </w:rPr>
        <w:t>35,</w:t>
      </w:r>
      <w:r w:rsidR="001031EE" w:rsidRPr="00F84414">
        <w:rPr>
          <w:rFonts w:asciiTheme="majorBidi" w:hAnsiTheme="majorBidi" w:cstheme="majorBidi"/>
          <w:sz w:val="24"/>
          <w:szCs w:val="24"/>
          <w:rtl/>
          <w:lang w:bidi="ar-MA"/>
        </w:rPr>
        <w:t>1</w:t>
      </w:r>
      <w:r w:rsidR="00292A85" w:rsidRPr="00F84414">
        <w:rPr>
          <w:rFonts w:asciiTheme="majorBidi" w:hAnsiTheme="majorBidi" w:cstheme="majorBidi"/>
          <w:sz w:val="24"/>
          <w:szCs w:val="24"/>
          <w:rtl/>
          <w:lang w:bidi="ar-MA"/>
        </w:rPr>
        <w:t>)</w:t>
      </w:r>
      <w:r w:rsidR="00102982" w:rsidRPr="00F84414">
        <w:rPr>
          <w:rFonts w:asciiTheme="majorBidi" w:hAnsiTheme="majorBidi" w:cstheme="majorBidi"/>
          <w:sz w:val="24"/>
          <w:szCs w:val="24"/>
          <w:rtl/>
          <w:lang w:bidi="ar-MA"/>
        </w:rPr>
        <w:t>،</w:t>
      </w:r>
      <w:r w:rsidR="00292A85" w:rsidRPr="00F84414">
        <w:rPr>
          <w:rFonts w:asciiTheme="majorBidi" w:hAnsiTheme="majorBidi" w:cstheme="majorBidi"/>
          <w:sz w:val="24"/>
          <w:szCs w:val="24"/>
          <w:rtl/>
          <w:lang w:bidi="ar-MA"/>
        </w:rPr>
        <w:t xml:space="preserve"> </w:t>
      </w:r>
      <w:r w:rsidR="00EF3C58" w:rsidRPr="00F84414">
        <w:rPr>
          <w:rFonts w:asciiTheme="majorBidi" w:hAnsiTheme="majorBidi" w:cstheme="majorBidi"/>
          <w:sz w:val="24"/>
          <w:szCs w:val="24"/>
          <w:rtl/>
          <w:lang w:bidi="ar-MA"/>
        </w:rPr>
        <w:t>في حين فقد</w:t>
      </w:r>
      <w:r w:rsidR="00292A85" w:rsidRPr="00F84414">
        <w:rPr>
          <w:rFonts w:asciiTheme="majorBidi" w:hAnsiTheme="majorBidi" w:cstheme="majorBidi"/>
          <w:sz w:val="24"/>
          <w:szCs w:val="24"/>
          <w:rtl/>
          <w:lang w:bidi="ar-MA"/>
        </w:rPr>
        <w:t xml:space="preserve"> </w:t>
      </w:r>
      <w:r w:rsidR="001031EE" w:rsidRPr="00F84414">
        <w:rPr>
          <w:rFonts w:asciiTheme="majorBidi" w:hAnsiTheme="majorBidi" w:cstheme="majorBidi"/>
          <w:sz w:val="24"/>
          <w:szCs w:val="24"/>
          <w:rtl/>
          <w:lang w:bidi="ar-MA"/>
        </w:rPr>
        <w:t>1</w:t>
      </w:r>
      <w:r w:rsidR="00292A85" w:rsidRPr="00F84414">
        <w:rPr>
          <w:rFonts w:asciiTheme="majorBidi" w:hAnsiTheme="majorBidi" w:cstheme="majorBidi"/>
          <w:sz w:val="24"/>
          <w:szCs w:val="24"/>
          <w:rtl/>
          <w:lang w:bidi="ar-MA"/>
        </w:rPr>
        <w:t>,</w:t>
      </w:r>
      <w:r w:rsidR="001031EE" w:rsidRPr="00F84414">
        <w:rPr>
          <w:rFonts w:asciiTheme="majorBidi" w:hAnsiTheme="majorBidi" w:cstheme="majorBidi"/>
          <w:sz w:val="24"/>
          <w:szCs w:val="24"/>
          <w:rtl/>
          <w:lang w:bidi="ar-MA"/>
        </w:rPr>
        <w:t>6</w:t>
      </w:r>
      <w:r w:rsidR="00292A85" w:rsidRPr="00F84414">
        <w:rPr>
          <w:rFonts w:asciiTheme="majorBidi" w:hAnsiTheme="majorBidi" w:cstheme="majorBidi"/>
          <w:sz w:val="24"/>
          <w:szCs w:val="24"/>
          <w:rtl/>
          <w:lang w:bidi="ar-MA"/>
        </w:rPr>
        <w:t xml:space="preserve"> نقطة بالوسط القروي (من</w:t>
      </w:r>
      <w:r w:rsidR="004C40BA" w:rsidRPr="00F84414">
        <w:rPr>
          <w:rFonts w:asciiTheme="majorBidi" w:hAnsiTheme="majorBidi" w:cstheme="majorBidi"/>
          <w:sz w:val="24"/>
          <w:szCs w:val="24"/>
          <w:rtl/>
          <w:lang w:bidi="ar-MA"/>
        </w:rPr>
        <w:t xml:space="preserve"> </w:t>
      </w:r>
      <w:r w:rsidR="00D2088C" w:rsidRPr="00F84414">
        <w:rPr>
          <w:rFonts w:asciiTheme="majorBidi" w:hAnsiTheme="majorBidi" w:cstheme="majorBidi"/>
          <w:sz w:val="24"/>
          <w:szCs w:val="24"/>
          <w:rtl/>
          <w:lang w:bidi="ar-MA"/>
        </w:rPr>
        <w:t>%</w:t>
      </w:r>
      <w:r w:rsidR="001031EE" w:rsidRPr="00F84414">
        <w:rPr>
          <w:rFonts w:asciiTheme="majorBidi" w:hAnsiTheme="majorBidi" w:cstheme="majorBidi"/>
          <w:sz w:val="24"/>
          <w:szCs w:val="24"/>
          <w:rtl/>
          <w:lang w:bidi="ar-MA"/>
        </w:rPr>
        <w:t>48,4</w:t>
      </w:r>
      <w:r w:rsidR="00292A85" w:rsidRPr="00F84414">
        <w:rPr>
          <w:rFonts w:asciiTheme="majorBidi" w:hAnsiTheme="majorBidi" w:cstheme="majorBidi"/>
          <w:sz w:val="24"/>
          <w:szCs w:val="24"/>
          <w:rtl/>
          <w:lang w:bidi="ar-MA"/>
        </w:rPr>
        <w:t xml:space="preserve"> </w:t>
      </w:r>
      <w:r w:rsidR="004C40BA" w:rsidRPr="00F84414">
        <w:rPr>
          <w:rFonts w:asciiTheme="majorBidi" w:hAnsiTheme="majorBidi" w:cstheme="majorBidi"/>
          <w:sz w:val="24"/>
          <w:szCs w:val="24"/>
          <w:rtl/>
          <w:lang w:bidi="ar-MA"/>
        </w:rPr>
        <w:t xml:space="preserve">إلى </w:t>
      </w:r>
      <w:r w:rsidR="00D2088C" w:rsidRPr="00F84414">
        <w:rPr>
          <w:rFonts w:asciiTheme="majorBidi" w:hAnsiTheme="majorBidi" w:cstheme="majorBidi"/>
          <w:sz w:val="24"/>
          <w:szCs w:val="24"/>
          <w:rtl/>
          <w:lang w:bidi="ar-MA"/>
        </w:rPr>
        <w:t>%</w:t>
      </w:r>
      <w:r w:rsidR="00292A85" w:rsidRPr="00F84414">
        <w:rPr>
          <w:rFonts w:asciiTheme="majorBidi" w:hAnsiTheme="majorBidi" w:cstheme="majorBidi"/>
          <w:sz w:val="24"/>
          <w:szCs w:val="24"/>
          <w:rtl/>
          <w:lang w:bidi="ar-MA"/>
        </w:rPr>
        <w:t>4</w:t>
      </w:r>
      <w:r w:rsidR="001031EE" w:rsidRPr="00F84414">
        <w:rPr>
          <w:rFonts w:asciiTheme="majorBidi" w:hAnsiTheme="majorBidi" w:cstheme="majorBidi"/>
          <w:sz w:val="24"/>
          <w:szCs w:val="24"/>
          <w:rtl/>
          <w:lang w:bidi="ar-MA"/>
        </w:rPr>
        <w:t>6</w:t>
      </w:r>
      <w:r w:rsidR="00292A85" w:rsidRPr="00F84414">
        <w:rPr>
          <w:rFonts w:asciiTheme="majorBidi" w:hAnsiTheme="majorBidi" w:cstheme="majorBidi"/>
          <w:sz w:val="24"/>
          <w:szCs w:val="24"/>
          <w:rtl/>
          <w:lang w:bidi="ar-MA"/>
        </w:rPr>
        <w:t>,</w:t>
      </w:r>
      <w:r w:rsidR="001031EE" w:rsidRPr="00F84414">
        <w:rPr>
          <w:rFonts w:asciiTheme="majorBidi" w:hAnsiTheme="majorBidi" w:cstheme="majorBidi"/>
          <w:sz w:val="24"/>
          <w:szCs w:val="24"/>
          <w:rtl/>
          <w:lang w:bidi="ar-MA"/>
        </w:rPr>
        <w:t>8</w:t>
      </w:r>
      <w:r w:rsidR="00292A85" w:rsidRPr="00F84414">
        <w:rPr>
          <w:rFonts w:asciiTheme="majorBidi" w:hAnsiTheme="majorBidi" w:cstheme="majorBidi"/>
          <w:sz w:val="24"/>
          <w:szCs w:val="24"/>
          <w:rtl/>
          <w:lang w:bidi="ar-MA"/>
        </w:rPr>
        <w:t>)</w:t>
      </w:r>
      <w:r w:rsidR="00102982" w:rsidRPr="00F84414">
        <w:rPr>
          <w:rFonts w:asciiTheme="majorBidi" w:hAnsiTheme="majorBidi" w:cstheme="majorBidi"/>
          <w:sz w:val="24"/>
          <w:szCs w:val="24"/>
          <w:rtl/>
          <w:lang w:bidi="ar-MA"/>
        </w:rPr>
        <w:t xml:space="preserve">. </w:t>
      </w:r>
      <w:r w:rsidR="001031EE" w:rsidRPr="00F84414">
        <w:rPr>
          <w:rFonts w:asciiTheme="majorBidi" w:hAnsiTheme="majorBidi" w:cstheme="majorBidi"/>
          <w:sz w:val="24"/>
          <w:szCs w:val="24"/>
          <w:rtl/>
          <w:lang w:bidi="ar-MA"/>
        </w:rPr>
        <w:t xml:space="preserve">وقد تراجع من </w:t>
      </w:r>
      <w:r w:rsidR="001031EE" w:rsidRPr="00F84414">
        <w:rPr>
          <w:rFonts w:asciiTheme="majorBidi" w:hAnsiTheme="majorBidi" w:cstheme="majorBidi"/>
          <w:sz w:val="24"/>
          <w:szCs w:val="24"/>
        </w:rPr>
        <w:t>62,9%</w:t>
      </w:r>
      <w:r w:rsidR="001031EE" w:rsidRPr="00F84414">
        <w:rPr>
          <w:rFonts w:asciiTheme="majorBidi" w:hAnsiTheme="majorBidi" w:cstheme="majorBidi"/>
          <w:sz w:val="24"/>
          <w:szCs w:val="24"/>
          <w:rtl/>
        </w:rPr>
        <w:t xml:space="preserve"> إل</w:t>
      </w:r>
      <w:r w:rsidR="00ED6FE5" w:rsidRPr="00F84414">
        <w:rPr>
          <w:rFonts w:asciiTheme="majorBidi" w:hAnsiTheme="majorBidi" w:cstheme="majorBidi"/>
          <w:sz w:val="24"/>
          <w:szCs w:val="24"/>
          <w:rtl/>
        </w:rPr>
        <w:t xml:space="preserve">ى </w:t>
      </w:r>
      <w:r w:rsidR="00ED6FE5" w:rsidRPr="00F84414">
        <w:rPr>
          <w:rFonts w:asciiTheme="majorBidi" w:hAnsiTheme="majorBidi" w:cstheme="majorBidi"/>
          <w:sz w:val="24"/>
          <w:szCs w:val="24"/>
        </w:rPr>
        <w:t>62,3%</w:t>
      </w:r>
      <w:r w:rsidR="00ED6FE5" w:rsidRPr="00F84414">
        <w:rPr>
          <w:rFonts w:asciiTheme="majorBidi" w:hAnsiTheme="majorBidi" w:cstheme="majorBidi"/>
          <w:sz w:val="24"/>
          <w:szCs w:val="24"/>
          <w:rtl/>
          <w:lang w:bidi="ar-MA"/>
        </w:rPr>
        <w:t xml:space="preserve"> لدى الرجال (</w:t>
      </w:r>
      <w:r w:rsidR="00ED6FE5" w:rsidRPr="00F84414">
        <w:rPr>
          <w:rFonts w:asciiTheme="majorBidi" w:hAnsiTheme="majorBidi" w:cstheme="majorBidi"/>
          <w:sz w:val="24"/>
          <w:szCs w:val="24"/>
        </w:rPr>
        <w:t>-0,6</w:t>
      </w:r>
      <w:r w:rsidR="00ED6FE5" w:rsidRPr="00F84414">
        <w:rPr>
          <w:rFonts w:asciiTheme="majorBidi" w:hAnsiTheme="majorBidi" w:cstheme="majorBidi"/>
          <w:sz w:val="24"/>
          <w:szCs w:val="24"/>
          <w:rtl/>
          <w:lang w:bidi="ar-MA"/>
        </w:rPr>
        <w:t xml:space="preserve"> نقطة) و من </w:t>
      </w:r>
      <w:r w:rsidR="00ED6FE5" w:rsidRPr="00F84414">
        <w:rPr>
          <w:rFonts w:asciiTheme="majorBidi" w:hAnsiTheme="majorBidi" w:cstheme="majorBidi"/>
          <w:sz w:val="24"/>
          <w:szCs w:val="24"/>
        </w:rPr>
        <w:t>17,5%</w:t>
      </w:r>
      <w:r w:rsidR="00ED6FE5" w:rsidRPr="00F84414">
        <w:rPr>
          <w:rFonts w:asciiTheme="majorBidi" w:hAnsiTheme="majorBidi" w:cstheme="majorBidi"/>
          <w:sz w:val="24"/>
          <w:szCs w:val="24"/>
          <w:rtl/>
        </w:rPr>
        <w:t xml:space="preserve"> إلى</w:t>
      </w:r>
      <w:r w:rsidR="00ED6FE5" w:rsidRPr="00F84414">
        <w:rPr>
          <w:rFonts w:asciiTheme="majorBidi" w:hAnsiTheme="majorBidi" w:cstheme="majorBidi"/>
          <w:sz w:val="24"/>
          <w:szCs w:val="24"/>
        </w:rPr>
        <w:t>16,6%</w:t>
      </w:r>
      <w:r w:rsidR="00ED6FE5" w:rsidRPr="00F84414">
        <w:rPr>
          <w:rFonts w:asciiTheme="majorBidi" w:hAnsiTheme="majorBidi" w:cstheme="majorBidi"/>
          <w:sz w:val="24"/>
          <w:szCs w:val="24"/>
          <w:rtl/>
        </w:rPr>
        <w:t xml:space="preserve"> لدى </w:t>
      </w:r>
      <w:r w:rsidR="00ED6FE5" w:rsidRPr="00F84414">
        <w:rPr>
          <w:rFonts w:asciiTheme="majorBidi" w:hAnsiTheme="majorBidi" w:cstheme="majorBidi"/>
          <w:sz w:val="24"/>
          <w:szCs w:val="24"/>
          <w:rtl/>
          <w:lang w:bidi="ar-MA"/>
        </w:rPr>
        <w:t>النساء (</w:t>
      </w:r>
      <w:r w:rsidR="00ED6FE5" w:rsidRPr="00F84414">
        <w:rPr>
          <w:rFonts w:asciiTheme="majorBidi" w:hAnsiTheme="majorBidi" w:cstheme="majorBidi"/>
          <w:sz w:val="24"/>
          <w:szCs w:val="24"/>
        </w:rPr>
        <w:t>-0,9</w:t>
      </w:r>
      <w:r w:rsidR="00ED6FE5" w:rsidRPr="00F84414">
        <w:rPr>
          <w:rFonts w:asciiTheme="majorBidi" w:hAnsiTheme="majorBidi" w:cstheme="majorBidi"/>
          <w:sz w:val="24"/>
          <w:szCs w:val="24"/>
          <w:rtl/>
          <w:lang w:bidi="ar-MA"/>
        </w:rPr>
        <w:t xml:space="preserve"> نقطة).</w:t>
      </w:r>
    </w:p>
    <w:p w:rsidR="00167E28" w:rsidRPr="00CD4156" w:rsidRDefault="00593E0F" w:rsidP="00593E0F">
      <w:pPr>
        <w:bidi/>
        <w:jc w:val="both"/>
        <w:rPr>
          <w:rFonts w:asciiTheme="majorBidi" w:hAnsiTheme="majorBidi" w:cstheme="majorBidi"/>
          <w:b/>
          <w:bCs/>
          <w:sz w:val="32"/>
          <w:szCs w:val="32"/>
          <w:u w:val="single"/>
          <w:lang w:bidi="tzm-Arab-MA"/>
        </w:rPr>
      </w:pPr>
      <w:r>
        <w:rPr>
          <w:rFonts w:asciiTheme="majorBidi" w:eastAsia="Book Antiqua" w:hAnsiTheme="majorBidi" w:cstheme="majorBidi" w:hint="cs"/>
          <w:b/>
          <w:bCs/>
          <w:color w:val="0070C0"/>
          <w:sz w:val="32"/>
          <w:szCs w:val="32"/>
          <w:rtl/>
          <w:lang w:bidi="tzm-Arab-MA"/>
        </w:rPr>
        <w:t xml:space="preserve">احداث مناصب شغل </w:t>
      </w:r>
      <w:r w:rsidRPr="00CD4156">
        <w:rPr>
          <w:rFonts w:asciiTheme="majorBidi" w:eastAsia="Book Antiqua" w:hAnsiTheme="majorBidi" w:cstheme="majorBidi"/>
          <w:b/>
          <w:bCs/>
          <w:color w:val="0070C0"/>
          <w:sz w:val="32"/>
          <w:szCs w:val="32"/>
          <w:rtl/>
        </w:rPr>
        <w:t xml:space="preserve">غير المؤدى عنه </w:t>
      </w:r>
      <w:r>
        <w:rPr>
          <w:rFonts w:asciiTheme="majorBidi" w:eastAsia="Book Antiqua" w:hAnsiTheme="majorBidi" w:cstheme="majorBidi" w:hint="cs"/>
          <w:b/>
          <w:bCs/>
          <w:color w:val="0070C0"/>
          <w:sz w:val="32"/>
          <w:szCs w:val="32"/>
          <w:rtl/>
          <w:lang w:bidi="tzm-Arab-MA"/>
        </w:rPr>
        <w:t xml:space="preserve"> مقابل </w:t>
      </w:r>
      <w:r w:rsidR="00FB35C6" w:rsidRPr="00CD4156">
        <w:rPr>
          <w:rFonts w:asciiTheme="majorBidi" w:eastAsia="Book Antiqua" w:hAnsiTheme="majorBidi" w:cstheme="majorBidi"/>
          <w:b/>
          <w:bCs/>
          <w:color w:val="0070C0"/>
          <w:sz w:val="32"/>
          <w:szCs w:val="32"/>
          <w:rtl/>
        </w:rPr>
        <w:t xml:space="preserve">فقدان مناصب شغل غير المؤدى عنه </w:t>
      </w:r>
    </w:p>
    <w:p w:rsidR="00372A0B" w:rsidRPr="00F84414" w:rsidRDefault="00FB35C6" w:rsidP="00974BEB">
      <w:pPr>
        <w:bidi/>
        <w:spacing w:after="0" w:line="240" w:lineRule="auto"/>
        <w:jc w:val="both"/>
        <w:rPr>
          <w:rFonts w:asciiTheme="majorBidi" w:hAnsiTheme="majorBidi" w:cstheme="majorBidi"/>
          <w:sz w:val="24"/>
          <w:szCs w:val="24"/>
          <w:rtl/>
          <w:lang w:bidi="ar-MA"/>
        </w:rPr>
      </w:pPr>
      <w:r w:rsidRPr="00F84414">
        <w:rPr>
          <w:rFonts w:asciiTheme="majorBidi" w:hAnsiTheme="majorBidi" w:cstheme="majorBidi"/>
          <w:sz w:val="24"/>
          <w:szCs w:val="24"/>
          <w:rtl/>
          <w:lang w:bidi="ar-MA"/>
        </w:rPr>
        <w:t xml:space="preserve">انخفض حجم الشغل ب </w:t>
      </w:r>
      <w:r w:rsidR="00ED6FE5" w:rsidRPr="00F84414">
        <w:rPr>
          <w:rFonts w:asciiTheme="majorBidi" w:hAnsiTheme="majorBidi" w:cstheme="majorBidi"/>
          <w:sz w:val="24"/>
          <w:szCs w:val="24"/>
          <w:rtl/>
          <w:lang w:bidi="ar-MA"/>
        </w:rPr>
        <w:t>58</w:t>
      </w:r>
      <w:r w:rsidRPr="00F84414">
        <w:rPr>
          <w:rFonts w:asciiTheme="majorBidi" w:hAnsiTheme="majorBidi" w:cstheme="majorBidi"/>
          <w:sz w:val="24"/>
          <w:szCs w:val="24"/>
          <w:rtl/>
          <w:lang w:bidi="ar-MA"/>
        </w:rPr>
        <w:t xml:space="preserve">.000 منصب، نتيجة فقدان </w:t>
      </w:r>
      <w:r w:rsidR="00ED6FE5" w:rsidRPr="00F84414">
        <w:rPr>
          <w:rFonts w:asciiTheme="majorBidi" w:hAnsiTheme="majorBidi" w:cstheme="majorBidi"/>
          <w:sz w:val="24"/>
          <w:szCs w:val="24"/>
          <w:rtl/>
          <w:lang w:bidi="ar-MA"/>
        </w:rPr>
        <w:t>148</w:t>
      </w:r>
      <w:r w:rsidRPr="00F84414">
        <w:rPr>
          <w:rFonts w:asciiTheme="majorBidi" w:hAnsiTheme="majorBidi" w:cstheme="majorBidi"/>
          <w:sz w:val="24"/>
          <w:szCs w:val="24"/>
          <w:rtl/>
          <w:lang w:bidi="ar-MA"/>
        </w:rPr>
        <w:t>.000 منصب بالوسط القروي و</w:t>
      </w:r>
      <w:r w:rsidR="00430779" w:rsidRPr="00F84414">
        <w:rPr>
          <w:rFonts w:asciiTheme="majorBidi" w:hAnsiTheme="majorBidi" w:cstheme="majorBidi"/>
          <w:sz w:val="24"/>
          <w:szCs w:val="24"/>
          <w:rtl/>
          <w:lang w:bidi="ar-MA"/>
        </w:rPr>
        <w:t>إ</w:t>
      </w:r>
      <w:r w:rsidRPr="00F84414">
        <w:rPr>
          <w:rFonts w:asciiTheme="majorBidi" w:hAnsiTheme="majorBidi" w:cstheme="majorBidi"/>
          <w:sz w:val="24"/>
          <w:szCs w:val="24"/>
          <w:rtl/>
          <w:lang w:bidi="ar-MA"/>
        </w:rPr>
        <w:t xml:space="preserve">حداث </w:t>
      </w:r>
      <w:r w:rsidR="00ED6FE5" w:rsidRPr="00F84414">
        <w:rPr>
          <w:rFonts w:asciiTheme="majorBidi" w:hAnsiTheme="majorBidi" w:cstheme="majorBidi"/>
          <w:sz w:val="24"/>
          <w:szCs w:val="24"/>
          <w:rtl/>
          <w:lang w:bidi="ar-MA"/>
        </w:rPr>
        <w:t>90</w:t>
      </w:r>
      <w:r w:rsidRPr="00F84414">
        <w:rPr>
          <w:rFonts w:asciiTheme="majorBidi" w:hAnsiTheme="majorBidi" w:cstheme="majorBidi"/>
          <w:sz w:val="24"/>
          <w:szCs w:val="24"/>
          <w:rtl/>
          <w:lang w:bidi="ar-MA"/>
        </w:rPr>
        <w:t>.000 منصب بالوسط الحضري. وحسب نوع الشغل،</w:t>
      </w:r>
      <w:r w:rsidR="00430779" w:rsidRPr="00F84414">
        <w:rPr>
          <w:rFonts w:asciiTheme="majorBidi" w:hAnsiTheme="majorBidi" w:cstheme="majorBidi"/>
          <w:sz w:val="24"/>
          <w:szCs w:val="24"/>
          <w:rtl/>
          <w:lang w:bidi="ar-MA"/>
        </w:rPr>
        <w:t xml:space="preserve"> ت</w:t>
      </w:r>
      <w:r w:rsidRPr="00F84414">
        <w:rPr>
          <w:rFonts w:asciiTheme="majorBidi" w:hAnsiTheme="majorBidi" w:cstheme="majorBidi"/>
          <w:sz w:val="24"/>
          <w:szCs w:val="24"/>
          <w:rtl/>
          <w:lang w:bidi="ar-MA"/>
        </w:rPr>
        <w:t xml:space="preserve">م فقدان </w:t>
      </w:r>
      <w:r w:rsidR="00ED6FE5" w:rsidRPr="00F84414">
        <w:rPr>
          <w:rFonts w:asciiTheme="majorBidi" w:hAnsiTheme="majorBidi" w:cstheme="majorBidi"/>
          <w:sz w:val="24"/>
          <w:szCs w:val="24"/>
          <w:rtl/>
          <w:lang w:bidi="ar-MA"/>
        </w:rPr>
        <w:t>98</w:t>
      </w:r>
      <w:r w:rsidRPr="00F84414">
        <w:rPr>
          <w:rFonts w:asciiTheme="majorBidi" w:hAnsiTheme="majorBidi" w:cstheme="majorBidi"/>
          <w:sz w:val="24"/>
          <w:szCs w:val="24"/>
          <w:rtl/>
          <w:lang w:bidi="ar-MA"/>
        </w:rPr>
        <w:t xml:space="preserve">.000 منصب شغل غير مؤدى عنه خلال هذه الفترة، وذلك نتيجة فقدان </w:t>
      </w:r>
      <w:r w:rsidR="00ED6FE5" w:rsidRPr="00F84414">
        <w:rPr>
          <w:rFonts w:asciiTheme="majorBidi" w:hAnsiTheme="majorBidi" w:cstheme="majorBidi"/>
          <w:sz w:val="24"/>
          <w:szCs w:val="24"/>
          <w:rtl/>
          <w:lang w:bidi="ar-MA"/>
        </w:rPr>
        <w:t>80</w:t>
      </w:r>
      <w:r w:rsidRPr="00F84414">
        <w:rPr>
          <w:rFonts w:asciiTheme="majorBidi" w:hAnsiTheme="majorBidi" w:cstheme="majorBidi"/>
          <w:sz w:val="24"/>
          <w:szCs w:val="24"/>
          <w:rtl/>
          <w:lang w:bidi="ar-MA"/>
        </w:rPr>
        <w:t>.000 منصب بالوسط القروي و</w:t>
      </w:r>
      <w:r w:rsidR="00ED6FE5" w:rsidRPr="00F84414">
        <w:rPr>
          <w:rFonts w:asciiTheme="majorBidi" w:hAnsiTheme="majorBidi" w:cstheme="majorBidi"/>
          <w:sz w:val="24"/>
          <w:szCs w:val="24"/>
          <w:rtl/>
          <w:lang w:bidi="ar-MA"/>
        </w:rPr>
        <w:t>18</w:t>
      </w:r>
      <w:r w:rsidRPr="00F84414">
        <w:rPr>
          <w:rFonts w:asciiTheme="majorBidi" w:hAnsiTheme="majorBidi" w:cstheme="majorBidi"/>
          <w:sz w:val="24"/>
          <w:szCs w:val="24"/>
          <w:rtl/>
          <w:lang w:bidi="ar-MA"/>
        </w:rPr>
        <w:t xml:space="preserve">.000 بالوسط الحضري. </w:t>
      </w:r>
      <w:r w:rsidR="00ED6FE5" w:rsidRPr="00F84414">
        <w:rPr>
          <w:rFonts w:asciiTheme="majorBidi" w:hAnsiTheme="majorBidi" w:cstheme="majorBidi"/>
          <w:sz w:val="24"/>
          <w:szCs w:val="24"/>
          <w:rtl/>
          <w:lang w:bidi="ar-MA"/>
        </w:rPr>
        <w:t xml:space="preserve">في حين </w:t>
      </w:r>
      <w:r w:rsidRPr="00F84414">
        <w:rPr>
          <w:rFonts w:asciiTheme="majorBidi" w:hAnsiTheme="majorBidi" w:cstheme="majorBidi"/>
          <w:sz w:val="24"/>
          <w:szCs w:val="24"/>
          <w:rtl/>
          <w:lang w:bidi="ar-MA"/>
        </w:rPr>
        <w:t xml:space="preserve">عرف الشغل المؤدى عنه </w:t>
      </w:r>
      <w:r w:rsidR="00ED6FE5" w:rsidRPr="00F84414">
        <w:rPr>
          <w:rFonts w:asciiTheme="majorBidi" w:hAnsiTheme="majorBidi" w:cstheme="majorBidi"/>
          <w:sz w:val="24"/>
          <w:szCs w:val="24"/>
          <w:rtl/>
          <w:lang w:bidi="ar-MA"/>
        </w:rPr>
        <w:t>ارتفاعا</w:t>
      </w:r>
      <w:r w:rsidRPr="00F84414">
        <w:rPr>
          <w:rFonts w:asciiTheme="majorBidi" w:hAnsiTheme="majorBidi" w:cstheme="majorBidi"/>
          <w:sz w:val="24"/>
          <w:szCs w:val="24"/>
          <w:rtl/>
          <w:lang w:bidi="ar-MA"/>
        </w:rPr>
        <w:t xml:space="preserve"> ب </w:t>
      </w:r>
      <w:r w:rsidR="00ED6FE5" w:rsidRPr="00F84414">
        <w:rPr>
          <w:rFonts w:asciiTheme="majorBidi" w:hAnsiTheme="majorBidi" w:cstheme="majorBidi"/>
          <w:sz w:val="24"/>
          <w:szCs w:val="24"/>
          <w:rtl/>
          <w:lang w:bidi="ar-MA"/>
        </w:rPr>
        <w:t>40</w:t>
      </w:r>
      <w:r w:rsidRPr="00F84414">
        <w:rPr>
          <w:rFonts w:asciiTheme="majorBidi" w:hAnsiTheme="majorBidi" w:cstheme="majorBidi"/>
          <w:sz w:val="24"/>
          <w:szCs w:val="24"/>
          <w:rtl/>
          <w:lang w:bidi="ar-MA"/>
        </w:rPr>
        <w:t>.000 منصب،</w:t>
      </w:r>
      <w:r w:rsidR="00372A0B" w:rsidRPr="00F84414">
        <w:rPr>
          <w:rFonts w:asciiTheme="majorBidi" w:hAnsiTheme="majorBidi" w:cstheme="majorBidi"/>
          <w:sz w:val="24"/>
          <w:szCs w:val="24"/>
          <w:rtl/>
          <w:lang w:bidi="ar-MA"/>
        </w:rPr>
        <w:t xml:space="preserve"> وذلك نتيجة فقدان </w:t>
      </w:r>
      <w:r w:rsidR="00ED6FE5" w:rsidRPr="00F84414">
        <w:rPr>
          <w:rFonts w:asciiTheme="majorBidi" w:hAnsiTheme="majorBidi" w:cstheme="majorBidi"/>
          <w:sz w:val="24"/>
          <w:szCs w:val="24"/>
          <w:rtl/>
          <w:lang w:bidi="ar-MA"/>
        </w:rPr>
        <w:t>6</w:t>
      </w:r>
      <w:r w:rsidR="00C560E5" w:rsidRPr="00F84414">
        <w:rPr>
          <w:rFonts w:asciiTheme="majorBidi" w:hAnsiTheme="majorBidi" w:cstheme="majorBidi"/>
          <w:sz w:val="24"/>
          <w:szCs w:val="24"/>
          <w:rtl/>
          <w:lang w:bidi="ar-MA"/>
        </w:rPr>
        <w:t>8</w:t>
      </w:r>
      <w:r w:rsidR="00372A0B" w:rsidRPr="00F84414">
        <w:rPr>
          <w:rFonts w:asciiTheme="majorBidi" w:hAnsiTheme="majorBidi" w:cstheme="majorBidi"/>
          <w:sz w:val="24"/>
          <w:szCs w:val="24"/>
          <w:rtl/>
          <w:lang w:bidi="ar-MA"/>
        </w:rPr>
        <w:t>.000 منصب بالمناطق القروية و</w:t>
      </w:r>
      <w:r w:rsidR="00430779" w:rsidRPr="00F84414">
        <w:rPr>
          <w:rFonts w:asciiTheme="majorBidi" w:hAnsiTheme="majorBidi" w:cstheme="majorBidi"/>
          <w:sz w:val="24"/>
          <w:szCs w:val="24"/>
          <w:rtl/>
          <w:lang w:bidi="ar-MA"/>
        </w:rPr>
        <w:t>إ</w:t>
      </w:r>
      <w:r w:rsidR="00372A0B" w:rsidRPr="00F84414">
        <w:rPr>
          <w:rFonts w:asciiTheme="majorBidi" w:hAnsiTheme="majorBidi" w:cstheme="majorBidi"/>
          <w:sz w:val="24"/>
          <w:szCs w:val="24"/>
          <w:rtl/>
          <w:lang w:bidi="ar-MA"/>
        </w:rPr>
        <w:t xml:space="preserve">حداث </w:t>
      </w:r>
      <w:r w:rsidR="00ED6FE5" w:rsidRPr="00F84414">
        <w:rPr>
          <w:rFonts w:asciiTheme="majorBidi" w:hAnsiTheme="majorBidi" w:cstheme="majorBidi"/>
          <w:sz w:val="24"/>
          <w:szCs w:val="24"/>
          <w:rtl/>
          <w:lang w:bidi="ar-MA"/>
        </w:rPr>
        <w:t>10</w:t>
      </w:r>
      <w:r w:rsidR="00C560E5" w:rsidRPr="00F84414">
        <w:rPr>
          <w:rFonts w:asciiTheme="majorBidi" w:hAnsiTheme="majorBidi" w:cstheme="majorBidi"/>
          <w:sz w:val="24"/>
          <w:szCs w:val="24"/>
          <w:rtl/>
          <w:lang w:bidi="ar-MA"/>
        </w:rPr>
        <w:t>8</w:t>
      </w:r>
      <w:r w:rsidR="00372A0B" w:rsidRPr="00F84414">
        <w:rPr>
          <w:rFonts w:asciiTheme="majorBidi" w:hAnsiTheme="majorBidi" w:cstheme="majorBidi"/>
          <w:sz w:val="24"/>
          <w:szCs w:val="24"/>
          <w:rtl/>
          <w:lang w:bidi="ar-MA"/>
        </w:rPr>
        <w:t>.000 منصب بالمناطق</w:t>
      </w:r>
      <w:r w:rsidR="00430779" w:rsidRPr="00F84414">
        <w:rPr>
          <w:rFonts w:asciiTheme="majorBidi" w:hAnsiTheme="majorBidi" w:cstheme="majorBidi"/>
          <w:sz w:val="24"/>
          <w:szCs w:val="24"/>
          <w:rtl/>
          <w:lang w:bidi="ar-MA"/>
        </w:rPr>
        <w:t xml:space="preserve"> </w:t>
      </w:r>
      <w:r w:rsidR="00372A0B" w:rsidRPr="00F84414">
        <w:rPr>
          <w:rFonts w:asciiTheme="majorBidi" w:hAnsiTheme="majorBidi" w:cstheme="majorBidi"/>
          <w:sz w:val="24"/>
          <w:szCs w:val="24"/>
          <w:rtl/>
          <w:lang w:bidi="ar-MA"/>
        </w:rPr>
        <w:t>الحضرية.</w:t>
      </w:r>
    </w:p>
    <w:p w:rsidR="007D6A29" w:rsidRPr="00CD4156" w:rsidRDefault="007D6A29" w:rsidP="007D6A29">
      <w:pPr>
        <w:bidi/>
        <w:spacing w:after="0" w:line="240" w:lineRule="auto"/>
        <w:jc w:val="both"/>
        <w:rPr>
          <w:rFonts w:asciiTheme="majorBidi" w:hAnsiTheme="majorBidi" w:cstheme="majorBidi"/>
          <w:sz w:val="32"/>
          <w:szCs w:val="32"/>
          <w:rtl/>
          <w:lang w:bidi="ar-MA"/>
        </w:rPr>
      </w:pPr>
    </w:p>
    <w:p w:rsidR="007D6A29" w:rsidRPr="008645DE" w:rsidRDefault="00372A0B" w:rsidP="008645DE">
      <w:pPr>
        <w:bidi/>
        <w:spacing w:after="0"/>
        <w:jc w:val="center"/>
        <w:rPr>
          <w:rFonts w:asciiTheme="majorBidi" w:hAnsiTheme="majorBidi" w:cstheme="majorBidi"/>
          <w:b/>
          <w:bCs/>
          <w:color w:val="548DD4" w:themeColor="text2" w:themeTint="99"/>
          <w:rtl/>
          <w:lang w:bidi="ar-MA"/>
        </w:rPr>
      </w:pPr>
      <w:r w:rsidRPr="008645DE">
        <w:rPr>
          <w:rFonts w:asciiTheme="majorBidi" w:hAnsiTheme="majorBidi" w:cstheme="majorBidi"/>
          <w:b/>
          <w:bCs/>
          <w:color w:val="548DD4" w:themeColor="text2" w:themeTint="99"/>
          <w:rtl/>
          <w:lang w:bidi="ar-MA"/>
        </w:rPr>
        <w:t>مبيان 1 : التغيير الصافي لمناصب الشغل مابين الفصل ال</w:t>
      </w:r>
      <w:r w:rsidR="007D6A29" w:rsidRPr="008645DE">
        <w:rPr>
          <w:rFonts w:asciiTheme="majorBidi" w:hAnsiTheme="majorBidi" w:cstheme="majorBidi"/>
          <w:b/>
          <w:bCs/>
          <w:color w:val="548DD4" w:themeColor="text2" w:themeTint="99"/>
          <w:rtl/>
          <w:lang w:bidi="ar-MA"/>
        </w:rPr>
        <w:t>أ</w:t>
      </w:r>
      <w:r w:rsidRPr="008645DE">
        <w:rPr>
          <w:rFonts w:asciiTheme="majorBidi" w:hAnsiTheme="majorBidi" w:cstheme="majorBidi"/>
          <w:b/>
          <w:bCs/>
          <w:color w:val="548DD4" w:themeColor="text2" w:themeTint="99"/>
          <w:rtl/>
          <w:lang w:bidi="ar-MA"/>
        </w:rPr>
        <w:t>ول من سنة 202</w:t>
      </w:r>
      <w:r w:rsidR="00043B16" w:rsidRPr="008645DE">
        <w:rPr>
          <w:rFonts w:asciiTheme="majorBidi" w:hAnsiTheme="majorBidi" w:cstheme="majorBidi"/>
          <w:b/>
          <w:bCs/>
          <w:color w:val="548DD4" w:themeColor="text2" w:themeTint="99"/>
          <w:rtl/>
          <w:lang w:bidi="ar-MA"/>
        </w:rPr>
        <w:t>1</w:t>
      </w:r>
      <w:r w:rsidRPr="008645DE">
        <w:rPr>
          <w:rFonts w:asciiTheme="majorBidi" w:hAnsiTheme="majorBidi" w:cstheme="majorBidi"/>
          <w:b/>
          <w:bCs/>
          <w:color w:val="548DD4" w:themeColor="text2" w:themeTint="99"/>
          <w:rtl/>
          <w:lang w:bidi="ar-MA"/>
        </w:rPr>
        <w:t xml:space="preserve"> ونفس الفصل من سنة 202</w:t>
      </w:r>
      <w:r w:rsidR="00043B16" w:rsidRPr="008645DE">
        <w:rPr>
          <w:rFonts w:asciiTheme="majorBidi" w:hAnsiTheme="majorBidi" w:cstheme="majorBidi"/>
          <w:b/>
          <w:bCs/>
          <w:color w:val="548DD4" w:themeColor="text2" w:themeTint="99"/>
          <w:rtl/>
          <w:lang w:bidi="ar-MA"/>
        </w:rPr>
        <w:t>2</w:t>
      </w:r>
      <w:r w:rsidRPr="008645DE">
        <w:rPr>
          <w:rFonts w:asciiTheme="majorBidi" w:hAnsiTheme="majorBidi" w:cstheme="majorBidi"/>
          <w:b/>
          <w:bCs/>
          <w:color w:val="548DD4" w:themeColor="text2" w:themeTint="99"/>
          <w:rtl/>
          <w:lang w:bidi="ar-MA"/>
        </w:rPr>
        <w:t xml:space="preserve"> حسب نوع الشغل ووسط </w:t>
      </w:r>
      <w:r w:rsidR="007D6A29" w:rsidRPr="008645DE">
        <w:rPr>
          <w:rFonts w:asciiTheme="majorBidi" w:hAnsiTheme="majorBidi" w:cstheme="majorBidi"/>
          <w:b/>
          <w:bCs/>
          <w:color w:val="548DD4" w:themeColor="text2" w:themeTint="99"/>
          <w:rtl/>
          <w:lang w:bidi="ar-MA"/>
        </w:rPr>
        <w:t>الإقامة</w:t>
      </w:r>
    </w:p>
    <w:p w:rsidR="001F1C0E" w:rsidRPr="00CD4156" w:rsidRDefault="001F1C0E" w:rsidP="001F1C0E">
      <w:pPr>
        <w:bidi/>
        <w:spacing w:after="0"/>
        <w:rPr>
          <w:rFonts w:asciiTheme="majorBidi" w:hAnsiTheme="majorBidi" w:cstheme="majorBidi"/>
          <w:color w:val="FF0000"/>
          <w:sz w:val="32"/>
          <w:szCs w:val="32"/>
          <w:rtl/>
          <w:lang w:bidi="ar-MA"/>
        </w:rPr>
      </w:pPr>
    </w:p>
    <w:p w:rsidR="001F1C0E" w:rsidRPr="00CD4156" w:rsidRDefault="00BD66F7" w:rsidP="001F1C0E">
      <w:pPr>
        <w:bidi/>
        <w:spacing w:after="0"/>
        <w:jc w:val="center"/>
        <w:rPr>
          <w:rFonts w:asciiTheme="majorBidi" w:hAnsiTheme="majorBidi" w:cstheme="majorBidi"/>
          <w:color w:val="FF0000"/>
          <w:sz w:val="32"/>
          <w:szCs w:val="32"/>
          <w:rtl/>
          <w:lang w:bidi="ar-MA"/>
        </w:rPr>
      </w:pPr>
      <w:r w:rsidRPr="00CD4156">
        <w:rPr>
          <w:rFonts w:asciiTheme="majorBidi" w:hAnsiTheme="majorBidi" w:cstheme="majorBidi"/>
          <w:noProof/>
          <w:color w:val="FF0000"/>
          <w:sz w:val="32"/>
          <w:szCs w:val="32"/>
          <w:rtl/>
          <w:lang w:eastAsia="fr-FR"/>
        </w:rPr>
        <w:drawing>
          <wp:inline distT="0" distB="0" distL="0" distR="0">
            <wp:extent cx="5217128" cy="2148560"/>
            <wp:effectExtent l="0" t="0" r="0" b="0"/>
            <wp:docPr id="3" name="Graphique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4D625F" w:rsidRDefault="004D625F" w:rsidP="001F1C0E">
      <w:pPr>
        <w:bidi/>
        <w:spacing w:before="240" w:after="240" w:line="312" w:lineRule="auto"/>
        <w:rPr>
          <w:rFonts w:asciiTheme="majorBidi" w:eastAsia="Book Antiqua" w:hAnsiTheme="majorBidi" w:cstheme="majorBidi"/>
          <w:b/>
          <w:bCs/>
          <w:color w:val="0070C0"/>
          <w:sz w:val="32"/>
          <w:szCs w:val="32"/>
          <w:rtl/>
        </w:rPr>
      </w:pPr>
    </w:p>
    <w:p w:rsidR="004D625F" w:rsidRDefault="004D625F" w:rsidP="004D625F">
      <w:pPr>
        <w:bidi/>
        <w:spacing w:before="240" w:after="240" w:line="312" w:lineRule="auto"/>
        <w:rPr>
          <w:rFonts w:asciiTheme="majorBidi" w:eastAsia="Book Antiqua" w:hAnsiTheme="majorBidi" w:cstheme="majorBidi"/>
          <w:b/>
          <w:bCs/>
          <w:color w:val="0070C0"/>
          <w:sz w:val="32"/>
          <w:szCs w:val="32"/>
          <w:rtl/>
        </w:rPr>
      </w:pPr>
    </w:p>
    <w:p w:rsidR="001F1C0E" w:rsidRPr="00CD4156" w:rsidRDefault="001F1C0E" w:rsidP="00593E0F">
      <w:pPr>
        <w:bidi/>
        <w:spacing w:before="240" w:after="240" w:line="312" w:lineRule="auto"/>
        <w:rPr>
          <w:rFonts w:asciiTheme="majorBidi" w:eastAsia="Book Antiqua" w:hAnsiTheme="majorBidi" w:cstheme="majorBidi"/>
          <w:b/>
          <w:bCs/>
          <w:color w:val="0070C0"/>
          <w:sz w:val="32"/>
          <w:szCs w:val="32"/>
          <w:rtl/>
        </w:rPr>
      </w:pPr>
      <w:r w:rsidRPr="00CD4156">
        <w:rPr>
          <w:rFonts w:asciiTheme="majorBidi" w:eastAsia="Book Antiqua" w:hAnsiTheme="majorBidi" w:cstheme="majorBidi"/>
          <w:b/>
          <w:bCs/>
          <w:color w:val="0070C0"/>
          <w:sz w:val="32"/>
          <w:szCs w:val="32"/>
          <w:rtl/>
        </w:rPr>
        <w:lastRenderedPageBreak/>
        <w:t>ارتفاع الشغل بجميع القطاعات</w:t>
      </w:r>
      <w:r w:rsidR="00740836">
        <w:rPr>
          <w:rFonts w:asciiTheme="majorBidi" w:eastAsia="Book Antiqua" w:hAnsiTheme="majorBidi" w:cstheme="majorBidi" w:hint="cs"/>
          <w:b/>
          <w:bCs/>
          <w:color w:val="0070C0"/>
          <w:sz w:val="32"/>
          <w:szCs w:val="32"/>
          <w:rtl/>
          <w:lang w:bidi="tzm-Arab-MA"/>
        </w:rPr>
        <w:t>،</w:t>
      </w:r>
      <w:r w:rsidRPr="00CD4156">
        <w:rPr>
          <w:rFonts w:asciiTheme="majorBidi" w:eastAsia="Book Antiqua" w:hAnsiTheme="majorBidi" w:cstheme="majorBidi"/>
          <w:b/>
          <w:bCs/>
          <w:color w:val="0070C0"/>
          <w:sz w:val="32"/>
          <w:szCs w:val="32"/>
          <w:rtl/>
        </w:rPr>
        <w:t xml:space="preserve"> باستثناء قطاع الفلاحة،</w:t>
      </w:r>
      <w:r w:rsidR="00314D6A">
        <w:rPr>
          <w:rFonts w:asciiTheme="majorBidi" w:eastAsia="Book Antiqua" w:hAnsiTheme="majorBidi" w:cstheme="majorBidi"/>
          <w:b/>
          <w:bCs/>
          <w:color w:val="0070C0"/>
          <w:sz w:val="32"/>
          <w:szCs w:val="32"/>
        </w:rPr>
        <w:t xml:space="preserve"> </w:t>
      </w:r>
      <w:r w:rsidRPr="00CD4156">
        <w:rPr>
          <w:rFonts w:asciiTheme="majorBidi" w:eastAsia="Book Antiqua" w:hAnsiTheme="majorBidi" w:cstheme="majorBidi"/>
          <w:b/>
          <w:bCs/>
          <w:color w:val="0070C0"/>
          <w:sz w:val="32"/>
          <w:szCs w:val="32"/>
          <w:rtl/>
        </w:rPr>
        <w:t xml:space="preserve">الغابة والصيد </w:t>
      </w:r>
    </w:p>
    <w:p w:rsidR="001F1C0E" w:rsidRPr="00F84414" w:rsidRDefault="001F1C0E" w:rsidP="00974BEB">
      <w:pPr>
        <w:bidi/>
        <w:jc w:val="both"/>
        <w:rPr>
          <w:rFonts w:asciiTheme="majorBidi" w:hAnsiTheme="majorBidi" w:cstheme="majorBidi"/>
          <w:sz w:val="24"/>
          <w:szCs w:val="24"/>
          <w:rtl/>
          <w:lang w:bidi="ar-MA"/>
        </w:rPr>
      </w:pPr>
      <w:r w:rsidRPr="00F84414">
        <w:rPr>
          <w:rFonts w:asciiTheme="majorBidi" w:hAnsiTheme="majorBidi" w:cstheme="majorBidi"/>
          <w:sz w:val="24"/>
          <w:szCs w:val="24"/>
          <w:rtl/>
          <w:lang w:bidi="ar-MA"/>
        </w:rPr>
        <w:t xml:space="preserve">ما بين الفصل الأول من سنة 2021 ونفس الفصل من سنة 2022، فقد قطاع "الفلاحة، الغابة والصيد" </w:t>
      </w:r>
      <w:r w:rsidRPr="00F84414">
        <w:rPr>
          <w:rFonts w:asciiTheme="majorBidi" w:eastAsia="Arial" w:hAnsiTheme="majorBidi" w:cstheme="majorBidi"/>
          <w:sz w:val="24"/>
          <w:szCs w:val="24"/>
          <w:lang w:bidi="ar-MA"/>
        </w:rPr>
        <w:t xml:space="preserve">183.000 </w:t>
      </w:r>
      <w:r w:rsidRPr="00F84414">
        <w:rPr>
          <w:rFonts w:asciiTheme="majorBidi" w:hAnsiTheme="majorBidi" w:cstheme="majorBidi"/>
          <w:sz w:val="24"/>
          <w:szCs w:val="24"/>
          <w:rtl/>
          <w:lang w:bidi="ar-MA"/>
        </w:rPr>
        <w:t xml:space="preserve"> منصب شغل</w:t>
      </w:r>
      <w:r w:rsidRPr="00F84414">
        <w:rPr>
          <w:rFonts w:asciiTheme="majorBidi" w:hAnsiTheme="majorBidi" w:cstheme="majorBidi"/>
          <w:sz w:val="24"/>
          <w:szCs w:val="24"/>
          <w:lang w:bidi="ar-MA"/>
        </w:rPr>
        <w:t xml:space="preserve"> (</w:t>
      </w:r>
      <w:r w:rsidRPr="00F84414">
        <w:rPr>
          <w:rFonts w:asciiTheme="majorBidi" w:eastAsia="Arial" w:hAnsiTheme="majorBidi" w:cstheme="majorBidi"/>
          <w:sz w:val="24"/>
          <w:szCs w:val="24"/>
          <w:lang w:bidi="ar-MA"/>
        </w:rPr>
        <w:t>-5,4%)</w:t>
      </w:r>
      <w:r w:rsidR="00593E0F">
        <w:rPr>
          <w:rFonts w:asciiTheme="majorBidi" w:hAnsiTheme="majorBidi" w:cstheme="majorBidi"/>
          <w:sz w:val="24"/>
          <w:szCs w:val="24"/>
          <w:lang w:bidi="tzm-Arab-MA"/>
        </w:rPr>
        <w:t xml:space="preserve"> </w:t>
      </w:r>
      <w:r w:rsidRPr="00F84414">
        <w:rPr>
          <w:rFonts w:asciiTheme="majorBidi" w:hAnsiTheme="majorBidi" w:cstheme="majorBidi"/>
          <w:sz w:val="24"/>
          <w:szCs w:val="24"/>
          <w:rtl/>
          <w:lang w:bidi="ar-MA"/>
        </w:rPr>
        <w:t>.</w:t>
      </w:r>
    </w:p>
    <w:p w:rsidR="003638F2" w:rsidRPr="003638F2" w:rsidRDefault="001F1C0E" w:rsidP="00974BEB">
      <w:pPr>
        <w:bidi/>
        <w:jc w:val="both"/>
        <w:rPr>
          <w:rFonts w:asciiTheme="majorBidi" w:hAnsiTheme="majorBidi" w:cstheme="majorBidi"/>
          <w:sz w:val="24"/>
          <w:szCs w:val="24"/>
          <w:lang w:bidi="ar-MA"/>
        </w:rPr>
      </w:pPr>
      <w:r w:rsidRPr="003638F2">
        <w:rPr>
          <w:rFonts w:asciiTheme="majorBidi" w:hAnsiTheme="majorBidi" w:cstheme="majorBidi"/>
          <w:sz w:val="24"/>
          <w:szCs w:val="24"/>
          <w:rtl/>
          <w:lang w:bidi="ar-MA"/>
        </w:rPr>
        <w:t xml:space="preserve">كما أحدث قطاع "الصناعة" </w:t>
      </w:r>
      <w:r w:rsidRPr="003638F2">
        <w:rPr>
          <w:rFonts w:asciiTheme="majorBidi" w:hAnsiTheme="majorBidi" w:cstheme="majorBidi"/>
          <w:sz w:val="24"/>
          <w:szCs w:val="24"/>
          <w:lang w:bidi="ar-MA"/>
        </w:rPr>
        <w:t xml:space="preserve">13.000 </w:t>
      </w:r>
      <w:r w:rsidRPr="003638F2">
        <w:rPr>
          <w:rFonts w:asciiTheme="majorBidi" w:hAnsiTheme="majorBidi" w:cstheme="majorBidi"/>
          <w:sz w:val="24"/>
          <w:szCs w:val="24"/>
          <w:rtl/>
          <w:lang w:bidi="ar-MA"/>
        </w:rPr>
        <w:t xml:space="preserve"> منصب وهو ما يمثل زيادة ب %1 من حجم الشغل بهذا</w:t>
      </w:r>
      <w:r w:rsidRPr="00F84414">
        <w:rPr>
          <w:rFonts w:asciiTheme="majorBidi" w:hAnsiTheme="majorBidi" w:cstheme="majorBidi"/>
          <w:sz w:val="24"/>
          <w:szCs w:val="24"/>
          <w:rtl/>
          <w:lang w:bidi="ar-MA"/>
        </w:rPr>
        <w:t xml:space="preserve"> القطاع.</w:t>
      </w:r>
      <w:r w:rsidR="003638F2" w:rsidRPr="003638F2">
        <w:rPr>
          <w:rFonts w:asciiTheme="majorBidi" w:hAnsiTheme="majorBidi" w:cstheme="majorBidi"/>
          <w:sz w:val="24"/>
          <w:szCs w:val="24"/>
          <w:rtl/>
          <w:lang w:bidi="ar-MA"/>
        </w:rPr>
        <w:t xml:space="preserve"> وتجدر الإشارة أن نسبة الأنشطة التقليدية</w:t>
      </w:r>
      <w:r w:rsidR="003638F2" w:rsidRPr="00593E0F">
        <w:rPr>
          <w:sz w:val="24"/>
          <w:szCs w:val="24"/>
          <w:vertAlign w:val="superscript"/>
          <w:rtl/>
        </w:rPr>
        <w:footnoteReference w:id="1"/>
      </w:r>
      <w:r w:rsidR="003638F2" w:rsidRPr="003638F2">
        <w:rPr>
          <w:rFonts w:asciiTheme="majorBidi" w:hAnsiTheme="majorBidi" w:cstheme="majorBidi"/>
          <w:sz w:val="24"/>
          <w:szCs w:val="24"/>
          <w:rtl/>
          <w:lang w:bidi="ar-MA"/>
        </w:rPr>
        <w:t xml:space="preserve"> بقطاع الصناعة تقدر ب  </w:t>
      </w:r>
      <w:r w:rsidR="003638F2" w:rsidRPr="003638F2">
        <w:rPr>
          <w:rFonts w:asciiTheme="majorBidi" w:hAnsiTheme="majorBidi" w:cstheme="majorBidi"/>
          <w:sz w:val="24"/>
          <w:szCs w:val="24"/>
          <w:lang w:bidi="ar-MA"/>
        </w:rPr>
        <w:t xml:space="preserve">45,4% </w:t>
      </w:r>
      <w:r w:rsidR="003638F2" w:rsidRPr="003638F2">
        <w:rPr>
          <w:rFonts w:asciiTheme="majorBidi" w:hAnsiTheme="majorBidi" w:cstheme="majorBidi" w:hint="cs"/>
          <w:sz w:val="24"/>
          <w:szCs w:val="24"/>
          <w:rtl/>
          <w:lang w:bidi="ar-MA"/>
        </w:rPr>
        <w:t xml:space="preserve"> </w:t>
      </w:r>
      <w:r w:rsidR="003638F2" w:rsidRPr="003638F2">
        <w:rPr>
          <w:rFonts w:asciiTheme="majorBidi" w:hAnsiTheme="majorBidi" w:cstheme="majorBidi"/>
          <w:sz w:val="24"/>
          <w:szCs w:val="24"/>
          <w:rtl/>
          <w:lang w:bidi="ar-MA"/>
        </w:rPr>
        <w:t>مقابل </w:t>
      </w:r>
      <w:r w:rsidR="003638F2">
        <w:rPr>
          <w:rFonts w:asciiTheme="majorBidi" w:hAnsiTheme="majorBidi" w:cstheme="majorBidi"/>
          <w:sz w:val="24"/>
          <w:szCs w:val="24"/>
          <w:lang w:bidi="ar-MA"/>
        </w:rPr>
        <w:t>43,7</w:t>
      </w:r>
      <w:r w:rsidR="00593E0F" w:rsidRPr="003638F2">
        <w:rPr>
          <w:rFonts w:asciiTheme="majorBidi" w:hAnsiTheme="majorBidi" w:cstheme="majorBidi"/>
          <w:sz w:val="24"/>
          <w:szCs w:val="24"/>
          <w:lang w:bidi="ar-MA"/>
        </w:rPr>
        <w:t>%</w:t>
      </w:r>
      <w:r w:rsidR="003638F2" w:rsidRPr="003638F2">
        <w:rPr>
          <w:rFonts w:asciiTheme="majorBidi" w:hAnsiTheme="majorBidi" w:cstheme="majorBidi"/>
          <w:sz w:val="24"/>
          <w:szCs w:val="24"/>
          <w:lang w:bidi="ar-MA"/>
        </w:rPr>
        <w:t xml:space="preserve"> </w:t>
      </w:r>
      <w:r w:rsidR="003638F2" w:rsidRPr="003638F2">
        <w:rPr>
          <w:rFonts w:asciiTheme="majorBidi" w:hAnsiTheme="majorBidi" w:cstheme="majorBidi" w:hint="cs"/>
          <w:sz w:val="24"/>
          <w:szCs w:val="24"/>
          <w:rtl/>
          <w:lang w:bidi="ar-MA"/>
        </w:rPr>
        <w:t xml:space="preserve"> </w:t>
      </w:r>
      <w:r w:rsidR="003638F2" w:rsidRPr="003638F2">
        <w:rPr>
          <w:rFonts w:asciiTheme="majorBidi" w:hAnsiTheme="majorBidi" w:cstheme="majorBidi"/>
          <w:sz w:val="24"/>
          <w:szCs w:val="24"/>
          <w:rtl/>
          <w:lang w:bidi="ar-MA"/>
        </w:rPr>
        <w:t>خلال الفصل الأول من سنة 202</w:t>
      </w:r>
      <w:r w:rsidR="003638F2" w:rsidRPr="003638F2">
        <w:rPr>
          <w:rFonts w:asciiTheme="majorBidi" w:hAnsiTheme="majorBidi" w:cstheme="majorBidi" w:hint="cs"/>
          <w:sz w:val="24"/>
          <w:szCs w:val="24"/>
          <w:rtl/>
          <w:lang w:bidi="ar-MA"/>
        </w:rPr>
        <w:t>1</w:t>
      </w:r>
      <w:r w:rsidR="003638F2" w:rsidRPr="003638F2">
        <w:rPr>
          <w:rFonts w:asciiTheme="majorBidi" w:hAnsiTheme="majorBidi" w:cstheme="majorBidi"/>
          <w:sz w:val="24"/>
          <w:szCs w:val="24"/>
          <w:lang w:bidi="ar-MA"/>
        </w:rPr>
        <w:t>.</w:t>
      </w:r>
    </w:p>
    <w:p w:rsidR="001F1C0E" w:rsidRPr="00F84414" w:rsidRDefault="003F60F8" w:rsidP="00974BEB">
      <w:pPr>
        <w:bidi/>
        <w:jc w:val="both"/>
        <w:rPr>
          <w:rFonts w:asciiTheme="majorBidi" w:hAnsiTheme="majorBidi" w:cstheme="majorBidi"/>
          <w:sz w:val="24"/>
          <w:szCs w:val="24"/>
          <w:rtl/>
          <w:lang w:bidi="ar-MA"/>
        </w:rPr>
      </w:pPr>
      <w:r>
        <w:rPr>
          <w:rFonts w:asciiTheme="majorBidi" w:hAnsiTheme="majorBidi" w:cstheme="majorBidi" w:hint="cs"/>
          <w:sz w:val="24"/>
          <w:szCs w:val="24"/>
          <w:rtl/>
          <w:lang w:bidi="tzm-Arab-MA"/>
        </w:rPr>
        <w:t>و</w:t>
      </w:r>
      <w:r w:rsidR="001F1C0E" w:rsidRPr="00F84414">
        <w:rPr>
          <w:rFonts w:asciiTheme="majorBidi" w:hAnsiTheme="majorBidi" w:cstheme="majorBidi"/>
          <w:sz w:val="24"/>
          <w:szCs w:val="24"/>
          <w:rtl/>
          <w:lang w:bidi="ar-MA"/>
        </w:rPr>
        <w:t xml:space="preserve">عرف قطاع "الخدمات"، إحداث </w:t>
      </w:r>
      <w:r w:rsidR="001F1C0E" w:rsidRPr="00F84414">
        <w:rPr>
          <w:rFonts w:asciiTheme="majorBidi" w:eastAsia="Arial" w:hAnsiTheme="majorBidi" w:cstheme="majorBidi"/>
          <w:sz w:val="24"/>
          <w:szCs w:val="24"/>
          <w:lang w:bidi="ar-MA"/>
        </w:rPr>
        <w:t xml:space="preserve">85.000 </w:t>
      </w:r>
      <w:r w:rsidR="00593E0F">
        <w:rPr>
          <w:rFonts w:asciiTheme="majorBidi" w:hAnsiTheme="majorBidi" w:cstheme="majorBidi"/>
          <w:sz w:val="24"/>
          <w:szCs w:val="24"/>
          <w:rtl/>
          <w:lang w:bidi="ar-MA"/>
        </w:rPr>
        <w:t xml:space="preserve"> منصب شغل على المستوى الوطني مسجلا بذلك</w:t>
      </w:r>
      <w:r w:rsidR="00593E0F">
        <w:rPr>
          <w:rFonts w:asciiTheme="majorBidi" w:hAnsiTheme="majorBidi" w:cstheme="majorBidi" w:hint="cs"/>
          <w:sz w:val="24"/>
          <w:szCs w:val="24"/>
          <w:rtl/>
          <w:lang w:bidi="tzm-Arab-MA"/>
        </w:rPr>
        <w:t xml:space="preserve"> ارتفاعا</w:t>
      </w:r>
      <w:r w:rsidR="001F1C0E" w:rsidRPr="00F84414">
        <w:rPr>
          <w:rFonts w:asciiTheme="majorBidi" w:hAnsiTheme="majorBidi" w:cstheme="majorBidi"/>
          <w:sz w:val="24"/>
          <w:szCs w:val="24"/>
          <w:rtl/>
          <w:lang w:bidi="ar-MA"/>
        </w:rPr>
        <w:t xml:space="preserve"> ب </w:t>
      </w:r>
      <w:r w:rsidR="001F1C0E" w:rsidRPr="00F84414">
        <w:rPr>
          <w:rFonts w:asciiTheme="majorBidi" w:eastAsia="Arial" w:hAnsiTheme="majorBidi" w:cstheme="majorBidi"/>
          <w:sz w:val="24"/>
          <w:szCs w:val="24"/>
          <w:lang w:bidi="ar-MA"/>
        </w:rPr>
        <w:t xml:space="preserve">1,7% </w:t>
      </w:r>
      <w:r w:rsidR="001F1C0E" w:rsidRPr="00F84414">
        <w:rPr>
          <w:rFonts w:asciiTheme="majorBidi" w:hAnsiTheme="majorBidi" w:cstheme="majorBidi"/>
          <w:sz w:val="24"/>
          <w:szCs w:val="24"/>
          <w:rtl/>
          <w:lang w:bidi="ar-MA"/>
        </w:rPr>
        <w:t xml:space="preserve"> من حجم الشغل بهذا القطاع .</w:t>
      </w:r>
    </w:p>
    <w:p w:rsidR="001F1C0E" w:rsidRPr="00F84414" w:rsidRDefault="001F1C0E" w:rsidP="00974BEB">
      <w:pPr>
        <w:bidi/>
        <w:jc w:val="both"/>
        <w:rPr>
          <w:rFonts w:asciiTheme="majorBidi" w:hAnsiTheme="majorBidi" w:cstheme="majorBidi"/>
          <w:sz w:val="24"/>
          <w:szCs w:val="24"/>
          <w:rtl/>
          <w:lang w:bidi="ar-MA"/>
        </w:rPr>
      </w:pPr>
      <w:r w:rsidRPr="00F84414">
        <w:rPr>
          <w:rFonts w:asciiTheme="majorBidi" w:hAnsiTheme="majorBidi" w:cstheme="majorBidi"/>
          <w:sz w:val="24"/>
          <w:szCs w:val="24"/>
          <w:rtl/>
          <w:lang w:bidi="ar-MA"/>
        </w:rPr>
        <w:t xml:space="preserve">كما أحدث قطاع "البناء والأشغال العمومية" 29.000 منصب شغل، وذلك نتيجة إحداث حصري  بالوسط الحضري ، وهو ما يمثل زيادة ب </w:t>
      </w:r>
      <w:r w:rsidRPr="00F84414">
        <w:rPr>
          <w:rFonts w:asciiTheme="majorBidi" w:eastAsia="Arial" w:hAnsiTheme="majorBidi" w:cstheme="majorBidi"/>
          <w:sz w:val="24"/>
          <w:szCs w:val="24"/>
          <w:lang w:bidi="ar-MA"/>
        </w:rPr>
        <w:t xml:space="preserve">2,5% </w:t>
      </w:r>
      <w:r w:rsidRPr="00F84414">
        <w:rPr>
          <w:rFonts w:asciiTheme="majorBidi" w:hAnsiTheme="majorBidi" w:cstheme="majorBidi"/>
          <w:sz w:val="24"/>
          <w:szCs w:val="24"/>
          <w:rtl/>
          <w:lang w:bidi="ar-MA"/>
        </w:rPr>
        <w:t xml:space="preserve">  من حجم الشغل بهذا القطاع.</w:t>
      </w:r>
    </w:p>
    <w:p w:rsidR="001F1C0E" w:rsidRPr="00F84414" w:rsidRDefault="001F1C0E" w:rsidP="008645DE">
      <w:pPr>
        <w:spacing w:before="240" w:after="240" w:line="312" w:lineRule="auto"/>
        <w:jc w:val="center"/>
        <w:rPr>
          <w:rFonts w:asciiTheme="majorBidi" w:hAnsiTheme="majorBidi" w:cstheme="majorBidi"/>
          <w:b/>
          <w:bCs/>
          <w:color w:val="548DD4" w:themeColor="text2" w:themeTint="99"/>
          <w:sz w:val="20"/>
          <w:szCs w:val="20"/>
          <w:rtl/>
          <w:lang w:bidi="ar-MA"/>
        </w:rPr>
      </w:pPr>
      <w:r w:rsidRPr="008645DE">
        <w:rPr>
          <w:rFonts w:asciiTheme="majorBidi" w:hAnsiTheme="majorBidi" w:cstheme="majorBidi"/>
          <w:b/>
          <w:bCs/>
          <w:color w:val="548DD4" w:themeColor="text2" w:themeTint="99"/>
          <w:rtl/>
          <w:lang w:bidi="ar-MA"/>
        </w:rPr>
        <w:t>مبيان 2 :التغيير الصافي لمناصب الشغل مابين الفصل الأول لسنة 2021 ونفس الفترة من سنة 2022 حسب قطاع النشاط الاقتصادي ووسط الإقامة</w:t>
      </w:r>
      <w:r w:rsidR="00593E0F">
        <w:rPr>
          <w:rStyle w:val="Appelnotedebasdep"/>
          <w:rFonts w:asciiTheme="majorBidi" w:hAnsiTheme="majorBidi" w:cstheme="majorBidi"/>
          <w:b/>
          <w:bCs/>
          <w:color w:val="548DD4" w:themeColor="text2" w:themeTint="99"/>
          <w:sz w:val="20"/>
          <w:szCs w:val="20"/>
          <w:rtl/>
          <w:lang w:bidi="ar-MA"/>
        </w:rPr>
        <w:footnoteReference w:id="2"/>
      </w:r>
    </w:p>
    <w:p w:rsidR="00CD4156" w:rsidRPr="00CD4156" w:rsidRDefault="00740836" w:rsidP="00740836">
      <w:pPr>
        <w:bidi/>
        <w:spacing w:after="0" w:line="240" w:lineRule="auto"/>
        <w:jc w:val="both"/>
        <w:rPr>
          <w:rFonts w:asciiTheme="majorBidi" w:hAnsiTheme="majorBidi" w:cstheme="majorBidi"/>
          <w:sz w:val="32"/>
          <w:szCs w:val="32"/>
          <w:lang w:bidi="ar-MA"/>
        </w:rPr>
      </w:pPr>
      <w:r w:rsidRPr="00740836">
        <w:rPr>
          <w:rFonts w:asciiTheme="majorBidi" w:hAnsiTheme="majorBidi" w:cs="Times New Roman"/>
          <w:noProof/>
          <w:sz w:val="32"/>
          <w:szCs w:val="32"/>
          <w:rtl/>
          <w:lang w:eastAsia="fr-FR"/>
        </w:rPr>
        <w:drawing>
          <wp:inline distT="0" distB="0" distL="0" distR="0">
            <wp:extent cx="5522976" cy="2918764"/>
            <wp:effectExtent l="0" t="0" r="0" b="0"/>
            <wp:docPr id="8" name="Graphique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CD4156" w:rsidRPr="00CD4156" w:rsidRDefault="00CD4156" w:rsidP="00CD4156">
      <w:pPr>
        <w:bidi/>
        <w:spacing w:after="0" w:line="240" w:lineRule="auto"/>
        <w:jc w:val="both"/>
        <w:rPr>
          <w:rFonts w:asciiTheme="majorBidi" w:eastAsia="Book Antiqua" w:hAnsiTheme="majorBidi" w:cstheme="majorBidi"/>
          <w:b/>
          <w:bCs/>
          <w:color w:val="0070C0"/>
          <w:sz w:val="32"/>
          <w:szCs w:val="32"/>
          <w:rtl/>
        </w:rPr>
      </w:pPr>
      <w:r w:rsidRPr="00CD4156">
        <w:rPr>
          <w:rFonts w:asciiTheme="majorBidi" w:eastAsia="Book Antiqua" w:hAnsiTheme="majorBidi" w:cstheme="majorBidi"/>
          <w:b/>
          <w:bCs/>
          <w:color w:val="0070C0"/>
          <w:sz w:val="32"/>
          <w:szCs w:val="32"/>
        </w:rPr>
        <w:t>2</w:t>
      </w:r>
      <w:r w:rsidRPr="00CD4156">
        <w:rPr>
          <w:rFonts w:asciiTheme="majorBidi" w:eastAsia="Book Antiqua" w:hAnsiTheme="majorBidi" w:cstheme="majorBidi"/>
          <w:b/>
          <w:bCs/>
          <w:color w:val="0070C0"/>
          <w:sz w:val="32"/>
          <w:szCs w:val="32"/>
          <w:rtl/>
        </w:rPr>
        <w:t>. البطالة والشغل الناقص</w:t>
      </w:r>
    </w:p>
    <w:p w:rsidR="00CD4156" w:rsidRPr="00CD4156" w:rsidRDefault="00CD4156" w:rsidP="00B203AE">
      <w:pPr>
        <w:autoSpaceDE w:val="0"/>
        <w:autoSpaceDN w:val="0"/>
        <w:bidi/>
        <w:adjustRightInd w:val="0"/>
        <w:spacing w:before="240" w:after="240" w:line="312" w:lineRule="auto"/>
        <w:jc w:val="both"/>
        <w:rPr>
          <w:rFonts w:asciiTheme="majorBidi" w:hAnsiTheme="majorBidi" w:cstheme="majorBidi"/>
          <w:sz w:val="24"/>
          <w:szCs w:val="24"/>
        </w:rPr>
      </w:pPr>
      <w:r w:rsidRPr="00CD4156">
        <w:rPr>
          <w:rFonts w:asciiTheme="majorBidi" w:hAnsiTheme="majorBidi" w:cstheme="majorBidi"/>
          <w:sz w:val="24"/>
          <w:szCs w:val="24"/>
          <w:rtl/>
        </w:rPr>
        <w:t xml:space="preserve">انخفض عدد العاطلين </w:t>
      </w:r>
      <w:r w:rsidR="00593E0F">
        <w:rPr>
          <w:rFonts w:asciiTheme="majorBidi" w:hAnsiTheme="majorBidi" w:cstheme="majorBidi" w:hint="cs"/>
          <w:sz w:val="24"/>
          <w:szCs w:val="24"/>
          <w:rtl/>
          <w:lang w:bidi="tzm-Arab-MA"/>
        </w:rPr>
        <w:t>ب</w:t>
      </w:r>
      <w:r w:rsidRPr="00CD4156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D4156">
        <w:rPr>
          <w:rFonts w:asciiTheme="majorBidi" w:hAnsiTheme="majorBidi" w:cstheme="majorBidi"/>
          <w:sz w:val="24"/>
          <w:szCs w:val="24"/>
        </w:rPr>
        <w:t xml:space="preserve"> 68.000 </w:t>
      </w:r>
      <w:r w:rsidRPr="00CD4156">
        <w:rPr>
          <w:rFonts w:asciiTheme="majorBidi" w:hAnsiTheme="majorBidi" w:cstheme="majorBidi"/>
          <w:sz w:val="24"/>
          <w:szCs w:val="24"/>
          <w:rtl/>
        </w:rPr>
        <w:t xml:space="preserve">شخص بين الفصل الأول من </w:t>
      </w:r>
      <w:r w:rsidR="00F45B7C">
        <w:rPr>
          <w:rFonts w:asciiTheme="majorBidi" w:hAnsiTheme="majorBidi" w:cstheme="majorBidi" w:hint="cs"/>
          <w:sz w:val="24"/>
          <w:szCs w:val="24"/>
          <w:rtl/>
        </w:rPr>
        <w:t>سنة</w:t>
      </w:r>
      <w:r w:rsidRPr="00CD4156">
        <w:rPr>
          <w:rFonts w:asciiTheme="majorBidi" w:hAnsiTheme="majorBidi" w:cstheme="majorBidi"/>
          <w:sz w:val="24"/>
          <w:szCs w:val="24"/>
          <w:rtl/>
        </w:rPr>
        <w:t xml:space="preserve"> 2021 </w:t>
      </w:r>
      <w:r w:rsidR="00B203AE">
        <w:rPr>
          <w:rFonts w:asciiTheme="majorBidi" w:hAnsiTheme="majorBidi" w:cstheme="majorBidi" w:hint="cs"/>
          <w:sz w:val="24"/>
          <w:szCs w:val="24"/>
          <w:rtl/>
          <w:lang w:bidi="tzm-Arab-MA"/>
        </w:rPr>
        <w:t>و</w:t>
      </w:r>
      <w:r w:rsidR="003F60F8">
        <w:rPr>
          <w:rFonts w:asciiTheme="majorBidi" w:hAnsiTheme="majorBidi" w:cstheme="majorBidi" w:hint="cs"/>
          <w:sz w:val="24"/>
          <w:szCs w:val="24"/>
          <w:rtl/>
          <w:lang w:bidi="tzm-Arab-MA"/>
        </w:rPr>
        <w:t>نفس الفصل من</w:t>
      </w:r>
      <w:r w:rsidRPr="00CD4156">
        <w:rPr>
          <w:rFonts w:asciiTheme="majorBidi" w:hAnsiTheme="majorBidi" w:cstheme="majorBidi"/>
          <w:sz w:val="24"/>
          <w:szCs w:val="24"/>
          <w:rtl/>
        </w:rPr>
        <w:t xml:space="preserve"> 2022، حيث ان</w:t>
      </w:r>
      <w:r w:rsidR="00F45B7C">
        <w:rPr>
          <w:rFonts w:asciiTheme="majorBidi" w:hAnsiTheme="majorBidi" w:cstheme="majorBidi" w:hint="cs"/>
          <w:sz w:val="24"/>
          <w:szCs w:val="24"/>
          <w:rtl/>
        </w:rPr>
        <w:t>تقل</w:t>
      </w:r>
      <w:r w:rsidRPr="00CD4156">
        <w:rPr>
          <w:rFonts w:asciiTheme="majorBidi" w:hAnsiTheme="majorBidi" w:cstheme="majorBidi"/>
          <w:sz w:val="24"/>
          <w:szCs w:val="24"/>
          <w:rtl/>
        </w:rPr>
        <w:t xml:space="preserve"> من </w:t>
      </w:r>
      <w:r w:rsidRPr="00CD4156">
        <w:rPr>
          <w:rFonts w:asciiTheme="majorBidi" w:hAnsiTheme="majorBidi" w:cstheme="majorBidi"/>
          <w:sz w:val="24"/>
          <w:szCs w:val="24"/>
        </w:rPr>
        <w:t xml:space="preserve">1.534.000 </w:t>
      </w:r>
      <w:r w:rsidRPr="00CD4156">
        <w:rPr>
          <w:rFonts w:asciiTheme="majorBidi" w:hAnsiTheme="majorBidi" w:cstheme="majorBidi"/>
          <w:sz w:val="24"/>
          <w:szCs w:val="24"/>
          <w:rtl/>
        </w:rPr>
        <w:t xml:space="preserve"> إلى</w:t>
      </w:r>
      <w:r w:rsidRPr="00CD4156">
        <w:rPr>
          <w:rFonts w:asciiTheme="majorBidi" w:hAnsiTheme="majorBidi" w:cstheme="majorBidi"/>
          <w:sz w:val="24"/>
          <w:szCs w:val="24"/>
        </w:rPr>
        <w:t xml:space="preserve">1.466.000 </w:t>
      </w:r>
      <w:r w:rsidR="00514560">
        <w:rPr>
          <w:rFonts w:asciiTheme="majorBidi" w:hAnsiTheme="majorBidi" w:cstheme="majorBidi"/>
          <w:sz w:val="24"/>
          <w:szCs w:val="24"/>
          <w:rtl/>
        </w:rPr>
        <w:t xml:space="preserve"> عاطل</w:t>
      </w:r>
      <w:r w:rsidR="00B203AE" w:rsidRPr="00CD4156">
        <w:rPr>
          <w:rFonts w:asciiTheme="majorBidi" w:hAnsiTheme="majorBidi" w:cstheme="majorBidi"/>
          <w:sz w:val="24"/>
          <w:szCs w:val="24"/>
          <w:rtl/>
        </w:rPr>
        <w:t>،</w:t>
      </w:r>
      <w:r w:rsidR="003F60F8">
        <w:rPr>
          <w:rFonts w:asciiTheme="majorBidi" w:hAnsiTheme="majorBidi" w:cstheme="majorBidi" w:hint="cs"/>
          <w:sz w:val="24"/>
          <w:szCs w:val="24"/>
          <w:rtl/>
        </w:rPr>
        <w:t> </w:t>
      </w:r>
      <w:r w:rsidR="003F60F8">
        <w:rPr>
          <w:rFonts w:asciiTheme="majorBidi" w:hAnsiTheme="majorBidi" w:cstheme="majorBidi" w:hint="cs"/>
          <w:sz w:val="24"/>
          <w:szCs w:val="24"/>
          <w:rtl/>
          <w:lang w:bidi="tzm-Arab-MA"/>
        </w:rPr>
        <w:t xml:space="preserve"> </w:t>
      </w:r>
      <w:r w:rsidRPr="00CD4156">
        <w:rPr>
          <w:rFonts w:asciiTheme="majorBidi" w:hAnsiTheme="majorBidi" w:cstheme="majorBidi"/>
          <w:sz w:val="24"/>
          <w:szCs w:val="24"/>
          <w:rtl/>
        </w:rPr>
        <w:t xml:space="preserve">نتيجة انخفاض </w:t>
      </w:r>
      <w:r w:rsidRPr="00CD4156">
        <w:rPr>
          <w:rFonts w:asciiTheme="majorBidi" w:hAnsiTheme="majorBidi" w:cstheme="majorBidi"/>
          <w:sz w:val="24"/>
          <w:szCs w:val="24"/>
        </w:rPr>
        <w:t xml:space="preserve">52.000 </w:t>
      </w:r>
      <w:r w:rsidRPr="00CD4156">
        <w:rPr>
          <w:rFonts w:asciiTheme="majorBidi" w:hAnsiTheme="majorBidi" w:cstheme="majorBidi"/>
          <w:sz w:val="24"/>
          <w:szCs w:val="24"/>
          <w:rtl/>
        </w:rPr>
        <w:t xml:space="preserve"> في المناطق الحضرية و</w:t>
      </w:r>
      <w:r w:rsidRPr="00CD4156">
        <w:rPr>
          <w:rFonts w:asciiTheme="majorBidi" w:hAnsiTheme="majorBidi" w:cstheme="majorBidi"/>
          <w:sz w:val="24"/>
          <w:szCs w:val="24"/>
        </w:rPr>
        <w:t xml:space="preserve">16.000 </w:t>
      </w:r>
      <w:r w:rsidRPr="00CD4156">
        <w:rPr>
          <w:rFonts w:asciiTheme="majorBidi" w:hAnsiTheme="majorBidi" w:cstheme="majorBidi"/>
          <w:sz w:val="24"/>
          <w:szCs w:val="24"/>
          <w:rtl/>
        </w:rPr>
        <w:t xml:space="preserve"> في المناطق القروية</w:t>
      </w:r>
      <w:r w:rsidRPr="00CD4156">
        <w:rPr>
          <w:rFonts w:asciiTheme="majorBidi" w:hAnsiTheme="majorBidi" w:cstheme="majorBidi"/>
          <w:sz w:val="24"/>
          <w:szCs w:val="24"/>
        </w:rPr>
        <w:t>.</w:t>
      </w:r>
    </w:p>
    <w:p w:rsidR="00CD4156" w:rsidRPr="00CD4156" w:rsidRDefault="00CD4156" w:rsidP="003F60F8">
      <w:pPr>
        <w:autoSpaceDE w:val="0"/>
        <w:autoSpaceDN w:val="0"/>
        <w:bidi/>
        <w:adjustRightInd w:val="0"/>
        <w:spacing w:before="240" w:after="240" w:line="312" w:lineRule="auto"/>
        <w:jc w:val="both"/>
        <w:rPr>
          <w:rFonts w:asciiTheme="majorBidi" w:hAnsiTheme="majorBidi" w:cstheme="majorBidi"/>
          <w:sz w:val="24"/>
          <w:szCs w:val="24"/>
        </w:rPr>
      </w:pPr>
      <w:r w:rsidRPr="00CD4156">
        <w:rPr>
          <w:rFonts w:asciiTheme="majorBidi" w:hAnsiTheme="majorBidi" w:cstheme="majorBidi"/>
          <w:sz w:val="24"/>
          <w:szCs w:val="24"/>
          <w:rtl/>
        </w:rPr>
        <w:t>وانخفض معدل البطالة ب</w:t>
      </w:r>
      <w:r w:rsidRPr="00CD4156">
        <w:rPr>
          <w:rFonts w:asciiTheme="majorBidi" w:hAnsiTheme="majorBidi" w:cstheme="majorBidi"/>
          <w:sz w:val="24"/>
          <w:szCs w:val="24"/>
        </w:rPr>
        <w:t xml:space="preserve">0,4 </w:t>
      </w:r>
      <w:r w:rsidRPr="00CD4156">
        <w:rPr>
          <w:rFonts w:asciiTheme="majorBidi" w:hAnsiTheme="majorBidi" w:cstheme="majorBidi"/>
          <w:sz w:val="24"/>
          <w:szCs w:val="24"/>
          <w:rtl/>
        </w:rPr>
        <w:t xml:space="preserve"> نقطة بين الفصل</w:t>
      </w:r>
      <w:r w:rsidRPr="00CD4156">
        <w:rPr>
          <w:rFonts w:asciiTheme="majorBidi" w:hAnsiTheme="majorBidi" w:cstheme="majorBidi"/>
          <w:sz w:val="24"/>
          <w:szCs w:val="24"/>
        </w:rPr>
        <w:t xml:space="preserve"> </w:t>
      </w:r>
      <w:r w:rsidRPr="00CD4156">
        <w:rPr>
          <w:rFonts w:asciiTheme="majorBidi" w:hAnsiTheme="majorBidi" w:cstheme="majorBidi"/>
          <w:sz w:val="24"/>
          <w:szCs w:val="24"/>
          <w:rtl/>
        </w:rPr>
        <w:t>الأولى من 2021 و</w:t>
      </w:r>
      <w:r w:rsidR="00514560">
        <w:rPr>
          <w:rFonts w:asciiTheme="majorBidi" w:hAnsiTheme="majorBidi" w:cstheme="majorBidi" w:hint="cs"/>
          <w:sz w:val="24"/>
          <w:szCs w:val="24"/>
          <w:rtl/>
          <w:lang w:bidi="tzm-Arab-MA"/>
        </w:rPr>
        <w:t>نفس الفصل من</w:t>
      </w:r>
      <w:r w:rsidRPr="00CD4156">
        <w:rPr>
          <w:rFonts w:asciiTheme="majorBidi" w:hAnsiTheme="majorBidi" w:cstheme="majorBidi"/>
          <w:sz w:val="24"/>
          <w:szCs w:val="24"/>
          <w:rtl/>
        </w:rPr>
        <w:t xml:space="preserve"> 2022 ، من</w:t>
      </w:r>
      <w:r w:rsidR="003F60F8">
        <w:rPr>
          <w:rFonts w:asciiTheme="majorBidi" w:hAnsiTheme="majorBidi" w:cstheme="majorBidi" w:hint="cs"/>
          <w:sz w:val="24"/>
          <w:szCs w:val="24"/>
          <w:rtl/>
          <w:lang w:bidi="tzm-Arab-MA"/>
        </w:rPr>
        <w:t xml:space="preserve">تقلا من </w:t>
      </w:r>
      <w:r w:rsidRPr="00CD4156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D4156">
        <w:rPr>
          <w:rFonts w:asciiTheme="majorBidi" w:hAnsiTheme="majorBidi" w:cstheme="majorBidi"/>
          <w:sz w:val="24"/>
          <w:szCs w:val="24"/>
        </w:rPr>
        <w:t>%</w:t>
      </w:r>
      <w:r w:rsidRPr="00CD4156">
        <w:rPr>
          <w:rFonts w:asciiTheme="majorBidi" w:hAnsiTheme="majorBidi" w:cstheme="majorBidi"/>
          <w:sz w:val="24"/>
          <w:szCs w:val="24"/>
          <w:rtl/>
        </w:rPr>
        <w:t xml:space="preserve">12,5 إلى </w:t>
      </w:r>
      <w:r w:rsidRPr="00CD4156">
        <w:rPr>
          <w:rFonts w:asciiTheme="majorBidi" w:hAnsiTheme="majorBidi" w:cstheme="majorBidi"/>
          <w:sz w:val="24"/>
          <w:szCs w:val="24"/>
        </w:rPr>
        <w:t>%</w:t>
      </w:r>
      <w:r w:rsidRPr="00CD4156">
        <w:rPr>
          <w:rFonts w:asciiTheme="majorBidi" w:hAnsiTheme="majorBidi" w:cstheme="majorBidi"/>
          <w:sz w:val="24"/>
          <w:szCs w:val="24"/>
          <w:rtl/>
        </w:rPr>
        <w:t xml:space="preserve">12,1. وسجل تراجعا في كل من المناطق القروية والحضرية، حيث انخفض على التوالي من </w:t>
      </w:r>
      <w:r w:rsidRPr="00CD4156">
        <w:rPr>
          <w:rFonts w:asciiTheme="majorBidi" w:hAnsiTheme="majorBidi" w:cstheme="majorBidi"/>
          <w:sz w:val="24"/>
          <w:szCs w:val="24"/>
        </w:rPr>
        <w:t>%</w:t>
      </w:r>
      <w:r w:rsidRPr="00CD4156">
        <w:rPr>
          <w:rFonts w:asciiTheme="majorBidi" w:hAnsiTheme="majorBidi" w:cstheme="majorBidi"/>
          <w:sz w:val="24"/>
          <w:szCs w:val="24"/>
          <w:rtl/>
        </w:rPr>
        <w:t xml:space="preserve">5,3 إلى </w:t>
      </w:r>
      <w:r w:rsidRPr="00CD4156">
        <w:rPr>
          <w:rFonts w:asciiTheme="majorBidi" w:hAnsiTheme="majorBidi" w:cstheme="majorBidi"/>
          <w:sz w:val="24"/>
          <w:szCs w:val="24"/>
        </w:rPr>
        <w:t>%</w:t>
      </w:r>
      <w:r w:rsidRPr="00CD4156">
        <w:rPr>
          <w:rFonts w:asciiTheme="majorBidi" w:hAnsiTheme="majorBidi" w:cstheme="majorBidi"/>
          <w:sz w:val="24"/>
          <w:szCs w:val="24"/>
          <w:rtl/>
        </w:rPr>
        <w:t xml:space="preserve">5,1 ومن </w:t>
      </w:r>
      <w:r w:rsidRPr="00CD4156">
        <w:rPr>
          <w:rFonts w:asciiTheme="majorBidi" w:hAnsiTheme="majorBidi" w:cstheme="majorBidi"/>
          <w:sz w:val="24"/>
          <w:szCs w:val="24"/>
        </w:rPr>
        <w:t>%</w:t>
      </w:r>
      <w:r w:rsidRPr="00CD4156">
        <w:rPr>
          <w:rFonts w:asciiTheme="majorBidi" w:hAnsiTheme="majorBidi" w:cstheme="majorBidi"/>
          <w:sz w:val="24"/>
          <w:szCs w:val="24"/>
          <w:rtl/>
        </w:rPr>
        <w:t>17,1 إلى</w:t>
      </w:r>
      <w:r w:rsidRPr="00CD4156">
        <w:rPr>
          <w:rFonts w:asciiTheme="majorBidi" w:hAnsiTheme="majorBidi" w:cstheme="majorBidi"/>
          <w:sz w:val="24"/>
          <w:szCs w:val="24"/>
        </w:rPr>
        <w:t>%</w:t>
      </w:r>
      <w:r w:rsidRPr="00CD4156">
        <w:rPr>
          <w:rFonts w:asciiTheme="majorBidi" w:hAnsiTheme="majorBidi" w:cstheme="majorBidi"/>
          <w:sz w:val="24"/>
          <w:szCs w:val="24"/>
          <w:rtl/>
        </w:rPr>
        <w:t>16,3</w:t>
      </w:r>
      <w:r w:rsidRPr="00CD4156">
        <w:rPr>
          <w:rFonts w:asciiTheme="majorBidi" w:hAnsiTheme="majorBidi" w:cstheme="majorBidi"/>
          <w:sz w:val="24"/>
          <w:szCs w:val="24"/>
        </w:rPr>
        <w:t>.</w:t>
      </w:r>
    </w:p>
    <w:p w:rsidR="00CD4156" w:rsidRPr="00CD4156" w:rsidRDefault="00CD4156" w:rsidP="00B203AE">
      <w:pPr>
        <w:autoSpaceDE w:val="0"/>
        <w:autoSpaceDN w:val="0"/>
        <w:bidi/>
        <w:adjustRightInd w:val="0"/>
        <w:spacing w:before="240" w:after="240" w:line="312" w:lineRule="auto"/>
        <w:jc w:val="both"/>
        <w:rPr>
          <w:rFonts w:asciiTheme="majorBidi" w:hAnsiTheme="majorBidi" w:cstheme="majorBidi"/>
          <w:sz w:val="24"/>
          <w:szCs w:val="24"/>
        </w:rPr>
      </w:pPr>
      <w:r w:rsidRPr="00CD4156">
        <w:rPr>
          <w:rFonts w:asciiTheme="majorBidi" w:hAnsiTheme="majorBidi" w:cstheme="majorBidi"/>
          <w:sz w:val="24"/>
          <w:szCs w:val="24"/>
          <w:rtl/>
        </w:rPr>
        <w:lastRenderedPageBreak/>
        <w:t xml:space="preserve">كما سجل معدل البطالة انخفاضًا بين النساء (0,2 </w:t>
      </w:r>
      <w:r w:rsidR="00B203AE" w:rsidRPr="00CD4156">
        <w:rPr>
          <w:rFonts w:asciiTheme="majorBidi" w:hAnsiTheme="majorBidi" w:cstheme="majorBidi"/>
          <w:sz w:val="24"/>
          <w:szCs w:val="24"/>
          <w:rtl/>
        </w:rPr>
        <w:t>-</w:t>
      </w:r>
      <w:r w:rsidR="00B203AE">
        <w:rPr>
          <w:rFonts w:asciiTheme="majorBidi" w:hAnsiTheme="majorBidi" w:cstheme="majorBidi" w:hint="cs"/>
          <w:sz w:val="24"/>
          <w:szCs w:val="24"/>
          <w:rtl/>
          <w:lang w:bidi="tzm-Arab-MA"/>
        </w:rPr>
        <w:t xml:space="preserve"> </w:t>
      </w:r>
      <w:r w:rsidRPr="00CD4156">
        <w:rPr>
          <w:rFonts w:asciiTheme="majorBidi" w:hAnsiTheme="majorBidi" w:cstheme="majorBidi"/>
          <w:sz w:val="24"/>
          <w:szCs w:val="24"/>
          <w:rtl/>
        </w:rPr>
        <w:t xml:space="preserve">نقطة) ، من </w:t>
      </w:r>
      <w:r w:rsidRPr="00CD4156">
        <w:rPr>
          <w:rFonts w:asciiTheme="majorBidi" w:hAnsiTheme="majorBidi" w:cstheme="majorBidi"/>
          <w:sz w:val="24"/>
          <w:szCs w:val="24"/>
        </w:rPr>
        <w:t>%</w:t>
      </w:r>
      <w:r w:rsidRPr="00CD4156">
        <w:rPr>
          <w:rFonts w:asciiTheme="majorBidi" w:hAnsiTheme="majorBidi" w:cstheme="majorBidi"/>
          <w:sz w:val="24"/>
          <w:szCs w:val="24"/>
          <w:rtl/>
        </w:rPr>
        <w:t>17,5 إلى</w:t>
      </w:r>
      <w:r w:rsidRPr="00CD4156">
        <w:rPr>
          <w:rFonts w:asciiTheme="majorBidi" w:hAnsiTheme="majorBidi" w:cstheme="majorBidi"/>
          <w:sz w:val="24"/>
          <w:szCs w:val="24"/>
        </w:rPr>
        <w:t>%</w:t>
      </w:r>
      <w:r w:rsidRPr="00CD4156">
        <w:rPr>
          <w:rFonts w:asciiTheme="majorBidi" w:hAnsiTheme="majorBidi" w:cstheme="majorBidi"/>
          <w:sz w:val="24"/>
          <w:szCs w:val="24"/>
          <w:rtl/>
        </w:rPr>
        <w:t>17,3</w:t>
      </w:r>
      <w:r w:rsidR="003F60F8">
        <w:rPr>
          <w:rFonts w:asciiTheme="majorBidi" w:hAnsiTheme="majorBidi" w:cstheme="majorBidi" w:hint="cs"/>
          <w:sz w:val="24"/>
          <w:szCs w:val="24"/>
          <w:rtl/>
          <w:lang w:bidi="tzm-Arab-MA"/>
        </w:rPr>
        <w:t xml:space="preserve">. بالمقابل ارتفع هذا المعدل لدى </w:t>
      </w:r>
      <w:r w:rsidRPr="00CD4156">
        <w:rPr>
          <w:rFonts w:asciiTheme="majorBidi" w:hAnsiTheme="majorBidi" w:cstheme="majorBidi"/>
          <w:sz w:val="24"/>
          <w:szCs w:val="24"/>
          <w:rtl/>
        </w:rPr>
        <w:t xml:space="preserve">الشباب </w:t>
      </w:r>
      <w:r w:rsidR="00514560">
        <w:rPr>
          <w:rFonts w:asciiTheme="majorBidi" w:hAnsiTheme="majorBidi" w:cstheme="majorBidi" w:hint="cs"/>
          <w:sz w:val="24"/>
          <w:szCs w:val="24"/>
          <w:rtl/>
          <w:lang w:bidi="tzm-Arab-MA"/>
        </w:rPr>
        <w:t>البالغين</w:t>
      </w:r>
      <w:r w:rsidRPr="00CD4156">
        <w:rPr>
          <w:rFonts w:asciiTheme="majorBidi" w:hAnsiTheme="majorBidi" w:cstheme="majorBidi"/>
          <w:sz w:val="24"/>
          <w:szCs w:val="24"/>
          <w:rtl/>
        </w:rPr>
        <w:t xml:space="preserve"> 15 إلى 24 </w:t>
      </w:r>
      <w:r w:rsidR="00514560">
        <w:rPr>
          <w:rFonts w:asciiTheme="majorBidi" w:hAnsiTheme="majorBidi" w:cstheme="majorBidi" w:hint="cs"/>
          <w:sz w:val="24"/>
          <w:szCs w:val="24"/>
          <w:rtl/>
          <w:lang w:bidi="tzm-Arab-MA"/>
        </w:rPr>
        <w:t>سنة</w:t>
      </w:r>
      <w:r w:rsidRPr="00CD4156">
        <w:rPr>
          <w:rFonts w:asciiTheme="majorBidi" w:hAnsiTheme="majorBidi" w:cstheme="majorBidi"/>
          <w:sz w:val="24"/>
          <w:szCs w:val="24"/>
          <w:rtl/>
        </w:rPr>
        <w:t xml:space="preserve"> (0,9 </w:t>
      </w:r>
      <w:r w:rsidR="00B203AE" w:rsidRPr="00CD4156">
        <w:rPr>
          <w:rFonts w:asciiTheme="majorBidi" w:hAnsiTheme="majorBidi" w:cstheme="majorBidi"/>
          <w:sz w:val="24"/>
          <w:szCs w:val="24"/>
          <w:rtl/>
        </w:rPr>
        <w:t>+</w:t>
      </w:r>
      <w:r w:rsidR="00B203AE">
        <w:rPr>
          <w:rFonts w:asciiTheme="majorBidi" w:hAnsiTheme="majorBidi" w:cstheme="majorBidi" w:hint="cs"/>
          <w:sz w:val="24"/>
          <w:szCs w:val="24"/>
          <w:rtl/>
          <w:lang w:bidi="tzm-Arab-MA"/>
        </w:rPr>
        <w:t xml:space="preserve"> </w:t>
      </w:r>
      <w:r w:rsidRPr="00CD4156">
        <w:rPr>
          <w:rFonts w:asciiTheme="majorBidi" w:hAnsiTheme="majorBidi" w:cstheme="majorBidi"/>
          <w:sz w:val="24"/>
          <w:szCs w:val="24"/>
          <w:rtl/>
        </w:rPr>
        <w:t xml:space="preserve">نقطة)، من </w:t>
      </w:r>
      <w:r w:rsidRPr="00CD4156">
        <w:rPr>
          <w:rFonts w:asciiTheme="majorBidi" w:hAnsiTheme="majorBidi" w:cstheme="majorBidi"/>
          <w:sz w:val="24"/>
          <w:szCs w:val="24"/>
        </w:rPr>
        <w:t>%</w:t>
      </w:r>
      <w:r w:rsidRPr="00CD4156">
        <w:rPr>
          <w:rFonts w:asciiTheme="majorBidi" w:hAnsiTheme="majorBidi" w:cstheme="majorBidi"/>
          <w:sz w:val="24"/>
          <w:szCs w:val="24"/>
          <w:rtl/>
        </w:rPr>
        <w:t>32,5 إلى</w:t>
      </w:r>
      <w:r w:rsidRPr="00CD4156">
        <w:rPr>
          <w:rFonts w:asciiTheme="majorBidi" w:hAnsiTheme="majorBidi" w:cstheme="majorBidi"/>
          <w:sz w:val="24"/>
          <w:szCs w:val="24"/>
        </w:rPr>
        <w:t>%</w:t>
      </w:r>
      <w:r w:rsidRPr="00CD4156">
        <w:rPr>
          <w:rFonts w:asciiTheme="majorBidi" w:hAnsiTheme="majorBidi" w:cstheme="majorBidi"/>
          <w:sz w:val="24"/>
          <w:szCs w:val="24"/>
          <w:rtl/>
        </w:rPr>
        <w:t xml:space="preserve"> 33,4، </w:t>
      </w:r>
      <w:r w:rsidR="00514560">
        <w:rPr>
          <w:rFonts w:asciiTheme="majorBidi" w:hAnsiTheme="majorBidi" w:cstheme="majorBidi" w:hint="cs"/>
          <w:sz w:val="24"/>
          <w:szCs w:val="24"/>
          <w:rtl/>
          <w:lang w:bidi="tzm-Arab-MA"/>
        </w:rPr>
        <w:t>أساسا</w:t>
      </w:r>
      <w:r w:rsidRPr="00CD4156">
        <w:rPr>
          <w:rFonts w:asciiTheme="majorBidi" w:hAnsiTheme="majorBidi" w:cstheme="majorBidi"/>
          <w:sz w:val="24"/>
          <w:szCs w:val="24"/>
          <w:rtl/>
        </w:rPr>
        <w:t xml:space="preserve"> في </w:t>
      </w:r>
      <w:r w:rsidR="00B203AE">
        <w:rPr>
          <w:rFonts w:asciiTheme="majorBidi" w:hAnsiTheme="majorBidi" w:cstheme="majorBidi" w:hint="cs"/>
          <w:sz w:val="24"/>
          <w:szCs w:val="24"/>
          <w:rtl/>
          <w:lang w:bidi="tzm-Arab-MA"/>
        </w:rPr>
        <w:t>الوسط الحضري،</w:t>
      </w:r>
      <w:r w:rsidRPr="00CD4156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="003F60F8">
        <w:rPr>
          <w:rFonts w:asciiTheme="majorBidi" w:hAnsiTheme="majorBidi" w:cstheme="majorBidi" w:hint="cs"/>
          <w:sz w:val="24"/>
          <w:szCs w:val="24"/>
          <w:rtl/>
          <w:lang w:bidi="tzm-Arab-MA"/>
        </w:rPr>
        <w:t>حيث انتقل من</w:t>
      </w:r>
      <w:r w:rsidRPr="00CD4156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D4156">
        <w:rPr>
          <w:rFonts w:asciiTheme="majorBidi" w:hAnsiTheme="majorBidi" w:cstheme="majorBidi"/>
          <w:sz w:val="24"/>
          <w:szCs w:val="24"/>
        </w:rPr>
        <w:t>%</w:t>
      </w:r>
      <w:r w:rsidRPr="00CD4156">
        <w:rPr>
          <w:rFonts w:asciiTheme="majorBidi" w:hAnsiTheme="majorBidi" w:cstheme="majorBidi"/>
          <w:sz w:val="24"/>
          <w:szCs w:val="24"/>
          <w:rtl/>
        </w:rPr>
        <w:t xml:space="preserve">45,6 إلى </w:t>
      </w:r>
      <w:r w:rsidRPr="00CD4156">
        <w:rPr>
          <w:rFonts w:asciiTheme="majorBidi" w:hAnsiTheme="majorBidi" w:cstheme="majorBidi"/>
          <w:sz w:val="24"/>
          <w:szCs w:val="24"/>
        </w:rPr>
        <w:t>%</w:t>
      </w:r>
      <w:r w:rsidRPr="00CD4156">
        <w:rPr>
          <w:rFonts w:asciiTheme="majorBidi" w:hAnsiTheme="majorBidi" w:cstheme="majorBidi"/>
          <w:sz w:val="24"/>
          <w:szCs w:val="24"/>
          <w:rtl/>
        </w:rPr>
        <w:t>47,7</w:t>
      </w:r>
      <w:r w:rsidRPr="00CD4156">
        <w:rPr>
          <w:rFonts w:asciiTheme="majorBidi" w:hAnsiTheme="majorBidi" w:cstheme="majorBidi"/>
          <w:sz w:val="24"/>
          <w:szCs w:val="24"/>
        </w:rPr>
        <w:t>.</w:t>
      </w:r>
    </w:p>
    <w:p w:rsidR="00CD4156" w:rsidRPr="00CD4156" w:rsidRDefault="00CD4156" w:rsidP="00B203AE">
      <w:pPr>
        <w:autoSpaceDE w:val="0"/>
        <w:autoSpaceDN w:val="0"/>
        <w:bidi/>
        <w:adjustRightInd w:val="0"/>
        <w:spacing w:before="240" w:after="240" w:line="312" w:lineRule="auto"/>
        <w:jc w:val="center"/>
        <w:rPr>
          <w:rFonts w:asciiTheme="majorBidi" w:hAnsiTheme="majorBidi" w:cstheme="majorBidi"/>
          <w:sz w:val="24"/>
          <w:szCs w:val="24"/>
          <w:lang w:bidi="ar-MA"/>
        </w:rPr>
      </w:pPr>
      <w:r w:rsidRPr="008645DE">
        <w:rPr>
          <w:rFonts w:asciiTheme="majorBidi" w:hAnsiTheme="majorBidi" w:cstheme="majorBidi"/>
          <w:b/>
          <w:bCs/>
          <w:color w:val="548DD4" w:themeColor="text2" w:themeTint="99"/>
          <w:rtl/>
          <w:lang w:bidi="ar-MA"/>
        </w:rPr>
        <w:t xml:space="preserve">مبيان3: تطور معدل البطالة بين </w:t>
      </w:r>
      <w:r w:rsidR="003F60F8" w:rsidRPr="008645DE">
        <w:rPr>
          <w:rFonts w:asciiTheme="majorBidi" w:hAnsiTheme="majorBidi" w:cstheme="majorBidi" w:hint="cs"/>
          <w:b/>
          <w:bCs/>
          <w:color w:val="548DD4" w:themeColor="text2" w:themeTint="99"/>
          <w:rtl/>
          <w:lang w:bidi="ar-MA"/>
        </w:rPr>
        <w:t>الفصل</w:t>
      </w:r>
      <w:r w:rsidR="00F84414" w:rsidRPr="008645DE">
        <w:rPr>
          <w:rFonts w:asciiTheme="majorBidi" w:hAnsiTheme="majorBidi" w:cstheme="majorBidi"/>
          <w:b/>
          <w:bCs/>
          <w:color w:val="548DD4" w:themeColor="text2" w:themeTint="99"/>
          <w:lang w:bidi="ar-MA"/>
        </w:rPr>
        <w:t xml:space="preserve"> </w:t>
      </w:r>
      <w:r w:rsidRPr="008645DE">
        <w:rPr>
          <w:rFonts w:asciiTheme="majorBidi" w:hAnsiTheme="majorBidi" w:cstheme="majorBidi"/>
          <w:b/>
          <w:bCs/>
          <w:color w:val="548DD4" w:themeColor="text2" w:themeTint="99"/>
          <w:rtl/>
          <w:lang w:bidi="ar-MA"/>
        </w:rPr>
        <w:t>الأول من سنة2021 و</w:t>
      </w:r>
      <w:r w:rsidR="003F60F8" w:rsidRPr="008645DE">
        <w:rPr>
          <w:rFonts w:asciiTheme="majorBidi" w:hAnsiTheme="majorBidi" w:cstheme="majorBidi" w:hint="cs"/>
          <w:b/>
          <w:bCs/>
          <w:color w:val="548DD4" w:themeColor="text2" w:themeTint="99"/>
          <w:rtl/>
          <w:lang w:bidi="ar-MA"/>
        </w:rPr>
        <w:t xml:space="preserve"> نفس الفصل من سنة </w:t>
      </w:r>
      <w:r w:rsidRPr="008645DE">
        <w:rPr>
          <w:rFonts w:asciiTheme="majorBidi" w:hAnsiTheme="majorBidi" w:cstheme="majorBidi"/>
          <w:b/>
          <w:bCs/>
          <w:color w:val="548DD4" w:themeColor="text2" w:themeTint="99"/>
          <w:rtl/>
          <w:lang w:bidi="ar-MA"/>
        </w:rPr>
        <w:t>2022 ل</w:t>
      </w:r>
      <w:r w:rsidR="00B203AE">
        <w:rPr>
          <w:rFonts w:asciiTheme="majorBidi" w:hAnsiTheme="majorBidi" w:cstheme="majorBidi" w:hint="cs"/>
          <w:b/>
          <w:bCs/>
          <w:color w:val="548DD4" w:themeColor="text2" w:themeTint="99"/>
          <w:rtl/>
          <w:lang w:bidi="tzm-Arab-MA"/>
        </w:rPr>
        <w:t xml:space="preserve">دى </w:t>
      </w:r>
      <w:r w:rsidRPr="008645DE">
        <w:rPr>
          <w:rFonts w:asciiTheme="majorBidi" w:hAnsiTheme="majorBidi" w:cstheme="majorBidi"/>
          <w:b/>
          <w:bCs/>
          <w:color w:val="548DD4" w:themeColor="text2" w:themeTint="99"/>
          <w:rtl/>
          <w:lang w:bidi="ar-MA"/>
        </w:rPr>
        <w:t xml:space="preserve">فئات معينة من السكان </w:t>
      </w:r>
      <w:r w:rsidR="008645DE" w:rsidRPr="008645DE">
        <w:rPr>
          <w:rFonts w:asciiTheme="majorBidi" w:hAnsiTheme="majorBidi" w:cstheme="majorBidi"/>
          <w:b/>
          <w:bCs/>
          <w:color w:val="548DD4" w:themeColor="text2" w:themeTint="99"/>
          <w:rtl/>
          <w:lang w:bidi="ar-MA"/>
        </w:rPr>
        <w:t>(</w:t>
      </w:r>
      <w:r w:rsidRPr="008645DE">
        <w:rPr>
          <w:rFonts w:asciiTheme="majorBidi" w:hAnsiTheme="majorBidi" w:cstheme="majorBidi"/>
          <w:b/>
          <w:bCs/>
          <w:color w:val="548DD4" w:themeColor="text2" w:themeTint="99"/>
          <w:rtl/>
          <w:lang w:bidi="ar-MA"/>
        </w:rPr>
        <w:t>ب%)</w:t>
      </w:r>
      <w:r w:rsidRPr="008645DE">
        <w:rPr>
          <w:rFonts w:asciiTheme="majorBidi" w:hAnsiTheme="majorBidi" w:cstheme="majorBidi"/>
          <w:b/>
          <w:bCs/>
          <w:noProof/>
          <w:color w:val="548DD4" w:themeColor="text2" w:themeTint="99"/>
          <w:sz w:val="20"/>
          <w:szCs w:val="20"/>
          <w:lang w:eastAsia="fr-FR"/>
        </w:rPr>
        <w:drawing>
          <wp:inline distT="0" distB="0" distL="0" distR="0">
            <wp:extent cx="5303520" cy="2267712"/>
            <wp:effectExtent l="0" t="0" r="0" b="0"/>
            <wp:docPr id="2" name="Graphique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CD4156" w:rsidRPr="00CD4156" w:rsidRDefault="009F494C" w:rsidP="00B203AE">
      <w:pPr>
        <w:bidi/>
        <w:spacing w:before="240" w:after="240" w:line="312" w:lineRule="auto"/>
        <w:jc w:val="both"/>
        <w:rPr>
          <w:rFonts w:asciiTheme="majorBidi" w:hAnsiTheme="majorBidi" w:cstheme="majorBidi"/>
          <w:sz w:val="24"/>
          <w:szCs w:val="24"/>
        </w:rPr>
      </w:pPr>
      <w:r w:rsidRPr="009272A0">
        <w:rPr>
          <w:rFonts w:asciiTheme="majorBidi" w:hAnsiTheme="majorBidi" w:cstheme="majorBidi"/>
          <w:sz w:val="24"/>
          <w:szCs w:val="24"/>
          <w:rtl/>
        </w:rPr>
        <w:t xml:space="preserve">فيما يخص حاملي الشهادات، فقد سجل </w:t>
      </w:r>
      <w:r w:rsidR="003F60F8">
        <w:rPr>
          <w:rFonts w:asciiTheme="majorBidi" w:hAnsiTheme="majorBidi" w:cstheme="majorBidi" w:hint="cs"/>
          <w:sz w:val="24"/>
          <w:szCs w:val="24"/>
          <w:rtl/>
          <w:lang w:bidi="tzm-Arab-MA"/>
        </w:rPr>
        <w:t>معدل البطالة</w:t>
      </w:r>
      <w:r w:rsidRPr="009272A0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="00CD4156" w:rsidRPr="00CD4156">
        <w:rPr>
          <w:rFonts w:asciiTheme="majorBidi" w:hAnsiTheme="majorBidi" w:cstheme="majorBidi"/>
          <w:sz w:val="24"/>
          <w:szCs w:val="24"/>
          <w:rtl/>
        </w:rPr>
        <w:t>انخفاضًا قدره 0,9 نقطة</w:t>
      </w:r>
      <w:r w:rsidR="00442B11" w:rsidRPr="00CD4156">
        <w:rPr>
          <w:rFonts w:asciiTheme="majorBidi" w:hAnsiTheme="majorBidi" w:cstheme="majorBidi"/>
          <w:sz w:val="24"/>
          <w:szCs w:val="24"/>
          <w:rtl/>
        </w:rPr>
        <w:t>،</w:t>
      </w:r>
      <w:r w:rsidR="00CD4156" w:rsidRPr="00CD4156">
        <w:rPr>
          <w:rFonts w:asciiTheme="majorBidi" w:hAnsiTheme="majorBidi" w:cstheme="majorBidi"/>
          <w:sz w:val="24"/>
          <w:szCs w:val="24"/>
          <w:rtl/>
        </w:rPr>
        <w:t xml:space="preserve"> من</w:t>
      </w:r>
      <w:r w:rsidR="00CD4156" w:rsidRPr="00CD4156">
        <w:rPr>
          <w:rFonts w:asciiTheme="majorBidi" w:hAnsiTheme="majorBidi" w:cstheme="majorBidi"/>
          <w:sz w:val="24"/>
          <w:szCs w:val="24"/>
        </w:rPr>
        <w:t>%</w:t>
      </w:r>
      <w:r w:rsidR="00CD4156" w:rsidRPr="00CD4156">
        <w:rPr>
          <w:rFonts w:asciiTheme="majorBidi" w:hAnsiTheme="majorBidi" w:cstheme="majorBidi"/>
          <w:sz w:val="24"/>
          <w:szCs w:val="24"/>
          <w:rtl/>
        </w:rPr>
        <w:t xml:space="preserve">19,8 إلى </w:t>
      </w:r>
      <w:r w:rsidR="00CD4156" w:rsidRPr="00CD4156">
        <w:rPr>
          <w:rFonts w:asciiTheme="majorBidi" w:hAnsiTheme="majorBidi" w:cstheme="majorBidi"/>
          <w:sz w:val="24"/>
          <w:szCs w:val="24"/>
        </w:rPr>
        <w:t>%</w:t>
      </w:r>
      <w:r w:rsidR="00CD4156" w:rsidRPr="00CD4156">
        <w:rPr>
          <w:rFonts w:asciiTheme="majorBidi" w:hAnsiTheme="majorBidi" w:cstheme="majorBidi"/>
          <w:sz w:val="24"/>
          <w:szCs w:val="24"/>
          <w:rtl/>
        </w:rPr>
        <w:t xml:space="preserve">18,9. </w:t>
      </w:r>
      <w:r w:rsidR="00514560">
        <w:rPr>
          <w:rFonts w:asciiTheme="majorBidi" w:hAnsiTheme="majorBidi" w:cstheme="majorBidi" w:hint="cs"/>
          <w:sz w:val="24"/>
          <w:szCs w:val="24"/>
          <w:rtl/>
          <w:lang w:bidi="tzm-Arab-MA"/>
        </w:rPr>
        <w:t>و</w:t>
      </w:r>
      <w:r w:rsidRPr="009272A0">
        <w:rPr>
          <w:rFonts w:asciiTheme="majorBidi" w:hAnsiTheme="majorBidi" w:cstheme="majorBidi" w:hint="cs"/>
          <w:sz w:val="24"/>
          <w:szCs w:val="24"/>
          <w:rtl/>
        </w:rPr>
        <w:t xml:space="preserve">عرفت فئة </w:t>
      </w:r>
      <w:r w:rsidRPr="009272A0">
        <w:rPr>
          <w:rFonts w:asciiTheme="majorBidi" w:hAnsiTheme="majorBidi" w:cstheme="majorBidi"/>
          <w:sz w:val="24"/>
          <w:szCs w:val="24"/>
          <w:rtl/>
        </w:rPr>
        <w:t>حاملي الشهادات</w:t>
      </w:r>
      <w:r w:rsidR="00442B11">
        <w:rPr>
          <w:rFonts w:asciiTheme="majorBidi" w:hAnsiTheme="majorBidi" w:cstheme="majorBidi" w:hint="cs"/>
          <w:sz w:val="24"/>
          <w:szCs w:val="24"/>
          <w:rtl/>
          <w:lang w:bidi="tzm-Arab-MA"/>
        </w:rPr>
        <w:t xml:space="preserve"> ذات المستوى </w:t>
      </w:r>
      <w:r w:rsidRPr="009272A0">
        <w:rPr>
          <w:rFonts w:asciiTheme="majorBidi" w:hAnsiTheme="majorBidi" w:cstheme="majorBidi" w:hint="cs"/>
          <w:sz w:val="24"/>
          <w:szCs w:val="24"/>
          <w:rtl/>
        </w:rPr>
        <w:t>الع</w:t>
      </w:r>
      <w:r w:rsidR="00442B11">
        <w:rPr>
          <w:rFonts w:asciiTheme="majorBidi" w:hAnsiTheme="majorBidi" w:cstheme="majorBidi" w:hint="cs"/>
          <w:sz w:val="24"/>
          <w:szCs w:val="24"/>
          <w:rtl/>
          <w:lang w:bidi="tzm-Arab-MA"/>
        </w:rPr>
        <w:t>ا</w:t>
      </w:r>
      <w:r w:rsidRPr="009272A0">
        <w:rPr>
          <w:rFonts w:asciiTheme="majorBidi" w:hAnsiTheme="majorBidi" w:cstheme="majorBidi" w:hint="cs"/>
          <w:sz w:val="24"/>
          <w:szCs w:val="24"/>
          <w:rtl/>
        </w:rPr>
        <w:t>لي</w:t>
      </w:r>
      <w:r w:rsidR="0061070C">
        <w:rPr>
          <w:rStyle w:val="Appelnotedebasdep"/>
          <w:rFonts w:asciiTheme="majorBidi" w:hAnsiTheme="majorBidi" w:cstheme="majorBidi"/>
          <w:sz w:val="24"/>
          <w:szCs w:val="24"/>
          <w:rtl/>
        </w:rPr>
        <w:footnoteReference w:id="3"/>
      </w:r>
      <w:r w:rsidR="00442B11">
        <w:rPr>
          <w:rFonts w:asciiTheme="majorBidi" w:hAnsiTheme="majorBidi" w:cstheme="majorBidi" w:hint="cs"/>
          <w:sz w:val="24"/>
          <w:szCs w:val="24"/>
          <w:rtl/>
          <w:lang w:bidi="tzm-Arab-MA"/>
        </w:rPr>
        <w:t xml:space="preserve"> </w:t>
      </w:r>
      <w:r w:rsidR="00CD4156" w:rsidRPr="00CD4156">
        <w:rPr>
          <w:rFonts w:asciiTheme="majorBidi" w:hAnsiTheme="majorBidi" w:cstheme="majorBidi"/>
          <w:sz w:val="24"/>
          <w:szCs w:val="24"/>
          <w:rtl/>
        </w:rPr>
        <w:t>ارتف</w:t>
      </w:r>
      <w:r>
        <w:rPr>
          <w:rFonts w:asciiTheme="majorBidi" w:hAnsiTheme="majorBidi" w:cstheme="majorBidi" w:hint="cs"/>
          <w:sz w:val="24"/>
          <w:szCs w:val="24"/>
          <w:rtl/>
        </w:rPr>
        <w:t>ا</w:t>
      </w:r>
      <w:r w:rsidR="00CD4156" w:rsidRPr="00CD4156">
        <w:rPr>
          <w:rFonts w:asciiTheme="majorBidi" w:hAnsiTheme="majorBidi" w:cstheme="majorBidi"/>
          <w:sz w:val="24"/>
          <w:szCs w:val="24"/>
          <w:rtl/>
        </w:rPr>
        <w:t>ع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="00B203AE">
        <w:rPr>
          <w:rFonts w:asciiTheme="majorBidi" w:hAnsiTheme="majorBidi" w:cstheme="majorBidi" w:hint="cs"/>
          <w:sz w:val="24"/>
          <w:szCs w:val="24"/>
          <w:rtl/>
          <w:lang w:bidi="tzm-Arab-MA"/>
        </w:rPr>
        <w:t xml:space="preserve">في </w:t>
      </w:r>
      <w:r w:rsidRPr="009272A0">
        <w:rPr>
          <w:rFonts w:asciiTheme="majorBidi" w:hAnsiTheme="majorBidi" w:cstheme="majorBidi" w:hint="cs"/>
          <w:sz w:val="24"/>
          <w:szCs w:val="24"/>
          <w:rtl/>
        </w:rPr>
        <w:t>معدل البطالة</w:t>
      </w:r>
      <w:r w:rsidR="00CD4156" w:rsidRPr="00CD4156">
        <w:rPr>
          <w:rFonts w:asciiTheme="majorBidi" w:hAnsiTheme="majorBidi" w:cstheme="majorBidi"/>
          <w:sz w:val="24"/>
          <w:szCs w:val="24"/>
          <w:rtl/>
        </w:rPr>
        <w:t xml:space="preserve"> من </w:t>
      </w:r>
      <w:r w:rsidR="00CD4156" w:rsidRPr="00CD4156">
        <w:rPr>
          <w:rFonts w:asciiTheme="majorBidi" w:hAnsiTheme="majorBidi" w:cstheme="majorBidi"/>
          <w:sz w:val="24"/>
          <w:szCs w:val="24"/>
        </w:rPr>
        <w:t>%</w:t>
      </w:r>
      <w:r w:rsidR="00CD4156" w:rsidRPr="00CD4156">
        <w:rPr>
          <w:rFonts w:asciiTheme="majorBidi" w:hAnsiTheme="majorBidi" w:cstheme="majorBidi"/>
          <w:sz w:val="24"/>
          <w:szCs w:val="24"/>
          <w:rtl/>
        </w:rPr>
        <w:t>26,2 إلى</w:t>
      </w:r>
      <w:r w:rsidR="00CD4156" w:rsidRPr="00CD4156">
        <w:rPr>
          <w:rFonts w:asciiTheme="majorBidi" w:hAnsiTheme="majorBidi" w:cstheme="majorBidi"/>
          <w:sz w:val="24"/>
          <w:szCs w:val="24"/>
        </w:rPr>
        <w:t>%</w:t>
      </w:r>
      <w:r w:rsidR="00CD4156" w:rsidRPr="00CD4156">
        <w:rPr>
          <w:rFonts w:asciiTheme="majorBidi" w:hAnsiTheme="majorBidi" w:cstheme="majorBidi"/>
          <w:sz w:val="24"/>
          <w:szCs w:val="24"/>
          <w:rtl/>
        </w:rPr>
        <w:t>26,7 (0,5</w:t>
      </w:r>
      <w:r w:rsidR="00442B11">
        <w:rPr>
          <w:rFonts w:asciiTheme="majorBidi" w:hAnsiTheme="majorBidi" w:cstheme="majorBidi" w:hint="cs"/>
          <w:sz w:val="24"/>
          <w:szCs w:val="24"/>
          <w:rtl/>
          <w:lang w:bidi="tzm-Arab-MA"/>
        </w:rPr>
        <w:t>+</w:t>
      </w:r>
      <w:r w:rsidR="00CD4156" w:rsidRPr="00CD4156">
        <w:rPr>
          <w:rFonts w:asciiTheme="majorBidi" w:hAnsiTheme="majorBidi" w:cstheme="majorBidi"/>
          <w:sz w:val="24"/>
          <w:szCs w:val="24"/>
          <w:rtl/>
        </w:rPr>
        <w:t xml:space="preserve"> نقطة). 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 كما </w:t>
      </w:r>
      <w:r w:rsidR="00CD4156" w:rsidRPr="00CD4156">
        <w:rPr>
          <w:rFonts w:asciiTheme="majorBidi" w:hAnsiTheme="majorBidi" w:cstheme="majorBidi"/>
          <w:sz w:val="24"/>
          <w:szCs w:val="24"/>
          <w:rtl/>
        </w:rPr>
        <w:t xml:space="preserve">سجل هذا المعدل ارتفاعا </w:t>
      </w:r>
      <w:r w:rsidR="00B203AE">
        <w:rPr>
          <w:rFonts w:asciiTheme="majorBidi" w:hAnsiTheme="majorBidi" w:cstheme="majorBidi" w:hint="cs"/>
          <w:sz w:val="24"/>
          <w:szCs w:val="24"/>
          <w:rtl/>
          <w:lang w:bidi="tzm-Arab-MA"/>
        </w:rPr>
        <w:t>لدى</w:t>
      </w:r>
      <w:r w:rsidR="00CD4156" w:rsidRPr="00CD4156">
        <w:rPr>
          <w:rFonts w:asciiTheme="majorBidi" w:hAnsiTheme="majorBidi" w:cstheme="majorBidi"/>
          <w:sz w:val="24"/>
          <w:szCs w:val="24"/>
          <w:rtl/>
        </w:rPr>
        <w:t xml:space="preserve"> التقنيين</w:t>
      </w:r>
      <w:r w:rsidR="00F84414">
        <w:rPr>
          <w:rFonts w:asciiTheme="majorBidi" w:hAnsiTheme="majorBidi" w:cstheme="majorBidi"/>
          <w:sz w:val="24"/>
          <w:szCs w:val="24"/>
        </w:rPr>
        <w:t xml:space="preserve"> </w:t>
      </w:r>
      <w:r w:rsidRPr="009272A0">
        <w:rPr>
          <w:rFonts w:asciiTheme="majorBidi" w:hAnsiTheme="majorBidi" w:cstheme="majorBidi" w:hint="cs"/>
          <w:sz w:val="24"/>
          <w:szCs w:val="24"/>
          <w:rtl/>
        </w:rPr>
        <w:t>الممتازين</w:t>
      </w:r>
      <w:r w:rsidRPr="009272A0">
        <w:rPr>
          <w:rFonts w:asciiTheme="majorBidi" w:hAnsiTheme="majorBidi" w:cstheme="majorBidi"/>
          <w:sz w:val="24"/>
          <w:szCs w:val="24"/>
          <w:rtl/>
        </w:rPr>
        <w:t xml:space="preserve"> والتقني</w:t>
      </w:r>
      <w:r w:rsidRPr="009272A0">
        <w:rPr>
          <w:rFonts w:asciiTheme="majorBidi" w:hAnsiTheme="majorBidi" w:cstheme="majorBidi" w:hint="cs"/>
          <w:sz w:val="24"/>
          <w:szCs w:val="24"/>
          <w:rtl/>
        </w:rPr>
        <w:t>ي</w:t>
      </w:r>
      <w:r w:rsidRPr="009272A0">
        <w:rPr>
          <w:rFonts w:asciiTheme="majorBidi" w:hAnsiTheme="majorBidi" w:cstheme="majorBidi"/>
          <w:sz w:val="24"/>
          <w:szCs w:val="24"/>
          <w:rtl/>
        </w:rPr>
        <w:t>ن المتخصص</w:t>
      </w:r>
      <w:r w:rsidRPr="009272A0">
        <w:rPr>
          <w:rFonts w:asciiTheme="majorBidi" w:hAnsiTheme="majorBidi" w:cstheme="majorBidi" w:hint="cs"/>
          <w:sz w:val="24"/>
          <w:szCs w:val="24"/>
          <w:rtl/>
        </w:rPr>
        <w:t>ي</w:t>
      </w:r>
      <w:r w:rsidRPr="009272A0">
        <w:rPr>
          <w:rFonts w:asciiTheme="majorBidi" w:hAnsiTheme="majorBidi" w:cstheme="majorBidi"/>
          <w:sz w:val="24"/>
          <w:szCs w:val="24"/>
          <w:rtl/>
        </w:rPr>
        <w:t>ن</w:t>
      </w:r>
      <w:r w:rsidRPr="009272A0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="00CD4156" w:rsidRPr="00CD4156">
        <w:rPr>
          <w:rFonts w:asciiTheme="majorBidi" w:hAnsiTheme="majorBidi" w:cstheme="majorBidi"/>
          <w:sz w:val="24"/>
          <w:szCs w:val="24"/>
          <w:rtl/>
        </w:rPr>
        <w:t xml:space="preserve">(3,2 </w:t>
      </w:r>
      <w:r w:rsidR="00B203AE" w:rsidRPr="00CD4156">
        <w:rPr>
          <w:rFonts w:asciiTheme="majorBidi" w:hAnsiTheme="majorBidi" w:cstheme="majorBidi"/>
          <w:sz w:val="24"/>
          <w:szCs w:val="24"/>
          <w:rtl/>
        </w:rPr>
        <w:t>+</w:t>
      </w:r>
      <w:r w:rsidR="00B203AE">
        <w:rPr>
          <w:rFonts w:asciiTheme="majorBidi" w:hAnsiTheme="majorBidi" w:cstheme="majorBidi" w:hint="cs"/>
          <w:sz w:val="24"/>
          <w:szCs w:val="24"/>
          <w:rtl/>
          <w:lang w:bidi="tzm-Arab-MA"/>
        </w:rPr>
        <w:t xml:space="preserve"> </w:t>
      </w:r>
      <w:r w:rsidR="00CD4156" w:rsidRPr="00CD4156">
        <w:rPr>
          <w:rFonts w:asciiTheme="majorBidi" w:hAnsiTheme="majorBidi" w:cstheme="majorBidi"/>
          <w:sz w:val="24"/>
          <w:szCs w:val="24"/>
          <w:rtl/>
        </w:rPr>
        <w:t xml:space="preserve">نقطة </w:t>
      </w:r>
      <w:r w:rsidR="00B203AE">
        <w:rPr>
          <w:rFonts w:asciiTheme="majorBidi" w:hAnsiTheme="majorBidi" w:cstheme="majorBidi" w:hint="cs"/>
          <w:sz w:val="24"/>
          <w:szCs w:val="24"/>
          <w:rtl/>
          <w:lang w:bidi="tzm-Arab-MA"/>
        </w:rPr>
        <w:t>وبمعدل</w:t>
      </w:r>
      <w:r w:rsidR="00CD4156" w:rsidRPr="00CD4156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="00CD4156" w:rsidRPr="00CD4156">
        <w:rPr>
          <w:rFonts w:asciiTheme="majorBidi" w:hAnsiTheme="majorBidi" w:cstheme="majorBidi"/>
          <w:sz w:val="24"/>
          <w:szCs w:val="24"/>
        </w:rPr>
        <w:t>%</w:t>
      </w:r>
      <w:r w:rsidR="00CD4156" w:rsidRPr="00CD4156">
        <w:rPr>
          <w:rFonts w:asciiTheme="majorBidi" w:hAnsiTheme="majorBidi" w:cstheme="majorBidi"/>
          <w:sz w:val="24"/>
          <w:szCs w:val="24"/>
          <w:rtl/>
        </w:rPr>
        <w:t xml:space="preserve">35)، يليهم </w:t>
      </w:r>
      <w:r w:rsidR="00442B11">
        <w:rPr>
          <w:rFonts w:asciiTheme="majorBidi" w:hAnsiTheme="majorBidi" w:cstheme="majorBidi" w:hint="cs"/>
          <w:sz w:val="24"/>
          <w:szCs w:val="24"/>
          <w:rtl/>
          <w:lang w:bidi="tzm-Arab-MA"/>
        </w:rPr>
        <w:t>الأشخاص الحاصلين على</w:t>
      </w:r>
      <w:r w:rsidR="00CD4156" w:rsidRPr="00CD4156">
        <w:rPr>
          <w:rFonts w:asciiTheme="majorBidi" w:hAnsiTheme="majorBidi" w:cstheme="majorBidi"/>
          <w:sz w:val="24"/>
          <w:szCs w:val="24"/>
          <w:rtl/>
        </w:rPr>
        <w:t xml:space="preserve"> الشهادات العليا </w:t>
      </w:r>
      <w:r w:rsidRPr="009272A0">
        <w:rPr>
          <w:rFonts w:asciiTheme="majorBidi" w:hAnsiTheme="majorBidi" w:cstheme="majorBidi" w:hint="cs"/>
          <w:sz w:val="24"/>
          <w:szCs w:val="24"/>
          <w:rtl/>
        </w:rPr>
        <w:t xml:space="preserve">الممنوحة من طرف </w:t>
      </w:r>
      <w:r w:rsidRPr="009272A0">
        <w:rPr>
          <w:rFonts w:asciiTheme="majorBidi" w:hAnsiTheme="majorBidi" w:cstheme="majorBidi"/>
          <w:sz w:val="24"/>
          <w:szCs w:val="24"/>
          <w:rtl/>
        </w:rPr>
        <w:t>ال</w:t>
      </w:r>
      <w:r w:rsidRPr="009272A0">
        <w:rPr>
          <w:rFonts w:asciiTheme="majorBidi" w:hAnsiTheme="majorBidi" w:cstheme="majorBidi" w:hint="cs"/>
          <w:sz w:val="24"/>
          <w:szCs w:val="24"/>
          <w:rtl/>
        </w:rPr>
        <w:t xml:space="preserve">كليات </w:t>
      </w:r>
      <w:r w:rsidR="00CD4156" w:rsidRPr="00CD4156">
        <w:rPr>
          <w:rFonts w:asciiTheme="majorBidi" w:hAnsiTheme="majorBidi" w:cstheme="majorBidi"/>
          <w:sz w:val="24"/>
          <w:szCs w:val="24"/>
          <w:rtl/>
        </w:rPr>
        <w:t xml:space="preserve">(+1,2 نقطة </w:t>
      </w:r>
      <w:r w:rsidR="00B203AE">
        <w:rPr>
          <w:rFonts w:asciiTheme="majorBidi" w:hAnsiTheme="majorBidi" w:cstheme="majorBidi" w:hint="cs"/>
          <w:sz w:val="24"/>
          <w:szCs w:val="24"/>
          <w:rtl/>
          <w:lang w:bidi="tzm-Arab-MA"/>
        </w:rPr>
        <w:t>و</w:t>
      </w:r>
      <w:r w:rsidR="00CD4156" w:rsidRPr="00CD4156">
        <w:rPr>
          <w:rFonts w:asciiTheme="majorBidi" w:hAnsiTheme="majorBidi" w:cstheme="majorBidi"/>
          <w:sz w:val="24"/>
          <w:szCs w:val="24"/>
          <w:rtl/>
        </w:rPr>
        <w:t xml:space="preserve">بمعدل </w:t>
      </w:r>
      <w:r w:rsidR="00CD4156" w:rsidRPr="00CD4156">
        <w:rPr>
          <w:rFonts w:asciiTheme="majorBidi" w:hAnsiTheme="majorBidi" w:cstheme="majorBidi"/>
          <w:sz w:val="24"/>
          <w:szCs w:val="24"/>
        </w:rPr>
        <w:t>%</w:t>
      </w:r>
      <w:r w:rsidR="00CD4156" w:rsidRPr="00CD4156">
        <w:rPr>
          <w:rFonts w:asciiTheme="majorBidi" w:hAnsiTheme="majorBidi" w:cstheme="majorBidi"/>
          <w:sz w:val="24"/>
          <w:szCs w:val="24"/>
          <w:rtl/>
        </w:rPr>
        <w:t xml:space="preserve">28,6) والشهادات العليا </w:t>
      </w:r>
      <w:r w:rsidRPr="009272A0">
        <w:rPr>
          <w:rFonts w:asciiTheme="majorBidi" w:hAnsiTheme="majorBidi" w:cstheme="majorBidi" w:hint="cs"/>
          <w:sz w:val="24"/>
          <w:szCs w:val="24"/>
          <w:rtl/>
        </w:rPr>
        <w:t>الممنوحة</w:t>
      </w:r>
      <w:r w:rsidR="00CD4156" w:rsidRPr="00CD4156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="00442B11">
        <w:rPr>
          <w:rFonts w:asciiTheme="majorBidi" w:hAnsiTheme="majorBidi" w:cstheme="majorBidi" w:hint="cs"/>
          <w:sz w:val="24"/>
          <w:szCs w:val="24"/>
          <w:rtl/>
          <w:lang w:bidi="tzm-Arab-MA"/>
        </w:rPr>
        <w:t>من طرف</w:t>
      </w:r>
      <w:r w:rsidR="00CD4156" w:rsidRPr="00CD4156">
        <w:rPr>
          <w:rFonts w:asciiTheme="majorBidi" w:hAnsiTheme="majorBidi" w:cstheme="majorBidi"/>
          <w:sz w:val="24"/>
          <w:szCs w:val="24"/>
          <w:rtl/>
        </w:rPr>
        <w:t xml:space="preserve"> المدارس والمعاهد (0,8 </w:t>
      </w:r>
      <w:r w:rsidR="00B203AE" w:rsidRPr="00CD4156">
        <w:rPr>
          <w:rFonts w:asciiTheme="majorBidi" w:hAnsiTheme="majorBidi" w:cstheme="majorBidi"/>
          <w:sz w:val="24"/>
          <w:szCs w:val="24"/>
          <w:rtl/>
        </w:rPr>
        <w:t>+</w:t>
      </w:r>
      <w:r w:rsidR="00B203AE">
        <w:rPr>
          <w:rFonts w:asciiTheme="majorBidi" w:hAnsiTheme="majorBidi" w:cstheme="majorBidi" w:hint="cs"/>
          <w:sz w:val="24"/>
          <w:szCs w:val="24"/>
          <w:rtl/>
          <w:lang w:bidi="tzm-Arab-MA"/>
        </w:rPr>
        <w:t xml:space="preserve"> </w:t>
      </w:r>
      <w:r w:rsidR="00CD4156" w:rsidRPr="00CD4156">
        <w:rPr>
          <w:rFonts w:asciiTheme="majorBidi" w:hAnsiTheme="majorBidi" w:cstheme="majorBidi"/>
          <w:sz w:val="24"/>
          <w:szCs w:val="24"/>
          <w:rtl/>
        </w:rPr>
        <w:t xml:space="preserve">نقطة </w:t>
      </w:r>
      <w:r w:rsidR="00B203AE">
        <w:rPr>
          <w:rFonts w:asciiTheme="majorBidi" w:hAnsiTheme="majorBidi" w:cstheme="majorBidi" w:hint="cs"/>
          <w:sz w:val="24"/>
          <w:szCs w:val="24"/>
          <w:rtl/>
          <w:lang w:bidi="tzm-Arab-MA"/>
        </w:rPr>
        <w:t>وبمعدل</w:t>
      </w:r>
      <w:r w:rsidR="00CD4156" w:rsidRPr="00CD4156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="009272A0">
        <w:rPr>
          <w:rFonts w:asciiTheme="majorBidi" w:hAnsiTheme="majorBidi" w:cstheme="majorBidi"/>
          <w:sz w:val="24"/>
          <w:szCs w:val="24"/>
        </w:rPr>
        <w:t>9%</w:t>
      </w:r>
      <w:r w:rsidR="009272A0">
        <w:rPr>
          <w:rFonts w:asciiTheme="majorBidi" w:hAnsiTheme="majorBidi" w:cstheme="majorBidi" w:hint="cs"/>
          <w:sz w:val="24"/>
          <w:szCs w:val="24"/>
          <w:rtl/>
        </w:rPr>
        <w:t>)</w:t>
      </w:r>
      <w:r w:rsidR="00CD4156" w:rsidRPr="00CD4156">
        <w:rPr>
          <w:rFonts w:asciiTheme="majorBidi" w:hAnsiTheme="majorBidi" w:cstheme="majorBidi"/>
          <w:sz w:val="24"/>
          <w:szCs w:val="24"/>
        </w:rPr>
        <w:t>.</w:t>
      </w:r>
    </w:p>
    <w:p w:rsidR="009272A0" w:rsidRPr="000F7119" w:rsidRDefault="00CD4156" w:rsidP="00B203AE">
      <w:pPr>
        <w:bidi/>
        <w:spacing w:before="240" w:after="240" w:line="312" w:lineRule="auto"/>
        <w:jc w:val="both"/>
        <w:rPr>
          <w:rFonts w:asciiTheme="majorBidi" w:hAnsiTheme="majorBidi" w:cstheme="majorBidi"/>
          <w:sz w:val="24"/>
          <w:szCs w:val="24"/>
        </w:rPr>
      </w:pPr>
      <w:r w:rsidRPr="00CD4156">
        <w:rPr>
          <w:rFonts w:asciiTheme="majorBidi" w:hAnsiTheme="majorBidi" w:cstheme="majorBidi"/>
          <w:sz w:val="24"/>
          <w:szCs w:val="24"/>
          <w:rtl/>
        </w:rPr>
        <w:t xml:space="preserve">من </w:t>
      </w:r>
      <w:r w:rsidR="00442B11" w:rsidRPr="00CD4156">
        <w:rPr>
          <w:rFonts w:asciiTheme="majorBidi" w:hAnsiTheme="majorBidi" w:cstheme="majorBidi" w:hint="cs"/>
          <w:sz w:val="24"/>
          <w:szCs w:val="24"/>
          <w:rtl/>
        </w:rPr>
        <w:t>جهته،</w:t>
      </w:r>
      <w:r w:rsidRPr="00CD4156">
        <w:rPr>
          <w:rFonts w:asciiTheme="majorBidi" w:hAnsiTheme="majorBidi" w:cstheme="majorBidi"/>
          <w:sz w:val="24"/>
          <w:szCs w:val="24"/>
          <w:rtl/>
        </w:rPr>
        <w:t xml:space="preserve"> انخفض معدل البطالة</w:t>
      </w:r>
      <w:r w:rsidR="009F494C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="00442B11">
        <w:rPr>
          <w:rFonts w:asciiTheme="majorBidi" w:hAnsiTheme="majorBidi" w:cstheme="majorBidi" w:hint="cs"/>
          <w:sz w:val="24"/>
          <w:szCs w:val="24"/>
          <w:rtl/>
          <w:lang w:bidi="tzm-Arab-MA"/>
        </w:rPr>
        <w:t xml:space="preserve"> لدى </w:t>
      </w:r>
      <w:r w:rsidR="002400D7">
        <w:rPr>
          <w:rFonts w:asciiTheme="majorBidi" w:hAnsiTheme="majorBidi" w:cstheme="majorBidi" w:hint="cs"/>
          <w:sz w:val="24"/>
          <w:szCs w:val="24"/>
          <w:rtl/>
          <w:lang w:bidi="ar-MA"/>
        </w:rPr>
        <w:t>حاملي شهادات</w:t>
      </w:r>
      <w:r w:rsidRPr="00CD4156">
        <w:rPr>
          <w:rFonts w:asciiTheme="majorBidi" w:hAnsiTheme="majorBidi" w:cstheme="majorBidi"/>
          <w:sz w:val="24"/>
          <w:szCs w:val="24"/>
          <w:rtl/>
        </w:rPr>
        <w:t xml:space="preserve"> المستوى </w:t>
      </w:r>
      <w:r w:rsidR="009272A0" w:rsidRPr="002400D7">
        <w:rPr>
          <w:rFonts w:asciiTheme="majorBidi" w:hAnsiTheme="majorBidi" w:cstheme="majorBidi"/>
          <w:sz w:val="24"/>
          <w:szCs w:val="24"/>
          <w:rtl/>
        </w:rPr>
        <w:t>المتوسط</w:t>
      </w:r>
      <w:r w:rsidRPr="00CD4156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="002400D7">
        <w:rPr>
          <w:rStyle w:val="Appelnotedebasdep"/>
          <w:rFonts w:asciiTheme="majorBidi" w:hAnsiTheme="majorBidi" w:cstheme="majorBidi"/>
          <w:sz w:val="24"/>
          <w:szCs w:val="24"/>
          <w:rtl/>
        </w:rPr>
        <w:footnoteReference w:id="4"/>
      </w:r>
      <w:r w:rsidRPr="00CD4156">
        <w:rPr>
          <w:rFonts w:asciiTheme="majorBidi" w:hAnsiTheme="majorBidi" w:cstheme="majorBidi"/>
          <w:sz w:val="24"/>
          <w:szCs w:val="24"/>
          <w:rtl/>
        </w:rPr>
        <w:t>​​</w:t>
      </w:r>
      <w:r w:rsidR="00442B11">
        <w:rPr>
          <w:rFonts w:asciiTheme="majorBidi" w:hAnsiTheme="majorBidi" w:cstheme="majorBidi" w:hint="cs"/>
          <w:sz w:val="24"/>
          <w:szCs w:val="24"/>
          <w:rtl/>
          <w:lang w:bidi="tzm-Arab-MA"/>
        </w:rPr>
        <w:t xml:space="preserve"> </w:t>
      </w:r>
      <w:r w:rsidRPr="00CD4156">
        <w:rPr>
          <w:rFonts w:asciiTheme="majorBidi" w:hAnsiTheme="majorBidi" w:cstheme="majorBidi"/>
          <w:sz w:val="24"/>
          <w:szCs w:val="24"/>
          <w:rtl/>
        </w:rPr>
        <w:t>من</w:t>
      </w:r>
      <w:r w:rsidRPr="00CD4156">
        <w:rPr>
          <w:rFonts w:asciiTheme="majorBidi" w:hAnsiTheme="majorBidi" w:cstheme="majorBidi"/>
          <w:sz w:val="24"/>
          <w:szCs w:val="24"/>
        </w:rPr>
        <w:t>%</w:t>
      </w:r>
      <w:r w:rsidRPr="00CD4156">
        <w:rPr>
          <w:rFonts w:asciiTheme="majorBidi" w:hAnsiTheme="majorBidi" w:cstheme="majorBidi"/>
          <w:sz w:val="24"/>
          <w:szCs w:val="24"/>
          <w:rtl/>
        </w:rPr>
        <w:t xml:space="preserve">16,1 إلى </w:t>
      </w:r>
      <w:r w:rsidRPr="00CD4156">
        <w:rPr>
          <w:rFonts w:asciiTheme="majorBidi" w:hAnsiTheme="majorBidi" w:cstheme="majorBidi"/>
          <w:sz w:val="24"/>
          <w:szCs w:val="24"/>
        </w:rPr>
        <w:t>%</w:t>
      </w:r>
      <w:r w:rsidRPr="00CD4156">
        <w:rPr>
          <w:rFonts w:asciiTheme="majorBidi" w:hAnsiTheme="majorBidi" w:cstheme="majorBidi"/>
          <w:sz w:val="24"/>
          <w:szCs w:val="24"/>
          <w:rtl/>
        </w:rPr>
        <w:t>14,4</w:t>
      </w:r>
      <w:r w:rsidR="00B203AE">
        <w:rPr>
          <w:rFonts w:asciiTheme="majorBidi" w:hAnsiTheme="majorBidi" w:cstheme="majorBidi" w:hint="cs"/>
          <w:sz w:val="24"/>
          <w:szCs w:val="24"/>
          <w:rtl/>
          <w:lang w:bidi="tzm-Arab-MA"/>
        </w:rPr>
        <w:t>، حيث كان</w:t>
      </w:r>
      <w:r w:rsidRPr="00CD4156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="00442B11">
        <w:rPr>
          <w:rFonts w:asciiTheme="majorBidi" w:hAnsiTheme="majorBidi" w:cstheme="majorBidi" w:hint="cs"/>
          <w:sz w:val="24"/>
          <w:szCs w:val="24"/>
          <w:rtl/>
          <w:lang w:bidi="tzm-Arab-MA"/>
        </w:rPr>
        <w:t xml:space="preserve">الانخفاض </w:t>
      </w:r>
      <w:r w:rsidRPr="00CD4156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="00B203AE">
        <w:rPr>
          <w:rFonts w:asciiTheme="majorBidi" w:hAnsiTheme="majorBidi" w:cstheme="majorBidi" w:hint="cs"/>
          <w:sz w:val="24"/>
          <w:szCs w:val="24"/>
          <w:rtl/>
          <w:lang w:bidi="tzm-Arab-MA"/>
        </w:rPr>
        <w:t xml:space="preserve">مهما </w:t>
      </w:r>
      <w:r w:rsidRPr="00CD4156">
        <w:rPr>
          <w:rFonts w:asciiTheme="majorBidi" w:hAnsiTheme="majorBidi" w:cstheme="majorBidi"/>
          <w:sz w:val="24"/>
          <w:szCs w:val="24"/>
          <w:rtl/>
        </w:rPr>
        <w:t xml:space="preserve">لدى </w:t>
      </w:r>
      <w:r w:rsidR="00442B11">
        <w:rPr>
          <w:rFonts w:asciiTheme="majorBidi" w:hAnsiTheme="majorBidi" w:cstheme="majorBidi" w:hint="cs"/>
          <w:sz w:val="24"/>
          <w:szCs w:val="24"/>
          <w:rtl/>
          <w:lang w:bidi="tzm-Arab-MA"/>
        </w:rPr>
        <w:t xml:space="preserve">الاشخاص الحاصلين على </w:t>
      </w:r>
      <w:r w:rsidRPr="00CD4156">
        <w:rPr>
          <w:rFonts w:asciiTheme="majorBidi" w:hAnsiTheme="majorBidi" w:cstheme="majorBidi"/>
          <w:sz w:val="24"/>
          <w:szCs w:val="24"/>
          <w:rtl/>
        </w:rPr>
        <w:t>شهادات التأهيل المهني (2,6</w:t>
      </w:r>
      <w:r w:rsidR="00B203AE" w:rsidRPr="00CD4156">
        <w:rPr>
          <w:rFonts w:asciiTheme="majorBidi" w:hAnsiTheme="majorBidi" w:cstheme="majorBidi"/>
          <w:sz w:val="24"/>
          <w:szCs w:val="24"/>
          <w:rtl/>
        </w:rPr>
        <w:t>-</w:t>
      </w:r>
      <w:r w:rsidR="00B203AE">
        <w:rPr>
          <w:rFonts w:asciiTheme="majorBidi" w:hAnsiTheme="majorBidi" w:cstheme="majorBidi" w:hint="cs"/>
          <w:sz w:val="24"/>
          <w:szCs w:val="24"/>
          <w:rtl/>
          <w:lang w:bidi="tzm-Arab-MA"/>
        </w:rPr>
        <w:t xml:space="preserve"> </w:t>
      </w:r>
      <w:r w:rsidRPr="00CD4156">
        <w:rPr>
          <w:rFonts w:asciiTheme="majorBidi" w:hAnsiTheme="majorBidi" w:cstheme="majorBidi"/>
          <w:sz w:val="24"/>
          <w:szCs w:val="24"/>
          <w:rtl/>
        </w:rPr>
        <w:t>نقطة</w:t>
      </w:r>
      <w:r w:rsidR="00442B11">
        <w:rPr>
          <w:rFonts w:asciiTheme="majorBidi" w:hAnsiTheme="majorBidi" w:cstheme="majorBidi" w:hint="cs"/>
          <w:sz w:val="24"/>
          <w:szCs w:val="24"/>
          <w:rtl/>
          <w:lang w:bidi="tzm-Arab-MA"/>
        </w:rPr>
        <w:t xml:space="preserve"> </w:t>
      </w:r>
      <w:r w:rsidR="00B203AE">
        <w:rPr>
          <w:rFonts w:asciiTheme="majorBidi" w:hAnsiTheme="majorBidi" w:cstheme="majorBidi" w:hint="cs"/>
          <w:sz w:val="24"/>
          <w:szCs w:val="24"/>
          <w:rtl/>
          <w:lang w:bidi="tzm-Arab-MA"/>
        </w:rPr>
        <w:t>و</w:t>
      </w:r>
      <w:r w:rsidR="00442B11">
        <w:rPr>
          <w:rFonts w:asciiTheme="majorBidi" w:hAnsiTheme="majorBidi" w:cstheme="majorBidi" w:hint="cs"/>
          <w:sz w:val="24"/>
          <w:szCs w:val="24"/>
          <w:rtl/>
          <w:lang w:bidi="tzm-Arab-MA"/>
        </w:rPr>
        <w:t>بمعدل</w:t>
      </w:r>
      <w:r w:rsidR="00BA62CE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="00BA62CE" w:rsidRPr="009272A0">
        <w:rPr>
          <w:rFonts w:asciiTheme="majorBidi" w:hAnsiTheme="majorBidi" w:cstheme="majorBidi"/>
          <w:sz w:val="24"/>
          <w:szCs w:val="24"/>
        </w:rPr>
        <w:t>22,3%</w:t>
      </w:r>
      <w:r w:rsidR="00BA62CE">
        <w:rPr>
          <w:rFonts w:asciiTheme="majorBidi" w:hAnsiTheme="majorBidi" w:cstheme="majorBidi" w:hint="cs"/>
          <w:sz w:val="24"/>
          <w:szCs w:val="24"/>
          <w:rtl/>
        </w:rPr>
        <w:t>).</w:t>
      </w:r>
    </w:p>
    <w:p w:rsidR="00CD4156" w:rsidRPr="008645DE" w:rsidRDefault="00CD4156" w:rsidP="008645DE">
      <w:pPr>
        <w:autoSpaceDE w:val="0"/>
        <w:autoSpaceDN w:val="0"/>
        <w:bidi/>
        <w:adjustRightInd w:val="0"/>
        <w:spacing w:before="240" w:after="240" w:line="312" w:lineRule="auto"/>
        <w:jc w:val="both"/>
        <w:rPr>
          <w:rFonts w:asciiTheme="majorBidi" w:hAnsiTheme="majorBidi" w:cstheme="majorBidi"/>
          <w:b/>
          <w:bCs/>
          <w:color w:val="548DD4" w:themeColor="text2" w:themeTint="99"/>
          <w:rtl/>
          <w:lang w:bidi="ar-MA"/>
        </w:rPr>
      </w:pPr>
      <w:r w:rsidRPr="008645DE">
        <w:rPr>
          <w:rFonts w:asciiTheme="majorBidi" w:hAnsiTheme="majorBidi" w:cstheme="majorBidi"/>
          <w:b/>
          <w:bCs/>
          <w:color w:val="548DD4" w:themeColor="text2" w:themeTint="99"/>
          <w:rtl/>
          <w:lang w:bidi="ar-MA"/>
        </w:rPr>
        <w:t xml:space="preserve">مبيان 4: تطور معدل البطالة حسب الشهادات بين </w:t>
      </w:r>
      <w:r w:rsidR="00442B11" w:rsidRPr="008645DE">
        <w:rPr>
          <w:rFonts w:asciiTheme="majorBidi" w:hAnsiTheme="majorBidi" w:cstheme="majorBidi" w:hint="cs"/>
          <w:b/>
          <w:bCs/>
          <w:color w:val="548DD4" w:themeColor="text2" w:themeTint="99"/>
          <w:rtl/>
          <w:lang w:bidi="ar-MA"/>
        </w:rPr>
        <w:t>الفصل</w:t>
      </w:r>
      <w:r w:rsidR="00677599" w:rsidRPr="008645DE">
        <w:rPr>
          <w:rFonts w:asciiTheme="majorBidi" w:hAnsiTheme="majorBidi" w:cstheme="majorBidi"/>
          <w:b/>
          <w:bCs/>
          <w:color w:val="548DD4" w:themeColor="text2" w:themeTint="99"/>
          <w:lang w:bidi="ar-MA"/>
        </w:rPr>
        <w:t xml:space="preserve"> </w:t>
      </w:r>
      <w:r w:rsidR="00677599" w:rsidRPr="008645DE">
        <w:rPr>
          <w:rFonts w:asciiTheme="majorBidi" w:hAnsiTheme="majorBidi" w:cstheme="majorBidi"/>
          <w:b/>
          <w:bCs/>
          <w:color w:val="548DD4" w:themeColor="text2" w:themeTint="99"/>
          <w:rtl/>
          <w:lang w:bidi="ar-MA"/>
        </w:rPr>
        <w:t>الأولى من سنة2021 و</w:t>
      </w:r>
      <w:r w:rsidR="00442B11" w:rsidRPr="008645DE">
        <w:rPr>
          <w:rFonts w:asciiTheme="majorBidi" w:hAnsiTheme="majorBidi" w:cstheme="majorBidi" w:hint="cs"/>
          <w:b/>
          <w:bCs/>
          <w:color w:val="548DD4" w:themeColor="text2" w:themeTint="99"/>
          <w:rtl/>
          <w:lang w:bidi="ar-MA"/>
        </w:rPr>
        <w:t>نفس الفصل من</w:t>
      </w:r>
      <w:r w:rsidR="00677599" w:rsidRPr="008645DE">
        <w:rPr>
          <w:rFonts w:asciiTheme="majorBidi" w:hAnsiTheme="majorBidi" w:cstheme="majorBidi"/>
          <w:b/>
          <w:bCs/>
          <w:color w:val="548DD4" w:themeColor="text2" w:themeTint="99"/>
          <w:rtl/>
          <w:lang w:bidi="ar-MA"/>
        </w:rPr>
        <w:t xml:space="preserve"> 2022 </w:t>
      </w:r>
      <w:r w:rsidRPr="008645DE">
        <w:rPr>
          <w:rFonts w:asciiTheme="majorBidi" w:hAnsiTheme="majorBidi" w:cstheme="majorBidi"/>
          <w:b/>
          <w:bCs/>
          <w:color w:val="548DD4" w:themeColor="text2" w:themeTint="99"/>
          <w:rtl/>
          <w:lang w:bidi="ar-MA"/>
        </w:rPr>
        <w:t>(%)</w:t>
      </w:r>
      <w:bookmarkStart w:id="0" w:name="_GoBack"/>
      <w:bookmarkEnd w:id="0"/>
    </w:p>
    <w:p w:rsidR="00CD4156" w:rsidRPr="00F45B7C" w:rsidRDefault="00F45B7C" w:rsidP="00F45B7C">
      <w:pPr>
        <w:bidi/>
        <w:jc w:val="center"/>
        <w:rPr>
          <w:rFonts w:asciiTheme="majorBidi" w:hAnsiTheme="majorBidi" w:cstheme="majorBidi"/>
          <w:b/>
          <w:bCs/>
          <w:color w:val="9BBB59" w:themeColor="accent3"/>
          <w:rtl/>
          <w:lang w:bidi="ar-MA"/>
        </w:rPr>
      </w:pPr>
      <w:r w:rsidRPr="00F45B7C">
        <w:rPr>
          <w:rFonts w:asciiTheme="majorBidi" w:hAnsiTheme="majorBidi" w:cs="Times New Roman"/>
          <w:b/>
          <w:bCs/>
          <w:noProof/>
          <w:color w:val="9BBB59" w:themeColor="accent3"/>
          <w:rtl/>
          <w:lang w:eastAsia="fr-FR"/>
        </w:rPr>
        <w:drawing>
          <wp:inline distT="0" distB="0" distL="0" distR="0">
            <wp:extent cx="5274310" cy="1968754"/>
            <wp:effectExtent l="0" t="0" r="0" b="0"/>
            <wp:docPr id="11" name="Graphique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9F494C" w:rsidRPr="009F494C" w:rsidRDefault="009F494C" w:rsidP="006C776C">
      <w:pPr>
        <w:bidi/>
        <w:jc w:val="both"/>
        <w:rPr>
          <w:rFonts w:asciiTheme="majorBidi" w:hAnsiTheme="majorBidi" w:cstheme="majorBidi"/>
          <w:sz w:val="24"/>
          <w:szCs w:val="24"/>
          <w:rtl/>
          <w:lang w:bidi="ar-MA"/>
        </w:rPr>
      </w:pPr>
      <w:r w:rsidRPr="009F494C">
        <w:rPr>
          <w:rFonts w:asciiTheme="majorBidi" w:hAnsiTheme="majorBidi" w:cstheme="majorBidi"/>
          <w:sz w:val="24"/>
          <w:szCs w:val="24"/>
          <w:rtl/>
          <w:lang w:bidi="ar-MA"/>
        </w:rPr>
        <w:lastRenderedPageBreak/>
        <w:t xml:space="preserve">من جهة </w:t>
      </w:r>
      <w:r w:rsidRPr="009F494C">
        <w:rPr>
          <w:rFonts w:asciiTheme="majorBidi" w:hAnsiTheme="majorBidi" w:cstheme="majorBidi" w:hint="cs"/>
          <w:sz w:val="24"/>
          <w:szCs w:val="24"/>
          <w:rtl/>
          <w:lang w:bidi="ar-MA"/>
        </w:rPr>
        <w:t>أخرى</w:t>
      </w:r>
      <w:r w:rsidRPr="009F494C">
        <w:rPr>
          <w:rFonts w:asciiTheme="majorBidi" w:hAnsiTheme="majorBidi" w:cstheme="majorBidi"/>
          <w:sz w:val="24"/>
          <w:szCs w:val="24"/>
          <w:rtl/>
          <w:lang w:bidi="ar-MA"/>
        </w:rPr>
        <w:t xml:space="preserve">، انتقل حجم النشيطين المشتغلين في حالة شغل </w:t>
      </w:r>
      <w:r w:rsidR="00442B11" w:rsidRPr="009F494C">
        <w:rPr>
          <w:rFonts w:asciiTheme="majorBidi" w:hAnsiTheme="majorBidi" w:cstheme="majorBidi" w:hint="cs"/>
          <w:sz w:val="24"/>
          <w:szCs w:val="24"/>
          <w:rtl/>
          <w:lang w:bidi="ar-MA"/>
        </w:rPr>
        <w:t>ناقص،</w:t>
      </w:r>
      <w:r w:rsidRPr="009F494C">
        <w:rPr>
          <w:rFonts w:asciiTheme="majorBidi" w:hAnsiTheme="majorBidi" w:cstheme="majorBidi" w:hint="cs"/>
          <w:sz w:val="24"/>
          <w:szCs w:val="24"/>
          <w:rtl/>
          <w:lang w:bidi="ar-MA"/>
        </w:rPr>
        <w:t xml:space="preserve"> </w:t>
      </w:r>
      <w:r w:rsidRPr="009F494C">
        <w:rPr>
          <w:rFonts w:asciiTheme="majorBidi" w:hAnsiTheme="majorBidi" w:cstheme="majorBidi"/>
          <w:sz w:val="24"/>
          <w:szCs w:val="24"/>
          <w:rtl/>
          <w:lang w:bidi="ar-MA"/>
        </w:rPr>
        <w:t>خلال هذه الفترة</w:t>
      </w:r>
      <w:r w:rsidR="00442B11" w:rsidRPr="009F494C">
        <w:rPr>
          <w:rFonts w:asciiTheme="majorBidi" w:hAnsiTheme="majorBidi" w:cstheme="majorBidi" w:hint="cs"/>
          <w:sz w:val="24"/>
          <w:szCs w:val="24"/>
          <w:rtl/>
          <w:lang w:bidi="ar-MA"/>
        </w:rPr>
        <w:t>،</w:t>
      </w:r>
      <w:r w:rsidRPr="009F494C">
        <w:rPr>
          <w:rFonts w:asciiTheme="majorBidi" w:hAnsiTheme="majorBidi" w:cstheme="majorBidi"/>
          <w:sz w:val="24"/>
          <w:szCs w:val="24"/>
          <w:rtl/>
          <w:lang w:bidi="ar-MA"/>
        </w:rPr>
        <w:t xml:space="preserve"> من 988.000 شخص </w:t>
      </w:r>
      <w:r w:rsidRPr="009F494C">
        <w:rPr>
          <w:rFonts w:asciiTheme="majorBidi" w:hAnsiTheme="majorBidi" w:cstheme="majorBidi" w:hint="cs"/>
          <w:sz w:val="24"/>
          <w:szCs w:val="24"/>
          <w:rtl/>
          <w:lang w:bidi="ar-MA"/>
        </w:rPr>
        <w:t>إ</w:t>
      </w:r>
      <w:r w:rsidRPr="009F494C">
        <w:rPr>
          <w:rFonts w:asciiTheme="majorBidi" w:hAnsiTheme="majorBidi" w:cstheme="majorBidi"/>
          <w:sz w:val="24"/>
          <w:szCs w:val="24"/>
          <w:rtl/>
          <w:lang w:bidi="ar-MA"/>
        </w:rPr>
        <w:t xml:space="preserve">لى </w:t>
      </w:r>
      <w:r w:rsidRPr="009F494C">
        <w:rPr>
          <w:rFonts w:asciiTheme="majorBidi" w:hAnsiTheme="majorBidi" w:cstheme="majorBidi"/>
          <w:sz w:val="24"/>
          <w:szCs w:val="24"/>
          <w:lang w:bidi="ar-MA"/>
        </w:rPr>
        <w:t>987.000</w:t>
      </w:r>
      <w:r w:rsidRPr="009F494C">
        <w:rPr>
          <w:rFonts w:asciiTheme="majorBidi" w:hAnsiTheme="majorBidi" w:cstheme="majorBidi" w:hint="cs"/>
          <w:sz w:val="24"/>
          <w:szCs w:val="24"/>
          <w:rtl/>
          <w:lang w:bidi="ar-MA"/>
        </w:rPr>
        <w:t xml:space="preserve">، </w:t>
      </w:r>
      <w:r w:rsidRPr="009F494C">
        <w:rPr>
          <w:rFonts w:asciiTheme="majorBidi" w:hAnsiTheme="majorBidi" w:cstheme="majorBidi"/>
          <w:sz w:val="24"/>
          <w:szCs w:val="24"/>
          <w:rtl/>
          <w:lang w:bidi="ar-MA"/>
        </w:rPr>
        <w:t xml:space="preserve">من 552.000  </w:t>
      </w:r>
      <w:r w:rsidRPr="009F494C">
        <w:rPr>
          <w:rFonts w:asciiTheme="majorBidi" w:hAnsiTheme="majorBidi" w:cstheme="majorBidi" w:hint="cs"/>
          <w:sz w:val="24"/>
          <w:szCs w:val="24"/>
          <w:rtl/>
          <w:lang w:bidi="ar-MA"/>
        </w:rPr>
        <w:t>إلى</w:t>
      </w:r>
      <w:r w:rsidRPr="009F494C">
        <w:rPr>
          <w:rFonts w:asciiTheme="majorBidi" w:hAnsiTheme="majorBidi" w:cstheme="majorBidi"/>
          <w:sz w:val="24"/>
          <w:szCs w:val="24"/>
          <w:rtl/>
          <w:lang w:bidi="ar-MA"/>
        </w:rPr>
        <w:t xml:space="preserve"> </w:t>
      </w:r>
      <w:r w:rsidRPr="009F494C">
        <w:rPr>
          <w:rFonts w:asciiTheme="majorBidi" w:hAnsiTheme="majorBidi" w:cstheme="majorBidi"/>
          <w:sz w:val="24"/>
          <w:szCs w:val="24"/>
          <w:lang w:bidi="ar-MA"/>
        </w:rPr>
        <w:t xml:space="preserve"> 521.000</w:t>
      </w:r>
      <w:r w:rsidRPr="009F494C">
        <w:rPr>
          <w:rFonts w:asciiTheme="majorBidi" w:hAnsiTheme="majorBidi" w:cstheme="majorBidi"/>
          <w:sz w:val="24"/>
          <w:szCs w:val="24"/>
          <w:rtl/>
          <w:lang w:bidi="ar-MA"/>
        </w:rPr>
        <w:t>بالمدن ومن</w:t>
      </w:r>
      <w:r w:rsidRPr="009F494C">
        <w:rPr>
          <w:rFonts w:asciiTheme="majorBidi" w:hAnsiTheme="majorBidi" w:cstheme="majorBidi" w:hint="cs"/>
          <w:sz w:val="24"/>
          <w:szCs w:val="24"/>
          <w:rtl/>
          <w:lang w:bidi="ar-MA"/>
        </w:rPr>
        <w:t xml:space="preserve"> 435.000 إلى </w:t>
      </w:r>
      <w:r w:rsidRPr="009F494C">
        <w:rPr>
          <w:rFonts w:asciiTheme="majorBidi" w:hAnsiTheme="majorBidi" w:cstheme="majorBidi"/>
          <w:sz w:val="24"/>
          <w:szCs w:val="24"/>
          <w:lang w:bidi="ar-MA"/>
        </w:rPr>
        <w:t xml:space="preserve">466.000 </w:t>
      </w:r>
      <w:r w:rsidRPr="009F494C">
        <w:rPr>
          <w:rFonts w:asciiTheme="majorBidi" w:hAnsiTheme="majorBidi" w:cstheme="majorBidi" w:hint="cs"/>
          <w:sz w:val="24"/>
          <w:szCs w:val="24"/>
          <w:rtl/>
          <w:lang w:bidi="ar-MA"/>
        </w:rPr>
        <w:t xml:space="preserve"> بالقرى. وهكذا </w:t>
      </w:r>
      <w:r w:rsidRPr="009F494C">
        <w:rPr>
          <w:rFonts w:asciiTheme="majorBidi" w:hAnsiTheme="majorBidi" w:cs="Times New Roman"/>
          <w:sz w:val="24"/>
          <w:szCs w:val="24"/>
          <w:rtl/>
          <w:lang w:bidi="ar-MA"/>
        </w:rPr>
        <w:t>ظل معدل</w:t>
      </w:r>
      <w:r w:rsidRPr="009F494C">
        <w:rPr>
          <w:rFonts w:asciiTheme="majorBidi" w:hAnsiTheme="majorBidi" w:cstheme="majorBidi" w:hint="cs"/>
          <w:sz w:val="24"/>
          <w:szCs w:val="24"/>
          <w:rtl/>
          <w:lang w:bidi="ar-MA"/>
        </w:rPr>
        <w:t xml:space="preserve"> الشغل الناقص</w:t>
      </w:r>
      <w:r w:rsidR="00442B11">
        <w:rPr>
          <w:rFonts w:asciiTheme="majorBidi" w:hAnsiTheme="majorBidi" w:cstheme="majorBidi" w:hint="cs"/>
          <w:sz w:val="24"/>
          <w:szCs w:val="24"/>
          <w:rtl/>
          <w:lang w:bidi="tzm-Arab-MA"/>
        </w:rPr>
        <w:t xml:space="preserve"> </w:t>
      </w:r>
      <w:r w:rsidR="00442B11">
        <w:rPr>
          <w:rFonts w:asciiTheme="majorBidi" w:hAnsiTheme="majorBidi" w:cs="Times New Roman" w:hint="cs"/>
          <w:sz w:val="24"/>
          <w:szCs w:val="24"/>
          <w:rtl/>
          <w:lang w:bidi="tzm-Arab-MA"/>
        </w:rPr>
        <w:t xml:space="preserve">في مستواه </w:t>
      </w:r>
      <w:r w:rsidR="006C776C">
        <w:rPr>
          <w:rFonts w:asciiTheme="majorBidi" w:hAnsiTheme="majorBidi" w:cs="Times New Roman" w:hint="cs"/>
          <w:sz w:val="24"/>
          <w:szCs w:val="24"/>
          <w:rtl/>
          <w:lang w:bidi="tzm-Arab-MA"/>
        </w:rPr>
        <w:t xml:space="preserve">المسجل خلال </w:t>
      </w:r>
      <w:r w:rsidRPr="009F494C">
        <w:rPr>
          <w:rFonts w:asciiTheme="majorBidi" w:hAnsiTheme="majorBidi" w:cs="Times New Roman" w:hint="cs"/>
          <w:sz w:val="24"/>
          <w:szCs w:val="24"/>
          <w:rtl/>
          <w:lang w:bidi="ar-MA"/>
        </w:rPr>
        <w:t>الفصل</w:t>
      </w:r>
      <w:r w:rsidRPr="009F494C">
        <w:rPr>
          <w:rFonts w:asciiTheme="majorBidi" w:hAnsiTheme="majorBidi" w:cs="Times New Roman"/>
          <w:sz w:val="24"/>
          <w:szCs w:val="24"/>
          <w:rtl/>
          <w:lang w:bidi="ar-MA"/>
        </w:rPr>
        <w:t xml:space="preserve"> الأول من </w:t>
      </w:r>
      <w:r w:rsidRPr="009F494C">
        <w:rPr>
          <w:rFonts w:asciiTheme="majorBidi" w:hAnsiTheme="majorBidi" w:cs="Times New Roman" w:hint="cs"/>
          <w:sz w:val="24"/>
          <w:szCs w:val="24"/>
          <w:rtl/>
          <w:lang w:bidi="ar-MA"/>
        </w:rPr>
        <w:t>سنة</w:t>
      </w:r>
      <w:r w:rsidRPr="009F494C">
        <w:rPr>
          <w:rFonts w:asciiTheme="majorBidi" w:hAnsiTheme="majorBidi" w:cs="Times New Roman"/>
          <w:sz w:val="24"/>
          <w:szCs w:val="24"/>
          <w:lang w:bidi="ar-MA"/>
        </w:rPr>
        <w:t xml:space="preserve">2021 </w:t>
      </w:r>
      <w:r w:rsidRPr="009F494C">
        <w:rPr>
          <w:rFonts w:asciiTheme="majorBidi" w:hAnsiTheme="majorBidi" w:cs="Times New Roman"/>
          <w:sz w:val="24"/>
          <w:szCs w:val="24"/>
          <w:rtl/>
          <w:lang w:bidi="ar-MA"/>
        </w:rPr>
        <w:t xml:space="preserve"> </w:t>
      </w:r>
      <w:r w:rsidRPr="009F494C">
        <w:rPr>
          <w:rFonts w:ascii="Book Antiqua" w:eastAsia="Book Antiqua" w:hAnsi="Book Antiqua" w:cs="Book Antiqua"/>
          <w:sz w:val="20"/>
          <w:szCs w:val="20"/>
        </w:rPr>
        <w:t xml:space="preserve"> </w:t>
      </w:r>
      <w:r w:rsidRPr="009F494C">
        <w:rPr>
          <w:rFonts w:asciiTheme="majorBidi" w:hAnsiTheme="majorBidi" w:cstheme="majorBidi"/>
          <w:sz w:val="24"/>
          <w:szCs w:val="24"/>
          <w:lang w:bidi="ar-MA"/>
        </w:rPr>
        <w:t xml:space="preserve">(9,2%) </w:t>
      </w:r>
      <w:r w:rsidRPr="009F494C">
        <w:rPr>
          <w:rFonts w:asciiTheme="majorBidi" w:hAnsiTheme="majorBidi" w:cstheme="majorBidi"/>
          <w:sz w:val="24"/>
          <w:szCs w:val="24"/>
          <w:rtl/>
          <w:lang w:bidi="ar-MA"/>
        </w:rPr>
        <w:t>على المستوى الوطني</w:t>
      </w:r>
      <w:r w:rsidRPr="009F494C">
        <w:rPr>
          <w:rFonts w:asciiTheme="majorBidi" w:hAnsiTheme="majorBidi" w:cstheme="majorBidi" w:hint="cs"/>
          <w:sz w:val="24"/>
          <w:szCs w:val="24"/>
          <w:rtl/>
          <w:lang w:bidi="ar-MA"/>
        </w:rPr>
        <w:t>،</w:t>
      </w:r>
      <w:r w:rsidRPr="009F494C">
        <w:rPr>
          <w:rFonts w:asciiTheme="majorBidi" w:hAnsiTheme="majorBidi" w:cstheme="majorBidi"/>
          <w:sz w:val="24"/>
          <w:szCs w:val="24"/>
          <w:rtl/>
          <w:lang w:bidi="ar-MA"/>
        </w:rPr>
        <w:t xml:space="preserve"> </w:t>
      </w:r>
      <w:r w:rsidR="006C776C">
        <w:rPr>
          <w:rFonts w:asciiTheme="majorBidi" w:hAnsiTheme="majorBidi" w:cstheme="majorBidi" w:hint="cs"/>
          <w:sz w:val="24"/>
          <w:szCs w:val="24"/>
          <w:rtl/>
          <w:lang w:bidi="tzm-Arab-MA"/>
        </w:rPr>
        <w:t>وانخفض</w:t>
      </w:r>
      <w:r w:rsidR="00442B11">
        <w:rPr>
          <w:rFonts w:asciiTheme="majorBidi" w:hAnsiTheme="majorBidi" w:cstheme="majorBidi" w:hint="cs"/>
          <w:sz w:val="24"/>
          <w:szCs w:val="24"/>
          <w:rtl/>
          <w:lang w:bidi="tzm-Arab-MA"/>
        </w:rPr>
        <w:t xml:space="preserve"> من</w:t>
      </w:r>
      <w:r w:rsidRPr="009F494C">
        <w:rPr>
          <w:rFonts w:asciiTheme="majorBidi" w:hAnsiTheme="majorBidi" w:cstheme="majorBidi" w:hint="cs"/>
          <w:sz w:val="24"/>
          <w:szCs w:val="24"/>
          <w:rtl/>
          <w:lang w:bidi="ar-MA"/>
        </w:rPr>
        <w:t xml:space="preserve"> </w:t>
      </w:r>
      <w:r w:rsidRPr="009F494C">
        <w:rPr>
          <w:rFonts w:asciiTheme="majorBidi" w:hAnsiTheme="majorBidi" w:cstheme="majorBidi"/>
          <w:sz w:val="24"/>
          <w:szCs w:val="24"/>
          <w:rtl/>
          <w:lang w:bidi="ar-MA"/>
        </w:rPr>
        <w:t>%8,9</w:t>
      </w:r>
      <w:r w:rsidRPr="009F494C">
        <w:rPr>
          <w:rFonts w:asciiTheme="majorBidi" w:hAnsiTheme="majorBidi" w:cstheme="majorBidi" w:hint="cs"/>
          <w:sz w:val="24"/>
          <w:szCs w:val="24"/>
          <w:rtl/>
          <w:lang w:bidi="ar-MA"/>
        </w:rPr>
        <w:t xml:space="preserve">إلى </w:t>
      </w:r>
      <w:r w:rsidRPr="009F494C">
        <w:rPr>
          <w:rFonts w:asciiTheme="majorBidi" w:hAnsiTheme="majorBidi" w:cstheme="majorBidi"/>
          <w:sz w:val="24"/>
          <w:szCs w:val="24"/>
          <w:lang w:bidi="ar-MA"/>
        </w:rPr>
        <w:t xml:space="preserve">8,3% </w:t>
      </w:r>
      <w:r w:rsidRPr="009F494C">
        <w:rPr>
          <w:rFonts w:asciiTheme="majorBidi" w:hAnsiTheme="majorBidi" w:cstheme="majorBidi"/>
          <w:sz w:val="24"/>
          <w:szCs w:val="24"/>
          <w:rtl/>
          <w:lang w:bidi="ar-MA"/>
        </w:rPr>
        <w:t xml:space="preserve"> بالوسط الحضري و</w:t>
      </w:r>
      <w:r w:rsidR="006C776C">
        <w:rPr>
          <w:rFonts w:asciiTheme="majorBidi" w:hAnsiTheme="majorBidi" w:cstheme="majorBidi" w:hint="cs"/>
          <w:sz w:val="24"/>
          <w:szCs w:val="24"/>
          <w:rtl/>
          <w:lang w:bidi="tzm-Arab-MA"/>
        </w:rPr>
        <w:t>ارتفع</w:t>
      </w:r>
      <w:r w:rsidR="00442B11">
        <w:rPr>
          <w:rFonts w:asciiTheme="majorBidi" w:hAnsiTheme="majorBidi" w:cstheme="majorBidi" w:hint="cs"/>
          <w:sz w:val="24"/>
          <w:szCs w:val="24"/>
          <w:rtl/>
          <w:lang w:bidi="tzm-Arab-MA"/>
        </w:rPr>
        <w:t xml:space="preserve"> </w:t>
      </w:r>
      <w:r w:rsidRPr="009F494C">
        <w:rPr>
          <w:rFonts w:asciiTheme="majorBidi" w:hAnsiTheme="majorBidi" w:cstheme="majorBidi"/>
          <w:sz w:val="24"/>
          <w:szCs w:val="24"/>
          <w:rtl/>
          <w:lang w:bidi="ar-MA"/>
        </w:rPr>
        <w:t>من</w:t>
      </w:r>
      <w:r w:rsidRPr="009F494C">
        <w:rPr>
          <w:rFonts w:asciiTheme="majorBidi" w:hAnsiTheme="majorBidi" w:cstheme="majorBidi" w:hint="cs"/>
          <w:sz w:val="24"/>
          <w:szCs w:val="24"/>
          <w:rtl/>
          <w:lang w:bidi="ar-MA"/>
        </w:rPr>
        <w:t xml:space="preserve"> </w:t>
      </w:r>
      <w:r w:rsidRPr="009F494C">
        <w:rPr>
          <w:rFonts w:asciiTheme="majorBidi" w:hAnsiTheme="majorBidi" w:cstheme="majorBidi"/>
          <w:sz w:val="24"/>
          <w:szCs w:val="24"/>
          <w:rtl/>
          <w:lang w:bidi="ar-MA"/>
        </w:rPr>
        <w:t xml:space="preserve">% 9,6 </w:t>
      </w:r>
      <w:r w:rsidRPr="009F494C">
        <w:rPr>
          <w:rFonts w:asciiTheme="majorBidi" w:hAnsiTheme="majorBidi" w:cstheme="majorBidi" w:hint="cs"/>
          <w:sz w:val="24"/>
          <w:szCs w:val="24"/>
          <w:rtl/>
          <w:lang w:bidi="ar-MA"/>
        </w:rPr>
        <w:t xml:space="preserve">إلى </w:t>
      </w:r>
      <w:r w:rsidRPr="009F494C">
        <w:rPr>
          <w:rFonts w:asciiTheme="majorBidi" w:hAnsiTheme="majorBidi" w:cstheme="majorBidi"/>
          <w:sz w:val="24"/>
          <w:szCs w:val="24"/>
          <w:lang w:bidi="ar-MA"/>
        </w:rPr>
        <w:t xml:space="preserve">10,6% </w:t>
      </w:r>
      <w:r w:rsidRPr="009F494C">
        <w:rPr>
          <w:rFonts w:asciiTheme="majorBidi" w:hAnsiTheme="majorBidi" w:cstheme="majorBidi"/>
          <w:sz w:val="24"/>
          <w:szCs w:val="24"/>
          <w:rtl/>
          <w:lang w:bidi="ar-MA"/>
        </w:rPr>
        <w:t xml:space="preserve"> بالوسط القروي.</w:t>
      </w:r>
    </w:p>
    <w:p w:rsidR="009F494C" w:rsidRPr="009F494C" w:rsidRDefault="009F494C" w:rsidP="00885349">
      <w:pPr>
        <w:bidi/>
        <w:jc w:val="both"/>
        <w:rPr>
          <w:rFonts w:asciiTheme="majorBidi" w:hAnsiTheme="majorBidi" w:cstheme="majorBidi"/>
          <w:sz w:val="24"/>
          <w:szCs w:val="24"/>
          <w:rtl/>
          <w:lang w:bidi="ar-MA"/>
        </w:rPr>
      </w:pPr>
      <w:r w:rsidRPr="009F494C">
        <w:rPr>
          <w:rFonts w:asciiTheme="majorBidi" w:hAnsiTheme="majorBidi" w:cstheme="majorBidi"/>
          <w:sz w:val="24"/>
          <w:szCs w:val="24"/>
          <w:rtl/>
          <w:lang w:bidi="ar-MA"/>
        </w:rPr>
        <w:t>و</w:t>
      </w:r>
      <w:r w:rsidRPr="009F494C">
        <w:rPr>
          <w:rFonts w:asciiTheme="majorBidi" w:hAnsiTheme="majorBidi" w:cstheme="majorBidi" w:hint="cs"/>
          <w:sz w:val="24"/>
          <w:szCs w:val="24"/>
          <w:rtl/>
          <w:lang w:bidi="ar-MA"/>
        </w:rPr>
        <w:t>ارتفع</w:t>
      </w:r>
      <w:r w:rsidRPr="009F494C">
        <w:rPr>
          <w:rFonts w:asciiTheme="majorBidi" w:hAnsiTheme="majorBidi" w:cstheme="majorBidi"/>
          <w:sz w:val="24"/>
          <w:szCs w:val="24"/>
          <w:rtl/>
          <w:lang w:bidi="ar-MA"/>
        </w:rPr>
        <w:t xml:space="preserve"> معدل الشغل الناقص لدى الرجال </w:t>
      </w:r>
      <w:r w:rsidRPr="009F494C">
        <w:rPr>
          <w:rFonts w:asciiTheme="majorBidi" w:hAnsiTheme="majorBidi" w:cstheme="majorBidi" w:hint="cs"/>
          <w:sz w:val="24"/>
          <w:szCs w:val="24"/>
          <w:rtl/>
          <w:lang w:bidi="ar-MA"/>
        </w:rPr>
        <w:t xml:space="preserve">من </w:t>
      </w:r>
      <w:r w:rsidRPr="009F494C">
        <w:rPr>
          <w:rFonts w:asciiTheme="majorBidi" w:hAnsiTheme="majorBidi" w:cstheme="majorBidi"/>
          <w:sz w:val="24"/>
          <w:szCs w:val="24"/>
          <w:rtl/>
          <w:lang w:bidi="ar-MA"/>
        </w:rPr>
        <w:t>%10,2</w:t>
      </w:r>
      <w:r w:rsidRPr="009F494C">
        <w:rPr>
          <w:rFonts w:asciiTheme="majorBidi" w:hAnsiTheme="majorBidi" w:cstheme="majorBidi" w:hint="cs"/>
          <w:sz w:val="24"/>
          <w:szCs w:val="24"/>
          <w:rtl/>
          <w:lang w:bidi="ar-MA"/>
        </w:rPr>
        <w:t xml:space="preserve"> </w:t>
      </w:r>
      <w:r w:rsidR="00A74848" w:rsidRPr="009F494C">
        <w:rPr>
          <w:rFonts w:asciiTheme="majorBidi" w:hAnsiTheme="majorBidi" w:cstheme="majorBidi" w:hint="cs"/>
          <w:sz w:val="24"/>
          <w:szCs w:val="24"/>
          <w:rtl/>
          <w:lang w:bidi="ar-MA"/>
        </w:rPr>
        <w:t>إلى</w:t>
      </w:r>
      <w:r w:rsidRPr="009F494C">
        <w:rPr>
          <w:rFonts w:asciiTheme="majorBidi" w:hAnsiTheme="majorBidi" w:cstheme="majorBidi" w:hint="cs"/>
          <w:sz w:val="24"/>
          <w:szCs w:val="24"/>
          <w:rtl/>
          <w:lang w:bidi="ar-MA"/>
        </w:rPr>
        <w:t xml:space="preserve"> </w:t>
      </w:r>
      <w:r w:rsidRPr="009F494C">
        <w:rPr>
          <w:rFonts w:asciiTheme="majorBidi" w:hAnsiTheme="majorBidi" w:cstheme="majorBidi"/>
          <w:sz w:val="24"/>
          <w:szCs w:val="24"/>
          <w:lang w:bidi="ar-MA"/>
        </w:rPr>
        <w:t xml:space="preserve">10,5% </w:t>
      </w:r>
      <w:r w:rsidRPr="009F494C">
        <w:rPr>
          <w:rFonts w:asciiTheme="majorBidi" w:hAnsiTheme="majorBidi" w:cstheme="majorBidi"/>
          <w:sz w:val="24"/>
          <w:szCs w:val="24"/>
          <w:rtl/>
          <w:lang w:bidi="ar-MA"/>
        </w:rPr>
        <w:t xml:space="preserve"> </w:t>
      </w:r>
      <w:r w:rsidRPr="009F494C">
        <w:rPr>
          <w:rFonts w:asciiTheme="majorBidi" w:hAnsiTheme="majorBidi" w:cstheme="majorBidi" w:hint="cs"/>
          <w:sz w:val="24"/>
          <w:szCs w:val="24"/>
          <w:rtl/>
          <w:lang w:bidi="ar-MA"/>
        </w:rPr>
        <w:t xml:space="preserve">وانخفض من </w:t>
      </w:r>
      <w:r w:rsidRPr="009F494C">
        <w:rPr>
          <w:rFonts w:asciiTheme="majorBidi" w:hAnsiTheme="majorBidi" w:cstheme="majorBidi"/>
          <w:sz w:val="24"/>
          <w:szCs w:val="24"/>
          <w:lang w:bidi="ar-MA"/>
        </w:rPr>
        <w:t>5,6%</w:t>
      </w:r>
      <w:r w:rsidRPr="009F494C">
        <w:rPr>
          <w:rFonts w:asciiTheme="majorBidi" w:hAnsiTheme="majorBidi" w:cstheme="majorBidi" w:hint="cs"/>
          <w:sz w:val="24"/>
          <w:szCs w:val="24"/>
          <w:rtl/>
          <w:lang w:bidi="ar-MA"/>
        </w:rPr>
        <w:t xml:space="preserve"> الى </w:t>
      </w:r>
      <w:r w:rsidRPr="009F494C">
        <w:rPr>
          <w:rFonts w:asciiTheme="majorBidi" w:hAnsiTheme="majorBidi" w:cstheme="majorBidi"/>
          <w:sz w:val="24"/>
          <w:szCs w:val="24"/>
          <w:lang w:bidi="ar-MA"/>
        </w:rPr>
        <w:t>4,8%</w:t>
      </w:r>
      <w:r w:rsidRPr="009F494C">
        <w:rPr>
          <w:rFonts w:asciiTheme="majorBidi" w:hAnsiTheme="majorBidi" w:cstheme="majorBidi"/>
          <w:sz w:val="24"/>
          <w:szCs w:val="24"/>
          <w:rtl/>
          <w:lang w:bidi="ar-MA"/>
        </w:rPr>
        <w:t xml:space="preserve"> لدى النساء. ويصل ه</w:t>
      </w:r>
      <w:r w:rsidRPr="009F494C">
        <w:rPr>
          <w:rFonts w:asciiTheme="majorBidi" w:hAnsiTheme="majorBidi" w:cstheme="majorBidi" w:hint="cs"/>
          <w:sz w:val="24"/>
          <w:szCs w:val="24"/>
          <w:rtl/>
          <w:lang w:bidi="ar-MA"/>
        </w:rPr>
        <w:t>ذ</w:t>
      </w:r>
      <w:r w:rsidRPr="009F494C">
        <w:rPr>
          <w:rFonts w:asciiTheme="majorBidi" w:hAnsiTheme="majorBidi" w:cstheme="majorBidi"/>
          <w:sz w:val="24"/>
          <w:szCs w:val="24"/>
          <w:rtl/>
          <w:lang w:bidi="ar-MA"/>
        </w:rPr>
        <w:t>ا المعدل</w:t>
      </w:r>
      <w:r w:rsidRPr="009F494C">
        <w:rPr>
          <w:rFonts w:asciiTheme="majorBidi" w:hAnsiTheme="majorBidi" w:cstheme="majorBidi" w:hint="cs"/>
          <w:sz w:val="24"/>
          <w:szCs w:val="24"/>
          <w:rtl/>
          <w:lang w:bidi="ar-MA"/>
        </w:rPr>
        <w:t xml:space="preserve"> </w:t>
      </w:r>
      <w:r w:rsidRPr="009F494C">
        <w:rPr>
          <w:rFonts w:asciiTheme="majorBidi" w:hAnsiTheme="majorBidi" w:cstheme="majorBidi"/>
          <w:sz w:val="24"/>
          <w:szCs w:val="24"/>
          <w:lang w:bidi="ar-MA"/>
        </w:rPr>
        <w:t>8,6%</w:t>
      </w:r>
      <w:r w:rsidRPr="009F494C">
        <w:rPr>
          <w:rFonts w:asciiTheme="majorBidi" w:hAnsiTheme="majorBidi" w:cstheme="majorBidi"/>
          <w:sz w:val="24"/>
          <w:szCs w:val="24"/>
          <w:rtl/>
          <w:lang w:bidi="ar-MA"/>
        </w:rPr>
        <w:t xml:space="preserve"> بالوسط الحضري (مقابل</w:t>
      </w:r>
      <w:r w:rsidRPr="009F494C">
        <w:rPr>
          <w:rFonts w:asciiTheme="majorBidi" w:hAnsiTheme="majorBidi" w:cstheme="majorBidi"/>
          <w:sz w:val="24"/>
          <w:szCs w:val="24"/>
          <w:lang w:bidi="ar-MA"/>
        </w:rPr>
        <w:t xml:space="preserve">6,9% </w:t>
      </w:r>
      <w:r w:rsidRPr="009F494C">
        <w:rPr>
          <w:rFonts w:asciiTheme="majorBidi" w:hAnsiTheme="majorBidi" w:cstheme="majorBidi" w:hint="cs"/>
          <w:sz w:val="24"/>
          <w:szCs w:val="24"/>
          <w:rtl/>
          <w:lang w:bidi="ar-MA"/>
        </w:rPr>
        <w:t xml:space="preserve"> </w:t>
      </w:r>
      <w:r w:rsidRPr="009F494C">
        <w:rPr>
          <w:rFonts w:asciiTheme="majorBidi" w:hAnsiTheme="majorBidi" w:cstheme="majorBidi"/>
          <w:sz w:val="24"/>
          <w:szCs w:val="24"/>
          <w:rtl/>
          <w:lang w:bidi="ar-MA"/>
        </w:rPr>
        <w:t>لدى النساء)</w:t>
      </w:r>
      <w:r w:rsidR="00A74848">
        <w:rPr>
          <w:rFonts w:asciiTheme="majorBidi" w:hAnsiTheme="majorBidi" w:cstheme="majorBidi" w:hint="cs"/>
          <w:sz w:val="24"/>
          <w:szCs w:val="24"/>
          <w:rtl/>
          <w:lang w:bidi="tzm-Arab-MA"/>
        </w:rPr>
        <w:t>.</w:t>
      </w:r>
      <w:r w:rsidRPr="009F494C">
        <w:rPr>
          <w:rFonts w:asciiTheme="majorBidi" w:hAnsiTheme="majorBidi" w:cstheme="majorBidi"/>
          <w:sz w:val="24"/>
          <w:szCs w:val="24"/>
          <w:rtl/>
          <w:lang w:bidi="ar-MA"/>
        </w:rPr>
        <w:t xml:space="preserve"> بينما بالوسط </w:t>
      </w:r>
      <w:r w:rsidRPr="009F494C">
        <w:rPr>
          <w:rFonts w:asciiTheme="majorBidi" w:hAnsiTheme="majorBidi" w:cstheme="majorBidi" w:hint="cs"/>
          <w:sz w:val="24"/>
          <w:szCs w:val="24"/>
          <w:rtl/>
          <w:lang w:bidi="ar-MA"/>
        </w:rPr>
        <w:t>القروي</w:t>
      </w:r>
      <w:r w:rsidR="00A74848" w:rsidRPr="009F494C">
        <w:rPr>
          <w:rFonts w:asciiTheme="majorBidi" w:hAnsiTheme="majorBidi" w:cstheme="majorBidi" w:hint="cs"/>
          <w:sz w:val="24"/>
          <w:szCs w:val="24"/>
          <w:rtl/>
          <w:lang w:bidi="ar-MA"/>
        </w:rPr>
        <w:t>،</w:t>
      </w:r>
      <w:r w:rsidRPr="009F494C">
        <w:rPr>
          <w:rFonts w:asciiTheme="majorBidi" w:hAnsiTheme="majorBidi" w:cstheme="majorBidi" w:hint="cs"/>
          <w:sz w:val="24"/>
          <w:szCs w:val="24"/>
          <w:rtl/>
          <w:lang w:bidi="ar-MA"/>
        </w:rPr>
        <w:t xml:space="preserve"> </w:t>
      </w:r>
      <w:r w:rsidRPr="009F494C">
        <w:rPr>
          <w:rFonts w:asciiTheme="majorBidi" w:hAnsiTheme="majorBidi" w:cstheme="majorBidi"/>
          <w:sz w:val="24"/>
          <w:szCs w:val="24"/>
          <w:rtl/>
          <w:lang w:bidi="ar-MA"/>
        </w:rPr>
        <w:t>يفوق المعدل المسجل لدى الرجال (</w:t>
      </w:r>
      <w:r w:rsidRPr="009F494C">
        <w:rPr>
          <w:rFonts w:asciiTheme="majorBidi" w:hAnsiTheme="majorBidi" w:cstheme="majorBidi"/>
          <w:sz w:val="24"/>
          <w:szCs w:val="24"/>
          <w:lang w:bidi="ar-MA"/>
        </w:rPr>
        <w:t>13,3%</w:t>
      </w:r>
      <w:r w:rsidRPr="009F494C">
        <w:rPr>
          <w:rFonts w:asciiTheme="majorBidi" w:hAnsiTheme="majorBidi" w:cstheme="majorBidi"/>
          <w:sz w:val="24"/>
          <w:szCs w:val="24"/>
          <w:rtl/>
          <w:lang w:bidi="ar-MA"/>
        </w:rPr>
        <w:t xml:space="preserve">) </w:t>
      </w:r>
      <w:r w:rsidRPr="009F494C">
        <w:rPr>
          <w:rFonts w:asciiTheme="majorBidi" w:hAnsiTheme="majorBidi" w:cstheme="majorBidi" w:hint="cs"/>
          <w:sz w:val="24"/>
          <w:szCs w:val="24"/>
          <w:rtl/>
          <w:lang w:bidi="ar-MA"/>
        </w:rPr>
        <w:t>حوالي 6</w:t>
      </w:r>
      <w:r w:rsidRPr="009F494C">
        <w:rPr>
          <w:rFonts w:asciiTheme="majorBidi" w:hAnsiTheme="majorBidi" w:cstheme="majorBidi"/>
          <w:sz w:val="24"/>
          <w:szCs w:val="24"/>
          <w:rtl/>
          <w:lang w:bidi="ar-MA"/>
        </w:rPr>
        <w:t xml:space="preserve"> مرات نظيره المسجل لدى النساء (</w:t>
      </w:r>
      <w:r w:rsidRPr="009F494C">
        <w:rPr>
          <w:rFonts w:asciiTheme="majorBidi" w:hAnsiTheme="majorBidi" w:cstheme="majorBidi"/>
          <w:sz w:val="24"/>
          <w:szCs w:val="24"/>
          <w:lang w:bidi="ar-MA"/>
        </w:rPr>
        <w:t>2,2%</w:t>
      </w:r>
      <w:r w:rsidRPr="009F494C">
        <w:rPr>
          <w:rFonts w:asciiTheme="majorBidi" w:hAnsiTheme="majorBidi" w:cstheme="majorBidi"/>
          <w:sz w:val="24"/>
          <w:szCs w:val="24"/>
          <w:rtl/>
          <w:lang w:bidi="ar-MA"/>
        </w:rPr>
        <w:t>).</w:t>
      </w:r>
    </w:p>
    <w:p w:rsidR="009F494C" w:rsidRPr="009F494C" w:rsidRDefault="009F494C" w:rsidP="00A74848">
      <w:pPr>
        <w:bidi/>
        <w:jc w:val="center"/>
        <w:rPr>
          <w:rFonts w:asciiTheme="majorBidi" w:hAnsiTheme="majorBidi" w:cstheme="majorBidi"/>
          <w:sz w:val="28"/>
          <w:szCs w:val="28"/>
          <w:rtl/>
          <w:lang w:bidi="ar-MA"/>
        </w:rPr>
      </w:pPr>
      <w:r w:rsidRPr="009F494C">
        <w:rPr>
          <w:rFonts w:asciiTheme="majorBidi" w:hAnsiTheme="majorBidi" w:cstheme="majorBidi"/>
          <w:b/>
          <w:bCs/>
          <w:color w:val="548DD4" w:themeColor="text2" w:themeTint="99"/>
          <w:rtl/>
          <w:lang w:bidi="ar-MA"/>
        </w:rPr>
        <w:t xml:space="preserve">مبيان </w:t>
      </w:r>
      <w:r w:rsidRPr="009F494C">
        <w:rPr>
          <w:rFonts w:asciiTheme="majorBidi" w:hAnsiTheme="majorBidi" w:cstheme="majorBidi"/>
          <w:b/>
          <w:bCs/>
          <w:color w:val="548DD4" w:themeColor="text2" w:themeTint="99"/>
          <w:lang w:bidi="ar-MA"/>
        </w:rPr>
        <w:t>5</w:t>
      </w:r>
      <w:r w:rsidRPr="009F494C">
        <w:rPr>
          <w:rFonts w:asciiTheme="majorBidi" w:hAnsiTheme="majorBidi" w:cstheme="majorBidi"/>
          <w:b/>
          <w:bCs/>
          <w:color w:val="548DD4" w:themeColor="text2" w:themeTint="99"/>
          <w:rtl/>
          <w:lang w:bidi="ar-MA"/>
        </w:rPr>
        <w:t xml:space="preserve"> : تطور معدل الشغل الناقص مابين الفصل ال</w:t>
      </w:r>
      <w:r w:rsidRPr="009F494C">
        <w:rPr>
          <w:rFonts w:asciiTheme="majorBidi" w:hAnsiTheme="majorBidi" w:cstheme="majorBidi" w:hint="cs"/>
          <w:b/>
          <w:bCs/>
          <w:color w:val="548DD4" w:themeColor="text2" w:themeTint="99"/>
          <w:rtl/>
          <w:lang w:bidi="ar-MA"/>
        </w:rPr>
        <w:t>أ</w:t>
      </w:r>
      <w:r w:rsidRPr="009F494C">
        <w:rPr>
          <w:rFonts w:asciiTheme="majorBidi" w:hAnsiTheme="majorBidi" w:cstheme="majorBidi"/>
          <w:b/>
          <w:bCs/>
          <w:color w:val="548DD4" w:themeColor="text2" w:themeTint="99"/>
          <w:rtl/>
          <w:lang w:bidi="ar-MA"/>
        </w:rPr>
        <w:t xml:space="preserve">ول لسنة </w:t>
      </w:r>
      <w:r w:rsidRPr="009F494C">
        <w:rPr>
          <w:rFonts w:asciiTheme="majorBidi" w:hAnsiTheme="majorBidi" w:cstheme="majorBidi"/>
          <w:b/>
          <w:bCs/>
          <w:color w:val="548DD4" w:themeColor="text2" w:themeTint="99"/>
          <w:lang w:bidi="ar-MA"/>
        </w:rPr>
        <w:t>2021</w:t>
      </w:r>
      <w:r w:rsidRPr="009F494C">
        <w:rPr>
          <w:rFonts w:asciiTheme="majorBidi" w:hAnsiTheme="majorBidi" w:cstheme="majorBidi"/>
          <w:b/>
          <w:bCs/>
          <w:color w:val="548DD4" w:themeColor="text2" w:themeTint="99"/>
          <w:rtl/>
          <w:lang w:bidi="ar-MA"/>
        </w:rPr>
        <w:t xml:space="preserve"> ونفس </w:t>
      </w:r>
      <w:r w:rsidR="00A74848">
        <w:rPr>
          <w:rFonts w:asciiTheme="majorBidi" w:hAnsiTheme="majorBidi" w:cstheme="majorBidi" w:hint="cs"/>
          <w:b/>
          <w:bCs/>
          <w:color w:val="548DD4" w:themeColor="text2" w:themeTint="99"/>
          <w:rtl/>
          <w:lang w:bidi="tzm-Arab-MA"/>
        </w:rPr>
        <w:t>الفصل</w:t>
      </w:r>
      <w:r w:rsidRPr="009F494C">
        <w:rPr>
          <w:rFonts w:asciiTheme="majorBidi" w:hAnsiTheme="majorBidi" w:cstheme="majorBidi"/>
          <w:b/>
          <w:bCs/>
          <w:color w:val="FF0000"/>
          <w:sz w:val="28"/>
          <w:szCs w:val="28"/>
          <w:rtl/>
          <w:lang w:bidi="ar-MA"/>
        </w:rPr>
        <w:t xml:space="preserve"> </w:t>
      </w:r>
      <w:r w:rsidRPr="009F494C">
        <w:rPr>
          <w:rFonts w:asciiTheme="majorBidi" w:hAnsiTheme="majorBidi" w:cstheme="majorBidi"/>
          <w:b/>
          <w:bCs/>
          <w:color w:val="548DD4" w:themeColor="text2" w:themeTint="99"/>
          <w:rtl/>
          <w:lang w:bidi="ar-MA"/>
        </w:rPr>
        <w:t xml:space="preserve">من سنة </w:t>
      </w:r>
      <w:r w:rsidRPr="009F494C">
        <w:rPr>
          <w:rFonts w:asciiTheme="majorBidi" w:hAnsiTheme="majorBidi" w:cstheme="majorBidi"/>
          <w:b/>
          <w:bCs/>
          <w:color w:val="548DD4" w:themeColor="text2" w:themeTint="99"/>
          <w:lang w:bidi="ar-MA"/>
        </w:rPr>
        <w:t>2022</w:t>
      </w:r>
      <w:r w:rsidRPr="009F494C">
        <w:rPr>
          <w:rFonts w:asciiTheme="majorBidi" w:hAnsiTheme="majorBidi" w:cstheme="majorBidi"/>
          <w:b/>
          <w:bCs/>
          <w:color w:val="548DD4" w:themeColor="text2" w:themeTint="99"/>
          <w:rtl/>
          <w:lang w:bidi="ar-MA"/>
        </w:rPr>
        <w:t xml:space="preserve"> لدى</w:t>
      </w:r>
      <w:r w:rsidRPr="009F494C">
        <w:rPr>
          <w:rFonts w:asciiTheme="majorBidi" w:hAnsiTheme="majorBidi" w:cstheme="majorBidi"/>
          <w:b/>
          <w:bCs/>
          <w:color w:val="FF0000"/>
          <w:sz w:val="28"/>
          <w:szCs w:val="28"/>
          <w:rtl/>
          <w:lang w:bidi="ar-MA"/>
        </w:rPr>
        <w:t xml:space="preserve"> </w:t>
      </w:r>
      <w:r w:rsidRPr="009F494C">
        <w:rPr>
          <w:rFonts w:asciiTheme="majorBidi" w:hAnsiTheme="majorBidi" w:cstheme="majorBidi"/>
          <w:b/>
          <w:bCs/>
          <w:color w:val="548DD4" w:themeColor="text2" w:themeTint="99"/>
          <w:rtl/>
          <w:lang w:bidi="ar-MA"/>
        </w:rPr>
        <w:t>بعض فئات الساكنة ب  (%)</w:t>
      </w:r>
    </w:p>
    <w:p w:rsidR="009F494C" w:rsidRDefault="009F494C" w:rsidP="009F494C">
      <w:pPr>
        <w:bidi/>
        <w:jc w:val="center"/>
        <w:rPr>
          <w:rFonts w:asciiTheme="majorBidi" w:eastAsia="Book Antiqua" w:hAnsiTheme="majorBidi" w:cstheme="majorBidi"/>
          <w:b/>
          <w:bCs/>
          <w:color w:val="0070C0"/>
          <w:sz w:val="32"/>
          <w:szCs w:val="32"/>
          <w:lang w:bidi="tzm-Arab-MA"/>
        </w:rPr>
      </w:pPr>
      <w:r w:rsidRPr="00EB6220">
        <w:rPr>
          <w:rFonts w:asciiTheme="majorBidi" w:eastAsia="Book Antiqua" w:hAnsiTheme="majorBidi" w:cs="Times New Roman"/>
          <w:b/>
          <w:bCs/>
          <w:noProof/>
          <w:color w:val="0070C0"/>
          <w:sz w:val="32"/>
          <w:szCs w:val="32"/>
          <w:rtl/>
          <w:lang w:eastAsia="fr-FR"/>
        </w:rPr>
        <w:drawing>
          <wp:inline distT="0" distB="0" distL="0" distR="0">
            <wp:extent cx="4659782" cy="2882189"/>
            <wp:effectExtent l="0" t="0" r="0" b="0"/>
            <wp:docPr id="5" name="Graphique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9F494C" w:rsidRPr="001517F2" w:rsidRDefault="00885349" w:rsidP="009F494C">
      <w:pPr>
        <w:bidi/>
        <w:rPr>
          <w:rFonts w:asciiTheme="majorBidi" w:hAnsiTheme="majorBidi" w:cstheme="majorBidi"/>
          <w:sz w:val="32"/>
          <w:szCs w:val="32"/>
          <w:rtl/>
          <w:lang w:bidi="ar-MA"/>
        </w:rPr>
      </w:pPr>
      <w:r>
        <w:rPr>
          <w:rFonts w:asciiTheme="majorBidi" w:eastAsia="Book Antiqua" w:hAnsiTheme="majorBidi" w:cstheme="majorBidi" w:hint="cs"/>
          <w:b/>
          <w:bCs/>
          <w:color w:val="0070C0"/>
          <w:sz w:val="32"/>
          <w:szCs w:val="32"/>
          <w:rtl/>
          <w:lang w:bidi="tzm-Arab-MA"/>
        </w:rPr>
        <w:t>3</w:t>
      </w:r>
      <w:r w:rsidR="009F494C">
        <w:rPr>
          <w:rFonts w:asciiTheme="majorBidi" w:eastAsia="Book Antiqua" w:hAnsiTheme="majorBidi" w:cstheme="majorBidi"/>
          <w:b/>
          <w:bCs/>
          <w:color w:val="0070C0"/>
          <w:sz w:val="32"/>
          <w:szCs w:val="32"/>
        </w:rPr>
        <w:t xml:space="preserve"> </w:t>
      </w:r>
      <w:r w:rsidR="009F494C">
        <w:rPr>
          <w:rFonts w:asciiTheme="majorBidi" w:eastAsia="Book Antiqua" w:hAnsiTheme="majorBidi" w:cstheme="majorBidi" w:hint="cs"/>
          <w:b/>
          <w:bCs/>
          <w:color w:val="0070C0"/>
          <w:sz w:val="32"/>
          <w:szCs w:val="32"/>
          <w:rtl/>
          <w:lang w:bidi="tzm-Arab-MA"/>
        </w:rPr>
        <w:t xml:space="preserve">. وضعية </w:t>
      </w:r>
      <w:r w:rsidR="009F494C" w:rsidRPr="00373C59">
        <w:rPr>
          <w:rFonts w:asciiTheme="majorBidi" w:eastAsia="Book Antiqua" w:hAnsiTheme="majorBidi" w:cstheme="majorBidi"/>
          <w:b/>
          <w:bCs/>
          <w:color w:val="0070C0"/>
          <w:sz w:val="32"/>
          <w:szCs w:val="32"/>
          <w:rtl/>
        </w:rPr>
        <w:t>سوق الشغل على المستوى الجهوي</w:t>
      </w:r>
    </w:p>
    <w:p w:rsidR="009F494C" w:rsidRPr="009F494C" w:rsidRDefault="009F494C" w:rsidP="009F494C">
      <w:pPr>
        <w:bidi/>
        <w:jc w:val="both"/>
        <w:rPr>
          <w:rFonts w:asciiTheme="majorBidi" w:hAnsiTheme="majorBidi" w:cstheme="majorBidi"/>
          <w:sz w:val="24"/>
          <w:szCs w:val="24"/>
          <w:rtl/>
          <w:lang w:bidi="ar-MA"/>
        </w:rPr>
      </w:pPr>
      <w:r w:rsidRPr="009F494C">
        <w:rPr>
          <w:rFonts w:asciiTheme="majorBidi" w:hAnsiTheme="majorBidi" w:cstheme="majorBidi"/>
          <w:sz w:val="24"/>
          <w:szCs w:val="24"/>
          <w:rtl/>
          <w:lang w:bidi="ar-MA"/>
        </w:rPr>
        <w:t xml:space="preserve">تضم خمس جهات </w:t>
      </w:r>
      <w:r w:rsidRPr="009F494C">
        <w:rPr>
          <w:rFonts w:asciiTheme="majorBidi" w:hAnsiTheme="majorBidi" w:cstheme="majorBidi"/>
          <w:sz w:val="24"/>
          <w:szCs w:val="24"/>
          <w:lang w:bidi="ar-MA"/>
        </w:rPr>
        <w:t>72,3%</w:t>
      </w:r>
      <w:r w:rsidRPr="009F494C">
        <w:rPr>
          <w:rFonts w:asciiTheme="majorBidi" w:hAnsiTheme="majorBidi" w:cstheme="majorBidi"/>
          <w:sz w:val="24"/>
          <w:szCs w:val="24"/>
          <w:rtl/>
          <w:lang w:bidi="ar-MA"/>
        </w:rPr>
        <w:t xml:space="preserve">من مجموع السكان النشيطين البالغين من العمر 15 سنة فما فوق. وتأتي جهة الدار البيضاء- سطات في المركز </w:t>
      </w:r>
      <w:r w:rsidRPr="009F494C">
        <w:rPr>
          <w:rFonts w:asciiTheme="majorBidi" w:hAnsiTheme="majorBidi" w:cstheme="majorBidi" w:hint="cs"/>
          <w:sz w:val="24"/>
          <w:szCs w:val="24"/>
          <w:rtl/>
          <w:lang w:bidi="ar-MA"/>
        </w:rPr>
        <w:t>الأول</w:t>
      </w:r>
      <w:r w:rsidRPr="009F494C">
        <w:rPr>
          <w:rFonts w:asciiTheme="majorBidi" w:hAnsiTheme="majorBidi" w:cstheme="majorBidi"/>
          <w:sz w:val="24"/>
          <w:szCs w:val="24"/>
          <w:rtl/>
          <w:lang w:bidi="ar-MA"/>
        </w:rPr>
        <w:t xml:space="preserve"> بنسبة</w:t>
      </w:r>
      <w:r w:rsidRPr="009F494C">
        <w:rPr>
          <w:rFonts w:asciiTheme="majorBidi" w:hAnsiTheme="majorBidi" w:cstheme="majorBidi" w:hint="cs"/>
          <w:sz w:val="24"/>
          <w:szCs w:val="24"/>
          <w:rtl/>
          <w:lang w:bidi="ar-MA"/>
        </w:rPr>
        <w:t xml:space="preserve"> </w:t>
      </w:r>
      <w:r w:rsidRPr="009F494C">
        <w:rPr>
          <w:rFonts w:asciiTheme="majorBidi" w:hAnsiTheme="majorBidi" w:cstheme="majorBidi"/>
          <w:sz w:val="24"/>
          <w:szCs w:val="24"/>
          <w:lang w:bidi="ar-MA"/>
        </w:rPr>
        <w:t xml:space="preserve">22,2% </w:t>
      </w:r>
      <w:r w:rsidRPr="009F494C">
        <w:rPr>
          <w:rFonts w:asciiTheme="majorBidi" w:hAnsiTheme="majorBidi" w:cstheme="majorBidi"/>
          <w:sz w:val="24"/>
          <w:szCs w:val="24"/>
          <w:rtl/>
          <w:lang w:bidi="ar-MA"/>
        </w:rPr>
        <w:t xml:space="preserve"> من مجموع النشيطين متب</w:t>
      </w:r>
      <w:r w:rsidRPr="009F494C">
        <w:rPr>
          <w:rFonts w:asciiTheme="majorBidi" w:hAnsiTheme="majorBidi" w:cstheme="majorBidi" w:hint="cs"/>
          <w:sz w:val="24"/>
          <w:szCs w:val="24"/>
          <w:rtl/>
          <w:lang w:bidi="ar-MA"/>
        </w:rPr>
        <w:t>و</w:t>
      </w:r>
      <w:r w:rsidRPr="009F494C">
        <w:rPr>
          <w:rFonts w:asciiTheme="majorBidi" w:hAnsiTheme="majorBidi" w:cstheme="majorBidi"/>
          <w:sz w:val="24"/>
          <w:szCs w:val="24"/>
          <w:rtl/>
          <w:lang w:bidi="ar-MA"/>
        </w:rPr>
        <w:t>ع</w:t>
      </w:r>
      <w:r w:rsidRPr="009F494C">
        <w:rPr>
          <w:rFonts w:asciiTheme="majorBidi" w:hAnsiTheme="majorBidi" w:cstheme="majorBidi" w:hint="cs"/>
          <w:sz w:val="24"/>
          <w:szCs w:val="24"/>
          <w:rtl/>
          <w:lang w:bidi="ar-MA"/>
        </w:rPr>
        <w:t>ة</w:t>
      </w:r>
      <w:r w:rsidRPr="009F494C">
        <w:rPr>
          <w:rFonts w:asciiTheme="majorBidi" w:hAnsiTheme="majorBidi" w:cstheme="majorBidi"/>
          <w:sz w:val="24"/>
          <w:szCs w:val="24"/>
          <w:rtl/>
          <w:lang w:bidi="ar-MA"/>
        </w:rPr>
        <w:t xml:space="preserve"> </w:t>
      </w:r>
      <w:r w:rsidRPr="009F494C">
        <w:rPr>
          <w:rFonts w:asciiTheme="majorBidi" w:hAnsiTheme="majorBidi" w:cstheme="majorBidi" w:hint="cs"/>
          <w:sz w:val="24"/>
          <w:szCs w:val="24"/>
          <w:rtl/>
          <w:lang w:bidi="ar-MA"/>
        </w:rPr>
        <w:t>ب</w:t>
      </w:r>
      <w:r w:rsidRPr="009F494C">
        <w:rPr>
          <w:rFonts w:asciiTheme="majorBidi" w:hAnsiTheme="majorBidi" w:cstheme="majorBidi"/>
          <w:sz w:val="24"/>
          <w:szCs w:val="24"/>
          <w:rtl/>
          <w:lang w:bidi="ar-MA"/>
        </w:rPr>
        <w:t>كل من جهة الرباط -سلا-القنيطرة (</w:t>
      </w:r>
      <w:r w:rsidRPr="009F494C">
        <w:rPr>
          <w:rFonts w:asciiTheme="majorBidi" w:hAnsiTheme="majorBidi" w:cstheme="majorBidi"/>
          <w:sz w:val="24"/>
          <w:szCs w:val="24"/>
          <w:lang w:bidi="ar-MA"/>
        </w:rPr>
        <w:t>13,4%</w:t>
      </w:r>
      <w:r w:rsidRPr="009F494C">
        <w:rPr>
          <w:rFonts w:asciiTheme="majorBidi" w:hAnsiTheme="majorBidi" w:cstheme="majorBidi"/>
          <w:sz w:val="24"/>
          <w:szCs w:val="24"/>
          <w:rtl/>
          <w:lang w:bidi="ar-MA"/>
        </w:rPr>
        <w:t>)</w:t>
      </w:r>
      <w:r w:rsidRPr="009F494C">
        <w:rPr>
          <w:rFonts w:asciiTheme="majorBidi" w:hAnsiTheme="majorBidi" w:cstheme="majorBidi" w:hint="cs"/>
          <w:sz w:val="24"/>
          <w:szCs w:val="24"/>
          <w:rtl/>
          <w:lang w:bidi="ar-MA"/>
        </w:rPr>
        <w:t xml:space="preserve"> </w:t>
      </w:r>
      <w:r w:rsidRPr="009F494C">
        <w:rPr>
          <w:rFonts w:asciiTheme="majorBidi" w:hAnsiTheme="majorBidi" w:cstheme="majorBidi"/>
          <w:sz w:val="24"/>
          <w:szCs w:val="24"/>
          <w:rtl/>
          <w:lang w:bidi="ar-MA"/>
        </w:rPr>
        <w:t>وجهة مراكش-</w:t>
      </w:r>
      <w:r w:rsidRPr="009F494C">
        <w:rPr>
          <w:rFonts w:asciiTheme="majorBidi" w:hAnsiTheme="majorBidi" w:cstheme="majorBidi" w:hint="cs"/>
          <w:sz w:val="24"/>
          <w:szCs w:val="24"/>
          <w:rtl/>
          <w:lang w:bidi="ar-MA"/>
        </w:rPr>
        <w:t>أ</w:t>
      </w:r>
      <w:r w:rsidRPr="009F494C">
        <w:rPr>
          <w:rFonts w:asciiTheme="majorBidi" w:hAnsiTheme="majorBidi" w:cstheme="majorBidi"/>
          <w:sz w:val="24"/>
          <w:szCs w:val="24"/>
          <w:rtl/>
          <w:lang w:bidi="ar-MA"/>
        </w:rPr>
        <w:t>سفي (</w:t>
      </w:r>
      <w:r w:rsidRPr="009F494C">
        <w:rPr>
          <w:rFonts w:asciiTheme="majorBidi" w:hAnsiTheme="majorBidi" w:cstheme="majorBidi"/>
          <w:sz w:val="24"/>
          <w:szCs w:val="24"/>
          <w:lang w:bidi="ar-MA"/>
        </w:rPr>
        <w:t>13,0%</w:t>
      </w:r>
      <w:r w:rsidRPr="009F494C">
        <w:rPr>
          <w:rFonts w:asciiTheme="majorBidi" w:hAnsiTheme="majorBidi" w:cstheme="majorBidi"/>
          <w:sz w:val="24"/>
          <w:szCs w:val="24"/>
          <w:rtl/>
          <w:lang w:bidi="ar-MA"/>
        </w:rPr>
        <w:t xml:space="preserve">)، ثم وطنجة-تطوان-الحسيمة </w:t>
      </w:r>
      <w:r w:rsidRPr="009F494C">
        <w:rPr>
          <w:rFonts w:asciiTheme="majorBidi" w:hAnsiTheme="majorBidi" w:cstheme="majorBidi"/>
          <w:sz w:val="24"/>
          <w:szCs w:val="24"/>
          <w:lang w:bidi="ar-MA"/>
        </w:rPr>
        <w:t xml:space="preserve">(12,1%) </w:t>
      </w:r>
      <w:r w:rsidRPr="009F494C">
        <w:rPr>
          <w:rFonts w:asciiTheme="majorBidi" w:hAnsiTheme="majorBidi" w:cstheme="majorBidi"/>
          <w:sz w:val="24"/>
          <w:szCs w:val="24"/>
          <w:rtl/>
          <w:lang w:bidi="ar-MA"/>
        </w:rPr>
        <w:t xml:space="preserve">و فاس-مكناس </w:t>
      </w:r>
      <w:r w:rsidRPr="009F494C">
        <w:rPr>
          <w:rFonts w:asciiTheme="majorBidi" w:hAnsiTheme="majorBidi" w:cstheme="majorBidi"/>
          <w:sz w:val="24"/>
          <w:szCs w:val="24"/>
          <w:lang w:bidi="ar-MA"/>
        </w:rPr>
        <w:t>(11,6%)</w:t>
      </w:r>
      <w:r w:rsidRPr="009F494C">
        <w:rPr>
          <w:rFonts w:asciiTheme="majorBidi" w:hAnsiTheme="majorBidi" w:cstheme="majorBidi"/>
          <w:sz w:val="24"/>
          <w:szCs w:val="24"/>
          <w:rtl/>
          <w:lang w:bidi="ar-MA"/>
        </w:rPr>
        <w:t>.</w:t>
      </w:r>
    </w:p>
    <w:p w:rsidR="009F494C" w:rsidRPr="009F494C" w:rsidRDefault="009F494C" w:rsidP="00885349">
      <w:pPr>
        <w:bidi/>
        <w:jc w:val="both"/>
        <w:rPr>
          <w:rFonts w:asciiTheme="majorBidi" w:hAnsiTheme="majorBidi" w:cstheme="majorBidi"/>
          <w:sz w:val="24"/>
          <w:szCs w:val="24"/>
          <w:rtl/>
          <w:lang w:bidi="ar-MA"/>
        </w:rPr>
      </w:pPr>
      <w:r w:rsidRPr="009F494C">
        <w:rPr>
          <w:rFonts w:asciiTheme="majorBidi" w:hAnsiTheme="majorBidi" w:cstheme="majorBidi"/>
          <w:sz w:val="24"/>
          <w:szCs w:val="24"/>
          <w:rtl/>
          <w:lang w:bidi="ar-MA"/>
        </w:rPr>
        <w:t xml:space="preserve">تسجل </w:t>
      </w:r>
      <w:r w:rsidRPr="009F494C">
        <w:rPr>
          <w:rFonts w:asciiTheme="majorBidi" w:hAnsiTheme="majorBidi" w:cstheme="majorBidi" w:hint="cs"/>
          <w:sz w:val="24"/>
          <w:szCs w:val="24"/>
          <w:rtl/>
          <w:lang w:bidi="ar-MA"/>
        </w:rPr>
        <w:t>أ</w:t>
      </w:r>
      <w:r w:rsidRPr="009F494C">
        <w:rPr>
          <w:rFonts w:asciiTheme="majorBidi" w:hAnsiTheme="majorBidi" w:cstheme="majorBidi"/>
          <w:sz w:val="24"/>
          <w:szCs w:val="24"/>
          <w:rtl/>
          <w:lang w:bidi="ar-MA"/>
        </w:rPr>
        <w:t>ربع جهات معدلات نشاط تفوق المعدل الوطني (</w:t>
      </w:r>
      <w:r w:rsidRPr="009F494C">
        <w:rPr>
          <w:rFonts w:asciiTheme="majorBidi" w:hAnsiTheme="majorBidi" w:cstheme="majorBidi"/>
          <w:sz w:val="24"/>
          <w:szCs w:val="24"/>
          <w:lang w:bidi="ar-MA"/>
        </w:rPr>
        <w:t>44,5%</w:t>
      </w:r>
      <w:r w:rsidRPr="009F494C">
        <w:rPr>
          <w:rFonts w:asciiTheme="majorBidi" w:hAnsiTheme="majorBidi" w:cstheme="majorBidi"/>
          <w:sz w:val="24"/>
          <w:szCs w:val="24"/>
          <w:rtl/>
          <w:lang w:bidi="ar-MA"/>
        </w:rPr>
        <w:t>)، ويتعلق الأمر بجهة طنجة-تطوان-الحسيمة (%</w:t>
      </w:r>
      <w:r w:rsidRPr="009F494C">
        <w:rPr>
          <w:rFonts w:asciiTheme="majorBidi" w:hAnsiTheme="majorBidi" w:cstheme="majorBidi"/>
          <w:sz w:val="24"/>
          <w:szCs w:val="24"/>
          <w:lang w:bidi="ar-MA"/>
        </w:rPr>
        <w:t>50,8</w:t>
      </w:r>
      <w:r w:rsidRPr="009F494C">
        <w:rPr>
          <w:rFonts w:asciiTheme="majorBidi" w:hAnsiTheme="majorBidi" w:cstheme="majorBidi"/>
          <w:sz w:val="24"/>
          <w:szCs w:val="24"/>
          <w:rtl/>
          <w:lang w:bidi="ar-MA"/>
        </w:rPr>
        <w:t>)</w:t>
      </w:r>
      <w:r w:rsidRPr="009F494C">
        <w:rPr>
          <w:rFonts w:asciiTheme="majorBidi" w:hAnsiTheme="majorBidi" w:cstheme="majorBidi" w:hint="cs"/>
          <w:sz w:val="24"/>
          <w:szCs w:val="24"/>
          <w:rtl/>
          <w:lang w:bidi="ar-MA"/>
        </w:rPr>
        <w:t xml:space="preserve"> </w:t>
      </w:r>
      <w:r w:rsidRPr="009F494C">
        <w:rPr>
          <w:rFonts w:asciiTheme="majorBidi" w:hAnsiTheme="majorBidi" w:cstheme="majorBidi"/>
          <w:sz w:val="24"/>
          <w:szCs w:val="24"/>
          <w:rtl/>
          <w:lang w:bidi="ar-MA"/>
        </w:rPr>
        <w:t>والدارالبيضاء-سطات (%</w:t>
      </w:r>
      <w:r w:rsidRPr="009F494C">
        <w:rPr>
          <w:rFonts w:asciiTheme="majorBidi" w:hAnsiTheme="majorBidi" w:cstheme="majorBidi"/>
          <w:sz w:val="24"/>
          <w:szCs w:val="24"/>
          <w:lang w:bidi="ar-MA"/>
        </w:rPr>
        <w:t>46,8</w:t>
      </w:r>
      <w:r w:rsidRPr="009F494C">
        <w:rPr>
          <w:rFonts w:asciiTheme="majorBidi" w:hAnsiTheme="majorBidi" w:cstheme="majorBidi"/>
          <w:sz w:val="24"/>
          <w:szCs w:val="24"/>
          <w:rtl/>
          <w:lang w:bidi="ar-MA"/>
        </w:rPr>
        <w:t>) و</w:t>
      </w:r>
      <w:r w:rsidRPr="009F494C">
        <w:rPr>
          <w:rFonts w:asciiTheme="majorBidi" w:hAnsiTheme="majorBidi" w:cstheme="majorBidi" w:hint="cs"/>
          <w:sz w:val="24"/>
          <w:szCs w:val="24"/>
          <w:rtl/>
          <w:lang w:bidi="ar-MA"/>
        </w:rPr>
        <w:t xml:space="preserve">بني ملال-خنيفرة </w:t>
      </w:r>
      <w:r w:rsidRPr="009F494C">
        <w:rPr>
          <w:rFonts w:asciiTheme="majorBidi" w:hAnsiTheme="majorBidi" w:cstheme="majorBidi"/>
          <w:sz w:val="24"/>
          <w:szCs w:val="24"/>
          <w:lang w:bidi="ar-MA"/>
        </w:rPr>
        <w:t>(44,7%)</w:t>
      </w:r>
      <w:r w:rsidRPr="009F494C">
        <w:rPr>
          <w:rFonts w:asciiTheme="majorBidi" w:hAnsiTheme="majorBidi" w:cstheme="majorBidi" w:hint="cs"/>
          <w:sz w:val="24"/>
          <w:szCs w:val="24"/>
          <w:rtl/>
          <w:lang w:bidi="ar-MA"/>
        </w:rPr>
        <w:t xml:space="preserve"> و</w:t>
      </w:r>
      <w:r w:rsidRPr="009F494C">
        <w:rPr>
          <w:rFonts w:asciiTheme="majorBidi" w:hAnsiTheme="majorBidi" w:cstheme="majorBidi"/>
          <w:sz w:val="24"/>
          <w:szCs w:val="24"/>
          <w:rtl/>
          <w:lang w:bidi="ar-MA"/>
        </w:rPr>
        <w:t>مراكش-</w:t>
      </w:r>
      <w:r w:rsidRPr="009F494C">
        <w:rPr>
          <w:rFonts w:asciiTheme="majorBidi" w:hAnsiTheme="majorBidi" w:cstheme="majorBidi" w:hint="cs"/>
          <w:sz w:val="24"/>
          <w:szCs w:val="24"/>
          <w:rtl/>
          <w:lang w:bidi="ar-MA"/>
        </w:rPr>
        <w:t>أ</w:t>
      </w:r>
      <w:r w:rsidRPr="009F494C">
        <w:rPr>
          <w:rFonts w:asciiTheme="majorBidi" w:hAnsiTheme="majorBidi" w:cstheme="majorBidi"/>
          <w:sz w:val="24"/>
          <w:szCs w:val="24"/>
          <w:rtl/>
          <w:lang w:bidi="ar-MA"/>
        </w:rPr>
        <w:t>سفي (%</w:t>
      </w:r>
      <w:r w:rsidRPr="009F494C">
        <w:rPr>
          <w:rFonts w:asciiTheme="majorBidi" w:hAnsiTheme="majorBidi" w:cstheme="majorBidi"/>
          <w:sz w:val="24"/>
          <w:szCs w:val="24"/>
          <w:lang w:bidi="ar-MA"/>
        </w:rPr>
        <w:t>44,6</w:t>
      </w:r>
      <w:r w:rsidRPr="009F494C">
        <w:rPr>
          <w:rFonts w:asciiTheme="majorBidi" w:hAnsiTheme="majorBidi" w:cstheme="majorBidi"/>
          <w:sz w:val="24"/>
          <w:szCs w:val="24"/>
          <w:rtl/>
          <w:lang w:bidi="ar-MA"/>
        </w:rPr>
        <w:t>)</w:t>
      </w:r>
      <w:r w:rsidRPr="009F494C">
        <w:rPr>
          <w:rFonts w:asciiTheme="majorBidi" w:hAnsiTheme="majorBidi" w:cstheme="majorBidi"/>
          <w:sz w:val="24"/>
          <w:szCs w:val="24"/>
          <w:lang w:bidi="ar-MA"/>
        </w:rPr>
        <w:t>.</w:t>
      </w:r>
      <w:r w:rsidRPr="009F494C">
        <w:rPr>
          <w:rFonts w:asciiTheme="majorBidi" w:hAnsiTheme="majorBidi" w:cstheme="majorBidi"/>
          <w:sz w:val="24"/>
          <w:szCs w:val="24"/>
          <w:rtl/>
          <w:lang w:bidi="ar-MA"/>
        </w:rPr>
        <w:t xml:space="preserve"> بالمقابل،</w:t>
      </w:r>
      <w:r w:rsidRPr="009F494C">
        <w:rPr>
          <w:rFonts w:asciiTheme="majorBidi" w:hAnsiTheme="majorBidi" w:cstheme="majorBidi" w:hint="cs"/>
          <w:sz w:val="24"/>
          <w:szCs w:val="24"/>
          <w:rtl/>
          <w:lang w:bidi="ar-MA"/>
        </w:rPr>
        <w:t xml:space="preserve"> </w:t>
      </w:r>
      <w:r w:rsidRPr="009F494C">
        <w:rPr>
          <w:rFonts w:asciiTheme="majorBidi" w:hAnsiTheme="majorBidi" w:cstheme="majorBidi"/>
          <w:sz w:val="24"/>
          <w:szCs w:val="24"/>
          <w:rtl/>
          <w:lang w:bidi="ar-MA"/>
        </w:rPr>
        <w:t xml:space="preserve">سجلت </w:t>
      </w:r>
      <w:r w:rsidRPr="009F494C">
        <w:rPr>
          <w:rFonts w:asciiTheme="majorBidi" w:hAnsiTheme="majorBidi" w:cstheme="majorBidi" w:hint="cs"/>
          <w:sz w:val="24"/>
          <w:szCs w:val="24"/>
          <w:rtl/>
          <w:lang w:bidi="ar-MA"/>
        </w:rPr>
        <w:t>أدنى</w:t>
      </w:r>
      <w:r w:rsidRPr="009F494C">
        <w:rPr>
          <w:rFonts w:asciiTheme="majorBidi" w:hAnsiTheme="majorBidi" w:cstheme="majorBidi"/>
          <w:sz w:val="24"/>
          <w:szCs w:val="24"/>
          <w:rtl/>
          <w:lang w:bidi="ar-MA"/>
        </w:rPr>
        <w:t xml:space="preserve"> المعدلات بكل من</w:t>
      </w:r>
      <w:r w:rsidRPr="009F494C">
        <w:rPr>
          <w:rFonts w:asciiTheme="majorBidi" w:hAnsiTheme="majorBidi" w:cstheme="majorBidi" w:hint="cs"/>
          <w:sz w:val="24"/>
          <w:szCs w:val="24"/>
          <w:rtl/>
          <w:lang w:bidi="ar-MA"/>
        </w:rPr>
        <w:t xml:space="preserve"> جهة </w:t>
      </w:r>
      <w:r w:rsidRPr="009F494C">
        <w:rPr>
          <w:rFonts w:asciiTheme="majorBidi" w:hAnsiTheme="majorBidi" w:cstheme="majorBidi"/>
          <w:sz w:val="24"/>
          <w:szCs w:val="24"/>
          <w:rtl/>
          <w:lang w:bidi="ar-MA"/>
        </w:rPr>
        <w:t>فاس-مكناس (%</w:t>
      </w:r>
      <w:r w:rsidRPr="009F494C">
        <w:rPr>
          <w:rFonts w:asciiTheme="majorBidi" w:hAnsiTheme="majorBidi" w:cstheme="majorBidi"/>
          <w:sz w:val="24"/>
          <w:szCs w:val="24"/>
          <w:lang w:bidi="ar-MA"/>
        </w:rPr>
        <w:t>42,4</w:t>
      </w:r>
      <w:r w:rsidRPr="009F494C">
        <w:rPr>
          <w:rFonts w:asciiTheme="majorBidi" w:hAnsiTheme="majorBidi" w:cstheme="majorBidi"/>
          <w:sz w:val="24"/>
          <w:szCs w:val="24"/>
          <w:rtl/>
          <w:lang w:bidi="ar-MA"/>
        </w:rPr>
        <w:t>)</w:t>
      </w:r>
      <w:r w:rsidRPr="009F494C">
        <w:rPr>
          <w:rFonts w:asciiTheme="majorBidi" w:hAnsiTheme="majorBidi" w:cstheme="majorBidi" w:hint="cs"/>
          <w:sz w:val="24"/>
          <w:szCs w:val="24"/>
          <w:rtl/>
          <w:lang w:bidi="ar-MA"/>
        </w:rPr>
        <w:t>،</w:t>
      </w:r>
      <w:r w:rsidRPr="009F494C">
        <w:rPr>
          <w:rFonts w:asciiTheme="majorBidi" w:hAnsiTheme="majorBidi" w:cstheme="majorBidi"/>
          <w:sz w:val="24"/>
          <w:szCs w:val="24"/>
          <w:rtl/>
          <w:lang w:bidi="ar-MA"/>
        </w:rPr>
        <w:t xml:space="preserve"> الجهة الشرقية (%</w:t>
      </w:r>
      <w:r w:rsidRPr="009F494C">
        <w:rPr>
          <w:rFonts w:asciiTheme="majorBidi" w:hAnsiTheme="majorBidi" w:cstheme="majorBidi"/>
          <w:sz w:val="24"/>
          <w:szCs w:val="24"/>
          <w:lang w:bidi="ar-MA"/>
        </w:rPr>
        <w:t>41,8</w:t>
      </w:r>
      <w:r w:rsidRPr="009F494C">
        <w:rPr>
          <w:rFonts w:asciiTheme="majorBidi" w:hAnsiTheme="majorBidi" w:cstheme="majorBidi"/>
          <w:sz w:val="24"/>
          <w:szCs w:val="24"/>
          <w:rtl/>
          <w:lang w:bidi="ar-MA"/>
        </w:rPr>
        <w:t>)</w:t>
      </w:r>
      <w:r w:rsidRPr="009F494C">
        <w:rPr>
          <w:rFonts w:asciiTheme="majorBidi" w:hAnsiTheme="majorBidi" w:cstheme="majorBidi" w:hint="cs"/>
          <w:sz w:val="24"/>
          <w:szCs w:val="24"/>
          <w:rtl/>
          <w:lang w:bidi="ar-MA"/>
        </w:rPr>
        <w:t xml:space="preserve"> </w:t>
      </w:r>
      <w:r w:rsidRPr="009F494C">
        <w:rPr>
          <w:rFonts w:asciiTheme="majorBidi" w:hAnsiTheme="majorBidi" w:cstheme="majorBidi"/>
          <w:sz w:val="24"/>
          <w:szCs w:val="24"/>
          <w:rtl/>
          <w:lang w:bidi="ar-MA"/>
        </w:rPr>
        <w:t>و جهة سوس-ماسة (%</w:t>
      </w:r>
      <w:r w:rsidRPr="009F494C">
        <w:rPr>
          <w:rFonts w:asciiTheme="majorBidi" w:hAnsiTheme="majorBidi" w:cstheme="majorBidi"/>
          <w:sz w:val="24"/>
          <w:szCs w:val="24"/>
          <w:lang w:bidi="ar-MA"/>
        </w:rPr>
        <w:t>38,0</w:t>
      </w:r>
      <w:r w:rsidRPr="009F494C">
        <w:rPr>
          <w:rFonts w:asciiTheme="majorBidi" w:hAnsiTheme="majorBidi" w:cstheme="majorBidi"/>
          <w:sz w:val="24"/>
          <w:szCs w:val="24"/>
          <w:rtl/>
          <w:lang w:bidi="ar-MA"/>
        </w:rPr>
        <w:t>).</w:t>
      </w:r>
    </w:p>
    <w:p w:rsidR="009F494C" w:rsidRDefault="009F494C" w:rsidP="009F494C">
      <w:pPr>
        <w:rPr>
          <w:rFonts w:asciiTheme="majorBidi" w:hAnsiTheme="majorBidi" w:cstheme="majorBidi"/>
          <w:b/>
          <w:bCs/>
          <w:color w:val="548DD4" w:themeColor="text2" w:themeTint="99"/>
          <w:sz w:val="24"/>
          <w:szCs w:val="24"/>
          <w:rtl/>
          <w:lang w:bidi="tzm-Arab-MA"/>
        </w:rPr>
      </w:pPr>
    </w:p>
    <w:p w:rsidR="008645DE" w:rsidRDefault="008645DE" w:rsidP="009F494C">
      <w:pPr>
        <w:rPr>
          <w:rFonts w:asciiTheme="majorBidi" w:hAnsiTheme="majorBidi" w:cstheme="majorBidi"/>
          <w:b/>
          <w:bCs/>
          <w:color w:val="548DD4" w:themeColor="text2" w:themeTint="99"/>
          <w:sz w:val="24"/>
          <w:szCs w:val="24"/>
          <w:rtl/>
          <w:lang w:bidi="tzm-Arab-MA"/>
        </w:rPr>
      </w:pPr>
    </w:p>
    <w:p w:rsidR="008645DE" w:rsidRDefault="008645DE" w:rsidP="009F494C">
      <w:pPr>
        <w:rPr>
          <w:rFonts w:asciiTheme="majorBidi" w:hAnsiTheme="majorBidi" w:cstheme="majorBidi"/>
          <w:b/>
          <w:bCs/>
          <w:color w:val="548DD4" w:themeColor="text2" w:themeTint="99"/>
          <w:sz w:val="24"/>
          <w:szCs w:val="24"/>
          <w:rtl/>
          <w:lang w:bidi="tzm-Arab-MA"/>
        </w:rPr>
      </w:pPr>
    </w:p>
    <w:p w:rsidR="008645DE" w:rsidRDefault="008645DE" w:rsidP="009F494C">
      <w:pPr>
        <w:rPr>
          <w:rFonts w:asciiTheme="majorBidi" w:hAnsiTheme="majorBidi" w:cstheme="majorBidi"/>
          <w:b/>
          <w:bCs/>
          <w:color w:val="548DD4" w:themeColor="text2" w:themeTint="99"/>
          <w:sz w:val="24"/>
          <w:szCs w:val="24"/>
          <w:rtl/>
          <w:lang w:bidi="tzm-Arab-MA"/>
        </w:rPr>
      </w:pPr>
    </w:p>
    <w:p w:rsidR="009F494C" w:rsidRPr="008645DE" w:rsidRDefault="009F494C" w:rsidP="009F494C">
      <w:pPr>
        <w:bidi/>
        <w:jc w:val="center"/>
        <w:rPr>
          <w:rFonts w:asciiTheme="majorBidi" w:hAnsiTheme="majorBidi" w:cstheme="majorBidi"/>
          <w:b/>
          <w:bCs/>
          <w:color w:val="548DD4" w:themeColor="text2" w:themeTint="99"/>
          <w:rtl/>
          <w:lang w:bidi="ar-MA"/>
        </w:rPr>
      </w:pPr>
      <w:r w:rsidRPr="008645DE">
        <w:rPr>
          <w:rFonts w:asciiTheme="majorBidi" w:hAnsiTheme="majorBidi" w:cstheme="majorBidi"/>
          <w:b/>
          <w:bCs/>
          <w:color w:val="548DD4" w:themeColor="text2" w:themeTint="99"/>
          <w:rtl/>
          <w:lang w:bidi="ar-MA"/>
        </w:rPr>
        <w:lastRenderedPageBreak/>
        <w:t xml:space="preserve">مبيان </w:t>
      </w:r>
      <w:r w:rsidRPr="008645DE">
        <w:rPr>
          <w:rFonts w:asciiTheme="majorBidi" w:hAnsiTheme="majorBidi" w:cstheme="majorBidi"/>
          <w:b/>
          <w:bCs/>
          <w:color w:val="548DD4" w:themeColor="text2" w:themeTint="99"/>
          <w:lang w:bidi="ar-MA"/>
        </w:rPr>
        <w:t>6</w:t>
      </w:r>
      <w:r w:rsidRPr="008645DE">
        <w:rPr>
          <w:rFonts w:asciiTheme="majorBidi" w:hAnsiTheme="majorBidi" w:cstheme="majorBidi"/>
          <w:b/>
          <w:bCs/>
          <w:color w:val="548DD4" w:themeColor="text2" w:themeTint="99"/>
          <w:rtl/>
          <w:lang w:bidi="ar-MA"/>
        </w:rPr>
        <w:t xml:space="preserve"> :معدل النشاط حسب الجهات خلال الفصل ال</w:t>
      </w:r>
      <w:r w:rsidRPr="008645DE">
        <w:rPr>
          <w:rFonts w:asciiTheme="majorBidi" w:hAnsiTheme="majorBidi" w:cstheme="majorBidi" w:hint="cs"/>
          <w:b/>
          <w:bCs/>
          <w:color w:val="548DD4" w:themeColor="text2" w:themeTint="99"/>
          <w:rtl/>
          <w:lang w:bidi="ar-MA"/>
        </w:rPr>
        <w:t>أ</w:t>
      </w:r>
      <w:r w:rsidRPr="008645DE">
        <w:rPr>
          <w:rFonts w:asciiTheme="majorBidi" w:hAnsiTheme="majorBidi" w:cstheme="majorBidi"/>
          <w:b/>
          <w:bCs/>
          <w:color w:val="548DD4" w:themeColor="text2" w:themeTint="99"/>
          <w:rtl/>
          <w:lang w:bidi="ar-MA"/>
        </w:rPr>
        <w:t xml:space="preserve">ول من سنة </w:t>
      </w:r>
      <w:r w:rsidRPr="008645DE">
        <w:rPr>
          <w:rFonts w:asciiTheme="majorBidi" w:hAnsiTheme="majorBidi" w:cstheme="majorBidi"/>
          <w:b/>
          <w:bCs/>
          <w:color w:val="548DD4" w:themeColor="text2" w:themeTint="99"/>
          <w:lang w:bidi="ar-MA"/>
        </w:rPr>
        <w:t>2022</w:t>
      </w:r>
      <w:r w:rsidRPr="008645DE">
        <w:rPr>
          <w:rFonts w:asciiTheme="majorBidi" w:hAnsiTheme="majorBidi" w:cstheme="majorBidi"/>
          <w:b/>
          <w:bCs/>
          <w:color w:val="548DD4" w:themeColor="text2" w:themeTint="99"/>
          <w:rtl/>
          <w:lang w:bidi="ar-MA"/>
        </w:rPr>
        <w:t xml:space="preserve">  ب (%)</w:t>
      </w:r>
    </w:p>
    <w:p w:rsidR="009F494C" w:rsidRDefault="009F494C" w:rsidP="009F494C">
      <w:pPr>
        <w:bidi/>
        <w:jc w:val="center"/>
        <w:rPr>
          <w:rFonts w:asciiTheme="majorBidi" w:hAnsiTheme="majorBidi" w:cstheme="majorBidi"/>
          <w:b/>
          <w:bCs/>
          <w:color w:val="548DD4" w:themeColor="text2" w:themeTint="99"/>
          <w:sz w:val="24"/>
          <w:szCs w:val="24"/>
          <w:rtl/>
          <w:lang w:bidi="ar-MA"/>
        </w:rPr>
      </w:pPr>
      <w:r w:rsidRPr="00944047">
        <w:rPr>
          <w:rFonts w:asciiTheme="majorBidi" w:hAnsiTheme="majorBidi" w:cs="Times New Roman"/>
          <w:b/>
          <w:bCs/>
          <w:noProof/>
          <w:color w:val="548DD4" w:themeColor="text2" w:themeTint="99"/>
          <w:sz w:val="24"/>
          <w:szCs w:val="24"/>
          <w:rtl/>
          <w:lang w:eastAsia="fr-FR"/>
        </w:rPr>
        <w:drawing>
          <wp:inline distT="0" distB="0" distL="0" distR="0">
            <wp:extent cx="4858247" cy="2297927"/>
            <wp:effectExtent l="0" t="0" r="0" b="0"/>
            <wp:docPr id="6" name="Graphique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9F494C" w:rsidRPr="009F494C" w:rsidRDefault="009F494C" w:rsidP="00885349">
      <w:pPr>
        <w:bidi/>
        <w:spacing w:before="240"/>
        <w:jc w:val="both"/>
        <w:rPr>
          <w:rFonts w:asciiTheme="majorBidi" w:hAnsiTheme="majorBidi" w:cstheme="majorBidi"/>
          <w:sz w:val="24"/>
          <w:szCs w:val="24"/>
          <w:rtl/>
        </w:rPr>
      </w:pPr>
      <w:r w:rsidRPr="009F494C">
        <w:rPr>
          <w:rFonts w:asciiTheme="majorBidi" w:hAnsiTheme="majorBidi" w:cstheme="majorBidi"/>
          <w:sz w:val="24"/>
          <w:szCs w:val="24"/>
          <w:rtl/>
        </w:rPr>
        <w:t>فيما يتعلق بالبطالة، فإن</w:t>
      </w:r>
      <w:r w:rsidRPr="009F494C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="00A74848">
        <w:rPr>
          <w:rFonts w:asciiTheme="majorBidi" w:hAnsiTheme="majorBidi" w:cstheme="majorBidi" w:hint="cs"/>
          <w:sz w:val="24"/>
          <w:szCs w:val="24"/>
          <w:rtl/>
          <w:lang w:bidi="tzm-Arab-MA"/>
        </w:rPr>
        <w:t xml:space="preserve">قرابة </w:t>
      </w:r>
      <w:r w:rsidRPr="009F494C">
        <w:rPr>
          <w:rFonts w:asciiTheme="majorBidi" w:hAnsiTheme="majorBidi" w:cstheme="majorBidi" w:hint="cs"/>
          <w:sz w:val="24"/>
          <w:szCs w:val="24"/>
          <w:rtl/>
        </w:rPr>
        <w:t xml:space="preserve">ثلاثة أرباع من العاطلين </w:t>
      </w:r>
      <w:r w:rsidRPr="009F494C">
        <w:rPr>
          <w:rFonts w:asciiTheme="majorBidi" w:hAnsiTheme="majorBidi" w:cstheme="majorBidi"/>
          <w:sz w:val="24"/>
          <w:szCs w:val="24"/>
        </w:rPr>
        <w:t>(73,2%)</w:t>
      </w:r>
      <w:r w:rsidRPr="009F494C">
        <w:rPr>
          <w:rFonts w:asciiTheme="majorBidi" w:hAnsiTheme="majorBidi" w:cstheme="majorBidi"/>
          <w:sz w:val="24"/>
          <w:szCs w:val="24"/>
          <w:rtl/>
        </w:rPr>
        <w:t>يتمركزون بخمس جهات. تأتي</w:t>
      </w:r>
      <w:r w:rsidRPr="009F494C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Pr="009F494C">
        <w:rPr>
          <w:rFonts w:asciiTheme="majorBidi" w:hAnsiTheme="majorBidi" w:cstheme="majorBidi"/>
          <w:sz w:val="24"/>
          <w:szCs w:val="24"/>
          <w:rtl/>
        </w:rPr>
        <w:t>جهة الدار البيضاء-سطات في المقدمة بـ %</w:t>
      </w:r>
      <w:r w:rsidRPr="009F494C">
        <w:rPr>
          <w:rFonts w:asciiTheme="majorBidi" w:hAnsiTheme="majorBidi" w:cstheme="majorBidi"/>
          <w:sz w:val="24"/>
          <w:szCs w:val="24"/>
        </w:rPr>
        <w:t>26,8</w:t>
      </w:r>
      <w:r w:rsidRPr="009F494C">
        <w:rPr>
          <w:rFonts w:asciiTheme="majorBidi" w:hAnsiTheme="majorBidi" w:cstheme="majorBidi"/>
          <w:sz w:val="24"/>
          <w:szCs w:val="24"/>
          <w:rtl/>
        </w:rPr>
        <w:t xml:space="preserve"> من مجموع العاطلين، متبوعة بجهة فاس-مكناس </w:t>
      </w:r>
      <w:r w:rsidRPr="009F494C">
        <w:rPr>
          <w:rFonts w:asciiTheme="majorBidi" w:hAnsiTheme="majorBidi" w:cstheme="majorBidi"/>
          <w:sz w:val="24"/>
          <w:szCs w:val="24"/>
        </w:rPr>
        <w:t xml:space="preserve">(14%)  </w:t>
      </w:r>
      <w:r w:rsidRPr="009F494C">
        <w:rPr>
          <w:rFonts w:asciiTheme="majorBidi" w:hAnsiTheme="majorBidi" w:cstheme="majorBidi"/>
          <w:sz w:val="24"/>
          <w:szCs w:val="24"/>
          <w:rtl/>
        </w:rPr>
        <w:t xml:space="preserve">وجهة الرباط-سلا-القنيطرة </w:t>
      </w:r>
      <w:r w:rsidRPr="009F494C">
        <w:rPr>
          <w:rFonts w:asciiTheme="majorBidi" w:hAnsiTheme="majorBidi" w:cstheme="majorBidi"/>
          <w:sz w:val="24"/>
          <w:szCs w:val="24"/>
        </w:rPr>
        <w:t>(11,6%)</w:t>
      </w:r>
      <w:r w:rsidRPr="009F494C">
        <w:rPr>
          <w:rFonts w:asciiTheme="majorBidi" w:hAnsiTheme="majorBidi" w:cstheme="majorBidi"/>
          <w:sz w:val="24"/>
          <w:szCs w:val="24"/>
          <w:rtl/>
        </w:rPr>
        <w:t xml:space="preserve">والجهة الشرقية </w:t>
      </w:r>
      <w:r w:rsidRPr="009F494C">
        <w:rPr>
          <w:rFonts w:asciiTheme="majorBidi" w:hAnsiTheme="majorBidi" w:cstheme="majorBidi"/>
          <w:sz w:val="24"/>
          <w:szCs w:val="24"/>
        </w:rPr>
        <w:t xml:space="preserve">(11,0%) </w:t>
      </w:r>
      <w:r w:rsidRPr="009F494C">
        <w:rPr>
          <w:rFonts w:asciiTheme="majorBidi" w:hAnsiTheme="majorBidi" w:cstheme="majorBidi" w:hint="cs"/>
          <w:sz w:val="24"/>
          <w:szCs w:val="24"/>
          <w:rtl/>
        </w:rPr>
        <w:t>، ثم</w:t>
      </w:r>
      <w:r w:rsidRPr="009F494C">
        <w:rPr>
          <w:rFonts w:asciiTheme="majorBidi" w:hAnsiTheme="majorBidi" w:cstheme="majorBidi"/>
          <w:sz w:val="24"/>
          <w:szCs w:val="24"/>
          <w:rtl/>
        </w:rPr>
        <w:t xml:space="preserve"> جهة</w:t>
      </w:r>
      <w:r w:rsidRPr="009F494C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Pr="009F494C">
        <w:rPr>
          <w:rFonts w:asciiTheme="majorBidi" w:hAnsiTheme="majorBidi" w:cstheme="majorBidi"/>
          <w:sz w:val="24"/>
          <w:szCs w:val="24"/>
          <w:rtl/>
        </w:rPr>
        <w:t>طنجة-تطوان-الحسيمة</w:t>
      </w:r>
      <w:r w:rsidRPr="009F494C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Pr="009F494C">
        <w:rPr>
          <w:rFonts w:asciiTheme="majorBidi" w:hAnsiTheme="majorBidi" w:cstheme="majorBidi"/>
          <w:sz w:val="24"/>
          <w:szCs w:val="24"/>
        </w:rPr>
        <w:t>(9,7%)</w:t>
      </w:r>
      <w:r w:rsidRPr="009F494C">
        <w:rPr>
          <w:rFonts w:asciiTheme="majorBidi" w:hAnsiTheme="majorBidi" w:cstheme="majorBidi" w:hint="cs"/>
          <w:sz w:val="24"/>
          <w:szCs w:val="24"/>
          <w:rtl/>
        </w:rPr>
        <w:t>.</w:t>
      </w:r>
    </w:p>
    <w:p w:rsidR="009F494C" w:rsidRPr="009F494C" w:rsidRDefault="009F494C" w:rsidP="00885349">
      <w:pPr>
        <w:bidi/>
        <w:spacing w:before="240"/>
        <w:jc w:val="both"/>
        <w:rPr>
          <w:rFonts w:asciiTheme="majorBidi" w:hAnsiTheme="majorBidi" w:cstheme="majorBidi"/>
          <w:sz w:val="24"/>
          <w:szCs w:val="24"/>
          <w:rtl/>
        </w:rPr>
      </w:pPr>
      <w:r w:rsidRPr="009F494C">
        <w:rPr>
          <w:rFonts w:asciiTheme="majorBidi" w:hAnsiTheme="majorBidi" w:cstheme="majorBidi"/>
          <w:sz w:val="24"/>
          <w:szCs w:val="24"/>
          <w:rtl/>
        </w:rPr>
        <w:t>وسجلت أعلى مستويات البطالة بكل من</w:t>
      </w:r>
      <w:r w:rsidRPr="009F494C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Pr="009F494C">
        <w:rPr>
          <w:rFonts w:asciiTheme="majorBidi" w:hAnsiTheme="majorBidi" w:cstheme="majorBidi"/>
          <w:sz w:val="24"/>
          <w:szCs w:val="24"/>
          <w:rtl/>
        </w:rPr>
        <w:t xml:space="preserve">الجهة الشرقية </w:t>
      </w:r>
      <w:r w:rsidRPr="009F494C">
        <w:rPr>
          <w:rFonts w:asciiTheme="majorBidi" w:hAnsiTheme="majorBidi" w:cstheme="majorBidi"/>
          <w:sz w:val="24"/>
          <w:szCs w:val="24"/>
        </w:rPr>
        <w:t xml:space="preserve">(20,2%) </w:t>
      </w:r>
      <w:r w:rsidRPr="009F494C">
        <w:rPr>
          <w:rFonts w:asciiTheme="majorBidi" w:hAnsiTheme="majorBidi" w:cstheme="majorBidi"/>
          <w:sz w:val="24"/>
          <w:szCs w:val="24"/>
          <w:rtl/>
        </w:rPr>
        <w:t>وجهات الجنوب (%</w:t>
      </w:r>
      <w:r w:rsidRPr="009F494C">
        <w:rPr>
          <w:rFonts w:asciiTheme="majorBidi" w:hAnsiTheme="majorBidi" w:cstheme="majorBidi" w:hint="cs"/>
          <w:sz w:val="24"/>
          <w:szCs w:val="24"/>
          <w:rtl/>
        </w:rPr>
        <w:t>6</w:t>
      </w:r>
      <w:r w:rsidRPr="009F494C">
        <w:rPr>
          <w:rFonts w:asciiTheme="majorBidi" w:hAnsiTheme="majorBidi" w:cstheme="majorBidi"/>
          <w:sz w:val="24"/>
          <w:szCs w:val="24"/>
        </w:rPr>
        <w:t>,</w:t>
      </w:r>
      <w:r w:rsidRPr="009F494C">
        <w:rPr>
          <w:rFonts w:asciiTheme="majorBidi" w:hAnsiTheme="majorBidi" w:cstheme="majorBidi" w:hint="cs"/>
          <w:sz w:val="24"/>
          <w:szCs w:val="24"/>
          <w:rtl/>
        </w:rPr>
        <w:t>19</w:t>
      </w:r>
      <w:r w:rsidRPr="009F494C">
        <w:rPr>
          <w:rFonts w:asciiTheme="majorBidi" w:hAnsiTheme="majorBidi" w:cstheme="majorBidi"/>
          <w:sz w:val="24"/>
          <w:szCs w:val="24"/>
        </w:rPr>
        <w:t>(</w:t>
      </w:r>
      <w:r w:rsidRPr="009F494C">
        <w:rPr>
          <w:rFonts w:asciiTheme="majorBidi" w:hAnsiTheme="majorBidi" w:cstheme="majorBidi"/>
          <w:sz w:val="24"/>
          <w:szCs w:val="24"/>
          <w:rtl/>
        </w:rPr>
        <w:t xml:space="preserve">. وبحدة أقل، </w:t>
      </w:r>
      <w:r w:rsidRPr="009F494C">
        <w:rPr>
          <w:rFonts w:asciiTheme="majorBidi" w:hAnsiTheme="majorBidi" w:cstheme="majorBidi" w:hint="cs"/>
          <w:sz w:val="24"/>
          <w:szCs w:val="24"/>
          <w:rtl/>
        </w:rPr>
        <w:t xml:space="preserve"> جهتان أخريان </w:t>
      </w:r>
      <w:r w:rsidRPr="009F494C">
        <w:rPr>
          <w:rFonts w:asciiTheme="majorBidi" w:hAnsiTheme="majorBidi" w:cstheme="majorBidi"/>
          <w:sz w:val="24"/>
          <w:szCs w:val="24"/>
          <w:rtl/>
        </w:rPr>
        <w:t xml:space="preserve">تفوق المعدل الوطني </w:t>
      </w:r>
      <w:r w:rsidRPr="009F494C">
        <w:rPr>
          <w:rFonts w:asciiTheme="majorBidi" w:hAnsiTheme="majorBidi" w:cstheme="majorBidi"/>
          <w:sz w:val="24"/>
          <w:szCs w:val="24"/>
        </w:rPr>
        <w:t>(12,1%)</w:t>
      </w:r>
      <w:r w:rsidRPr="009F494C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Pr="009F494C">
        <w:rPr>
          <w:rFonts w:asciiTheme="majorBidi" w:hAnsiTheme="majorBidi" w:cstheme="majorBidi"/>
          <w:sz w:val="24"/>
          <w:szCs w:val="24"/>
          <w:rtl/>
        </w:rPr>
        <w:t>ويتعلق الأمر بجه</w:t>
      </w:r>
      <w:r w:rsidRPr="009F494C">
        <w:rPr>
          <w:rFonts w:asciiTheme="majorBidi" w:hAnsiTheme="majorBidi" w:cstheme="majorBidi" w:hint="cs"/>
          <w:sz w:val="24"/>
          <w:szCs w:val="24"/>
          <w:rtl/>
        </w:rPr>
        <w:t>تي</w:t>
      </w:r>
      <w:r w:rsidRPr="009F494C">
        <w:rPr>
          <w:rFonts w:asciiTheme="majorBidi" w:hAnsiTheme="majorBidi" w:cstheme="majorBidi"/>
          <w:sz w:val="24"/>
          <w:szCs w:val="24"/>
          <w:rtl/>
        </w:rPr>
        <w:t xml:space="preserve"> فاس-مكناس</w:t>
      </w:r>
      <w:r w:rsidRPr="009F494C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Pr="009F494C">
        <w:rPr>
          <w:rFonts w:asciiTheme="majorBidi" w:hAnsiTheme="majorBidi" w:cstheme="majorBidi"/>
          <w:sz w:val="24"/>
          <w:szCs w:val="24"/>
        </w:rPr>
        <w:t xml:space="preserve">(14,6%) </w:t>
      </w:r>
      <w:r w:rsidRPr="009F494C">
        <w:rPr>
          <w:rFonts w:asciiTheme="majorBidi" w:hAnsiTheme="majorBidi" w:cstheme="majorBidi" w:hint="cs"/>
          <w:sz w:val="24"/>
          <w:szCs w:val="24"/>
          <w:rtl/>
        </w:rPr>
        <w:t>و</w:t>
      </w:r>
      <w:r w:rsidRPr="009F494C">
        <w:rPr>
          <w:rFonts w:asciiTheme="majorBidi" w:hAnsiTheme="majorBidi" w:cstheme="majorBidi"/>
          <w:sz w:val="24"/>
          <w:szCs w:val="24"/>
          <w:rtl/>
        </w:rPr>
        <w:t>الدار البيضاء-سطات</w:t>
      </w:r>
      <w:r w:rsidRPr="009F494C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Pr="009F494C">
        <w:rPr>
          <w:rFonts w:asciiTheme="majorBidi" w:hAnsiTheme="majorBidi" w:cstheme="majorBidi"/>
          <w:sz w:val="24"/>
          <w:szCs w:val="24"/>
        </w:rPr>
        <w:t>(14,5%)</w:t>
      </w:r>
      <w:r w:rsidRPr="009F494C">
        <w:rPr>
          <w:rFonts w:asciiTheme="majorBidi" w:hAnsiTheme="majorBidi" w:cstheme="majorBidi" w:hint="cs"/>
          <w:sz w:val="24"/>
          <w:szCs w:val="24"/>
          <w:rtl/>
        </w:rPr>
        <w:t>.</w:t>
      </w:r>
      <w:r w:rsidRPr="009F494C">
        <w:rPr>
          <w:rFonts w:asciiTheme="majorBidi" w:hAnsiTheme="majorBidi" w:cstheme="majorBidi"/>
          <w:sz w:val="24"/>
          <w:szCs w:val="24"/>
          <w:rtl/>
        </w:rPr>
        <w:t xml:space="preserve"> بالمقابل، سجلت أدنى مستويات البطالة بجه</w:t>
      </w:r>
      <w:r w:rsidRPr="009F494C">
        <w:rPr>
          <w:rFonts w:asciiTheme="majorBidi" w:hAnsiTheme="majorBidi" w:cstheme="majorBidi" w:hint="cs"/>
          <w:sz w:val="24"/>
          <w:szCs w:val="24"/>
          <w:rtl/>
        </w:rPr>
        <w:t xml:space="preserve">ات </w:t>
      </w:r>
      <w:r w:rsidRPr="009F494C">
        <w:rPr>
          <w:rFonts w:asciiTheme="majorBidi" w:hAnsiTheme="majorBidi" w:cstheme="majorBidi"/>
          <w:sz w:val="24"/>
          <w:szCs w:val="24"/>
          <w:rtl/>
        </w:rPr>
        <w:t>بني مــلال-خنيفـرة</w:t>
      </w:r>
      <w:r w:rsidRPr="009F494C">
        <w:rPr>
          <w:rFonts w:asciiTheme="majorBidi" w:hAnsiTheme="majorBidi" w:cstheme="majorBidi" w:hint="cs"/>
          <w:sz w:val="24"/>
          <w:szCs w:val="24"/>
          <w:rtl/>
        </w:rPr>
        <w:t xml:space="preserve"> و</w:t>
      </w:r>
      <w:r w:rsidRPr="009F494C">
        <w:rPr>
          <w:rFonts w:asciiTheme="majorBidi" w:hAnsiTheme="majorBidi" w:cstheme="majorBidi"/>
          <w:sz w:val="24"/>
          <w:szCs w:val="24"/>
          <w:rtl/>
        </w:rPr>
        <w:t>درعــــة – تافيلالــت</w:t>
      </w:r>
      <w:r w:rsidRPr="009F494C">
        <w:rPr>
          <w:rFonts w:asciiTheme="majorBidi" w:hAnsiTheme="majorBidi" w:cstheme="majorBidi" w:hint="cs"/>
          <w:sz w:val="24"/>
          <w:szCs w:val="24"/>
          <w:rtl/>
        </w:rPr>
        <w:t xml:space="preserve"> و </w:t>
      </w:r>
      <w:r w:rsidRPr="009F494C">
        <w:rPr>
          <w:rFonts w:asciiTheme="majorBidi" w:hAnsiTheme="majorBidi" w:cstheme="majorBidi"/>
          <w:sz w:val="24"/>
          <w:szCs w:val="24"/>
          <w:rtl/>
        </w:rPr>
        <w:t>مراكش-أسفي</w:t>
      </w:r>
      <w:r w:rsidRPr="009F494C">
        <w:rPr>
          <w:rFonts w:asciiTheme="majorBidi" w:hAnsiTheme="majorBidi" w:cstheme="majorBidi" w:hint="cs"/>
          <w:sz w:val="24"/>
          <w:szCs w:val="24"/>
          <w:rtl/>
        </w:rPr>
        <w:t>،</w:t>
      </w:r>
      <w:r w:rsidRPr="009F494C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9F494C">
        <w:rPr>
          <w:rFonts w:asciiTheme="majorBidi" w:hAnsiTheme="majorBidi" w:cstheme="majorBidi" w:hint="cs"/>
          <w:sz w:val="24"/>
          <w:szCs w:val="24"/>
          <w:rtl/>
        </w:rPr>
        <w:t xml:space="preserve">حيث كانت على التوالي </w:t>
      </w:r>
      <w:r w:rsidRPr="009F494C">
        <w:rPr>
          <w:rFonts w:asciiTheme="majorBidi" w:hAnsiTheme="majorBidi" w:cstheme="majorBidi"/>
          <w:sz w:val="24"/>
          <w:szCs w:val="24"/>
        </w:rPr>
        <w:t>9,4%</w:t>
      </w:r>
      <w:r w:rsidRPr="009F494C">
        <w:rPr>
          <w:rFonts w:asciiTheme="majorBidi" w:hAnsiTheme="majorBidi" w:cstheme="majorBidi" w:hint="cs"/>
          <w:sz w:val="24"/>
          <w:szCs w:val="24"/>
          <w:rtl/>
        </w:rPr>
        <w:t>،</w:t>
      </w:r>
      <w:r w:rsidRPr="009F494C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9F494C">
        <w:rPr>
          <w:rFonts w:asciiTheme="majorBidi" w:hAnsiTheme="majorBidi" w:cstheme="majorBidi"/>
          <w:sz w:val="24"/>
          <w:szCs w:val="24"/>
        </w:rPr>
        <w:t xml:space="preserve">9,0% </w:t>
      </w:r>
      <w:r w:rsidRPr="009F494C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Pr="009F494C">
        <w:rPr>
          <w:rFonts w:asciiTheme="majorBidi" w:hAnsiTheme="majorBidi" w:cstheme="majorBidi"/>
          <w:sz w:val="24"/>
          <w:szCs w:val="24"/>
          <w:rtl/>
        </w:rPr>
        <w:t>و</w:t>
      </w:r>
      <w:r w:rsidRPr="009F494C">
        <w:rPr>
          <w:rFonts w:asciiTheme="majorBidi" w:hAnsiTheme="majorBidi" w:cstheme="majorBidi"/>
          <w:sz w:val="24"/>
          <w:szCs w:val="24"/>
        </w:rPr>
        <w:t>6,8%</w:t>
      </w:r>
      <w:r w:rsidRPr="009F494C">
        <w:rPr>
          <w:rFonts w:asciiTheme="majorBidi" w:hAnsiTheme="majorBidi" w:cstheme="majorBidi" w:hint="cs"/>
          <w:sz w:val="24"/>
          <w:szCs w:val="24"/>
          <w:rtl/>
        </w:rPr>
        <w:t>.</w:t>
      </w:r>
    </w:p>
    <w:p w:rsidR="009F494C" w:rsidRDefault="009F494C" w:rsidP="008645DE">
      <w:pPr>
        <w:bidi/>
        <w:jc w:val="center"/>
        <w:rPr>
          <w:rFonts w:asciiTheme="majorBidi" w:hAnsiTheme="majorBidi" w:cstheme="majorBidi"/>
          <w:b/>
          <w:bCs/>
          <w:color w:val="548DD4" w:themeColor="text2" w:themeTint="99"/>
          <w:sz w:val="24"/>
          <w:szCs w:val="24"/>
          <w:rtl/>
          <w:lang w:bidi="ar-MA"/>
        </w:rPr>
      </w:pPr>
      <w:r w:rsidRPr="009F494C">
        <w:rPr>
          <w:rFonts w:asciiTheme="majorBidi" w:hAnsiTheme="majorBidi" w:cstheme="majorBidi"/>
          <w:b/>
          <w:bCs/>
          <w:color w:val="548DD4" w:themeColor="text2" w:themeTint="99"/>
          <w:rtl/>
          <w:lang w:bidi="ar-MA"/>
        </w:rPr>
        <w:t xml:space="preserve">مبيان </w:t>
      </w:r>
      <w:r w:rsidR="008645DE">
        <w:rPr>
          <w:rFonts w:asciiTheme="majorBidi" w:hAnsiTheme="majorBidi" w:cstheme="majorBidi" w:hint="cs"/>
          <w:b/>
          <w:bCs/>
          <w:color w:val="548DD4" w:themeColor="text2" w:themeTint="99"/>
          <w:rtl/>
          <w:lang w:bidi="tzm-Arab-MA"/>
        </w:rPr>
        <w:t>7</w:t>
      </w:r>
      <w:r w:rsidRPr="009F494C">
        <w:rPr>
          <w:rFonts w:asciiTheme="majorBidi" w:hAnsiTheme="majorBidi" w:cstheme="majorBidi"/>
          <w:b/>
          <w:bCs/>
          <w:color w:val="548DD4" w:themeColor="text2" w:themeTint="99"/>
          <w:rtl/>
          <w:lang w:bidi="ar-MA"/>
        </w:rPr>
        <w:t xml:space="preserve">. معدل البطالة حسب الجهات خلال الفصل </w:t>
      </w:r>
      <w:r w:rsidRPr="009F494C">
        <w:rPr>
          <w:rFonts w:asciiTheme="majorBidi" w:hAnsiTheme="majorBidi" w:cstheme="majorBidi" w:hint="cs"/>
          <w:b/>
          <w:bCs/>
          <w:color w:val="548DD4" w:themeColor="text2" w:themeTint="99"/>
          <w:rtl/>
          <w:lang w:bidi="ar-MA"/>
        </w:rPr>
        <w:t xml:space="preserve">الأول </w:t>
      </w:r>
      <w:r w:rsidRPr="009F494C">
        <w:rPr>
          <w:rFonts w:asciiTheme="majorBidi" w:hAnsiTheme="majorBidi" w:cstheme="majorBidi"/>
          <w:b/>
          <w:bCs/>
          <w:color w:val="548DD4" w:themeColor="text2" w:themeTint="99"/>
          <w:rtl/>
          <w:lang w:bidi="ar-MA"/>
        </w:rPr>
        <w:t xml:space="preserve">من سنة </w:t>
      </w:r>
      <w:r w:rsidRPr="009F494C">
        <w:rPr>
          <w:rFonts w:asciiTheme="majorBidi" w:hAnsiTheme="majorBidi" w:cstheme="majorBidi" w:hint="cs"/>
          <w:b/>
          <w:bCs/>
          <w:color w:val="548DD4" w:themeColor="text2" w:themeTint="99"/>
          <w:rtl/>
          <w:lang w:bidi="ar-MA"/>
        </w:rPr>
        <w:t>2022</w:t>
      </w:r>
      <w:r w:rsidRPr="009F494C">
        <w:rPr>
          <w:rFonts w:asciiTheme="majorBidi" w:hAnsiTheme="majorBidi" w:cstheme="majorBidi"/>
          <w:b/>
          <w:bCs/>
          <w:color w:val="548DD4" w:themeColor="text2" w:themeTint="99"/>
          <w:rtl/>
          <w:lang w:bidi="ar-MA"/>
        </w:rPr>
        <w:t xml:space="preserve"> (%)</w:t>
      </w:r>
    </w:p>
    <w:p w:rsidR="009F494C" w:rsidRDefault="009F494C" w:rsidP="009272A0">
      <w:pPr>
        <w:bidi/>
        <w:jc w:val="center"/>
        <w:rPr>
          <w:rFonts w:asciiTheme="majorBidi" w:hAnsiTheme="majorBidi" w:cstheme="majorBidi"/>
          <w:sz w:val="32"/>
          <w:szCs w:val="32"/>
          <w:lang w:bidi="ar-MA"/>
        </w:rPr>
      </w:pPr>
      <w:r w:rsidRPr="00944047">
        <w:rPr>
          <w:rFonts w:asciiTheme="majorBidi" w:hAnsiTheme="majorBidi" w:cs="Times New Roman"/>
          <w:noProof/>
          <w:sz w:val="32"/>
          <w:szCs w:val="32"/>
          <w:rtl/>
          <w:lang w:eastAsia="fr-FR"/>
        </w:rPr>
        <w:drawing>
          <wp:inline distT="0" distB="0" distL="0" distR="0">
            <wp:extent cx="4253948" cy="2504661"/>
            <wp:effectExtent l="0" t="0" r="0" b="0"/>
            <wp:docPr id="7" name="Graphique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9F494C" w:rsidRDefault="009F494C" w:rsidP="009F494C">
      <w:pPr>
        <w:jc w:val="center"/>
        <w:rPr>
          <w:rFonts w:asciiTheme="majorBidi" w:hAnsiTheme="majorBidi" w:cstheme="majorBidi"/>
          <w:b/>
          <w:bCs/>
          <w:color w:val="548DD4"/>
          <w:sz w:val="28"/>
          <w:szCs w:val="28"/>
          <w:rtl/>
        </w:rPr>
      </w:pPr>
      <w:r>
        <w:rPr>
          <w:rFonts w:asciiTheme="majorBidi" w:hAnsiTheme="majorBidi" w:cstheme="majorBidi"/>
          <w:b/>
          <w:bCs/>
          <w:color w:val="548DD4"/>
          <w:sz w:val="28"/>
          <w:szCs w:val="28"/>
        </w:rPr>
        <w:br w:type="page"/>
      </w:r>
      <w:r w:rsidRPr="003D2EFB">
        <w:rPr>
          <w:rFonts w:asciiTheme="majorBidi" w:hAnsiTheme="majorBidi" w:cstheme="majorBidi"/>
          <w:b/>
          <w:bCs/>
          <w:color w:val="548DD4"/>
          <w:sz w:val="28"/>
          <w:szCs w:val="28"/>
          <w:rtl/>
        </w:rPr>
        <w:lastRenderedPageBreak/>
        <w:t xml:space="preserve">المؤشـرات </w:t>
      </w:r>
      <w:r w:rsidRPr="003D2EFB">
        <w:rPr>
          <w:rFonts w:asciiTheme="majorBidi" w:hAnsiTheme="majorBidi" w:cstheme="majorBidi"/>
          <w:b/>
          <w:bCs/>
          <w:color w:val="548DD4"/>
          <w:sz w:val="28"/>
          <w:szCs w:val="28"/>
          <w:rtl/>
          <w:lang w:bidi="tzm-Arab-MA"/>
        </w:rPr>
        <w:t>الفصلية</w:t>
      </w:r>
      <w:r w:rsidRPr="003D2EFB">
        <w:rPr>
          <w:rFonts w:asciiTheme="majorBidi" w:hAnsiTheme="majorBidi" w:cstheme="majorBidi"/>
          <w:b/>
          <w:bCs/>
          <w:color w:val="548DD4"/>
          <w:sz w:val="28"/>
          <w:szCs w:val="28"/>
          <w:rtl/>
        </w:rPr>
        <w:t xml:space="preserve"> للنشـاط والشغل والبطالـة حسـب وسـط الإقامـة</w:t>
      </w:r>
      <w:r w:rsidRPr="003D2EFB">
        <w:rPr>
          <w:rFonts w:asciiTheme="majorBidi" w:hAnsiTheme="majorBidi" w:cstheme="majorBidi"/>
          <w:b/>
          <w:bCs/>
          <w:color w:val="548DD4"/>
          <w:sz w:val="28"/>
          <w:szCs w:val="28"/>
          <w:vertAlign w:val="superscript"/>
        </w:rPr>
        <w:t>(1)</w:t>
      </w:r>
    </w:p>
    <w:tbl>
      <w:tblPr>
        <w:tblW w:w="8800" w:type="dxa"/>
        <w:tblInd w:w="57" w:type="dxa"/>
        <w:tblCellMar>
          <w:left w:w="70" w:type="dxa"/>
          <w:right w:w="70" w:type="dxa"/>
        </w:tblCellMar>
        <w:tblLook w:val="04A0"/>
      </w:tblPr>
      <w:tblGrid>
        <w:gridCol w:w="1034"/>
        <w:gridCol w:w="876"/>
        <w:gridCol w:w="877"/>
        <w:gridCol w:w="1027"/>
        <w:gridCol w:w="871"/>
        <w:gridCol w:w="871"/>
        <w:gridCol w:w="3244"/>
      </w:tblGrid>
      <w:tr w:rsidR="009F494C" w:rsidRPr="00CE45AB" w:rsidTr="009F494C">
        <w:trPr>
          <w:trHeight w:val="300"/>
        </w:trPr>
        <w:tc>
          <w:tcPr>
            <w:tcW w:w="27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494C" w:rsidRPr="00CE45AB" w:rsidRDefault="009F494C" w:rsidP="009F494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CE45A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rtl/>
                <w:lang w:eastAsia="fr-FR"/>
              </w:rPr>
              <w:t>الفصل الأول 2022</w:t>
            </w:r>
          </w:p>
        </w:tc>
        <w:tc>
          <w:tcPr>
            <w:tcW w:w="27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494C" w:rsidRPr="00CE45AB" w:rsidRDefault="009F494C" w:rsidP="009F494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CE45A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rtl/>
                <w:lang w:eastAsia="fr-FR"/>
              </w:rPr>
              <w:t>الفصل الأول 2021</w:t>
            </w:r>
          </w:p>
        </w:tc>
        <w:tc>
          <w:tcPr>
            <w:tcW w:w="32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94C" w:rsidRPr="00CE45AB" w:rsidRDefault="009F494C" w:rsidP="009F494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FR"/>
              </w:rPr>
            </w:pPr>
            <w:r w:rsidRPr="00CE45A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rtl/>
                <w:lang w:eastAsia="fr-FR"/>
              </w:rPr>
              <w:t>المـؤشـــــرات</w:t>
            </w:r>
          </w:p>
        </w:tc>
      </w:tr>
      <w:tr w:rsidR="009F494C" w:rsidRPr="00CE45AB" w:rsidTr="009F494C">
        <w:trPr>
          <w:trHeight w:val="300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94C" w:rsidRPr="00CE45AB" w:rsidRDefault="009F494C" w:rsidP="009F494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CE45A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rtl/>
                <w:lang w:eastAsia="fr-FR"/>
              </w:rPr>
              <w:t>المجمـوع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94C" w:rsidRPr="00CE45AB" w:rsidRDefault="009F494C" w:rsidP="009F494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CE45A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rtl/>
                <w:lang w:eastAsia="fr-FR"/>
              </w:rPr>
              <w:t>قـروي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94C" w:rsidRPr="00CE45AB" w:rsidRDefault="009F494C" w:rsidP="009F494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CE45A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rtl/>
                <w:lang w:eastAsia="fr-FR"/>
              </w:rPr>
              <w:t>حضري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94C" w:rsidRPr="00CE45AB" w:rsidRDefault="009F494C" w:rsidP="009F494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CE45A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rtl/>
                <w:lang w:eastAsia="fr-FR"/>
              </w:rPr>
              <w:t>المجمـوع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94C" w:rsidRPr="00CE45AB" w:rsidRDefault="009F494C" w:rsidP="009F494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CE45A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rtl/>
                <w:lang w:eastAsia="fr-FR"/>
              </w:rPr>
              <w:t>قـروي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94C" w:rsidRPr="00CE45AB" w:rsidRDefault="009F494C" w:rsidP="009F494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CE45A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rtl/>
                <w:lang w:eastAsia="fr-FR"/>
              </w:rPr>
              <w:t>حضري</w:t>
            </w:r>
          </w:p>
        </w:tc>
        <w:tc>
          <w:tcPr>
            <w:tcW w:w="3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94C" w:rsidRPr="00CE45AB" w:rsidRDefault="009F494C" w:rsidP="009F49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FR"/>
              </w:rPr>
            </w:pPr>
          </w:p>
        </w:tc>
      </w:tr>
      <w:tr w:rsidR="009F494C" w:rsidRPr="00CE45AB" w:rsidTr="009F494C">
        <w:trPr>
          <w:trHeight w:val="300"/>
        </w:trPr>
        <w:tc>
          <w:tcPr>
            <w:tcW w:w="88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494C" w:rsidRPr="00CE45AB" w:rsidRDefault="009F494C" w:rsidP="009F494C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F497D"/>
                <w:lang w:eastAsia="fr-FR"/>
              </w:rPr>
            </w:pPr>
            <w:r w:rsidRPr="00CE45AB">
              <w:rPr>
                <w:rFonts w:ascii="Times New Roman" w:eastAsia="Times New Roman" w:hAnsi="Times New Roman" w:cs="Times New Roman"/>
                <w:b/>
                <w:bCs/>
                <w:color w:val="1F497D"/>
                <w:rtl/>
                <w:lang w:eastAsia="fr-FR"/>
              </w:rPr>
              <w:t>النشـاط  ( 15سنـة فأكثـر)</w:t>
            </w:r>
          </w:p>
        </w:tc>
      </w:tr>
      <w:tr w:rsidR="009F494C" w:rsidRPr="00CE45AB" w:rsidTr="009F494C">
        <w:trPr>
          <w:trHeight w:val="300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94C" w:rsidRPr="00CE45AB" w:rsidRDefault="009F494C" w:rsidP="009F494C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color w:val="010205"/>
                <w:sz w:val="18"/>
                <w:szCs w:val="18"/>
                <w:lang w:eastAsia="fr-FR"/>
              </w:rPr>
            </w:pPr>
            <w:r w:rsidRPr="00CE45AB">
              <w:rPr>
                <w:rFonts w:ascii="Times New Roman" w:eastAsia="Times New Roman" w:hAnsi="Times New Roman" w:cs="Times New Roman"/>
                <w:b/>
                <w:bCs/>
                <w:color w:val="010205"/>
                <w:sz w:val="18"/>
                <w:szCs w:val="18"/>
                <w:lang w:eastAsia="fr-FR"/>
              </w:rPr>
              <w:t>12 163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94C" w:rsidRPr="00CE45AB" w:rsidRDefault="009F494C" w:rsidP="009F494C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color w:val="010205"/>
                <w:sz w:val="18"/>
                <w:szCs w:val="18"/>
                <w:lang w:eastAsia="fr-FR"/>
              </w:rPr>
            </w:pPr>
            <w:r w:rsidRPr="00CE45AB">
              <w:rPr>
                <w:rFonts w:ascii="Times New Roman" w:eastAsia="Times New Roman" w:hAnsi="Times New Roman" w:cs="Times New Roman"/>
                <w:b/>
                <w:bCs/>
                <w:color w:val="010205"/>
                <w:sz w:val="18"/>
                <w:szCs w:val="18"/>
                <w:lang w:eastAsia="fr-FR"/>
              </w:rPr>
              <w:t>4 621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94C" w:rsidRPr="00CE45AB" w:rsidRDefault="009F494C" w:rsidP="009F494C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color w:val="010205"/>
                <w:sz w:val="18"/>
                <w:szCs w:val="18"/>
                <w:lang w:eastAsia="fr-FR"/>
              </w:rPr>
            </w:pPr>
            <w:r w:rsidRPr="00CE45AB">
              <w:rPr>
                <w:rFonts w:ascii="Times New Roman" w:eastAsia="Times New Roman" w:hAnsi="Times New Roman" w:cs="Times New Roman"/>
                <w:b/>
                <w:bCs/>
                <w:color w:val="010205"/>
                <w:sz w:val="18"/>
                <w:szCs w:val="18"/>
                <w:lang w:eastAsia="fr-FR"/>
              </w:rPr>
              <w:t>7 542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94C" w:rsidRPr="00CE45AB" w:rsidRDefault="009F494C" w:rsidP="009F494C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color w:val="010205"/>
                <w:sz w:val="18"/>
                <w:szCs w:val="18"/>
                <w:lang w:eastAsia="fr-FR"/>
              </w:rPr>
            </w:pPr>
            <w:r w:rsidRPr="00CE45AB">
              <w:rPr>
                <w:rFonts w:ascii="Times New Roman" w:eastAsia="Times New Roman" w:hAnsi="Times New Roman" w:cs="Times New Roman"/>
                <w:b/>
                <w:bCs/>
                <w:color w:val="010205"/>
                <w:sz w:val="18"/>
                <w:szCs w:val="18"/>
                <w:lang w:eastAsia="fr-FR"/>
              </w:rPr>
              <w:t>12 289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94C" w:rsidRPr="00CE45AB" w:rsidRDefault="009F494C" w:rsidP="009F494C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color w:val="010205"/>
                <w:sz w:val="18"/>
                <w:szCs w:val="18"/>
                <w:lang w:eastAsia="fr-FR"/>
              </w:rPr>
            </w:pPr>
            <w:r w:rsidRPr="00CE45AB">
              <w:rPr>
                <w:rFonts w:ascii="Times New Roman" w:eastAsia="Times New Roman" w:hAnsi="Times New Roman" w:cs="Times New Roman"/>
                <w:b/>
                <w:bCs/>
                <w:color w:val="010205"/>
                <w:sz w:val="18"/>
                <w:szCs w:val="18"/>
                <w:lang w:eastAsia="fr-FR"/>
              </w:rPr>
              <w:t>4 785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94C" w:rsidRPr="00CE45AB" w:rsidRDefault="009F494C" w:rsidP="009F494C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color w:val="010205"/>
                <w:sz w:val="18"/>
                <w:szCs w:val="18"/>
                <w:lang w:eastAsia="fr-FR"/>
              </w:rPr>
            </w:pPr>
            <w:r w:rsidRPr="00CE45AB">
              <w:rPr>
                <w:rFonts w:ascii="Times New Roman" w:eastAsia="Times New Roman" w:hAnsi="Times New Roman" w:cs="Times New Roman"/>
                <w:b/>
                <w:bCs/>
                <w:color w:val="010205"/>
                <w:sz w:val="18"/>
                <w:szCs w:val="18"/>
                <w:lang w:eastAsia="fr-FR"/>
              </w:rPr>
              <w:t>7 504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494C" w:rsidRPr="00CE45AB" w:rsidRDefault="009F494C" w:rsidP="009F494C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FR"/>
              </w:rPr>
            </w:pPr>
            <w:r w:rsidRPr="00CE45A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rtl/>
                <w:lang w:eastAsia="fr-FR"/>
              </w:rPr>
              <w:t>السكـان النشيطـون (بالآلاف)</w:t>
            </w:r>
          </w:p>
        </w:tc>
      </w:tr>
      <w:tr w:rsidR="009F494C" w:rsidRPr="00CE45AB" w:rsidTr="009F494C">
        <w:trPr>
          <w:trHeight w:val="300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94C" w:rsidRPr="00CE45AB" w:rsidRDefault="009F494C" w:rsidP="009F494C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E45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22,9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94C" w:rsidRPr="00CE45AB" w:rsidRDefault="009F494C" w:rsidP="009F494C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E45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23,8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94C" w:rsidRPr="00CE45AB" w:rsidRDefault="009F494C" w:rsidP="009F494C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E45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22,3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94C" w:rsidRPr="00CE45AB" w:rsidRDefault="009F494C" w:rsidP="009F494C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E45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23,6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94C" w:rsidRPr="00CE45AB" w:rsidRDefault="009F494C" w:rsidP="009F494C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E45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24,7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94C" w:rsidRPr="00CE45AB" w:rsidRDefault="009F494C" w:rsidP="009F494C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E45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22,9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94C" w:rsidRPr="00CE45AB" w:rsidRDefault="009F494C" w:rsidP="009F494C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CE45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  <w:lang w:eastAsia="fr-FR"/>
              </w:rPr>
              <w:t>نسبـة الإنـاث ضمـن السكـان النشيطيـن  (%)</w:t>
            </w:r>
          </w:p>
        </w:tc>
      </w:tr>
      <w:tr w:rsidR="009F494C" w:rsidRPr="00CE45AB" w:rsidTr="009F494C">
        <w:trPr>
          <w:trHeight w:val="300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94C" w:rsidRPr="00CE45AB" w:rsidRDefault="009F494C" w:rsidP="009F494C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E45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44,5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94C" w:rsidRPr="00CE45AB" w:rsidRDefault="009F494C" w:rsidP="009F494C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E45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49,3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94C" w:rsidRPr="00CE45AB" w:rsidRDefault="009F494C" w:rsidP="009F494C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E45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41,9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94C" w:rsidRPr="00CE45AB" w:rsidRDefault="009F494C" w:rsidP="009F494C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E45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45,5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94C" w:rsidRPr="00CE45AB" w:rsidRDefault="009F494C" w:rsidP="009F494C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E45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51,1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94C" w:rsidRPr="00CE45AB" w:rsidRDefault="009F494C" w:rsidP="009F494C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E45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42,6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494C" w:rsidRPr="00CE45AB" w:rsidRDefault="009F494C" w:rsidP="009F494C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FR"/>
              </w:rPr>
            </w:pPr>
            <w:r w:rsidRPr="00CE45A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rtl/>
                <w:lang w:eastAsia="fr-FR"/>
              </w:rPr>
              <w:t>معـدل النشـاط (%)</w:t>
            </w:r>
          </w:p>
        </w:tc>
      </w:tr>
      <w:tr w:rsidR="009F494C" w:rsidRPr="00CE45AB" w:rsidTr="009F494C">
        <w:trPr>
          <w:trHeight w:val="300"/>
        </w:trPr>
        <w:tc>
          <w:tcPr>
            <w:tcW w:w="88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494C" w:rsidRPr="00CE45AB" w:rsidRDefault="009F494C" w:rsidP="009F494C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CE45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  <w:lang w:eastAsia="fr-FR"/>
              </w:rPr>
              <w:t>. حسب الجنس</w:t>
            </w:r>
          </w:p>
        </w:tc>
      </w:tr>
      <w:tr w:rsidR="009F494C" w:rsidRPr="00CE45AB" w:rsidTr="009F494C">
        <w:trPr>
          <w:trHeight w:val="300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94C" w:rsidRPr="00CE45AB" w:rsidRDefault="009F494C" w:rsidP="009F494C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E45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69,6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94C" w:rsidRPr="00CE45AB" w:rsidRDefault="009F494C" w:rsidP="009F494C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E45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74,1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94C" w:rsidRPr="00CE45AB" w:rsidRDefault="009F494C" w:rsidP="009F494C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E45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67,2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94C" w:rsidRPr="00CE45AB" w:rsidRDefault="009F494C" w:rsidP="009F494C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E45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70,7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94C" w:rsidRPr="00CE45AB" w:rsidRDefault="009F494C" w:rsidP="009F494C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E45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76,1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94C" w:rsidRPr="00CE45AB" w:rsidRDefault="009F494C" w:rsidP="009F494C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E45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67,7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494C" w:rsidRPr="00CE45AB" w:rsidRDefault="009F494C" w:rsidP="009F494C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CE45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  <w:lang w:eastAsia="fr-FR"/>
              </w:rPr>
              <w:t>ذكـور</w:t>
            </w:r>
          </w:p>
        </w:tc>
      </w:tr>
      <w:tr w:rsidR="009F494C" w:rsidRPr="00CE45AB" w:rsidTr="009F494C">
        <w:trPr>
          <w:trHeight w:val="300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94C" w:rsidRPr="00CE45AB" w:rsidRDefault="009F494C" w:rsidP="009F494C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E45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20,0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94C" w:rsidRPr="00CE45AB" w:rsidRDefault="009F494C" w:rsidP="009F494C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E45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23,8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94C" w:rsidRPr="00CE45AB" w:rsidRDefault="009F494C" w:rsidP="009F494C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E45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18,2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94C" w:rsidRPr="00CE45AB" w:rsidRDefault="009F494C" w:rsidP="009F494C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E45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21,2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94C" w:rsidRPr="00CE45AB" w:rsidRDefault="009F494C" w:rsidP="009F494C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E45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25,6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94C" w:rsidRPr="00CE45AB" w:rsidRDefault="009F494C" w:rsidP="009F494C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E45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19,0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494C" w:rsidRPr="00CE45AB" w:rsidRDefault="009F494C" w:rsidP="009F494C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CE45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  <w:lang w:eastAsia="fr-FR"/>
              </w:rPr>
              <w:t>إنـاث</w:t>
            </w:r>
          </w:p>
        </w:tc>
      </w:tr>
      <w:tr w:rsidR="009F494C" w:rsidRPr="00CE45AB" w:rsidTr="009F494C">
        <w:trPr>
          <w:trHeight w:val="300"/>
        </w:trPr>
        <w:tc>
          <w:tcPr>
            <w:tcW w:w="88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494C" w:rsidRPr="00CE45AB" w:rsidRDefault="009F494C" w:rsidP="009F494C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CE45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  <w:lang w:eastAsia="fr-FR"/>
              </w:rPr>
              <w:t>.  حسب السن</w:t>
            </w:r>
          </w:p>
        </w:tc>
      </w:tr>
      <w:tr w:rsidR="009F494C" w:rsidRPr="00CE45AB" w:rsidTr="009F494C">
        <w:trPr>
          <w:trHeight w:val="300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94C" w:rsidRPr="00CE45AB" w:rsidRDefault="009F494C" w:rsidP="009F494C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E45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22,7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94C" w:rsidRPr="00CE45AB" w:rsidRDefault="009F494C" w:rsidP="009F494C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E45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26,0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94C" w:rsidRPr="00CE45AB" w:rsidRDefault="009F494C" w:rsidP="009F494C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E45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20,5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94C" w:rsidRPr="00CE45AB" w:rsidRDefault="009F494C" w:rsidP="009F494C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E45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24,0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94C" w:rsidRPr="00CE45AB" w:rsidRDefault="009F494C" w:rsidP="009F494C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E45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28,4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94C" w:rsidRPr="00CE45AB" w:rsidRDefault="009F494C" w:rsidP="009F494C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E45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21,0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494C" w:rsidRPr="00CE45AB" w:rsidRDefault="009F494C" w:rsidP="009F494C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CE45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  <w:lang w:eastAsia="fr-FR"/>
              </w:rPr>
              <w:t xml:space="preserve">   24 – 15سنـة</w:t>
            </w:r>
          </w:p>
        </w:tc>
      </w:tr>
      <w:tr w:rsidR="009F494C" w:rsidRPr="00CE45AB" w:rsidTr="009F494C">
        <w:trPr>
          <w:trHeight w:val="300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94C" w:rsidRPr="00CE45AB" w:rsidRDefault="009F494C" w:rsidP="009F494C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E45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59,8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94C" w:rsidRPr="00CE45AB" w:rsidRDefault="009F494C" w:rsidP="009F494C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E45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60,8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94C" w:rsidRPr="00CE45AB" w:rsidRDefault="009F494C" w:rsidP="009F494C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E45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59,4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94C" w:rsidRPr="00CE45AB" w:rsidRDefault="009F494C" w:rsidP="009F494C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E45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59,9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94C" w:rsidRPr="00CE45AB" w:rsidRDefault="009F494C" w:rsidP="009F494C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E45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60,4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94C" w:rsidRPr="00CE45AB" w:rsidRDefault="009F494C" w:rsidP="009F494C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E45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59,6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494C" w:rsidRPr="00CE45AB" w:rsidRDefault="009F494C" w:rsidP="009F494C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CE45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  <w:lang w:eastAsia="fr-FR"/>
              </w:rPr>
              <w:t xml:space="preserve">   34 – 25سنـة</w:t>
            </w:r>
          </w:p>
        </w:tc>
      </w:tr>
      <w:tr w:rsidR="009F494C" w:rsidRPr="00CE45AB" w:rsidTr="009F494C">
        <w:trPr>
          <w:trHeight w:val="300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94C" w:rsidRPr="00CE45AB" w:rsidRDefault="009F494C" w:rsidP="009F494C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E45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59,5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94C" w:rsidRPr="00CE45AB" w:rsidRDefault="009F494C" w:rsidP="009F494C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E45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65,1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94C" w:rsidRPr="00CE45AB" w:rsidRDefault="009F494C" w:rsidP="009F494C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E45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56,8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94C" w:rsidRPr="00CE45AB" w:rsidRDefault="009F494C" w:rsidP="009F494C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E45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60,8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94C" w:rsidRPr="00CE45AB" w:rsidRDefault="009F494C" w:rsidP="009F494C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E45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66,7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94C" w:rsidRPr="00CE45AB" w:rsidRDefault="009F494C" w:rsidP="009F494C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E45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58,0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494C" w:rsidRPr="00CE45AB" w:rsidRDefault="009F494C" w:rsidP="009F494C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CE45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  <w:lang w:eastAsia="fr-FR"/>
              </w:rPr>
              <w:t xml:space="preserve">   44 – 35سنـة</w:t>
            </w:r>
          </w:p>
        </w:tc>
      </w:tr>
      <w:tr w:rsidR="009F494C" w:rsidRPr="00CE45AB" w:rsidTr="009F494C">
        <w:trPr>
          <w:trHeight w:val="300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94C" w:rsidRPr="00CE45AB" w:rsidRDefault="009F494C" w:rsidP="009F494C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E45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40,9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94C" w:rsidRPr="00CE45AB" w:rsidRDefault="009F494C" w:rsidP="009F494C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E45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51,5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94C" w:rsidRPr="00CE45AB" w:rsidRDefault="009F494C" w:rsidP="009F494C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E45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35,6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94C" w:rsidRPr="00CE45AB" w:rsidRDefault="009F494C" w:rsidP="009F494C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E45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42,4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94C" w:rsidRPr="00CE45AB" w:rsidRDefault="009F494C" w:rsidP="009F494C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E45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54,2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94C" w:rsidRPr="00CE45AB" w:rsidRDefault="009F494C" w:rsidP="009F494C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E45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36,4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494C" w:rsidRPr="00CE45AB" w:rsidRDefault="009F494C" w:rsidP="009F494C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CE45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  <w:lang w:eastAsia="fr-FR"/>
              </w:rPr>
              <w:t xml:space="preserve">   45سنـة فأكثـر</w:t>
            </w:r>
          </w:p>
        </w:tc>
      </w:tr>
      <w:tr w:rsidR="009F494C" w:rsidRPr="00CE45AB" w:rsidTr="009F494C">
        <w:trPr>
          <w:trHeight w:val="300"/>
        </w:trPr>
        <w:tc>
          <w:tcPr>
            <w:tcW w:w="88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494C" w:rsidRPr="00CE45AB" w:rsidRDefault="009F494C" w:rsidP="009F494C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CE45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  <w:lang w:eastAsia="fr-FR"/>
              </w:rPr>
              <w:t>.  حسب الشهادة</w:t>
            </w:r>
          </w:p>
        </w:tc>
      </w:tr>
      <w:tr w:rsidR="009F494C" w:rsidRPr="00CE45AB" w:rsidTr="009F494C">
        <w:trPr>
          <w:trHeight w:val="300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94C" w:rsidRPr="00CE45AB" w:rsidRDefault="009F494C" w:rsidP="009F494C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E45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42,6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94C" w:rsidRPr="00CE45AB" w:rsidRDefault="009F494C" w:rsidP="009F494C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E45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52,0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94C" w:rsidRPr="00CE45AB" w:rsidRDefault="009F494C" w:rsidP="009F494C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E45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34,5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94C" w:rsidRPr="00CE45AB" w:rsidRDefault="009F494C" w:rsidP="009F494C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E45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44,3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94C" w:rsidRPr="00CE45AB" w:rsidRDefault="009F494C" w:rsidP="009F494C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E45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54,2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94C" w:rsidRPr="00CE45AB" w:rsidRDefault="009F494C" w:rsidP="009F494C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E45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35,6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494C" w:rsidRPr="00CE45AB" w:rsidRDefault="009F494C" w:rsidP="009F494C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CE45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  <w:lang w:eastAsia="fr-FR"/>
              </w:rPr>
              <w:t>بـدون شهـادة</w:t>
            </w:r>
          </w:p>
        </w:tc>
      </w:tr>
      <w:tr w:rsidR="009F494C" w:rsidRPr="00CE45AB" w:rsidTr="009F494C">
        <w:trPr>
          <w:trHeight w:val="300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94C" w:rsidRPr="00CE45AB" w:rsidRDefault="009F494C" w:rsidP="009F494C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E45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46,3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94C" w:rsidRPr="00CE45AB" w:rsidRDefault="009F494C" w:rsidP="009F494C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E45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43,7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94C" w:rsidRPr="00CE45AB" w:rsidRDefault="009F494C" w:rsidP="009F494C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E45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47,1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94C" w:rsidRPr="00CE45AB" w:rsidRDefault="009F494C" w:rsidP="009F494C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E45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46,8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94C" w:rsidRPr="00CE45AB" w:rsidRDefault="009F494C" w:rsidP="009F494C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E45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44,3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94C" w:rsidRPr="00CE45AB" w:rsidRDefault="009F494C" w:rsidP="009F494C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E45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47,5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494C" w:rsidRPr="00CE45AB" w:rsidRDefault="009F494C" w:rsidP="009F494C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CE45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  <w:lang w:eastAsia="fr-FR"/>
              </w:rPr>
              <w:t>حاصـل علـى شهـادة</w:t>
            </w:r>
          </w:p>
        </w:tc>
      </w:tr>
      <w:tr w:rsidR="009F494C" w:rsidRPr="00CE45AB" w:rsidTr="009F494C">
        <w:trPr>
          <w:trHeight w:val="300"/>
        </w:trPr>
        <w:tc>
          <w:tcPr>
            <w:tcW w:w="88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494C" w:rsidRPr="00CE45AB" w:rsidRDefault="009F494C" w:rsidP="0088534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F497D"/>
                <w:lang w:eastAsia="fr-FR"/>
              </w:rPr>
            </w:pPr>
            <w:r w:rsidRPr="00CE45AB">
              <w:rPr>
                <w:rFonts w:ascii="Times New Roman" w:eastAsia="Times New Roman" w:hAnsi="Times New Roman" w:cs="Times New Roman"/>
                <w:b/>
                <w:bCs/>
                <w:color w:val="1F497D"/>
                <w:rtl/>
                <w:lang w:eastAsia="fr-FR"/>
              </w:rPr>
              <w:t>الشغل ( 15سنـة فأكثـر)</w:t>
            </w:r>
          </w:p>
        </w:tc>
      </w:tr>
      <w:tr w:rsidR="009F494C" w:rsidRPr="00CE45AB" w:rsidTr="009F494C">
        <w:trPr>
          <w:trHeight w:val="300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94C" w:rsidRPr="00CE45AB" w:rsidRDefault="009F494C" w:rsidP="009F494C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color w:val="010205"/>
                <w:sz w:val="18"/>
                <w:szCs w:val="18"/>
                <w:lang w:eastAsia="fr-FR"/>
              </w:rPr>
            </w:pPr>
            <w:r w:rsidRPr="00CE45AB">
              <w:rPr>
                <w:rFonts w:ascii="Times New Roman" w:eastAsia="Times New Roman" w:hAnsi="Times New Roman" w:cs="Times New Roman"/>
                <w:b/>
                <w:bCs/>
                <w:color w:val="010205"/>
                <w:sz w:val="18"/>
                <w:szCs w:val="18"/>
                <w:lang w:eastAsia="fr-FR"/>
              </w:rPr>
              <w:t>10 697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94C" w:rsidRPr="00CE45AB" w:rsidRDefault="009F494C" w:rsidP="009F494C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color w:val="010205"/>
                <w:sz w:val="18"/>
                <w:szCs w:val="18"/>
                <w:lang w:eastAsia="fr-FR"/>
              </w:rPr>
            </w:pPr>
            <w:r w:rsidRPr="00CE45AB">
              <w:rPr>
                <w:rFonts w:ascii="Times New Roman" w:eastAsia="Times New Roman" w:hAnsi="Times New Roman" w:cs="Times New Roman"/>
                <w:b/>
                <w:bCs/>
                <w:color w:val="010205"/>
                <w:sz w:val="18"/>
                <w:szCs w:val="18"/>
                <w:lang w:eastAsia="fr-FR"/>
              </w:rPr>
              <w:t>4 385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94C" w:rsidRPr="00CE45AB" w:rsidRDefault="009F494C" w:rsidP="009F494C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color w:val="010205"/>
                <w:sz w:val="18"/>
                <w:szCs w:val="18"/>
                <w:lang w:eastAsia="fr-FR"/>
              </w:rPr>
            </w:pPr>
            <w:r w:rsidRPr="00CE45AB">
              <w:rPr>
                <w:rFonts w:ascii="Times New Roman" w:eastAsia="Times New Roman" w:hAnsi="Times New Roman" w:cs="Times New Roman"/>
                <w:b/>
                <w:bCs/>
                <w:color w:val="010205"/>
                <w:sz w:val="18"/>
                <w:szCs w:val="18"/>
                <w:lang w:eastAsia="fr-FR"/>
              </w:rPr>
              <w:t>6 313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94C" w:rsidRPr="00CE45AB" w:rsidRDefault="009F494C" w:rsidP="009F494C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color w:val="010205"/>
                <w:sz w:val="18"/>
                <w:szCs w:val="18"/>
                <w:lang w:eastAsia="fr-FR"/>
              </w:rPr>
            </w:pPr>
            <w:r w:rsidRPr="00CE45AB">
              <w:rPr>
                <w:rFonts w:ascii="Times New Roman" w:eastAsia="Times New Roman" w:hAnsi="Times New Roman" w:cs="Times New Roman"/>
                <w:b/>
                <w:bCs/>
                <w:color w:val="010205"/>
                <w:sz w:val="18"/>
                <w:szCs w:val="18"/>
                <w:lang w:eastAsia="fr-FR"/>
              </w:rPr>
              <w:t>10 755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94C" w:rsidRPr="00CE45AB" w:rsidRDefault="009F494C" w:rsidP="009F494C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color w:val="010205"/>
                <w:sz w:val="18"/>
                <w:szCs w:val="18"/>
                <w:lang w:eastAsia="fr-FR"/>
              </w:rPr>
            </w:pPr>
            <w:r w:rsidRPr="00CE45AB">
              <w:rPr>
                <w:rFonts w:ascii="Times New Roman" w:eastAsia="Times New Roman" w:hAnsi="Times New Roman" w:cs="Times New Roman"/>
                <w:b/>
                <w:bCs/>
                <w:color w:val="010205"/>
                <w:sz w:val="18"/>
                <w:szCs w:val="18"/>
                <w:lang w:eastAsia="fr-FR"/>
              </w:rPr>
              <w:t>4 532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94C" w:rsidRPr="00CE45AB" w:rsidRDefault="009F494C" w:rsidP="009F494C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color w:val="010205"/>
                <w:sz w:val="18"/>
                <w:szCs w:val="18"/>
                <w:lang w:eastAsia="fr-FR"/>
              </w:rPr>
            </w:pPr>
            <w:r w:rsidRPr="00CE45AB">
              <w:rPr>
                <w:rFonts w:ascii="Times New Roman" w:eastAsia="Times New Roman" w:hAnsi="Times New Roman" w:cs="Times New Roman"/>
                <w:b/>
                <w:bCs/>
                <w:color w:val="010205"/>
                <w:sz w:val="18"/>
                <w:szCs w:val="18"/>
                <w:lang w:eastAsia="fr-FR"/>
              </w:rPr>
              <w:t>6 223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94C" w:rsidRPr="00CE45AB" w:rsidRDefault="009F494C" w:rsidP="009F494C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FR"/>
              </w:rPr>
            </w:pPr>
            <w:r w:rsidRPr="00CE45A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rtl/>
                <w:lang w:eastAsia="fr-FR"/>
              </w:rPr>
              <w:t>السكـان النشيطـون المشتغلـون (بالآلاف)</w:t>
            </w:r>
          </w:p>
        </w:tc>
      </w:tr>
      <w:tr w:rsidR="009F494C" w:rsidRPr="00CE45AB" w:rsidTr="009F494C">
        <w:trPr>
          <w:trHeight w:val="300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94C" w:rsidRPr="00CE45AB" w:rsidRDefault="009F494C" w:rsidP="009F494C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E45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39,1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94C" w:rsidRPr="00CE45AB" w:rsidRDefault="009F494C" w:rsidP="009F494C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E45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46,8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94C" w:rsidRPr="00CE45AB" w:rsidRDefault="009F494C" w:rsidP="009F494C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E45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35,1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94C" w:rsidRPr="00CE45AB" w:rsidRDefault="009F494C" w:rsidP="009F494C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E45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39,9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94C" w:rsidRPr="00CE45AB" w:rsidRDefault="009F494C" w:rsidP="009F494C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E45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48,4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94C" w:rsidRPr="00CE45AB" w:rsidRDefault="009F494C" w:rsidP="009F494C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E45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35,3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494C" w:rsidRPr="00CE45AB" w:rsidRDefault="009F494C" w:rsidP="009F494C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FR"/>
              </w:rPr>
            </w:pPr>
            <w:r w:rsidRPr="00CE45A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rtl/>
                <w:lang w:eastAsia="fr-FR"/>
              </w:rPr>
              <w:t>معدل الشغل</w:t>
            </w:r>
          </w:p>
        </w:tc>
      </w:tr>
      <w:tr w:rsidR="009F494C" w:rsidRPr="00CE45AB" w:rsidTr="009F494C">
        <w:trPr>
          <w:trHeight w:val="300"/>
        </w:trPr>
        <w:tc>
          <w:tcPr>
            <w:tcW w:w="88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494C" w:rsidRPr="00CE45AB" w:rsidRDefault="009F494C" w:rsidP="009F494C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CE45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  <w:lang w:eastAsia="fr-FR"/>
              </w:rPr>
              <w:t> . حسب الجنس</w:t>
            </w:r>
          </w:p>
        </w:tc>
      </w:tr>
      <w:tr w:rsidR="009F494C" w:rsidRPr="00CE45AB" w:rsidTr="009F494C">
        <w:trPr>
          <w:trHeight w:val="300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94C" w:rsidRPr="00CE45AB" w:rsidRDefault="009F494C" w:rsidP="009F494C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E45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62,3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94C" w:rsidRPr="00CE45AB" w:rsidRDefault="009F494C" w:rsidP="009F494C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E45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69,9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94C" w:rsidRPr="00CE45AB" w:rsidRDefault="009F494C" w:rsidP="009F494C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E45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58,1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94C" w:rsidRPr="00CE45AB" w:rsidRDefault="009F494C" w:rsidP="009F494C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E45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62,9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94C" w:rsidRPr="00CE45AB" w:rsidRDefault="009F494C" w:rsidP="009F494C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E45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71,9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94C" w:rsidRPr="00CE45AB" w:rsidRDefault="009F494C" w:rsidP="009F494C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E45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58,0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494C" w:rsidRPr="00CE45AB" w:rsidRDefault="009F494C" w:rsidP="009F494C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CE45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  <w:lang w:eastAsia="fr-FR"/>
              </w:rPr>
              <w:t>ذكـور</w:t>
            </w:r>
          </w:p>
        </w:tc>
      </w:tr>
      <w:tr w:rsidR="009F494C" w:rsidRPr="00CE45AB" w:rsidTr="009F494C">
        <w:trPr>
          <w:trHeight w:val="300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94C" w:rsidRPr="00CE45AB" w:rsidRDefault="009F494C" w:rsidP="009F494C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E45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16,6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94C" w:rsidRPr="00CE45AB" w:rsidRDefault="009F494C" w:rsidP="009F494C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E45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22,9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94C" w:rsidRPr="00CE45AB" w:rsidRDefault="009F494C" w:rsidP="009F494C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E45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13,4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94C" w:rsidRPr="00CE45AB" w:rsidRDefault="009F494C" w:rsidP="009F494C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E45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17,5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94C" w:rsidRPr="00CE45AB" w:rsidRDefault="009F494C" w:rsidP="009F494C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E45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24,4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94C" w:rsidRPr="00CE45AB" w:rsidRDefault="009F494C" w:rsidP="009F494C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E45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14,0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494C" w:rsidRPr="00CE45AB" w:rsidRDefault="009F494C" w:rsidP="009F494C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CE45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  <w:lang w:eastAsia="fr-FR"/>
              </w:rPr>
              <w:t>إنـاث</w:t>
            </w:r>
          </w:p>
        </w:tc>
      </w:tr>
      <w:tr w:rsidR="009F494C" w:rsidRPr="00CE45AB" w:rsidTr="009F494C">
        <w:trPr>
          <w:trHeight w:val="300"/>
        </w:trPr>
        <w:tc>
          <w:tcPr>
            <w:tcW w:w="88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494C" w:rsidRPr="00CE45AB" w:rsidRDefault="009F494C" w:rsidP="009F494C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CE45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  <w:lang w:eastAsia="fr-FR"/>
              </w:rPr>
              <w:t>بنية الشغل حسب قطاعات النشاط الاقتصادي(%)</w:t>
            </w:r>
          </w:p>
        </w:tc>
      </w:tr>
      <w:tr w:rsidR="009F494C" w:rsidRPr="00CE45AB" w:rsidTr="009F494C">
        <w:trPr>
          <w:trHeight w:val="300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94C" w:rsidRPr="00CE45AB" w:rsidRDefault="009F494C" w:rsidP="009F494C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E45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29,7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94C" w:rsidRPr="00CE45AB" w:rsidRDefault="009F494C" w:rsidP="009F494C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E45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66,7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94C" w:rsidRPr="00CE45AB" w:rsidRDefault="009F494C" w:rsidP="009F494C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E45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4,0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94C" w:rsidRPr="00CE45AB" w:rsidRDefault="009F494C" w:rsidP="009F494C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E45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31,2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94C" w:rsidRPr="00CE45AB" w:rsidRDefault="009F494C" w:rsidP="009F494C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E45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67,5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94C" w:rsidRPr="00CE45AB" w:rsidRDefault="009F494C" w:rsidP="009F494C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E45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4,9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494C" w:rsidRPr="00CE45AB" w:rsidRDefault="009F494C" w:rsidP="009F494C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CE45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  <w:lang w:eastAsia="fr-FR"/>
              </w:rPr>
              <w:t>الفلاحة والغابة والصيد</w:t>
            </w:r>
          </w:p>
        </w:tc>
      </w:tr>
      <w:tr w:rsidR="009F494C" w:rsidRPr="00CE45AB" w:rsidTr="009F494C">
        <w:trPr>
          <w:trHeight w:val="300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94C" w:rsidRPr="00CE45AB" w:rsidRDefault="009F494C" w:rsidP="009F494C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E45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12,1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94C" w:rsidRPr="00CE45AB" w:rsidRDefault="009F494C" w:rsidP="009F494C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E45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4,6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94C" w:rsidRPr="00CE45AB" w:rsidRDefault="009F494C" w:rsidP="009F494C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E45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17,3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94C" w:rsidRPr="00CE45AB" w:rsidRDefault="009F494C" w:rsidP="009F494C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E45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11,9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94C" w:rsidRPr="00CE45AB" w:rsidRDefault="009F494C" w:rsidP="009F494C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E45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4,2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94C" w:rsidRPr="00CE45AB" w:rsidRDefault="009F494C" w:rsidP="009F494C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E45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17,5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494C" w:rsidRPr="00CE45AB" w:rsidRDefault="009F494C" w:rsidP="0074083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CE45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  <w:lang w:eastAsia="fr-FR"/>
              </w:rPr>
              <w:t xml:space="preserve">الصناعة </w:t>
            </w:r>
          </w:p>
        </w:tc>
      </w:tr>
      <w:tr w:rsidR="009F494C" w:rsidRPr="00CE45AB" w:rsidTr="009F494C">
        <w:trPr>
          <w:trHeight w:val="300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94C" w:rsidRPr="00CE45AB" w:rsidRDefault="009F494C" w:rsidP="009F494C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E45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11,4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94C" w:rsidRPr="00CE45AB" w:rsidRDefault="009F494C" w:rsidP="009F494C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E45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9,6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94C" w:rsidRPr="00CE45AB" w:rsidRDefault="009F494C" w:rsidP="009F494C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E45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12,6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94C" w:rsidRPr="00CE45AB" w:rsidRDefault="009F494C" w:rsidP="009F494C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E45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11,1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94C" w:rsidRPr="00CE45AB" w:rsidRDefault="009F494C" w:rsidP="009F494C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E45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9,3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94C" w:rsidRPr="00CE45AB" w:rsidRDefault="009F494C" w:rsidP="009F494C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E45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12,3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494C" w:rsidRPr="00CE45AB" w:rsidRDefault="009F494C" w:rsidP="009F494C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CE45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  <w:lang w:eastAsia="fr-FR"/>
              </w:rPr>
              <w:t>البناء والأشغال العمومية</w:t>
            </w:r>
          </w:p>
        </w:tc>
      </w:tr>
      <w:tr w:rsidR="009F494C" w:rsidRPr="00CE45AB" w:rsidTr="009F494C">
        <w:trPr>
          <w:trHeight w:val="300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94C" w:rsidRPr="00CE45AB" w:rsidRDefault="009F494C" w:rsidP="009F494C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E45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46,8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94C" w:rsidRPr="00CE45AB" w:rsidRDefault="009F494C" w:rsidP="009F494C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E45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19,1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94C" w:rsidRPr="00CE45AB" w:rsidRDefault="009F494C" w:rsidP="009F494C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E45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66,0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94C" w:rsidRPr="00CE45AB" w:rsidRDefault="009F494C" w:rsidP="009F494C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E45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45,8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94C" w:rsidRPr="00CE45AB" w:rsidRDefault="009F494C" w:rsidP="009F494C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E45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19,0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94C" w:rsidRPr="00CE45AB" w:rsidRDefault="009F494C" w:rsidP="009F494C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E45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65,2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494C" w:rsidRPr="00CE45AB" w:rsidRDefault="009F494C" w:rsidP="009F494C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CE45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  <w:lang w:eastAsia="fr-FR"/>
              </w:rPr>
              <w:t>الخدمات</w:t>
            </w:r>
          </w:p>
        </w:tc>
      </w:tr>
      <w:tr w:rsidR="009F494C" w:rsidRPr="00CE45AB" w:rsidTr="009F494C">
        <w:trPr>
          <w:trHeight w:val="300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94C" w:rsidRPr="00CE45AB" w:rsidRDefault="009F494C" w:rsidP="009F494C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E45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0,0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94C" w:rsidRPr="00CE45AB" w:rsidRDefault="009F494C" w:rsidP="009F494C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E45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0,0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94C" w:rsidRPr="00CE45AB" w:rsidRDefault="009F494C" w:rsidP="009F494C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E45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0,0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94C" w:rsidRPr="00CE45AB" w:rsidRDefault="009F494C" w:rsidP="009F494C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E45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0,0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94C" w:rsidRPr="00CE45AB" w:rsidRDefault="009F494C" w:rsidP="009F494C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E45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0,0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94C" w:rsidRPr="00CE45AB" w:rsidRDefault="009F494C" w:rsidP="009F494C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E45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0,1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494C" w:rsidRPr="00CE45AB" w:rsidRDefault="009F494C" w:rsidP="009F494C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CE45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  <w:lang w:eastAsia="fr-FR"/>
              </w:rPr>
              <w:t>أنشطة مبهمة</w:t>
            </w:r>
          </w:p>
        </w:tc>
      </w:tr>
      <w:tr w:rsidR="009F494C" w:rsidRPr="00CE45AB" w:rsidTr="009F494C">
        <w:trPr>
          <w:trHeight w:val="300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94C" w:rsidRPr="00CE45AB" w:rsidRDefault="009F494C" w:rsidP="009F494C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E45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86,5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94C" w:rsidRPr="00CE45AB" w:rsidRDefault="009F494C" w:rsidP="009F494C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E45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70,7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94C" w:rsidRPr="00CE45AB" w:rsidRDefault="009F494C" w:rsidP="009F494C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E45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97,5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94C" w:rsidRPr="00CE45AB" w:rsidRDefault="009F494C" w:rsidP="009F494C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E45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85,7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94C" w:rsidRPr="00CE45AB" w:rsidRDefault="009F494C" w:rsidP="009F494C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E45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69,9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94C" w:rsidRPr="00CE45AB" w:rsidRDefault="009F494C" w:rsidP="009F494C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E45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97,2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94C" w:rsidRPr="00CE45AB" w:rsidRDefault="009F494C" w:rsidP="009F494C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CE45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  <w:lang w:eastAsia="fr-FR"/>
              </w:rPr>
              <w:t>نسبة الشغل المؤدى عنه ضمـن الشغـل الكلي، منها :</w:t>
            </w:r>
          </w:p>
        </w:tc>
      </w:tr>
      <w:tr w:rsidR="009F494C" w:rsidRPr="00CE45AB" w:rsidTr="009F494C">
        <w:trPr>
          <w:trHeight w:val="300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94C" w:rsidRPr="00CE45AB" w:rsidRDefault="009F494C" w:rsidP="009F494C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E45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59,7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94C" w:rsidRPr="00CE45AB" w:rsidRDefault="009F494C" w:rsidP="009F494C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E45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45,4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94C" w:rsidRPr="00CE45AB" w:rsidRDefault="009F494C" w:rsidP="009F494C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E45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66,9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94C" w:rsidRPr="00CE45AB" w:rsidRDefault="009F494C" w:rsidP="009F494C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E45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57,8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94C" w:rsidRPr="00CE45AB" w:rsidRDefault="009F494C" w:rsidP="009F494C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E45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42,0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94C" w:rsidRPr="00CE45AB" w:rsidRDefault="009F494C" w:rsidP="009F494C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E45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66,2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494C" w:rsidRPr="00CE45AB" w:rsidRDefault="009F494C" w:rsidP="009F494C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CE45A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rtl/>
                <w:lang w:eastAsia="fr-FR"/>
              </w:rPr>
              <w:t>.</w:t>
            </w:r>
            <w:r w:rsidRPr="00CE45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  <w:lang w:eastAsia="fr-FR"/>
              </w:rPr>
              <w:t>العمل المستأجر</w:t>
            </w:r>
          </w:p>
        </w:tc>
      </w:tr>
      <w:tr w:rsidR="009F494C" w:rsidRPr="00CE45AB" w:rsidTr="009F494C">
        <w:trPr>
          <w:trHeight w:val="300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94C" w:rsidRPr="00CE45AB" w:rsidRDefault="009F494C" w:rsidP="009F494C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E45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40,3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94C" w:rsidRPr="00CE45AB" w:rsidRDefault="009F494C" w:rsidP="009F494C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E45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54,6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94C" w:rsidRPr="00CE45AB" w:rsidRDefault="009F494C" w:rsidP="009F494C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E45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33,1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94C" w:rsidRPr="00CE45AB" w:rsidRDefault="009F494C" w:rsidP="009F494C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E45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42,2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94C" w:rsidRPr="00CE45AB" w:rsidRDefault="009F494C" w:rsidP="009F494C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E45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58,0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94C" w:rsidRPr="00CE45AB" w:rsidRDefault="009F494C" w:rsidP="009F494C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E45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33,8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494C" w:rsidRPr="00CE45AB" w:rsidRDefault="009F494C" w:rsidP="009F494C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CE45A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rtl/>
                <w:lang w:eastAsia="fr-FR"/>
              </w:rPr>
              <w:t>.</w:t>
            </w:r>
            <w:r w:rsidRPr="00CE45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  <w:lang w:eastAsia="fr-FR"/>
              </w:rPr>
              <w:t>الشغل الذاتي</w:t>
            </w:r>
          </w:p>
        </w:tc>
      </w:tr>
      <w:tr w:rsidR="009F494C" w:rsidRPr="00CE45AB" w:rsidTr="009F494C">
        <w:trPr>
          <w:trHeight w:val="585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94C" w:rsidRPr="00CE45AB" w:rsidRDefault="009F494C" w:rsidP="009F494C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color w:val="010205"/>
                <w:sz w:val="18"/>
                <w:szCs w:val="18"/>
                <w:lang w:eastAsia="fr-FR"/>
              </w:rPr>
            </w:pPr>
            <w:r w:rsidRPr="00CE45AB">
              <w:rPr>
                <w:rFonts w:ascii="Times New Roman" w:eastAsia="Times New Roman" w:hAnsi="Times New Roman" w:cs="Times New Roman"/>
                <w:b/>
                <w:bCs/>
                <w:color w:val="010205"/>
                <w:sz w:val="18"/>
                <w:szCs w:val="18"/>
                <w:lang w:eastAsia="fr-FR"/>
              </w:rPr>
              <w:t>987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94C" w:rsidRPr="00CE45AB" w:rsidRDefault="009F494C" w:rsidP="009F494C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color w:val="010205"/>
                <w:sz w:val="18"/>
                <w:szCs w:val="18"/>
                <w:lang w:eastAsia="fr-FR"/>
              </w:rPr>
            </w:pPr>
            <w:r w:rsidRPr="00CE45AB">
              <w:rPr>
                <w:rFonts w:ascii="Times New Roman" w:eastAsia="Times New Roman" w:hAnsi="Times New Roman" w:cs="Times New Roman"/>
                <w:b/>
                <w:bCs/>
                <w:color w:val="010205"/>
                <w:sz w:val="18"/>
                <w:szCs w:val="18"/>
                <w:lang w:eastAsia="fr-FR"/>
              </w:rPr>
              <w:t>466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94C" w:rsidRPr="00CE45AB" w:rsidRDefault="009F494C" w:rsidP="009F494C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color w:val="010205"/>
                <w:sz w:val="18"/>
                <w:szCs w:val="18"/>
                <w:lang w:eastAsia="fr-FR"/>
              </w:rPr>
            </w:pPr>
            <w:r w:rsidRPr="00CE45AB">
              <w:rPr>
                <w:rFonts w:ascii="Times New Roman" w:eastAsia="Times New Roman" w:hAnsi="Times New Roman" w:cs="Times New Roman"/>
                <w:b/>
                <w:bCs/>
                <w:color w:val="010205"/>
                <w:sz w:val="18"/>
                <w:szCs w:val="18"/>
                <w:lang w:eastAsia="fr-FR"/>
              </w:rPr>
              <w:t>521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94C" w:rsidRPr="00CE45AB" w:rsidRDefault="009F494C" w:rsidP="009F494C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color w:val="010205"/>
                <w:sz w:val="18"/>
                <w:szCs w:val="18"/>
                <w:lang w:eastAsia="fr-FR"/>
              </w:rPr>
            </w:pPr>
            <w:r w:rsidRPr="00CE45AB">
              <w:rPr>
                <w:rFonts w:ascii="Times New Roman" w:eastAsia="Times New Roman" w:hAnsi="Times New Roman" w:cs="Times New Roman"/>
                <w:b/>
                <w:bCs/>
                <w:color w:val="010205"/>
                <w:sz w:val="18"/>
                <w:szCs w:val="18"/>
                <w:lang w:eastAsia="fr-FR"/>
              </w:rPr>
              <w:t>988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94C" w:rsidRPr="00CE45AB" w:rsidRDefault="009F494C" w:rsidP="009F494C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color w:val="010205"/>
                <w:sz w:val="18"/>
                <w:szCs w:val="18"/>
                <w:lang w:eastAsia="fr-FR"/>
              </w:rPr>
            </w:pPr>
            <w:r w:rsidRPr="00CE45AB">
              <w:rPr>
                <w:rFonts w:ascii="Times New Roman" w:eastAsia="Times New Roman" w:hAnsi="Times New Roman" w:cs="Times New Roman"/>
                <w:b/>
                <w:bCs/>
                <w:color w:val="010205"/>
                <w:sz w:val="18"/>
                <w:szCs w:val="18"/>
                <w:lang w:eastAsia="fr-FR"/>
              </w:rPr>
              <w:t>435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94C" w:rsidRPr="00CE45AB" w:rsidRDefault="009F494C" w:rsidP="009F494C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color w:val="010205"/>
                <w:sz w:val="18"/>
                <w:szCs w:val="18"/>
                <w:lang w:eastAsia="fr-FR"/>
              </w:rPr>
            </w:pPr>
            <w:r w:rsidRPr="00CE45AB">
              <w:rPr>
                <w:rFonts w:ascii="Times New Roman" w:eastAsia="Times New Roman" w:hAnsi="Times New Roman" w:cs="Times New Roman"/>
                <w:b/>
                <w:bCs/>
                <w:color w:val="010205"/>
                <w:sz w:val="18"/>
                <w:szCs w:val="18"/>
                <w:lang w:eastAsia="fr-FR"/>
              </w:rPr>
              <w:t>552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494C" w:rsidRPr="00CE45AB" w:rsidRDefault="009F494C" w:rsidP="009F494C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CE45A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rtl/>
                <w:lang w:eastAsia="fr-FR"/>
              </w:rPr>
              <w:t>   السكان النشيطون المشتغلون في حالة شغل ناقص (بالآلاف)</w:t>
            </w:r>
          </w:p>
        </w:tc>
      </w:tr>
      <w:tr w:rsidR="009F494C" w:rsidRPr="00CE45AB" w:rsidTr="009F494C">
        <w:trPr>
          <w:trHeight w:val="300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94C" w:rsidRPr="00CE45AB" w:rsidRDefault="009F494C" w:rsidP="009F494C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E45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9,2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94C" w:rsidRPr="00CE45AB" w:rsidRDefault="009F494C" w:rsidP="009F494C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E45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10,6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94C" w:rsidRPr="00CE45AB" w:rsidRDefault="009F494C" w:rsidP="009F494C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E45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8,3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94C" w:rsidRPr="00CE45AB" w:rsidRDefault="009F494C" w:rsidP="009F494C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E45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9,2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94C" w:rsidRPr="00CE45AB" w:rsidRDefault="009F494C" w:rsidP="009F494C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E45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9,6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94C" w:rsidRPr="00CE45AB" w:rsidRDefault="009F494C" w:rsidP="009F494C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E45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8,9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494C" w:rsidRPr="00CE45AB" w:rsidRDefault="009F494C" w:rsidP="009F494C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CE45A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rtl/>
                <w:lang w:eastAsia="fr-FR"/>
              </w:rPr>
              <w:t xml:space="preserve">  معدل الشغل الناقص (%) </w:t>
            </w:r>
          </w:p>
        </w:tc>
      </w:tr>
      <w:tr w:rsidR="009F494C" w:rsidRPr="00CE45AB" w:rsidTr="009F494C">
        <w:trPr>
          <w:trHeight w:val="300"/>
        </w:trPr>
        <w:tc>
          <w:tcPr>
            <w:tcW w:w="88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94C" w:rsidRPr="00CE45AB" w:rsidRDefault="009F494C" w:rsidP="009F494C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CE45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  <w:lang w:eastAsia="fr-FR"/>
              </w:rPr>
              <w:t>حسب نوع الشغل الناقص</w:t>
            </w:r>
          </w:p>
        </w:tc>
      </w:tr>
      <w:tr w:rsidR="009F494C" w:rsidRPr="00CE45AB" w:rsidTr="009F494C">
        <w:trPr>
          <w:trHeight w:val="300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94C" w:rsidRPr="00CE45AB" w:rsidRDefault="009F494C" w:rsidP="009F494C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E45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4,5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94C" w:rsidRPr="00CE45AB" w:rsidRDefault="009F494C" w:rsidP="009F494C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E45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5,9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94C" w:rsidRPr="00CE45AB" w:rsidRDefault="009F494C" w:rsidP="009F494C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E45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3,6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94C" w:rsidRPr="00CE45AB" w:rsidRDefault="009F494C" w:rsidP="009F494C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E45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4,2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94C" w:rsidRPr="00CE45AB" w:rsidRDefault="009F494C" w:rsidP="009F494C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E45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4,5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94C" w:rsidRPr="00CE45AB" w:rsidRDefault="009F494C" w:rsidP="009F494C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E45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4,0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494C" w:rsidRPr="00CE45AB" w:rsidRDefault="009F494C" w:rsidP="009F494C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CE45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  <w:lang w:eastAsia="fr-FR"/>
              </w:rPr>
              <w:t>الشغل الناقص المرتبط بساعات العمل</w:t>
            </w:r>
          </w:p>
        </w:tc>
      </w:tr>
      <w:tr w:rsidR="009F494C" w:rsidRPr="00CE45AB" w:rsidTr="009F494C">
        <w:trPr>
          <w:trHeight w:val="441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94C" w:rsidRPr="00CE45AB" w:rsidRDefault="009F494C" w:rsidP="009F494C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10205"/>
                <w:sz w:val="18"/>
                <w:szCs w:val="18"/>
                <w:lang w:eastAsia="fr-FR"/>
              </w:rPr>
            </w:pPr>
            <w:r w:rsidRPr="00CE45AB">
              <w:rPr>
                <w:rFonts w:ascii="Times New Roman" w:eastAsia="Times New Roman" w:hAnsi="Times New Roman" w:cs="Times New Roman"/>
                <w:color w:val="010205"/>
                <w:sz w:val="18"/>
                <w:szCs w:val="18"/>
                <w:lang w:eastAsia="fr-FR"/>
              </w:rPr>
              <w:t>4,7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94C" w:rsidRPr="00CE45AB" w:rsidRDefault="009F494C" w:rsidP="009F494C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10205"/>
                <w:sz w:val="18"/>
                <w:szCs w:val="18"/>
                <w:lang w:eastAsia="fr-FR"/>
              </w:rPr>
            </w:pPr>
            <w:r w:rsidRPr="00CE45AB">
              <w:rPr>
                <w:rFonts w:ascii="Times New Roman" w:eastAsia="Times New Roman" w:hAnsi="Times New Roman" w:cs="Times New Roman"/>
                <w:color w:val="010205"/>
                <w:sz w:val="18"/>
                <w:szCs w:val="18"/>
                <w:lang w:eastAsia="fr-FR"/>
              </w:rPr>
              <w:t>4,7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94C" w:rsidRPr="00CE45AB" w:rsidRDefault="009F494C" w:rsidP="009F494C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10205"/>
                <w:sz w:val="18"/>
                <w:szCs w:val="18"/>
                <w:lang w:eastAsia="fr-FR"/>
              </w:rPr>
            </w:pPr>
            <w:r w:rsidRPr="00CE45AB">
              <w:rPr>
                <w:rFonts w:ascii="Times New Roman" w:eastAsia="Times New Roman" w:hAnsi="Times New Roman" w:cs="Times New Roman"/>
                <w:color w:val="010205"/>
                <w:sz w:val="18"/>
                <w:szCs w:val="18"/>
                <w:lang w:eastAsia="fr-FR"/>
              </w:rPr>
              <w:t>4,7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94C" w:rsidRPr="00CE45AB" w:rsidRDefault="009F494C" w:rsidP="009F494C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10205"/>
                <w:sz w:val="18"/>
                <w:szCs w:val="18"/>
                <w:lang w:eastAsia="fr-FR"/>
              </w:rPr>
            </w:pPr>
            <w:r w:rsidRPr="00CE45AB">
              <w:rPr>
                <w:rFonts w:ascii="Times New Roman" w:eastAsia="Times New Roman" w:hAnsi="Times New Roman" w:cs="Times New Roman"/>
                <w:color w:val="010205"/>
                <w:sz w:val="18"/>
                <w:szCs w:val="18"/>
                <w:lang w:eastAsia="fr-FR"/>
              </w:rPr>
              <w:t>5,0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94C" w:rsidRPr="00CE45AB" w:rsidRDefault="009F494C" w:rsidP="009F494C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10205"/>
                <w:sz w:val="18"/>
                <w:szCs w:val="18"/>
                <w:lang w:eastAsia="fr-FR"/>
              </w:rPr>
            </w:pPr>
            <w:r w:rsidRPr="00CE45AB">
              <w:rPr>
                <w:rFonts w:ascii="Times New Roman" w:eastAsia="Times New Roman" w:hAnsi="Times New Roman" w:cs="Times New Roman"/>
                <w:color w:val="010205"/>
                <w:sz w:val="18"/>
                <w:szCs w:val="18"/>
                <w:lang w:eastAsia="fr-FR"/>
              </w:rPr>
              <w:t>5,1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94C" w:rsidRPr="00CE45AB" w:rsidRDefault="009F494C" w:rsidP="009F494C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10205"/>
                <w:sz w:val="18"/>
                <w:szCs w:val="18"/>
                <w:lang w:eastAsia="fr-FR"/>
              </w:rPr>
            </w:pPr>
            <w:r w:rsidRPr="00CE45AB">
              <w:rPr>
                <w:rFonts w:ascii="Times New Roman" w:eastAsia="Times New Roman" w:hAnsi="Times New Roman" w:cs="Times New Roman"/>
                <w:color w:val="010205"/>
                <w:sz w:val="18"/>
                <w:szCs w:val="18"/>
                <w:lang w:eastAsia="fr-FR"/>
              </w:rPr>
              <w:t>4,9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494C" w:rsidRPr="00CE45AB" w:rsidRDefault="009F494C" w:rsidP="009F494C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CE45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  <w:lang w:eastAsia="fr-FR"/>
              </w:rPr>
              <w:t xml:space="preserve">الشغل الناقص المرتبط بالدخل غير الكافي أو عدم ملاءمة الشغل مع التكوين </w:t>
            </w:r>
          </w:p>
        </w:tc>
      </w:tr>
    </w:tbl>
    <w:p w:rsidR="009F494C" w:rsidRPr="00CE45AB" w:rsidRDefault="009F494C" w:rsidP="009F494C">
      <w:pPr>
        <w:autoSpaceDE w:val="0"/>
        <w:autoSpaceDN w:val="0"/>
        <w:bidi/>
        <w:adjustRightInd w:val="0"/>
        <w:spacing w:before="240"/>
        <w:contextualSpacing/>
        <w:jc w:val="center"/>
        <w:rPr>
          <w:rFonts w:asciiTheme="majorBidi" w:hAnsiTheme="majorBidi" w:cstheme="majorBidi"/>
          <w:b/>
          <w:bCs/>
          <w:color w:val="548DD4"/>
          <w:sz w:val="28"/>
          <w:szCs w:val="28"/>
          <w:rtl/>
        </w:rPr>
      </w:pPr>
    </w:p>
    <w:p w:rsidR="009F494C" w:rsidRPr="003D2EFB" w:rsidRDefault="009F494C" w:rsidP="009F494C">
      <w:pPr>
        <w:tabs>
          <w:tab w:val="left" w:pos="5757"/>
        </w:tabs>
        <w:bidi/>
        <w:rPr>
          <w:rFonts w:asciiTheme="majorBidi" w:hAnsiTheme="majorBidi" w:cstheme="majorBidi"/>
          <w:rtl/>
        </w:rPr>
      </w:pPr>
      <w:r w:rsidRPr="003D2EFB">
        <w:rPr>
          <w:rFonts w:asciiTheme="majorBidi" w:hAnsiTheme="majorBidi" w:cstheme="majorBidi"/>
          <w:rtl/>
        </w:rPr>
        <w:tab/>
      </w:r>
    </w:p>
    <w:p w:rsidR="009F494C" w:rsidRDefault="009F494C" w:rsidP="009F494C">
      <w:pPr>
        <w:jc w:val="center"/>
        <w:rPr>
          <w:rFonts w:asciiTheme="majorBidi" w:hAnsiTheme="majorBidi" w:cstheme="majorBidi"/>
          <w:b/>
          <w:bCs/>
          <w:color w:val="548DD4"/>
          <w:sz w:val="28"/>
          <w:szCs w:val="28"/>
          <w:lang w:bidi="tzm-Arab-MA"/>
        </w:rPr>
      </w:pPr>
      <w:r w:rsidRPr="003D2EFB">
        <w:rPr>
          <w:rFonts w:asciiTheme="majorBidi" w:hAnsiTheme="majorBidi" w:cstheme="majorBidi"/>
          <w:rtl/>
        </w:rPr>
        <w:br w:type="page"/>
      </w:r>
      <w:r w:rsidRPr="003D2EFB">
        <w:rPr>
          <w:rFonts w:asciiTheme="majorBidi" w:hAnsiTheme="majorBidi" w:cstheme="majorBidi"/>
          <w:b/>
          <w:bCs/>
          <w:color w:val="548DD4"/>
          <w:sz w:val="28"/>
          <w:szCs w:val="28"/>
          <w:rtl/>
        </w:rPr>
        <w:lastRenderedPageBreak/>
        <w:t xml:space="preserve">الجدول 1: المؤشـرات </w:t>
      </w:r>
      <w:r w:rsidRPr="003D2EFB">
        <w:rPr>
          <w:rFonts w:asciiTheme="majorBidi" w:hAnsiTheme="majorBidi" w:cstheme="majorBidi"/>
          <w:b/>
          <w:bCs/>
          <w:color w:val="548DD4"/>
          <w:sz w:val="28"/>
          <w:szCs w:val="28"/>
          <w:rtl/>
          <w:lang w:bidi="tzm-Arab-MA"/>
        </w:rPr>
        <w:t xml:space="preserve">الفصلية </w:t>
      </w:r>
      <w:r w:rsidRPr="003D2EFB">
        <w:rPr>
          <w:rFonts w:asciiTheme="majorBidi" w:hAnsiTheme="majorBidi" w:cstheme="majorBidi"/>
          <w:b/>
          <w:bCs/>
          <w:color w:val="548DD4"/>
          <w:sz w:val="28"/>
          <w:szCs w:val="28"/>
          <w:rtl/>
        </w:rPr>
        <w:t>للنشـاط والشغل والبطالـة حسـب وسـط الإقامـة</w:t>
      </w:r>
      <w:r w:rsidRPr="003D2EFB">
        <w:rPr>
          <w:rFonts w:asciiTheme="majorBidi" w:hAnsiTheme="majorBidi" w:cstheme="majorBidi"/>
          <w:b/>
          <w:bCs/>
          <w:color w:val="548DD4"/>
          <w:sz w:val="28"/>
          <w:szCs w:val="28"/>
          <w:rtl/>
          <w:lang w:bidi="tzm-Arab-MA"/>
        </w:rPr>
        <w:t xml:space="preserve"> (تتمة)</w:t>
      </w:r>
    </w:p>
    <w:tbl>
      <w:tblPr>
        <w:tblW w:w="8800" w:type="dxa"/>
        <w:tblInd w:w="57" w:type="dxa"/>
        <w:tblCellMar>
          <w:left w:w="70" w:type="dxa"/>
          <w:right w:w="70" w:type="dxa"/>
        </w:tblCellMar>
        <w:tblLook w:val="04A0"/>
      </w:tblPr>
      <w:tblGrid>
        <w:gridCol w:w="1097"/>
        <w:gridCol w:w="772"/>
        <w:gridCol w:w="930"/>
        <w:gridCol w:w="1088"/>
        <w:gridCol w:w="766"/>
        <w:gridCol w:w="923"/>
        <w:gridCol w:w="3224"/>
      </w:tblGrid>
      <w:tr w:rsidR="009F494C" w:rsidRPr="00321A71" w:rsidTr="009F494C">
        <w:trPr>
          <w:trHeight w:val="300"/>
        </w:trPr>
        <w:tc>
          <w:tcPr>
            <w:tcW w:w="27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494C" w:rsidRPr="00321A71" w:rsidRDefault="009F494C" w:rsidP="009F494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321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rtl/>
                <w:lang w:eastAsia="fr-FR"/>
              </w:rPr>
              <w:t>الفصل الأول 2022</w:t>
            </w:r>
          </w:p>
        </w:tc>
        <w:tc>
          <w:tcPr>
            <w:tcW w:w="27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494C" w:rsidRPr="00321A71" w:rsidRDefault="009F494C" w:rsidP="009F494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321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rtl/>
                <w:lang w:eastAsia="fr-FR"/>
              </w:rPr>
              <w:t>الفصل الأول 2021</w:t>
            </w:r>
          </w:p>
        </w:tc>
        <w:tc>
          <w:tcPr>
            <w:tcW w:w="32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94C" w:rsidRPr="00321A71" w:rsidRDefault="009F494C" w:rsidP="009F494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FR"/>
              </w:rPr>
            </w:pPr>
            <w:r w:rsidRPr="00321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rtl/>
                <w:lang w:eastAsia="fr-FR"/>
              </w:rPr>
              <w:t>المـؤشـــــرات</w:t>
            </w:r>
          </w:p>
        </w:tc>
      </w:tr>
      <w:tr w:rsidR="009F494C" w:rsidRPr="00321A71" w:rsidTr="009F494C">
        <w:trPr>
          <w:trHeight w:val="315"/>
        </w:trPr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94C" w:rsidRPr="00321A71" w:rsidRDefault="009F494C" w:rsidP="009F494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321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rtl/>
                <w:lang w:eastAsia="fr-FR"/>
              </w:rPr>
              <w:t>المجمـوع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94C" w:rsidRPr="00321A71" w:rsidRDefault="009F494C" w:rsidP="009F494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321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rtl/>
                <w:lang w:eastAsia="fr-FR"/>
              </w:rPr>
              <w:t>قـروي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94C" w:rsidRPr="00321A71" w:rsidRDefault="009F494C" w:rsidP="009F494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321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rtl/>
                <w:lang w:eastAsia="fr-FR"/>
              </w:rPr>
              <w:t>حضري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94C" w:rsidRPr="00321A71" w:rsidRDefault="009F494C" w:rsidP="009F494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321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rtl/>
                <w:lang w:eastAsia="fr-FR"/>
              </w:rPr>
              <w:t>المجمـوع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94C" w:rsidRPr="00321A71" w:rsidRDefault="009F494C" w:rsidP="009F494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321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rtl/>
                <w:lang w:eastAsia="fr-FR"/>
              </w:rPr>
              <w:t>قـروي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94C" w:rsidRPr="00321A71" w:rsidRDefault="009F494C" w:rsidP="009F494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321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rtl/>
                <w:lang w:eastAsia="fr-FR"/>
              </w:rPr>
              <w:t>حضري</w:t>
            </w:r>
          </w:p>
        </w:tc>
        <w:tc>
          <w:tcPr>
            <w:tcW w:w="32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94C" w:rsidRPr="00321A71" w:rsidRDefault="009F494C" w:rsidP="009F49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FR"/>
              </w:rPr>
            </w:pPr>
          </w:p>
        </w:tc>
      </w:tr>
      <w:tr w:rsidR="009F494C" w:rsidRPr="00321A71" w:rsidTr="009F494C">
        <w:trPr>
          <w:trHeight w:val="300"/>
        </w:trPr>
        <w:tc>
          <w:tcPr>
            <w:tcW w:w="88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494C" w:rsidRPr="00321A71" w:rsidRDefault="009F494C" w:rsidP="009F494C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F497D"/>
                <w:sz w:val="20"/>
                <w:szCs w:val="20"/>
                <w:lang w:eastAsia="fr-FR"/>
              </w:rPr>
            </w:pPr>
            <w:r w:rsidRPr="00321A71">
              <w:rPr>
                <w:rFonts w:ascii="Times New Roman" w:eastAsia="Times New Roman" w:hAnsi="Times New Roman" w:cs="Times New Roman"/>
                <w:b/>
                <w:bCs/>
                <w:color w:val="1F497D"/>
                <w:sz w:val="20"/>
                <w:szCs w:val="20"/>
                <w:rtl/>
                <w:lang w:eastAsia="fr-FR"/>
              </w:rPr>
              <w:t>البطالـة</w:t>
            </w:r>
          </w:p>
        </w:tc>
      </w:tr>
      <w:tr w:rsidR="009F494C" w:rsidRPr="00321A71" w:rsidTr="009F494C">
        <w:trPr>
          <w:trHeight w:val="318"/>
        </w:trPr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94C" w:rsidRPr="00321A71" w:rsidRDefault="009F494C" w:rsidP="009F494C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color w:val="010205"/>
                <w:sz w:val="18"/>
                <w:szCs w:val="18"/>
                <w:lang w:eastAsia="fr-FR"/>
              </w:rPr>
            </w:pPr>
            <w:r w:rsidRPr="00321A71">
              <w:rPr>
                <w:rFonts w:ascii="Times New Roman" w:eastAsia="Times New Roman" w:hAnsi="Times New Roman" w:cs="Times New Roman"/>
                <w:b/>
                <w:bCs/>
                <w:color w:val="010205"/>
                <w:sz w:val="18"/>
                <w:szCs w:val="18"/>
                <w:lang w:eastAsia="fr-FR"/>
              </w:rPr>
              <w:t>1 466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94C" w:rsidRPr="00321A71" w:rsidRDefault="009F494C" w:rsidP="009F494C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color w:val="010205"/>
                <w:sz w:val="18"/>
                <w:szCs w:val="18"/>
                <w:lang w:eastAsia="fr-FR"/>
              </w:rPr>
            </w:pPr>
            <w:r w:rsidRPr="00321A71">
              <w:rPr>
                <w:rFonts w:ascii="Times New Roman" w:eastAsia="Times New Roman" w:hAnsi="Times New Roman" w:cs="Times New Roman"/>
                <w:b/>
                <w:bCs/>
                <w:color w:val="010205"/>
                <w:sz w:val="18"/>
                <w:szCs w:val="18"/>
                <w:lang w:eastAsia="fr-FR"/>
              </w:rPr>
              <w:t>237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94C" w:rsidRPr="00321A71" w:rsidRDefault="009F494C" w:rsidP="009F494C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color w:val="010205"/>
                <w:sz w:val="18"/>
                <w:szCs w:val="18"/>
                <w:lang w:eastAsia="fr-FR"/>
              </w:rPr>
            </w:pPr>
            <w:r w:rsidRPr="00321A71">
              <w:rPr>
                <w:rFonts w:ascii="Times New Roman" w:eastAsia="Times New Roman" w:hAnsi="Times New Roman" w:cs="Times New Roman"/>
                <w:b/>
                <w:bCs/>
                <w:color w:val="010205"/>
                <w:sz w:val="18"/>
                <w:szCs w:val="18"/>
                <w:lang w:eastAsia="fr-FR"/>
              </w:rPr>
              <w:t>1 229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94C" w:rsidRPr="00321A71" w:rsidRDefault="009F494C" w:rsidP="009F494C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color w:val="010205"/>
                <w:sz w:val="18"/>
                <w:szCs w:val="18"/>
                <w:lang w:eastAsia="fr-FR"/>
              </w:rPr>
            </w:pPr>
            <w:r w:rsidRPr="00321A71">
              <w:rPr>
                <w:rFonts w:ascii="Times New Roman" w:eastAsia="Times New Roman" w:hAnsi="Times New Roman" w:cs="Times New Roman"/>
                <w:b/>
                <w:bCs/>
                <w:color w:val="010205"/>
                <w:sz w:val="18"/>
                <w:szCs w:val="18"/>
                <w:lang w:eastAsia="fr-FR"/>
              </w:rPr>
              <w:t>1 534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94C" w:rsidRPr="00321A71" w:rsidRDefault="009F494C" w:rsidP="009F494C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color w:val="010205"/>
                <w:sz w:val="18"/>
                <w:szCs w:val="18"/>
                <w:lang w:eastAsia="fr-FR"/>
              </w:rPr>
            </w:pPr>
            <w:r w:rsidRPr="00321A71">
              <w:rPr>
                <w:rFonts w:ascii="Times New Roman" w:eastAsia="Times New Roman" w:hAnsi="Times New Roman" w:cs="Times New Roman"/>
                <w:b/>
                <w:bCs/>
                <w:color w:val="010205"/>
                <w:sz w:val="18"/>
                <w:szCs w:val="18"/>
                <w:lang w:eastAsia="fr-FR"/>
              </w:rPr>
              <w:t>253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94C" w:rsidRPr="00321A71" w:rsidRDefault="009F494C" w:rsidP="009F494C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color w:val="010205"/>
                <w:sz w:val="18"/>
                <w:szCs w:val="18"/>
                <w:lang w:eastAsia="fr-FR"/>
              </w:rPr>
            </w:pPr>
            <w:r w:rsidRPr="00321A71">
              <w:rPr>
                <w:rFonts w:ascii="Times New Roman" w:eastAsia="Times New Roman" w:hAnsi="Times New Roman" w:cs="Times New Roman"/>
                <w:b/>
                <w:bCs/>
                <w:color w:val="010205"/>
                <w:sz w:val="18"/>
                <w:szCs w:val="18"/>
                <w:lang w:eastAsia="fr-FR"/>
              </w:rPr>
              <w:t>1 281</w:t>
            </w:r>
          </w:p>
        </w:tc>
        <w:tc>
          <w:tcPr>
            <w:tcW w:w="3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494C" w:rsidRPr="00321A71" w:rsidRDefault="009F494C" w:rsidP="009F494C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FR"/>
              </w:rPr>
            </w:pPr>
            <w:r w:rsidRPr="00321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rtl/>
                <w:lang w:eastAsia="fr-FR"/>
              </w:rPr>
              <w:t>السكـان النشيطـون العاطلـون (بالآلاف)</w:t>
            </w:r>
          </w:p>
        </w:tc>
      </w:tr>
      <w:tr w:rsidR="009F494C" w:rsidRPr="00321A71" w:rsidTr="009F494C">
        <w:trPr>
          <w:trHeight w:val="300"/>
        </w:trPr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94C" w:rsidRPr="00321A71" w:rsidRDefault="009F494C" w:rsidP="009F494C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321A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32,9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94C" w:rsidRPr="00321A71" w:rsidRDefault="009F494C" w:rsidP="009F494C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321A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16,4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94C" w:rsidRPr="00321A71" w:rsidRDefault="009F494C" w:rsidP="009F494C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321A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36,1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94C" w:rsidRPr="00321A71" w:rsidRDefault="009F494C" w:rsidP="009F494C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321A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33,2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94C" w:rsidRPr="00321A71" w:rsidRDefault="009F494C" w:rsidP="009F494C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321A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21,2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94C" w:rsidRPr="00321A71" w:rsidRDefault="009F494C" w:rsidP="009F494C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321A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35,5</w:t>
            </w:r>
          </w:p>
        </w:tc>
        <w:tc>
          <w:tcPr>
            <w:tcW w:w="3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94C" w:rsidRPr="00321A71" w:rsidRDefault="009F494C" w:rsidP="009F494C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321A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  <w:lang w:eastAsia="fr-FR"/>
              </w:rPr>
              <w:t>نسبة الإنـاث ضمـن السكان النشيطين العاطلين (%)</w:t>
            </w:r>
          </w:p>
        </w:tc>
      </w:tr>
      <w:tr w:rsidR="009F494C" w:rsidRPr="00321A71" w:rsidTr="009F494C">
        <w:trPr>
          <w:trHeight w:val="300"/>
        </w:trPr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94C" w:rsidRPr="00321A71" w:rsidRDefault="009F494C" w:rsidP="009F494C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321A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12,1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94C" w:rsidRPr="00321A71" w:rsidRDefault="009F494C" w:rsidP="009F494C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321A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5,1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94C" w:rsidRPr="00321A71" w:rsidRDefault="009F494C" w:rsidP="009F494C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321A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16,3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94C" w:rsidRPr="00321A71" w:rsidRDefault="009F494C" w:rsidP="009F494C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321A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12,5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94C" w:rsidRPr="00321A71" w:rsidRDefault="009F494C" w:rsidP="009F494C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321A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5,3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94C" w:rsidRPr="00321A71" w:rsidRDefault="009F494C" w:rsidP="009F494C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321A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17,1</w:t>
            </w:r>
          </w:p>
        </w:tc>
        <w:tc>
          <w:tcPr>
            <w:tcW w:w="3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94C" w:rsidRPr="00321A71" w:rsidRDefault="009F494C" w:rsidP="009F494C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FR"/>
              </w:rPr>
            </w:pPr>
            <w:r w:rsidRPr="00321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rtl/>
                <w:lang w:eastAsia="fr-FR"/>
              </w:rPr>
              <w:t>معـدل البطالـة (%</w:t>
            </w:r>
            <w:r w:rsidRPr="00321A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  <w:lang w:eastAsia="fr-FR"/>
              </w:rPr>
              <w:t xml:space="preserve">) </w:t>
            </w:r>
          </w:p>
        </w:tc>
      </w:tr>
      <w:tr w:rsidR="009F494C" w:rsidRPr="00321A71" w:rsidTr="009F494C">
        <w:trPr>
          <w:trHeight w:val="300"/>
        </w:trPr>
        <w:tc>
          <w:tcPr>
            <w:tcW w:w="88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494C" w:rsidRPr="00321A71" w:rsidRDefault="009F494C" w:rsidP="009F494C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321A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  <w:lang w:eastAsia="fr-FR"/>
              </w:rPr>
              <w:t>. حسب الجنس</w:t>
            </w:r>
          </w:p>
        </w:tc>
      </w:tr>
      <w:tr w:rsidR="009F494C" w:rsidRPr="00321A71" w:rsidTr="009F494C">
        <w:trPr>
          <w:trHeight w:val="300"/>
        </w:trPr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94C" w:rsidRPr="00321A71" w:rsidRDefault="009F494C" w:rsidP="009F494C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321A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10,5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94C" w:rsidRPr="00321A71" w:rsidRDefault="009F494C" w:rsidP="009F494C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321A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5,6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94C" w:rsidRPr="00321A71" w:rsidRDefault="009F494C" w:rsidP="009F494C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321A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13,4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94C" w:rsidRPr="00321A71" w:rsidRDefault="009F494C" w:rsidP="009F494C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321A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10,9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94C" w:rsidRPr="00321A71" w:rsidRDefault="009F494C" w:rsidP="009F494C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321A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5,5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94C" w:rsidRPr="00321A71" w:rsidRDefault="009F494C" w:rsidP="009F494C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321A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14,3</w:t>
            </w:r>
          </w:p>
        </w:tc>
        <w:tc>
          <w:tcPr>
            <w:tcW w:w="3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494C" w:rsidRPr="00321A71" w:rsidRDefault="009F494C" w:rsidP="009F494C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321A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  <w:lang w:eastAsia="fr-FR"/>
              </w:rPr>
              <w:t>ذكـور</w:t>
            </w:r>
          </w:p>
        </w:tc>
      </w:tr>
      <w:tr w:rsidR="009F494C" w:rsidRPr="00321A71" w:rsidTr="009F494C">
        <w:trPr>
          <w:trHeight w:val="300"/>
        </w:trPr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94C" w:rsidRPr="00321A71" w:rsidRDefault="009F494C" w:rsidP="009F494C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321A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17,3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94C" w:rsidRPr="00321A71" w:rsidRDefault="009F494C" w:rsidP="009F494C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321A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3,5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94C" w:rsidRPr="00321A71" w:rsidRDefault="009F494C" w:rsidP="009F494C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321A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26,3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94C" w:rsidRPr="00321A71" w:rsidRDefault="009F494C" w:rsidP="009F494C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321A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17,5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94C" w:rsidRPr="00321A71" w:rsidRDefault="009F494C" w:rsidP="009F494C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321A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4,5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94C" w:rsidRPr="00321A71" w:rsidRDefault="009F494C" w:rsidP="009F494C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321A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26,4</w:t>
            </w:r>
          </w:p>
        </w:tc>
        <w:tc>
          <w:tcPr>
            <w:tcW w:w="3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494C" w:rsidRPr="00321A71" w:rsidRDefault="009F494C" w:rsidP="009F494C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321A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  <w:lang w:eastAsia="fr-FR"/>
              </w:rPr>
              <w:t>إنـاث</w:t>
            </w:r>
          </w:p>
        </w:tc>
      </w:tr>
      <w:tr w:rsidR="009F494C" w:rsidRPr="00321A71" w:rsidTr="009F494C">
        <w:trPr>
          <w:trHeight w:val="300"/>
        </w:trPr>
        <w:tc>
          <w:tcPr>
            <w:tcW w:w="88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494C" w:rsidRPr="00321A71" w:rsidRDefault="009F494C" w:rsidP="009F494C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321A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  <w:lang w:eastAsia="fr-FR"/>
              </w:rPr>
              <w:t>.  حسب السن</w:t>
            </w:r>
          </w:p>
        </w:tc>
      </w:tr>
      <w:tr w:rsidR="009F494C" w:rsidRPr="00321A71" w:rsidTr="009F494C">
        <w:trPr>
          <w:trHeight w:val="480"/>
        </w:trPr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94C" w:rsidRPr="00321A71" w:rsidRDefault="009F494C" w:rsidP="009F494C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321A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33,4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94C" w:rsidRPr="00321A71" w:rsidRDefault="009F494C" w:rsidP="009F494C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321A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16,5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94C" w:rsidRPr="00321A71" w:rsidRDefault="009F494C" w:rsidP="009F494C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321A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47,7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94C" w:rsidRPr="00321A71" w:rsidRDefault="009F494C" w:rsidP="009F494C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321A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32,5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94C" w:rsidRPr="00321A71" w:rsidRDefault="009F494C" w:rsidP="009F494C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321A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18,0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94C" w:rsidRPr="00321A71" w:rsidRDefault="009F494C" w:rsidP="009F494C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321A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45,6</w:t>
            </w:r>
          </w:p>
        </w:tc>
        <w:tc>
          <w:tcPr>
            <w:tcW w:w="3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494C" w:rsidRPr="00321A71" w:rsidRDefault="009F494C" w:rsidP="009F494C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321A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  <w:lang w:eastAsia="fr-FR"/>
              </w:rPr>
              <w:t xml:space="preserve">   24 – 15  سنـة</w:t>
            </w:r>
          </w:p>
        </w:tc>
      </w:tr>
      <w:tr w:rsidR="009F494C" w:rsidRPr="00321A71" w:rsidTr="009F494C">
        <w:trPr>
          <w:trHeight w:val="300"/>
        </w:trPr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94C" w:rsidRPr="00321A71" w:rsidRDefault="009F494C" w:rsidP="009F494C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321A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19,2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94C" w:rsidRPr="00321A71" w:rsidRDefault="009F494C" w:rsidP="009F494C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321A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7,1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94C" w:rsidRPr="00321A71" w:rsidRDefault="009F494C" w:rsidP="009F494C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321A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25,0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94C" w:rsidRPr="00321A71" w:rsidRDefault="009F494C" w:rsidP="009F494C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321A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19,6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94C" w:rsidRPr="00321A71" w:rsidRDefault="009F494C" w:rsidP="009F494C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321A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6,8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94C" w:rsidRPr="00321A71" w:rsidRDefault="009F494C" w:rsidP="009F494C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321A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25,9</w:t>
            </w:r>
          </w:p>
        </w:tc>
        <w:tc>
          <w:tcPr>
            <w:tcW w:w="3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94C" w:rsidRPr="00321A71" w:rsidRDefault="009F494C" w:rsidP="009F494C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321A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  <w:lang w:eastAsia="fr-FR"/>
              </w:rPr>
              <w:t xml:space="preserve">   34 – 25  سنـة</w:t>
            </w:r>
          </w:p>
        </w:tc>
      </w:tr>
      <w:tr w:rsidR="009F494C" w:rsidRPr="00321A71" w:rsidTr="009F494C">
        <w:trPr>
          <w:trHeight w:val="405"/>
        </w:trPr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94C" w:rsidRPr="00321A71" w:rsidRDefault="009F494C" w:rsidP="009F494C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321A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6,5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94C" w:rsidRPr="00321A71" w:rsidRDefault="009F494C" w:rsidP="009F494C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321A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2,7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94C" w:rsidRPr="00321A71" w:rsidRDefault="009F494C" w:rsidP="009F494C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321A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8,6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94C" w:rsidRPr="00321A71" w:rsidRDefault="009F494C" w:rsidP="009F494C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321A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7,4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94C" w:rsidRPr="00321A71" w:rsidRDefault="009F494C" w:rsidP="009F494C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321A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2,7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94C" w:rsidRPr="00321A71" w:rsidRDefault="009F494C" w:rsidP="009F494C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321A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10,0</w:t>
            </w:r>
          </w:p>
        </w:tc>
        <w:tc>
          <w:tcPr>
            <w:tcW w:w="3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494C" w:rsidRPr="00321A71" w:rsidRDefault="009F494C" w:rsidP="009F494C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321A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  <w:lang w:eastAsia="fr-FR"/>
              </w:rPr>
              <w:t xml:space="preserve">   44 – 35  سنـة</w:t>
            </w:r>
          </w:p>
        </w:tc>
      </w:tr>
      <w:tr w:rsidR="009F494C" w:rsidRPr="00321A71" w:rsidTr="009F494C">
        <w:trPr>
          <w:trHeight w:val="300"/>
        </w:trPr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94C" w:rsidRPr="00321A71" w:rsidRDefault="009F494C" w:rsidP="009F494C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321A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3,6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94C" w:rsidRPr="00321A71" w:rsidRDefault="009F494C" w:rsidP="009F494C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321A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1,4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94C" w:rsidRPr="00321A71" w:rsidRDefault="009F494C" w:rsidP="009F494C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321A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5,2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94C" w:rsidRPr="00321A71" w:rsidRDefault="009F494C" w:rsidP="009F494C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321A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3,9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94C" w:rsidRPr="00321A71" w:rsidRDefault="009F494C" w:rsidP="009F494C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321A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1,4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94C" w:rsidRPr="00321A71" w:rsidRDefault="009F494C" w:rsidP="009F494C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321A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5,9</w:t>
            </w:r>
          </w:p>
        </w:tc>
        <w:tc>
          <w:tcPr>
            <w:tcW w:w="3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494C" w:rsidRPr="00321A71" w:rsidRDefault="009F494C" w:rsidP="009F494C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321A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  <w:lang w:eastAsia="fr-FR"/>
              </w:rPr>
              <w:t xml:space="preserve">   45  سنـة فأكثـر</w:t>
            </w:r>
          </w:p>
        </w:tc>
      </w:tr>
      <w:tr w:rsidR="009F494C" w:rsidRPr="00321A71" w:rsidTr="009F494C">
        <w:trPr>
          <w:trHeight w:val="300"/>
        </w:trPr>
        <w:tc>
          <w:tcPr>
            <w:tcW w:w="88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94C" w:rsidRPr="00321A71" w:rsidRDefault="009F494C" w:rsidP="009F494C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321A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  <w:lang w:eastAsia="fr-FR"/>
              </w:rPr>
              <w:t>. حسب الشهادة</w:t>
            </w:r>
          </w:p>
        </w:tc>
      </w:tr>
      <w:tr w:rsidR="009F494C" w:rsidRPr="00321A71" w:rsidTr="009F494C">
        <w:trPr>
          <w:trHeight w:val="300"/>
        </w:trPr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94C" w:rsidRPr="00321A71" w:rsidRDefault="009F494C" w:rsidP="009F494C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321A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4,6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94C" w:rsidRPr="00321A71" w:rsidRDefault="009F494C" w:rsidP="009F494C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321A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2,3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94C" w:rsidRPr="00321A71" w:rsidRDefault="009F494C" w:rsidP="009F494C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321A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7,5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94C" w:rsidRPr="00321A71" w:rsidRDefault="009F494C" w:rsidP="009F494C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321A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5,0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94C" w:rsidRPr="00321A71" w:rsidRDefault="009F494C" w:rsidP="009F494C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321A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2,5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94C" w:rsidRPr="00321A71" w:rsidRDefault="009F494C" w:rsidP="009F494C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321A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8,4</w:t>
            </w:r>
          </w:p>
        </w:tc>
        <w:tc>
          <w:tcPr>
            <w:tcW w:w="3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94C" w:rsidRPr="00321A71" w:rsidRDefault="009F494C" w:rsidP="009F494C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321A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  <w:lang w:eastAsia="fr-FR"/>
              </w:rPr>
              <w:t>بـدون شهـادة</w:t>
            </w:r>
          </w:p>
        </w:tc>
      </w:tr>
      <w:tr w:rsidR="009F494C" w:rsidRPr="00321A71" w:rsidTr="009F494C">
        <w:trPr>
          <w:trHeight w:val="300"/>
        </w:trPr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94C" w:rsidRPr="00321A71" w:rsidRDefault="009F494C" w:rsidP="009F494C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321A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18,9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94C" w:rsidRPr="00321A71" w:rsidRDefault="009F494C" w:rsidP="009F494C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321A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12,0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94C" w:rsidRPr="00321A71" w:rsidRDefault="009F494C" w:rsidP="009F494C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321A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20,8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94C" w:rsidRPr="00321A71" w:rsidRDefault="009F494C" w:rsidP="009F494C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321A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19,8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94C" w:rsidRPr="00321A71" w:rsidRDefault="009F494C" w:rsidP="009F494C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321A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12,6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94C" w:rsidRPr="00321A71" w:rsidRDefault="009F494C" w:rsidP="009F494C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321A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21,7</w:t>
            </w:r>
          </w:p>
        </w:tc>
        <w:tc>
          <w:tcPr>
            <w:tcW w:w="3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494C" w:rsidRPr="00321A71" w:rsidRDefault="009F494C" w:rsidP="009F494C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321A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  <w:lang w:eastAsia="fr-FR"/>
              </w:rPr>
              <w:t xml:space="preserve">حاصـل علـى شهـادة </w:t>
            </w:r>
          </w:p>
        </w:tc>
      </w:tr>
    </w:tbl>
    <w:p w:rsidR="009F494C" w:rsidRPr="003D2EFB" w:rsidRDefault="009F494C" w:rsidP="009F494C">
      <w:pPr>
        <w:pStyle w:val="Paragraphedeliste"/>
        <w:numPr>
          <w:ilvl w:val="0"/>
          <w:numId w:val="3"/>
        </w:numPr>
        <w:bidi/>
        <w:spacing w:before="240" w:after="0"/>
        <w:rPr>
          <w:sz w:val="16"/>
          <w:szCs w:val="16"/>
        </w:rPr>
      </w:pPr>
      <w:r w:rsidRPr="003D2EFB">
        <w:rPr>
          <w:sz w:val="18"/>
          <w:szCs w:val="18"/>
          <w:rtl/>
        </w:rPr>
        <w:t>المصـدر: البحث الوطني حول التشغيل، المندوبية السامية للتخطيط</w:t>
      </w:r>
    </w:p>
    <w:p w:rsidR="009F494C" w:rsidRPr="003D2EFB" w:rsidRDefault="009F494C" w:rsidP="009F494C">
      <w:pPr>
        <w:pStyle w:val="Paragraphedeliste"/>
        <w:numPr>
          <w:ilvl w:val="0"/>
          <w:numId w:val="3"/>
        </w:numPr>
        <w:bidi/>
        <w:spacing w:before="240" w:after="0"/>
        <w:rPr>
          <w:b/>
          <w:bCs/>
          <w:sz w:val="18"/>
          <w:szCs w:val="18"/>
          <w:rtl/>
        </w:rPr>
      </w:pPr>
      <w:r w:rsidRPr="003D2EFB">
        <w:rPr>
          <w:sz w:val="18"/>
          <w:szCs w:val="18"/>
          <w:rtl/>
        </w:rPr>
        <w:t>بالنسبة للتعاريف والمصطلحات والمؤشرات المستعملة، انظر المعجم على الموقع الإلكتروني للمندوبية السامية للتخطيط</w:t>
      </w:r>
      <w:r w:rsidRPr="003D2EFB">
        <w:rPr>
          <w:b/>
          <w:bCs/>
          <w:sz w:val="18"/>
          <w:szCs w:val="18"/>
          <w:rtl/>
        </w:rPr>
        <w:t xml:space="preserve">: </w:t>
      </w:r>
      <w:hyperlink r:id="rId15" w:history="1">
        <w:r w:rsidRPr="003D2EFB">
          <w:rPr>
            <w:b/>
            <w:bCs/>
            <w:color w:val="0070C0"/>
            <w:sz w:val="18"/>
            <w:szCs w:val="36"/>
            <w:u w:val="single"/>
          </w:rPr>
          <w:t>http://www.hcp.ma</w:t>
        </w:r>
      </w:hyperlink>
    </w:p>
    <w:p w:rsidR="009F494C" w:rsidRPr="003D2EFB" w:rsidRDefault="009F494C" w:rsidP="009F494C">
      <w:pPr>
        <w:pStyle w:val="Paragraphedeliste"/>
        <w:numPr>
          <w:ilvl w:val="0"/>
          <w:numId w:val="3"/>
        </w:numPr>
        <w:bidi/>
        <w:spacing w:before="240" w:after="0"/>
        <w:rPr>
          <w:sz w:val="16"/>
          <w:szCs w:val="16"/>
        </w:rPr>
      </w:pPr>
      <w:r w:rsidRPr="003D2EFB">
        <w:rPr>
          <w:sz w:val="16"/>
          <w:szCs w:val="16"/>
          <w:rtl/>
        </w:rPr>
        <w:t>الأرقام المدرجة هي أرقام مدورة/تقريبية. قد تكون النتيجة المقربة لمزيج من الأرقام (التي تتضمن قيمها الفعلية) مختلفة قليلاً عن تلك التي تجمع بين قيمها المدورة.</w:t>
      </w:r>
      <w:r w:rsidRPr="003D2EFB">
        <w:rPr>
          <w:b/>
          <w:bCs/>
          <w:sz w:val="18"/>
          <w:szCs w:val="18"/>
        </w:rPr>
        <w:t>.</w:t>
      </w:r>
    </w:p>
    <w:p w:rsidR="009F494C" w:rsidRPr="003D2EFB" w:rsidRDefault="009F494C" w:rsidP="009F494C">
      <w:pPr>
        <w:bidi/>
        <w:spacing w:before="240"/>
        <w:rPr>
          <w:rFonts w:asciiTheme="majorBidi" w:hAnsiTheme="majorBidi" w:cstheme="majorBidi"/>
          <w:b/>
          <w:bCs/>
          <w:sz w:val="18"/>
          <w:szCs w:val="18"/>
          <w:rtl/>
        </w:rPr>
      </w:pPr>
    </w:p>
    <w:p w:rsidR="009F494C" w:rsidRPr="003D2EFB" w:rsidRDefault="009F494C" w:rsidP="009F494C">
      <w:pPr>
        <w:rPr>
          <w:rFonts w:asciiTheme="majorBidi" w:hAnsiTheme="majorBidi" w:cstheme="majorBidi"/>
          <w:rtl/>
        </w:rPr>
      </w:pPr>
      <w:r w:rsidRPr="003D2EFB">
        <w:rPr>
          <w:rFonts w:asciiTheme="majorBidi" w:hAnsiTheme="majorBidi" w:cstheme="majorBidi"/>
          <w:rtl/>
        </w:rPr>
        <w:br w:type="page"/>
      </w:r>
    </w:p>
    <w:p w:rsidR="009F494C" w:rsidRPr="003D2EFB" w:rsidRDefault="009F494C" w:rsidP="00885349">
      <w:pPr>
        <w:tabs>
          <w:tab w:val="left" w:pos="5757"/>
        </w:tabs>
        <w:bidi/>
        <w:jc w:val="center"/>
        <w:rPr>
          <w:rFonts w:asciiTheme="majorBidi" w:hAnsiTheme="majorBidi" w:cstheme="majorBidi"/>
          <w:b/>
          <w:bCs/>
          <w:color w:val="548DD4"/>
          <w:sz w:val="28"/>
          <w:szCs w:val="28"/>
          <w:rtl/>
        </w:rPr>
      </w:pPr>
      <w:r w:rsidRPr="003D2EFB">
        <w:rPr>
          <w:rFonts w:asciiTheme="majorBidi" w:hAnsiTheme="majorBidi" w:cstheme="majorBidi"/>
          <w:b/>
          <w:bCs/>
          <w:color w:val="548DD4"/>
          <w:sz w:val="28"/>
          <w:szCs w:val="28"/>
          <w:rtl/>
        </w:rPr>
        <w:lastRenderedPageBreak/>
        <w:t>الجدول 2: معـدل النشـاط، الشغل</w:t>
      </w:r>
      <w:r w:rsidR="00885349">
        <w:rPr>
          <w:rFonts w:asciiTheme="majorBidi" w:hAnsiTheme="majorBidi" w:cstheme="majorBidi" w:hint="cs"/>
          <w:b/>
          <w:bCs/>
          <w:color w:val="548DD4"/>
          <w:sz w:val="28"/>
          <w:szCs w:val="28"/>
          <w:rtl/>
          <w:lang w:bidi="tzm-Arab-MA"/>
        </w:rPr>
        <w:t xml:space="preserve"> </w:t>
      </w:r>
      <w:r w:rsidRPr="003D2EFB">
        <w:rPr>
          <w:rFonts w:asciiTheme="majorBidi" w:hAnsiTheme="majorBidi" w:cstheme="majorBidi"/>
          <w:b/>
          <w:bCs/>
          <w:color w:val="548DD4"/>
          <w:sz w:val="28"/>
          <w:szCs w:val="28"/>
          <w:rtl/>
        </w:rPr>
        <w:t>والبطالـة حسـب الجهات (%)</w:t>
      </w:r>
    </w:p>
    <w:tbl>
      <w:tblPr>
        <w:tblW w:w="7856" w:type="dxa"/>
        <w:jc w:val="center"/>
        <w:tblInd w:w="57" w:type="dxa"/>
        <w:tblCellMar>
          <w:left w:w="70" w:type="dxa"/>
          <w:right w:w="70" w:type="dxa"/>
        </w:tblCellMar>
        <w:tblLook w:val="04A0"/>
      </w:tblPr>
      <w:tblGrid>
        <w:gridCol w:w="2175"/>
        <w:gridCol w:w="2219"/>
        <w:gridCol w:w="3462"/>
      </w:tblGrid>
      <w:tr w:rsidR="009F494C" w:rsidRPr="00F17411" w:rsidTr="009F494C">
        <w:trPr>
          <w:trHeight w:val="291"/>
          <w:jc w:val="center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94C" w:rsidRPr="00F17411" w:rsidRDefault="009F494C" w:rsidP="009F494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F1741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rtl/>
                <w:lang w:eastAsia="fr-FR"/>
              </w:rPr>
              <w:t>الفصل الأول 2022</w:t>
            </w:r>
          </w:p>
        </w:tc>
        <w:tc>
          <w:tcPr>
            <w:tcW w:w="2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94C" w:rsidRPr="00F17411" w:rsidRDefault="009F494C" w:rsidP="009F494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F1741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rtl/>
                <w:lang w:eastAsia="fr-FR"/>
              </w:rPr>
              <w:t>الفصل الأول 2021</w:t>
            </w:r>
          </w:p>
        </w:tc>
        <w:tc>
          <w:tcPr>
            <w:tcW w:w="3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94C" w:rsidRPr="00F17411" w:rsidRDefault="009F494C" w:rsidP="009F4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F1741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9F494C" w:rsidRPr="00F17411" w:rsidTr="009F494C">
        <w:trPr>
          <w:trHeight w:val="291"/>
          <w:jc w:val="center"/>
        </w:trPr>
        <w:tc>
          <w:tcPr>
            <w:tcW w:w="7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94C" w:rsidRPr="00F17411" w:rsidRDefault="009F494C" w:rsidP="009F494C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F497D"/>
                <w:sz w:val="20"/>
                <w:szCs w:val="20"/>
                <w:lang w:eastAsia="fr-FR"/>
              </w:rPr>
            </w:pPr>
            <w:r w:rsidRPr="00F17411">
              <w:rPr>
                <w:rFonts w:ascii="Times New Roman" w:eastAsia="Times New Roman" w:hAnsi="Times New Roman" w:cs="Times New Roman"/>
                <w:b/>
                <w:bCs/>
                <w:color w:val="1F497D"/>
                <w:sz w:val="20"/>
                <w:szCs w:val="20"/>
                <w:rtl/>
                <w:lang w:eastAsia="fr-FR"/>
              </w:rPr>
              <w:t>معـدل النشـاط ( 15سنـة فأكثـر)</w:t>
            </w:r>
          </w:p>
        </w:tc>
      </w:tr>
      <w:tr w:rsidR="009F494C" w:rsidRPr="00F17411" w:rsidTr="009F494C">
        <w:trPr>
          <w:trHeight w:val="291"/>
          <w:jc w:val="center"/>
        </w:trPr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94C" w:rsidRPr="00F17411" w:rsidRDefault="009F494C" w:rsidP="009F494C">
            <w:pPr>
              <w:spacing w:after="0" w:line="240" w:lineRule="auto"/>
              <w:ind w:firstLineChars="300" w:firstLine="60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F174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50,8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94C" w:rsidRPr="00F17411" w:rsidRDefault="009F494C" w:rsidP="009F494C">
            <w:pPr>
              <w:spacing w:after="0" w:line="240" w:lineRule="auto"/>
              <w:ind w:firstLineChars="300" w:firstLine="60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F174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48,1</w:t>
            </w:r>
          </w:p>
        </w:tc>
        <w:tc>
          <w:tcPr>
            <w:tcW w:w="3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94C" w:rsidRPr="00F17411" w:rsidRDefault="009F494C" w:rsidP="009F494C">
            <w:pPr>
              <w:bidi/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F174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  <w:lang w:eastAsia="fr-FR"/>
              </w:rPr>
              <w:t xml:space="preserve">طنجة- تطوان- الحسيمة </w:t>
            </w:r>
          </w:p>
        </w:tc>
      </w:tr>
      <w:tr w:rsidR="009F494C" w:rsidRPr="00F17411" w:rsidTr="009F494C">
        <w:trPr>
          <w:trHeight w:val="291"/>
          <w:jc w:val="center"/>
        </w:trPr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94C" w:rsidRPr="00F17411" w:rsidRDefault="009F494C" w:rsidP="009F494C">
            <w:pPr>
              <w:spacing w:after="0" w:line="240" w:lineRule="auto"/>
              <w:ind w:firstLineChars="300" w:firstLine="60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F174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41,8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94C" w:rsidRPr="00F17411" w:rsidRDefault="009F494C" w:rsidP="009F494C">
            <w:pPr>
              <w:spacing w:after="0" w:line="240" w:lineRule="auto"/>
              <w:ind w:firstLineChars="300" w:firstLine="60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F174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41,6</w:t>
            </w:r>
          </w:p>
        </w:tc>
        <w:tc>
          <w:tcPr>
            <w:tcW w:w="3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94C" w:rsidRPr="00F17411" w:rsidRDefault="009F494C" w:rsidP="009F494C">
            <w:pPr>
              <w:bidi/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F174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  <w:lang w:eastAsia="fr-FR"/>
              </w:rPr>
              <w:t>جهـــــــــة الشـــــــــرق</w:t>
            </w:r>
          </w:p>
        </w:tc>
      </w:tr>
      <w:tr w:rsidR="009F494C" w:rsidRPr="00F17411" w:rsidTr="009F494C">
        <w:trPr>
          <w:trHeight w:val="291"/>
          <w:jc w:val="center"/>
        </w:trPr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94C" w:rsidRPr="00F17411" w:rsidRDefault="009F494C" w:rsidP="009F494C">
            <w:pPr>
              <w:spacing w:after="0" w:line="240" w:lineRule="auto"/>
              <w:ind w:firstLineChars="300" w:firstLine="60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F174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42,4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94C" w:rsidRPr="00F17411" w:rsidRDefault="009F494C" w:rsidP="009F494C">
            <w:pPr>
              <w:spacing w:after="0" w:line="240" w:lineRule="auto"/>
              <w:ind w:firstLineChars="300" w:firstLine="60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F174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42,5</w:t>
            </w:r>
          </w:p>
        </w:tc>
        <w:tc>
          <w:tcPr>
            <w:tcW w:w="3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94C" w:rsidRPr="00F17411" w:rsidRDefault="009F494C" w:rsidP="009F494C">
            <w:pPr>
              <w:bidi/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F174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  <w:lang w:eastAsia="fr-FR"/>
              </w:rPr>
              <w:t>فـــــــــاس-مكــــــناس</w:t>
            </w:r>
          </w:p>
        </w:tc>
      </w:tr>
      <w:tr w:rsidR="009F494C" w:rsidRPr="00F17411" w:rsidTr="009F494C">
        <w:trPr>
          <w:trHeight w:val="291"/>
          <w:jc w:val="center"/>
        </w:trPr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94C" w:rsidRPr="00F17411" w:rsidRDefault="009F494C" w:rsidP="009F494C">
            <w:pPr>
              <w:spacing w:after="0" w:line="240" w:lineRule="auto"/>
              <w:ind w:firstLineChars="300" w:firstLine="60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F174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43,4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94C" w:rsidRPr="00F17411" w:rsidRDefault="009F494C" w:rsidP="009F494C">
            <w:pPr>
              <w:spacing w:after="0" w:line="240" w:lineRule="auto"/>
              <w:ind w:firstLineChars="300" w:firstLine="60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F174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44,4</w:t>
            </w:r>
          </w:p>
        </w:tc>
        <w:tc>
          <w:tcPr>
            <w:tcW w:w="3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94C" w:rsidRPr="00F17411" w:rsidRDefault="009F494C" w:rsidP="009F494C">
            <w:pPr>
              <w:bidi/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F174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  <w:lang w:eastAsia="fr-FR"/>
              </w:rPr>
              <w:t>الربــاط- ســلا-القنيطـــرة</w:t>
            </w:r>
          </w:p>
        </w:tc>
      </w:tr>
      <w:tr w:rsidR="009F494C" w:rsidRPr="00F17411" w:rsidTr="009F494C">
        <w:trPr>
          <w:trHeight w:val="291"/>
          <w:jc w:val="center"/>
        </w:trPr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94C" w:rsidRPr="00F17411" w:rsidRDefault="009F494C" w:rsidP="009F494C">
            <w:pPr>
              <w:spacing w:after="0" w:line="240" w:lineRule="auto"/>
              <w:ind w:firstLineChars="300" w:firstLine="60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F174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44,7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94C" w:rsidRPr="00F17411" w:rsidRDefault="009F494C" w:rsidP="009F494C">
            <w:pPr>
              <w:spacing w:after="0" w:line="240" w:lineRule="auto"/>
              <w:ind w:firstLineChars="300" w:firstLine="60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F174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44,9</w:t>
            </w:r>
          </w:p>
        </w:tc>
        <w:tc>
          <w:tcPr>
            <w:tcW w:w="3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94C" w:rsidRPr="00F17411" w:rsidRDefault="009F494C" w:rsidP="009F494C">
            <w:pPr>
              <w:bidi/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F174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  <w:lang w:eastAsia="fr-FR"/>
              </w:rPr>
              <w:t>بني مــلال-خنيفـــــــــرة</w:t>
            </w:r>
          </w:p>
        </w:tc>
      </w:tr>
      <w:tr w:rsidR="009F494C" w:rsidRPr="00F17411" w:rsidTr="009F494C">
        <w:trPr>
          <w:trHeight w:val="291"/>
          <w:jc w:val="center"/>
        </w:trPr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94C" w:rsidRPr="00F17411" w:rsidRDefault="009F494C" w:rsidP="009F494C">
            <w:pPr>
              <w:spacing w:after="0" w:line="240" w:lineRule="auto"/>
              <w:ind w:firstLineChars="300" w:firstLine="60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F174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46,8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94C" w:rsidRPr="00F17411" w:rsidRDefault="009F494C" w:rsidP="009F494C">
            <w:pPr>
              <w:spacing w:after="0" w:line="240" w:lineRule="auto"/>
              <w:ind w:firstLineChars="300" w:firstLine="60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F174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48,6</w:t>
            </w:r>
          </w:p>
        </w:tc>
        <w:tc>
          <w:tcPr>
            <w:tcW w:w="3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94C" w:rsidRPr="00F17411" w:rsidRDefault="009F494C" w:rsidP="009F494C">
            <w:pPr>
              <w:bidi/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F174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  <w:lang w:eastAsia="fr-FR"/>
              </w:rPr>
              <w:t>الدار البيضاء -ســــطات</w:t>
            </w:r>
          </w:p>
        </w:tc>
      </w:tr>
      <w:tr w:rsidR="009F494C" w:rsidRPr="00F17411" w:rsidTr="009F494C">
        <w:trPr>
          <w:trHeight w:val="291"/>
          <w:jc w:val="center"/>
        </w:trPr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94C" w:rsidRPr="00F17411" w:rsidRDefault="009F494C" w:rsidP="009F494C">
            <w:pPr>
              <w:spacing w:after="0" w:line="240" w:lineRule="auto"/>
              <w:ind w:firstLineChars="300" w:firstLine="60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F174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44,6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94C" w:rsidRPr="00F17411" w:rsidRDefault="009F494C" w:rsidP="009F494C">
            <w:pPr>
              <w:spacing w:after="0" w:line="240" w:lineRule="auto"/>
              <w:ind w:firstLineChars="300" w:firstLine="60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F174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46,8</w:t>
            </w:r>
          </w:p>
        </w:tc>
        <w:tc>
          <w:tcPr>
            <w:tcW w:w="3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94C" w:rsidRPr="00F17411" w:rsidRDefault="009F494C" w:rsidP="009F494C">
            <w:pPr>
              <w:bidi/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F174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  <w:lang w:eastAsia="fr-FR"/>
              </w:rPr>
              <w:t>مـــراكش – اسفــي</w:t>
            </w:r>
          </w:p>
        </w:tc>
      </w:tr>
      <w:tr w:rsidR="009F494C" w:rsidRPr="00F17411" w:rsidTr="009F494C">
        <w:trPr>
          <w:trHeight w:val="291"/>
          <w:jc w:val="center"/>
        </w:trPr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94C" w:rsidRPr="00F17411" w:rsidRDefault="009F494C" w:rsidP="009F494C">
            <w:pPr>
              <w:spacing w:after="0" w:line="240" w:lineRule="auto"/>
              <w:ind w:firstLineChars="300" w:firstLine="60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F174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42,5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94C" w:rsidRPr="00F17411" w:rsidRDefault="009F494C" w:rsidP="009F494C">
            <w:pPr>
              <w:spacing w:after="0" w:line="240" w:lineRule="auto"/>
              <w:ind w:firstLineChars="300" w:firstLine="60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F174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46,4</w:t>
            </w:r>
          </w:p>
        </w:tc>
        <w:tc>
          <w:tcPr>
            <w:tcW w:w="3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94C" w:rsidRPr="00F17411" w:rsidRDefault="009F494C" w:rsidP="009F494C">
            <w:pPr>
              <w:bidi/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F174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  <w:lang w:eastAsia="fr-FR"/>
              </w:rPr>
              <w:t>درعــــة – تافيلالــت</w:t>
            </w:r>
          </w:p>
        </w:tc>
      </w:tr>
      <w:tr w:rsidR="009F494C" w:rsidRPr="00F17411" w:rsidTr="009F494C">
        <w:trPr>
          <w:trHeight w:val="291"/>
          <w:jc w:val="center"/>
        </w:trPr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94C" w:rsidRPr="00F17411" w:rsidRDefault="009F494C" w:rsidP="009F494C">
            <w:pPr>
              <w:spacing w:after="0" w:line="240" w:lineRule="auto"/>
              <w:ind w:firstLineChars="300" w:firstLine="60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F174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38,0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94C" w:rsidRPr="00F17411" w:rsidRDefault="009F494C" w:rsidP="009F494C">
            <w:pPr>
              <w:spacing w:after="0" w:line="240" w:lineRule="auto"/>
              <w:ind w:firstLineChars="300" w:firstLine="60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F174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42,3</w:t>
            </w:r>
          </w:p>
        </w:tc>
        <w:tc>
          <w:tcPr>
            <w:tcW w:w="3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94C" w:rsidRPr="00F17411" w:rsidRDefault="009F494C" w:rsidP="009F494C">
            <w:pPr>
              <w:bidi/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F174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  <w:lang w:eastAsia="fr-FR"/>
              </w:rPr>
              <w:t>ســــوس – مــــاسة</w:t>
            </w:r>
          </w:p>
        </w:tc>
      </w:tr>
      <w:tr w:rsidR="009F494C" w:rsidRPr="00F17411" w:rsidTr="009F494C">
        <w:trPr>
          <w:trHeight w:val="291"/>
          <w:jc w:val="center"/>
        </w:trPr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94C" w:rsidRPr="00F17411" w:rsidRDefault="009F494C" w:rsidP="009F494C">
            <w:pPr>
              <w:spacing w:after="0" w:line="240" w:lineRule="auto"/>
              <w:ind w:firstLineChars="300" w:firstLine="60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F174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43,5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94C" w:rsidRPr="00F17411" w:rsidRDefault="009F494C" w:rsidP="009F494C">
            <w:pPr>
              <w:spacing w:after="0" w:line="240" w:lineRule="auto"/>
              <w:ind w:firstLineChars="300" w:firstLine="60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F174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45,3</w:t>
            </w:r>
          </w:p>
        </w:tc>
        <w:tc>
          <w:tcPr>
            <w:tcW w:w="3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94C" w:rsidRPr="00F17411" w:rsidRDefault="009F494C" w:rsidP="009F494C">
            <w:pPr>
              <w:bidi/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F174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  <w:lang w:eastAsia="fr-FR"/>
              </w:rPr>
              <w:t>جهات الجنوب</w:t>
            </w:r>
          </w:p>
        </w:tc>
      </w:tr>
      <w:tr w:rsidR="009F494C" w:rsidRPr="00F17411" w:rsidTr="009F494C">
        <w:trPr>
          <w:trHeight w:val="291"/>
          <w:jc w:val="center"/>
        </w:trPr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94C" w:rsidRPr="00F17411" w:rsidRDefault="009F494C" w:rsidP="009F494C">
            <w:pPr>
              <w:spacing w:after="0" w:line="240" w:lineRule="auto"/>
              <w:ind w:firstLineChars="300" w:firstLine="60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F1741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>44,5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94C" w:rsidRPr="00F17411" w:rsidRDefault="009F494C" w:rsidP="009F494C">
            <w:pPr>
              <w:spacing w:after="0" w:line="240" w:lineRule="auto"/>
              <w:ind w:firstLineChars="300" w:firstLine="60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F1741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>45,5</w:t>
            </w:r>
          </w:p>
        </w:tc>
        <w:tc>
          <w:tcPr>
            <w:tcW w:w="3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94C" w:rsidRPr="00F17411" w:rsidRDefault="009F494C" w:rsidP="009F494C">
            <w:pPr>
              <w:bidi/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F1741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rtl/>
                <w:lang w:eastAsia="fr-FR"/>
              </w:rPr>
              <w:t>المجموع</w:t>
            </w:r>
          </w:p>
        </w:tc>
      </w:tr>
      <w:tr w:rsidR="009F494C" w:rsidRPr="00F17411" w:rsidTr="009F494C">
        <w:trPr>
          <w:trHeight w:val="291"/>
          <w:jc w:val="center"/>
        </w:trPr>
        <w:tc>
          <w:tcPr>
            <w:tcW w:w="7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94C" w:rsidRPr="00F17411" w:rsidRDefault="009F494C" w:rsidP="009F494C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F497D"/>
                <w:sz w:val="20"/>
                <w:szCs w:val="20"/>
                <w:lang w:eastAsia="fr-FR"/>
              </w:rPr>
            </w:pPr>
            <w:r w:rsidRPr="00F17411">
              <w:rPr>
                <w:rFonts w:ascii="Times New Roman" w:eastAsia="Times New Roman" w:hAnsi="Times New Roman" w:cs="Times New Roman"/>
                <w:b/>
                <w:bCs/>
                <w:color w:val="1F497D"/>
                <w:sz w:val="20"/>
                <w:szCs w:val="20"/>
                <w:rtl/>
                <w:lang w:eastAsia="fr-FR"/>
              </w:rPr>
              <w:t>معدل الشغل ( 15سنـة فأكثـر)</w:t>
            </w:r>
          </w:p>
        </w:tc>
      </w:tr>
      <w:tr w:rsidR="009F494C" w:rsidRPr="00F17411" w:rsidTr="009F494C">
        <w:trPr>
          <w:trHeight w:val="291"/>
          <w:jc w:val="center"/>
        </w:trPr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94C" w:rsidRPr="00F17411" w:rsidRDefault="009F494C" w:rsidP="009F494C">
            <w:pPr>
              <w:spacing w:after="0" w:line="240" w:lineRule="auto"/>
              <w:ind w:firstLineChars="300" w:firstLine="60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F174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45,9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94C" w:rsidRPr="00F17411" w:rsidRDefault="009F494C" w:rsidP="009F494C">
            <w:pPr>
              <w:spacing w:after="0" w:line="240" w:lineRule="auto"/>
              <w:ind w:firstLineChars="300" w:firstLine="60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F174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42,4</w:t>
            </w:r>
          </w:p>
        </w:tc>
        <w:tc>
          <w:tcPr>
            <w:tcW w:w="3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94C" w:rsidRPr="00F17411" w:rsidRDefault="009F494C" w:rsidP="009F494C">
            <w:pPr>
              <w:bidi/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F174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  <w:lang w:eastAsia="fr-FR"/>
              </w:rPr>
              <w:t xml:space="preserve">طنجة- تطوان- الحسيمة </w:t>
            </w:r>
          </w:p>
        </w:tc>
      </w:tr>
      <w:tr w:rsidR="009F494C" w:rsidRPr="00F17411" w:rsidTr="009F494C">
        <w:trPr>
          <w:trHeight w:val="291"/>
          <w:jc w:val="center"/>
        </w:trPr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94C" w:rsidRPr="00F17411" w:rsidRDefault="009F494C" w:rsidP="009F494C">
            <w:pPr>
              <w:spacing w:after="0" w:line="240" w:lineRule="auto"/>
              <w:ind w:firstLineChars="300" w:firstLine="60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F174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33,3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94C" w:rsidRPr="00F17411" w:rsidRDefault="009F494C" w:rsidP="009F494C">
            <w:pPr>
              <w:spacing w:after="0" w:line="240" w:lineRule="auto"/>
              <w:ind w:firstLineChars="300" w:firstLine="60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F174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33,9</w:t>
            </w:r>
          </w:p>
        </w:tc>
        <w:tc>
          <w:tcPr>
            <w:tcW w:w="3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94C" w:rsidRPr="00F17411" w:rsidRDefault="009F494C" w:rsidP="009F494C">
            <w:pPr>
              <w:bidi/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F174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  <w:lang w:eastAsia="fr-FR"/>
              </w:rPr>
              <w:t>جهـــــــــة الشـــــــــرق</w:t>
            </w:r>
          </w:p>
        </w:tc>
      </w:tr>
      <w:tr w:rsidR="009F494C" w:rsidRPr="00F17411" w:rsidTr="009F494C">
        <w:trPr>
          <w:trHeight w:val="291"/>
          <w:jc w:val="center"/>
        </w:trPr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94C" w:rsidRPr="00F17411" w:rsidRDefault="009F494C" w:rsidP="009F494C">
            <w:pPr>
              <w:spacing w:after="0" w:line="240" w:lineRule="auto"/>
              <w:ind w:firstLineChars="300" w:firstLine="60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F174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36,2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94C" w:rsidRPr="00F17411" w:rsidRDefault="009F494C" w:rsidP="009F494C">
            <w:pPr>
              <w:spacing w:after="0" w:line="240" w:lineRule="auto"/>
              <w:ind w:firstLineChars="300" w:firstLine="60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F174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36,7</w:t>
            </w:r>
          </w:p>
        </w:tc>
        <w:tc>
          <w:tcPr>
            <w:tcW w:w="3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94C" w:rsidRPr="00F17411" w:rsidRDefault="009F494C" w:rsidP="009F494C">
            <w:pPr>
              <w:bidi/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F174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  <w:lang w:eastAsia="fr-FR"/>
              </w:rPr>
              <w:t>فـــــــــاس-مكــــــناس</w:t>
            </w:r>
          </w:p>
        </w:tc>
      </w:tr>
      <w:tr w:rsidR="009F494C" w:rsidRPr="00F17411" w:rsidTr="009F494C">
        <w:trPr>
          <w:trHeight w:val="291"/>
          <w:jc w:val="center"/>
        </w:trPr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94C" w:rsidRPr="00F17411" w:rsidRDefault="009F494C" w:rsidP="009F494C">
            <w:pPr>
              <w:spacing w:after="0" w:line="240" w:lineRule="auto"/>
              <w:ind w:firstLineChars="300" w:firstLine="60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F174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38,9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94C" w:rsidRPr="00F17411" w:rsidRDefault="009F494C" w:rsidP="009F494C">
            <w:pPr>
              <w:spacing w:after="0" w:line="240" w:lineRule="auto"/>
              <w:ind w:firstLineChars="300" w:firstLine="60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F174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38,9</w:t>
            </w:r>
          </w:p>
        </w:tc>
        <w:tc>
          <w:tcPr>
            <w:tcW w:w="3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94C" w:rsidRPr="00F17411" w:rsidRDefault="009F494C" w:rsidP="009F494C">
            <w:pPr>
              <w:bidi/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F174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  <w:lang w:eastAsia="fr-FR"/>
              </w:rPr>
              <w:t>الربــاط- ســلا-القنيطـــرة</w:t>
            </w:r>
          </w:p>
        </w:tc>
      </w:tr>
      <w:tr w:rsidR="009F494C" w:rsidRPr="00F17411" w:rsidTr="009F494C">
        <w:trPr>
          <w:trHeight w:val="291"/>
          <w:jc w:val="center"/>
        </w:trPr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94C" w:rsidRPr="00F17411" w:rsidRDefault="009F494C" w:rsidP="009F494C">
            <w:pPr>
              <w:spacing w:after="0" w:line="240" w:lineRule="auto"/>
              <w:ind w:firstLineChars="300" w:firstLine="60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F174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40,5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94C" w:rsidRPr="00F17411" w:rsidRDefault="009F494C" w:rsidP="009F494C">
            <w:pPr>
              <w:spacing w:after="0" w:line="240" w:lineRule="auto"/>
              <w:ind w:firstLineChars="300" w:firstLine="60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F174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41,0</w:t>
            </w:r>
          </w:p>
        </w:tc>
        <w:tc>
          <w:tcPr>
            <w:tcW w:w="3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94C" w:rsidRPr="00F17411" w:rsidRDefault="009F494C" w:rsidP="009F494C">
            <w:pPr>
              <w:bidi/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F174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  <w:lang w:eastAsia="fr-FR"/>
              </w:rPr>
              <w:t>بني مــلال-خنيفـــــــــرة</w:t>
            </w:r>
          </w:p>
        </w:tc>
      </w:tr>
      <w:tr w:rsidR="009F494C" w:rsidRPr="00F17411" w:rsidTr="009F494C">
        <w:trPr>
          <w:trHeight w:val="291"/>
          <w:jc w:val="center"/>
        </w:trPr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94C" w:rsidRPr="00F17411" w:rsidRDefault="009F494C" w:rsidP="009F494C">
            <w:pPr>
              <w:spacing w:after="0" w:line="240" w:lineRule="auto"/>
              <w:ind w:firstLineChars="300" w:firstLine="60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F174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40,0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94C" w:rsidRPr="00F17411" w:rsidRDefault="009F494C" w:rsidP="009F494C">
            <w:pPr>
              <w:spacing w:after="0" w:line="240" w:lineRule="auto"/>
              <w:ind w:firstLineChars="300" w:firstLine="60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F174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41,2</w:t>
            </w:r>
          </w:p>
        </w:tc>
        <w:tc>
          <w:tcPr>
            <w:tcW w:w="3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94C" w:rsidRPr="00F17411" w:rsidRDefault="009F494C" w:rsidP="009F494C">
            <w:pPr>
              <w:bidi/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F174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  <w:lang w:eastAsia="fr-FR"/>
              </w:rPr>
              <w:t>الدار البيضاء -ســــطات</w:t>
            </w:r>
          </w:p>
        </w:tc>
      </w:tr>
      <w:tr w:rsidR="009F494C" w:rsidRPr="00F17411" w:rsidTr="009F494C">
        <w:trPr>
          <w:trHeight w:val="291"/>
          <w:jc w:val="center"/>
        </w:trPr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94C" w:rsidRPr="00F17411" w:rsidRDefault="009F494C" w:rsidP="009F494C">
            <w:pPr>
              <w:spacing w:after="0" w:line="240" w:lineRule="auto"/>
              <w:ind w:firstLineChars="300" w:firstLine="60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F174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41,6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94C" w:rsidRPr="00F17411" w:rsidRDefault="009F494C" w:rsidP="009F494C">
            <w:pPr>
              <w:spacing w:after="0" w:line="240" w:lineRule="auto"/>
              <w:ind w:firstLineChars="300" w:firstLine="60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F174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43,0</w:t>
            </w:r>
          </w:p>
        </w:tc>
        <w:tc>
          <w:tcPr>
            <w:tcW w:w="3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94C" w:rsidRPr="00F17411" w:rsidRDefault="009F494C" w:rsidP="009F494C">
            <w:pPr>
              <w:bidi/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F174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  <w:lang w:eastAsia="fr-FR"/>
              </w:rPr>
              <w:t>مـــراكش – اسفــي</w:t>
            </w:r>
          </w:p>
        </w:tc>
      </w:tr>
      <w:tr w:rsidR="009F494C" w:rsidRPr="00F17411" w:rsidTr="009F494C">
        <w:trPr>
          <w:trHeight w:val="291"/>
          <w:jc w:val="center"/>
        </w:trPr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94C" w:rsidRPr="00F17411" w:rsidRDefault="009F494C" w:rsidP="009F494C">
            <w:pPr>
              <w:spacing w:after="0" w:line="240" w:lineRule="auto"/>
              <w:ind w:firstLineChars="300" w:firstLine="60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F174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38,6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94C" w:rsidRPr="00F17411" w:rsidRDefault="009F494C" w:rsidP="009F494C">
            <w:pPr>
              <w:spacing w:after="0" w:line="240" w:lineRule="auto"/>
              <w:ind w:firstLineChars="300" w:firstLine="60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F174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42,8</w:t>
            </w:r>
          </w:p>
        </w:tc>
        <w:tc>
          <w:tcPr>
            <w:tcW w:w="3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94C" w:rsidRPr="00F17411" w:rsidRDefault="009F494C" w:rsidP="009F494C">
            <w:pPr>
              <w:bidi/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F174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  <w:lang w:eastAsia="fr-FR"/>
              </w:rPr>
              <w:t>درعــــة – تافيلالــت</w:t>
            </w:r>
          </w:p>
        </w:tc>
      </w:tr>
      <w:tr w:rsidR="009F494C" w:rsidRPr="00F17411" w:rsidTr="009F494C">
        <w:trPr>
          <w:trHeight w:val="291"/>
          <w:jc w:val="center"/>
        </w:trPr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94C" w:rsidRPr="00F17411" w:rsidRDefault="009F494C" w:rsidP="009F494C">
            <w:pPr>
              <w:spacing w:after="0" w:line="240" w:lineRule="auto"/>
              <w:ind w:firstLineChars="300" w:firstLine="60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F174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34,0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94C" w:rsidRPr="00F17411" w:rsidRDefault="009F494C" w:rsidP="009F494C">
            <w:pPr>
              <w:spacing w:after="0" w:line="240" w:lineRule="auto"/>
              <w:ind w:firstLineChars="300" w:firstLine="60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F174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38,1</w:t>
            </w:r>
          </w:p>
        </w:tc>
        <w:tc>
          <w:tcPr>
            <w:tcW w:w="3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94C" w:rsidRPr="00F17411" w:rsidRDefault="009F494C" w:rsidP="009F494C">
            <w:pPr>
              <w:bidi/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F174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  <w:lang w:eastAsia="fr-FR"/>
              </w:rPr>
              <w:t>ســــوس – مــــاسة</w:t>
            </w:r>
          </w:p>
        </w:tc>
      </w:tr>
      <w:tr w:rsidR="009F494C" w:rsidRPr="00F17411" w:rsidTr="009F494C">
        <w:trPr>
          <w:trHeight w:val="291"/>
          <w:jc w:val="center"/>
        </w:trPr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94C" w:rsidRPr="00F17411" w:rsidRDefault="009F494C" w:rsidP="009F494C">
            <w:pPr>
              <w:spacing w:after="0" w:line="240" w:lineRule="auto"/>
              <w:ind w:firstLineChars="300" w:firstLine="60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F174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35,0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94C" w:rsidRPr="00F17411" w:rsidRDefault="009F494C" w:rsidP="009F494C">
            <w:pPr>
              <w:spacing w:after="0" w:line="240" w:lineRule="auto"/>
              <w:ind w:firstLineChars="300" w:firstLine="60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F174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36,4</w:t>
            </w:r>
          </w:p>
        </w:tc>
        <w:tc>
          <w:tcPr>
            <w:tcW w:w="3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94C" w:rsidRPr="00F17411" w:rsidRDefault="009F494C" w:rsidP="009F494C">
            <w:pPr>
              <w:bidi/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F174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  <w:lang w:eastAsia="fr-FR"/>
              </w:rPr>
              <w:t>جهات الجنوب</w:t>
            </w:r>
          </w:p>
        </w:tc>
      </w:tr>
      <w:tr w:rsidR="009F494C" w:rsidRPr="00F17411" w:rsidTr="009F494C">
        <w:trPr>
          <w:trHeight w:val="291"/>
          <w:jc w:val="center"/>
        </w:trPr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94C" w:rsidRPr="00F17411" w:rsidRDefault="009F494C" w:rsidP="009F494C">
            <w:pPr>
              <w:spacing w:after="0" w:line="240" w:lineRule="auto"/>
              <w:ind w:firstLineChars="300" w:firstLine="60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F1741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>39,1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94C" w:rsidRPr="00F17411" w:rsidRDefault="009F494C" w:rsidP="009F494C">
            <w:pPr>
              <w:spacing w:after="0" w:line="240" w:lineRule="auto"/>
              <w:ind w:firstLineChars="300" w:firstLine="60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F1741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>39,9</w:t>
            </w:r>
          </w:p>
        </w:tc>
        <w:tc>
          <w:tcPr>
            <w:tcW w:w="3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94C" w:rsidRPr="00F17411" w:rsidRDefault="009F494C" w:rsidP="009F494C">
            <w:pPr>
              <w:bidi/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F1741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rtl/>
                <w:lang w:eastAsia="fr-FR"/>
              </w:rPr>
              <w:t>المجموع</w:t>
            </w:r>
          </w:p>
        </w:tc>
      </w:tr>
      <w:tr w:rsidR="009F494C" w:rsidRPr="00F17411" w:rsidTr="009F494C">
        <w:trPr>
          <w:trHeight w:val="291"/>
          <w:jc w:val="center"/>
        </w:trPr>
        <w:tc>
          <w:tcPr>
            <w:tcW w:w="7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94C" w:rsidRPr="00F17411" w:rsidRDefault="009F494C" w:rsidP="009F494C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F497D"/>
                <w:sz w:val="20"/>
                <w:szCs w:val="20"/>
                <w:lang w:eastAsia="fr-FR"/>
              </w:rPr>
            </w:pPr>
            <w:r w:rsidRPr="00F17411">
              <w:rPr>
                <w:rFonts w:ascii="Times New Roman" w:eastAsia="Times New Roman" w:hAnsi="Times New Roman" w:cs="Times New Roman"/>
                <w:b/>
                <w:bCs/>
                <w:color w:val="1F497D"/>
                <w:sz w:val="20"/>
                <w:szCs w:val="20"/>
                <w:rtl/>
                <w:lang w:eastAsia="fr-FR"/>
              </w:rPr>
              <w:t xml:space="preserve">معـدل البطالـة </w:t>
            </w:r>
          </w:p>
        </w:tc>
      </w:tr>
      <w:tr w:rsidR="009F494C" w:rsidRPr="00F17411" w:rsidTr="009F494C">
        <w:trPr>
          <w:trHeight w:val="291"/>
          <w:jc w:val="center"/>
        </w:trPr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94C" w:rsidRPr="00F17411" w:rsidRDefault="009F494C" w:rsidP="009F494C">
            <w:pPr>
              <w:spacing w:after="0" w:line="240" w:lineRule="auto"/>
              <w:ind w:firstLineChars="300" w:firstLine="60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F174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9,7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94C" w:rsidRPr="00F17411" w:rsidRDefault="009F494C" w:rsidP="009F494C">
            <w:pPr>
              <w:spacing w:after="0" w:line="240" w:lineRule="auto"/>
              <w:ind w:firstLineChars="300" w:firstLine="60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F174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11,9</w:t>
            </w:r>
          </w:p>
        </w:tc>
        <w:tc>
          <w:tcPr>
            <w:tcW w:w="3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94C" w:rsidRPr="00F17411" w:rsidRDefault="009F494C" w:rsidP="009F494C">
            <w:pPr>
              <w:bidi/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F174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  <w:lang w:eastAsia="fr-FR"/>
              </w:rPr>
              <w:t xml:space="preserve">طنجة- تطوان- الحسيمة </w:t>
            </w:r>
          </w:p>
        </w:tc>
      </w:tr>
      <w:tr w:rsidR="009F494C" w:rsidRPr="00F17411" w:rsidTr="009F494C">
        <w:trPr>
          <w:trHeight w:val="291"/>
          <w:jc w:val="center"/>
        </w:trPr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94C" w:rsidRPr="00F17411" w:rsidRDefault="009F494C" w:rsidP="009F494C">
            <w:pPr>
              <w:spacing w:after="0" w:line="240" w:lineRule="auto"/>
              <w:ind w:firstLineChars="300" w:firstLine="60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F174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20,2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94C" w:rsidRPr="00F17411" w:rsidRDefault="009F494C" w:rsidP="009F494C">
            <w:pPr>
              <w:spacing w:after="0" w:line="240" w:lineRule="auto"/>
              <w:ind w:firstLineChars="300" w:firstLine="60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F174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18,7</w:t>
            </w:r>
          </w:p>
        </w:tc>
        <w:tc>
          <w:tcPr>
            <w:tcW w:w="3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94C" w:rsidRPr="00F17411" w:rsidRDefault="009F494C" w:rsidP="009F494C">
            <w:pPr>
              <w:bidi/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F174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  <w:lang w:eastAsia="fr-FR"/>
              </w:rPr>
              <w:t>جهـــــــــة الشـــــــــرق</w:t>
            </w:r>
          </w:p>
        </w:tc>
      </w:tr>
      <w:tr w:rsidR="009F494C" w:rsidRPr="00F17411" w:rsidTr="009F494C">
        <w:trPr>
          <w:trHeight w:val="291"/>
          <w:jc w:val="center"/>
        </w:trPr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94C" w:rsidRPr="00F17411" w:rsidRDefault="009F494C" w:rsidP="009F494C">
            <w:pPr>
              <w:spacing w:after="0" w:line="240" w:lineRule="auto"/>
              <w:ind w:firstLineChars="300" w:firstLine="60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F174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14,6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94C" w:rsidRPr="00F17411" w:rsidRDefault="009F494C" w:rsidP="009F494C">
            <w:pPr>
              <w:spacing w:after="0" w:line="240" w:lineRule="auto"/>
              <w:ind w:firstLineChars="300" w:firstLine="60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F174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13,6</w:t>
            </w:r>
          </w:p>
        </w:tc>
        <w:tc>
          <w:tcPr>
            <w:tcW w:w="3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94C" w:rsidRPr="00F17411" w:rsidRDefault="009F494C" w:rsidP="009F494C">
            <w:pPr>
              <w:bidi/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F174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  <w:lang w:eastAsia="fr-FR"/>
              </w:rPr>
              <w:t>فـــــــــاس-مكــــــناس</w:t>
            </w:r>
          </w:p>
        </w:tc>
      </w:tr>
      <w:tr w:rsidR="009F494C" w:rsidRPr="00F17411" w:rsidTr="009F494C">
        <w:trPr>
          <w:trHeight w:val="291"/>
          <w:jc w:val="center"/>
        </w:trPr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94C" w:rsidRPr="00F17411" w:rsidRDefault="009F494C" w:rsidP="009F494C">
            <w:pPr>
              <w:spacing w:after="0" w:line="240" w:lineRule="auto"/>
              <w:ind w:firstLineChars="300" w:firstLine="60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F174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10,5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94C" w:rsidRPr="00F17411" w:rsidRDefault="009F494C" w:rsidP="009F494C">
            <w:pPr>
              <w:spacing w:after="0" w:line="240" w:lineRule="auto"/>
              <w:ind w:firstLineChars="300" w:firstLine="60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F174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12,3</w:t>
            </w:r>
          </w:p>
        </w:tc>
        <w:tc>
          <w:tcPr>
            <w:tcW w:w="3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94C" w:rsidRPr="00F17411" w:rsidRDefault="009F494C" w:rsidP="009F494C">
            <w:pPr>
              <w:bidi/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F174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  <w:lang w:eastAsia="fr-FR"/>
              </w:rPr>
              <w:t>الربــاط- ســلا-القنيطـــرة</w:t>
            </w:r>
          </w:p>
        </w:tc>
      </w:tr>
      <w:tr w:rsidR="009F494C" w:rsidRPr="00F17411" w:rsidTr="009F494C">
        <w:trPr>
          <w:trHeight w:val="291"/>
          <w:jc w:val="center"/>
        </w:trPr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94C" w:rsidRPr="00F17411" w:rsidRDefault="009F494C" w:rsidP="009F494C">
            <w:pPr>
              <w:spacing w:after="0" w:line="240" w:lineRule="auto"/>
              <w:ind w:firstLineChars="300" w:firstLine="60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F174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9,4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94C" w:rsidRPr="00F17411" w:rsidRDefault="009F494C" w:rsidP="009F494C">
            <w:pPr>
              <w:spacing w:after="0" w:line="240" w:lineRule="auto"/>
              <w:ind w:firstLineChars="300" w:firstLine="60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F174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8,8</w:t>
            </w:r>
          </w:p>
        </w:tc>
        <w:tc>
          <w:tcPr>
            <w:tcW w:w="3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94C" w:rsidRPr="00F17411" w:rsidRDefault="009F494C" w:rsidP="009F494C">
            <w:pPr>
              <w:bidi/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F174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  <w:lang w:eastAsia="fr-FR"/>
              </w:rPr>
              <w:t>بني مــلال-خنيفـــــــــرة</w:t>
            </w:r>
          </w:p>
        </w:tc>
      </w:tr>
      <w:tr w:rsidR="009F494C" w:rsidRPr="00F17411" w:rsidTr="009F494C">
        <w:trPr>
          <w:trHeight w:val="291"/>
          <w:jc w:val="center"/>
        </w:trPr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94C" w:rsidRPr="00F17411" w:rsidRDefault="009F494C" w:rsidP="009F494C">
            <w:pPr>
              <w:spacing w:after="0" w:line="240" w:lineRule="auto"/>
              <w:ind w:firstLineChars="300" w:firstLine="60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F174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14,5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94C" w:rsidRPr="00F17411" w:rsidRDefault="009F494C" w:rsidP="009F494C">
            <w:pPr>
              <w:spacing w:after="0" w:line="240" w:lineRule="auto"/>
              <w:ind w:firstLineChars="300" w:firstLine="60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F174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15,3</w:t>
            </w:r>
          </w:p>
        </w:tc>
        <w:tc>
          <w:tcPr>
            <w:tcW w:w="3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94C" w:rsidRPr="00F17411" w:rsidRDefault="009F494C" w:rsidP="009F494C">
            <w:pPr>
              <w:bidi/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F174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  <w:lang w:eastAsia="fr-FR"/>
              </w:rPr>
              <w:t>الدار البيضاء -ســــطات</w:t>
            </w:r>
          </w:p>
        </w:tc>
      </w:tr>
      <w:tr w:rsidR="009F494C" w:rsidRPr="00F17411" w:rsidTr="009F494C">
        <w:trPr>
          <w:trHeight w:val="291"/>
          <w:jc w:val="center"/>
        </w:trPr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94C" w:rsidRPr="00F17411" w:rsidRDefault="009F494C" w:rsidP="009F494C">
            <w:pPr>
              <w:spacing w:after="0" w:line="240" w:lineRule="auto"/>
              <w:ind w:firstLineChars="300" w:firstLine="60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F174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6,8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94C" w:rsidRPr="00F17411" w:rsidRDefault="009F494C" w:rsidP="009F494C">
            <w:pPr>
              <w:spacing w:after="0" w:line="240" w:lineRule="auto"/>
              <w:ind w:firstLineChars="300" w:firstLine="60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F174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7,9</w:t>
            </w:r>
          </w:p>
        </w:tc>
        <w:tc>
          <w:tcPr>
            <w:tcW w:w="3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94C" w:rsidRPr="00F17411" w:rsidRDefault="009F494C" w:rsidP="009F494C">
            <w:pPr>
              <w:bidi/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F174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  <w:lang w:eastAsia="fr-FR"/>
              </w:rPr>
              <w:t>مـــراكش – اسفــي</w:t>
            </w:r>
          </w:p>
        </w:tc>
      </w:tr>
      <w:tr w:rsidR="009F494C" w:rsidRPr="00F17411" w:rsidTr="009F494C">
        <w:trPr>
          <w:trHeight w:val="291"/>
          <w:jc w:val="center"/>
        </w:trPr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94C" w:rsidRPr="00F17411" w:rsidRDefault="009F494C" w:rsidP="009F494C">
            <w:pPr>
              <w:spacing w:after="0" w:line="240" w:lineRule="auto"/>
              <w:ind w:firstLineChars="300" w:firstLine="60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F174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9,0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94C" w:rsidRPr="00F17411" w:rsidRDefault="009F494C" w:rsidP="009F494C">
            <w:pPr>
              <w:spacing w:after="0" w:line="240" w:lineRule="auto"/>
              <w:ind w:firstLineChars="300" w:firstLine="60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F174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7,8</w:t>
            </w:r>
          </w:p>
        </w:tc>
        <w:tc>
          <w:tcPr>
            <w:tcW w:w="3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94C" w:rsidRPr="00F17411" w:rsidRDefault="009F494C" w:rsidP="009F494C">
            <w:pPr>
              <w:bidi/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F174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  <w:lang w:eastAsia="fr-FR"/>
              </w:rPr>
              <w:t>درعــــة – تافيلالــت</w:t>
            </w:r>
          </w:p>
        </w:tc>
      </w:tr>
      <w:tr w:rsidR="009F494C" w:rsidRPr="00F17411" w:rsidTr="009F494C">
        <w:trPr>
          <w:trHeight w:val="291"/>
          <w:jc w:val="center"/>
        </w:trPr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94C" w:rsidRPr="00F17411" w:rsidRDefault="009F494C" w:rsidP="009F494C">
            <w:pPr>
              <w:spacing w:after="0" w:line="240" w:lineRule="auto"/>
              <w:ind w:firstLineChars="300" w:firstLine="60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F174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10,6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94C" w:rsidRPr="00F17411" w:rsidRDefault="009F494C" w:rsidP="009F494C">
            <w:pPr>
              <w:spacing w:after="0" w:line="240" w:lineRule="auto"/>
              <w:ind w:firstLineChars="300" w:firstLine="60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F174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10,0</w:t>
            </w:r>
          </w:p>
        </w:tc>
        <w:tc>
          <w:tcPr>
            <w:tcW w:w="3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94C" w:rsidRPr="00F17411" w:rsidRDefault="009F494C" w:rsidP="009F494C">
            <w:pPr>
              <w:bidi/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F174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  <w:lang w:eastAsia="fr-FR"/>
              </w:rPr>
              <w:t>ســــوس – مــــاسة</w:t>
            </w:r>
          </w:p>
        </w:tc>
      </w:tr>
      <w:tr w:rsidR="009F494C" w:rsidRPr="00F17411" w:rsidTr="009F494C">
        <w:trPr>
          <w:trHeight w:val="291"/>
          <w:jc w:val="center"/>
        </w:trPr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94C" w:rsidRPr="00F17411" w:rsidRDefault="009F494C" w:rsidP="009F494C">
            <w:pPr>
              <w:spacing w:after="0" w:line="240" w:lineRule="auto"/>
              <w:ind w:firstLineChars="300" w:firstLine="60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F174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19,6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94C" w:rsidRPr="00F17411" w:rsidRDefault="009F494C" w:rsidP="009F494C">
            <w:pPr>
              <w:spacing w:after="0" w:line="240" w:lineRule="auto"/>
              <w:ind w:firstLineChars="300" w:firstLine="60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F174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19,6</w:t>
            </w:r>
          </w:p>
        </w:tc>
        <w:tc>
          <w:tcPr>
            <w:tcW w:w="3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94C" w:rsidRPr="00F17411" w:rsidRDefault="009F494C" w:rsidP="009F494C">
            <w:pPr>
              <w:bidi/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F174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  <w:lang w:eastAsia="fr-FR"/>
              </w:rPr>
              <w:t>جهات الجنوب</w:t>
            </w:r>
          </w:p>
        </w:tc>
      </w:tr>
      <w:tr w:rsidR="009F494C" w:rsidRPr="00F17411" w:rsidTr="009F494C">
        <w:trPr>
          <w:trHeight w:val="291"/>
          <w:jc w:val="center"/>
        </w:trPr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94C" w:rsidRPr="00F17411" w:rsidRDefault="009F494C" w:rsidP="009F494C">
            <w:pPr>
              <w:spacing w:after="0" w:line="240" w:lineRule="auto"/>
              <w:ind w:firstLineChars="300" w:firstLine="60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F1741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>12,1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94C" w:rsidRPr="00F17411" w:rsidRDefault="009F494C" w:rsidP="009F494C">
            <w:pPr>
              <w:spacing w:after="0" w:line="240" w:lineRule="auto"/>
              <w:ind w:firstLineChars="300" w:firstLine="60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F1741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>12,5</w:t>
            </w:r>
          </w:p>
        </w:tc>
        <w:tc>
          <w:tcPr>
            <w:tcW w:w="3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94C" w:rsidRPr="00F17411" w:rsidRDefault="009F494C" w:rsidP="009F494C">
            <w:pPr>
              <w:bidi/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F1741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rtl/>
                <w:lang w:eastAsia="fr-FR"/>
              </w:rPr>
              <w:t>المجموع</w:t>
            </w:r>
          </w:p>
        </w:tc>
      </w:tr>
    </w:tbl>
    <w:p w:rsidR="009F494C" w:rsidRPr="00796F36" w:rsidRDefault="00740836" w:rsidP="00740836">
      <w:pPr>
        <w:bidi/>
        <w:spacing w:before="240" w:after="0"/>
        <w:rPr>
          <w:sz w:val="16"/>
          <w:szCs w:val="16"/>
        </w:rPr>
      </w:pPr>
      <w:r>
        <w:rPr>
          <w:sz w:val="18"/>
          <w:szCs w:val="18"/>
          <w:lang w:bidi="tzm-Arab-MA"/>
        </w:rPr>
        <w:t xml:space="preserve">       </w:t>
      </w:r>
      <w:r w:rsidR="009F494C">
        <w:rPr>
          <w:rFonts w:hint="cs"/>
          <w:sz w:val="18"/>
          <w:szCs w:val="18"/>
          <w:rtl/>
          <w:lang w:bidi="tzm-Arab-MA"/>
        </w:rPr>
        <w:t>ا</w:t>
      </w:r>
      <w:r w:rsidR="009F494C" w:rsidRPr="00796F36">
        <w:rPr>
          <w:sz w:val="18"/>
          <w:szCs w:val="18"/>
          <w:rtl/>
        </w:rPr>
        <w:t>لمصـدر: البحث الوطني حول التشغيل، المندوبية السامية للتخطيط</w:t>
      </w:r>
    </w:p>
    <w:p w:rsidR="009F494C" w:rsidRDefault="009F494C" w:rsidP="009F494C"/>
    <w:p w:rsidR="00491152" w:rsidRPr="009F494C" w:rsidRDefault="00491152" w:rsidP="00CD4156">
      <w:pPr>
        <w:tabs>
          <w:tab w:val="left" w:pos="4984"/>
        </w:tabs>
        <w:bidi/>
        <w:rPr>
          <w:rFonts w:asciiTheme="majorBidi" w:hAnsiTheme="majorBidi" w:cstheme="majorBidi"/>
          <w:sz w:val="32"/>
          <w:szCs w:val="32"/>
          <w:rtl/>
          <w:lang w:bidi="ar-MA"/>
        </w:rPr>
      </w:pPr>
    </w:p>
    <w:sectPr w:rsidR="00491152" w:rsidRPr="009F494C" w:rsidSect="00136C2B">
      <w:footerReference w:type="default" r:id="rId16"/>
      <w:headerReference w:type="first" r:id="rId17"/>
      <w:pgSz w:w="11906" w:h="16838"/>
      <w:pgMar w:top="1440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7474" w:rsidRDefault="00187474" w:rsidP="0091058B">
      <w:pPr>
        <w:spacing w:after="0" w:line="240" w:lineRule="auto"/>
      </w:pPr>
      <w:r>
        <w:separator/>
      </w:r>
    </w:p>
  </w:endnote>
  <w:endnote w:type="continuationSeparator" w:id="0">
    <w:p w:rsidR="00187474" w:rsidRDefault="00187474" w:rsidP="009105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619079"/>
      <w:docPartObj>
        <w:docPartGallery w:val="Page Numbers (Bottom of Page)"/>
        <w:docPartUnique/>
      </w:docPartObj>
    </w:sdtPr>
    <w:sdtContent>
      <w:p w:rsidR="003F60F8" w:rsidRDefault="00784141">
        <w:pPr>
          <w:pStyle w:val="Pieddepage"/>
          <w:jc w:val="center"/>
        </w:pPr>
        <w:fldSimple w:instr=" PAGE   \* MERGEFORMAT ">
          <w:r w:rsidR="00136C2B">
            <w:rPr>
              <w:noProof/>
            </w:rPr>
            <w:t>9</w:t>
          </w:r>
        </w:fldSimple>
      </w:p>
    </w:sdtContent>
  </w:sdt>
  <w:p w:rsidR="003F60F8" w:rsidRDefault="003F60F8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7474" w:rsidRDefault="00187474" w:rsidP="0091058B">
      <w:pPr>
        <w:spacing w:after="0" w:line="240" w:lineRule="auto"/>
      </w:pPr>
      <w:r>
        <w:separator/>
      </w:r>
    </w:p>
  </w:footnote>
  <w:footnote w:type="continuationSeparator" w:id="0">
    <w:p w:rsidR="00187474" w:rsidRDefault="00187474" w:rsidP="0091058B">
      <w:pPr>
        <w:spacing w:after="0" w:line="240" w:lineRule="auto"/>
      </w:pPr>
      <w:r>
        <w:continuationSeparator/>
      </w:r>
    </w:p>
  </w:footnote>
  <w:footnote w:id="1">
    <w:p w:rsidR="003F60F8" w:rsidRPr="00F45B7C" w:rsidRDefault="003F60F8" w:rsidP="003638F2">
      <w:pPr>
        <w:pStyle w:val="Notedebasdepage"/>
        <w:bidi/>
        <w:rPr>
          <w:rFonts w:asciiTheme="majorBidi" w:hAnsiTheme="majorBidi" w:cstheme="majorBidi"/>
          <w:rtl/>
          <w:lang w:bidi="tzm-Arab-MA"/>
        </w:rPr>
      </w:pPr>
      <w:r>
        <w:rPr>
          <w:rStyle w:val="Appelnotedebasdep"/>
        </w:rPr>
        <w:footnoteRef/>
      </w:r>
      <w:r>
        <w:t xml:space="preserve"> </w:t>
      </w:r>
      <w:r>
        <w:rPr>
          <w:rFonts w:hint="cs"/>
          <w:rtl/>
          <w:lang w:bidi="tzm-Arab-MA"/>
        </w:rPr>
        <w:t xml:space="preserve"> </w:t>
      </w:r>
      <w:r w:rsidRPr="00F45B7C">
        <w:rPr>
          <w:rFonts w:asciiTheme="majorBidi" w:hAnsiTheme="majorBidi" w:cstheme="majorBidi"/>
          <w:rtl/>
          <w:lang w:bidi="tzm-Arab-MA"/>
        </w:rPr>
        <w:t>تقديرات مبنية على تصريح المستجوبين.</w:t>
      </w:r>
    </w:p>
  </w:footnote>
  <w:footnote w:id="2">
    <w:p w:rsidR="003F60F8" w:rsidRDefault="00740836" w:rsidP="008645DE">
      <w:pPr>
        <w:pStyle w:val="Notedebasdepage"/>
        <w:bidi/>
        <w:rPr>
          <w:rtl/>
          <w:lang w:bidi="tzm-Arab-MA"/>
        </w:rPr>
      </w:pPr>
      <w:r>
        <w:rPr>
          <w:rFonts w:hint="cs"/>
          <w:rtl/>
          <w:lang w:bidi="tzm-Arab-MA"/>
        </w:rPr>
        <w:t xml:space="preserve"> </w:t>
      </w:r>
      <w:r w:rsidR="003F60F8">
        <w:rPr>
          <w:rStyle w:val="Appelnotedebasdep"/>
        </w:rPr>
        <w:footnoteRef/>
      </w:r>
      <w:r w:rsidR="008645DE">
        <w:rPr>
          <w:rFonts w:hint="cs"/>
          <w:rtl/>
          <w:lang w:bidi="tzm-Arab-MA"/>
        </w:rPr>
        <w:t>الفرق بين انخفاض الشغل على مستوى المجموع و حسب القطاعات يهم الانشطة المبهمة</w:t>
      </w:r>
    </w:p>
  </w:footnote>
  <w:footnote w:id="3">
    <w:p w:rsidR="003F60F8" w:rsidRPr="008645DE" w:rsidRDefault="003F60F8" w:rsidP="00442B11">
      <w:pPr>
        <w:pStyle w:val="Notedebasdepage"/>
        <w:bidi/>
        <w:rPr>
          <w:rFonts w:asciiTheme="majorBidi" w:hAnsiTheme="majorBidi" w:cstheme="majorBidi"/>
          <w:sz w:val="18"/>
          <w:szCs w:val="18"/>
        </w:rPr>
      </w:pPr>
      <w:r w:rsidRPr="008645DE">
        <w:rPr>
          <w:rStyle w:val="Appelnotedebasdep"/>
          <w:rFonts w:asciiTheme="majorBidi" w:hAnsiTheme="majorBidi" w:cstheme="majorBidi"/>
          <w:sz w:val="18"/>
          <w:szCs w:val="18"/>
        </w:rPr>
        <w:footnoteRef/>
      </w:r>
      <w:r w:rsidRPr="008645DE">
        <w:rPr>
          <w:rFonts w:asciiTheme="majorBidi" w:hAnsiTheme="majorBidi" w:cstheme="majorBidi"/>
          <w:sz w:val="18"/>
          <w:szCs w:val="18"/>
        </w:rPr>
        <w:t xml:space="preserve"> </w:t>
      </w:r>
      <w:r w:rsidRPr="008645DE">
        <w:rPr>
          <w:rFonts w:asciiTheme="majorBidi" w:hAnsiTheme="majorBidi" w:cstheme="majorBidi"/>
          <w:sz w:val="18"/>
          <w:szCs w:val="18"/>
          <w:rtl/>
        </w:rPr>
        <w:t xml:space="preserve">الشهادات </w:t>
      </w:r>
      <w:r w:rsidR="00442B11" w:rsidRPr="008645DE">
        <w:rPr>
          <w:rFonts w:asciiTheme="majorBidi" w:hAnsiTheme="majorBidi" w:cstheme="majorBidi" w:hint="cs"/>
          <w:sz w:val="18"/>
          <w:szCs w:val="18"/>
          <w:rtl/>
          <w:lang w:bidi="tzm-Arab-MA"/>
        </w:rPr>
        <w:t xml:space="preserve">ذات المستوى </w:t>
      </w:r>
      <w:r w:rsidRPr="008645DE">
        <w:rPr>
          <w:rFonts w:asciiTheme="majorBidi" w:hAnsiTheme="majorBidi" w:cstheme="majorBidi"/>
          <w:sz w:val="18"/>
          <w:szCs w:val="18"/>
          <w:rtl/>
        </w:rPr>
        <w:t>الع</w:t>
      </w:r>
      <w:r w:rsidR="00442B11" w:rsidRPr="008645DE">
        <w:rPr>
          <w:rFonts w:asciiTheme="majorBidi" w:hAnsiTheme="majorBidi" w:cstheme="majorBidi" w:hint="cs"/>
          <w:sz w:val="18"/>
          <w:szCs w:val="18"/>
          <w:rtl/>
          <w:lang w:bidi="tzm-Arab-MA"/>
        </w:rPr>
        <w:t>ا</w:t>
      </w:r>
      <w:r w:rsidRPr="008645DE">
        <w:rPr>
          <w:rFonts w:asciiTheme="majorBidi" w:hAnsiTheme="majorBidi" w:cstheme="majorBidi"/>
          <w:sz w:val="18"/>
          <w:szCs w:val="18"/>
          <w:rtl/>
        </w:rPr>
        <w:t>لي تشمل البكالوريا أو شهادة</w:t>
      </w:r>
      <w:r w:rsidRPr="008645DE">
        <w:rPr>
          <w:rFonts w:asciiTheme="majorBidi" w:hAnsiTheme="majorBidi" w:cstheme="majorBidi"/>
          <w:sz w:val="18"/>
          <w:szCs w:val="18"/>
          <w:rtl/>
          <w:lang w:bidi="tzm-Arab-MA"/>
        </w:rPr>
        <w:t xml:space="preserve"> </w:t>
      </w:r>
      <w:r w:rsidRPr="008645DE">
        <w:rPr>
          <w:rFonts w:asciiTheme="majorBidi" w:hAnsiTheme="majorBidi" w:cstheme="majorBidi"/>
          <w:sz w:val="18"/>
          <w:szCs w:val="18"/>
          <w:rtl/>
        </w:rPr>
        <w:t>تقني أو تقني</w:t>
      </w:r>
      <w:r w:rsidRPr="008645DE">
        <w:rPr>
          <w:rFonts w:asciiTheme="majorBidi" w:hAnsiTheme="majorBidi" w:cstheme="majorBidi"/>
          <w:sz w:val="18"/>
          <w:szCs w:val="18"/>
          <w:rtl/>
          <w:lang w:bidi="tzm-Arab-MA"/>
        </w:rPr>
        <w:t xml:space="preserve"> </w:t>
      </w:r>
      <w:r w:rsidRPr="008645DE">
        <w:rPr>
          <w:rFonts w:asciiTheme="majorBidi" w:hAnsiTheme="majorBidi" w:cstheme="majorBidi"/>
          <w:sz w:val="18"/>
          <w:szCs w:val="18"/>
          <w:rtl/>
        </w:rPr>
        <w:t>متخصص وشهادات التعليم العالي(الكليات والمدارس والمعاهد الكبرى).</w:t>
      </w:r>
    </w:p>
  </w:footnote>
  <w:footnote w:id="4">
    <w:p w:rsidR="003F60F8" w:rsidRPr="008645DE" w:rsidRDefault="003F60F8" w:rsidP="00B203AE">
      <w:pPr>
        <w:pStyle w:val="Notedebasdepage"/>
        <w:bidi/>
        <w:rPr>
          <w:rFonts w:asciiTheme="majorBidi" w:hAnsiTheme="majorBidi" w:cstheme="majorBidi"/>
          <w:sz w:val="18"/>
          <w:szCs w:val="18"/>
        </w:rPr>
      </w:pPr>
      <w:r w:rsidRPr="008645DE">
        <w:rPr>
          <w:rStyle w:val="Appelnotedebasdep"/>
          <w:rFonts w:asciiTheme="majorBidi" w:hAnsiTheme="majorBidi" w:cstheme="majorBidi"/>
          <w:sz w:val="18"/>
          <w:szCs w:val="18"/>
        </w:rPr>
        <w:footnoteRef/>
      </w:r>
      <w:r w:rsidRPr="008645DE">
        <w:rPr>
          <w:rFonts w:asciiTheme="majorBidi" w:hAnsiTheme="majorBidi" w:cstheme="majorBidi"/>
          <w:sz w:val="18"/>
          <w:szCs w:val="18"/>
        </w:rPr>
        <w:t xml:space="preserve"> </w:t>
      </w:r>
      <w:r w:rsidRPr="008645DE">
        <w:rPr>
          <w:rFonts w:asciiTheme="majorBidi" w:hAnsiTheme="majorBidi" w:cstheme="majorBidi"/>
          <w:sz w:val="18"/>
          <w:szCs w:val="18"/>
          <w:rtl/>
        </w:rPr>
        <w:t>تشمل شهادات المستوى المتوسط ​​شهادات من التعليم الابتدائي والثانوي الإعدادي و شهادات التأهيل أو</w:t>
      </w:r>
      <w:r w:rsidR="00B203AE">
        <w:rPr>
          <w:rFonts w:asciiTheme="majorBidi" w:hAnsiTheme="majorBidi" w:cstheme="majorBidi" w:hint="cs"/>
          <w:sz w:val="18"/>
          <w:szCs w:val="18"/>
          <w:rtl/>
          <w:lang w:bidi="tzm-Arab-MA"/>
        </w:rPr>
        <w:t xml:space="preserve"> ا</w:t>
      </w:r>
      <w:r w:rsidRPr="008645DE">
        <w:rPr>
          <w:rFonts w:asciiTheme="majorBidi" w:hAnsiTheme="majorBidi" w:cstheme="majorBidi"/>
          <w:sz w:val="18"/>
          <w:szCs w:val="18"/>
          <w:rtl/>
        </w:rPr>
        <w:t>لتخصص المهني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6C2B" w:rsidRDefault="00136C2B" w:rsidP="00136C2B">
    <w:pPr>
      <w:pStyle w:val="En-tte"/>
      <w:jc w:val="center"/>
    </w:pPr>
    <w:r w:rsidRPr="00136C2B">
      <w:drawing>
        <wp:inline distT="0" distB="0" distL="0" distR="0">
          <wp:extent cx="1209766" cy="1047789"/>
          <wp:effectExtent l="0" t="0" r="9525" b="0"/>
          <wp:docPr id="9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1044" cy="10575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7F75F4"/>
    <w:multiLevelType w:val="hybridMultilevel"/>
    <w:tmpl w:val="D98C6F96"/>
    <w:lvl w:ilvl="0" w:tplc="4330E30A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 w:val="0"/>
        <w:sz w:val="1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800AF3"/>
    <w:multiLevelType w:val="hybridMultilevel"/>
    <w:tmpl w:val="98CEA90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DD7B4D"/>
    <w:multiLevelType w:val="hybridMultilevel"/>
    <w:tmpl w:val="F44A67F4"/>
    <w:lvl w:ilvl="0" w:tplc="163ECD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CE711F"/>
    <w:multiLevelType w:val="hybridMultilevel"/>
    <w:tmpl w:val="D98C6F96"/>
    <w:lvl w:ilvl="0" w:tplc="4330E30A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 w:val="0"/>
        <w:sz w:val="1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5C05F9"/>
    <w:multiLevelType w:val="hybridMultilevel"/>
    <w:tmpl w:val="FFA040F6"/>
    <w:lvl w:ilvl="0" w:tplc="040C000B">
      <w:start w:val="1"/>
      <w:numFmt w:val="bullet"/>
      <w:lvlText w:val=""/>
      <w:lvlJc w:val="left"/>
      <w:pPr>
        <w:ind w:left="78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B0DE4"/>
    <w:rsid w:val="00043B16"/>
    <w:rsid w:val="000536E3"/>
    <w:rsid w:val="00076ADD"/>
    <w:rsid w:val="000D0545"/>
    <w:rsid w:val="000E2474"/>
    <w:rsid w:val="000F0718"/>
    <w:rsid w:val="000F7119"/>
    <w:rsid w:val="00102982"/>
    <w:rsid w:val="001031EE"/>
    <w:rsid w:val="00136C2B"/>
    <w:rsid w:val="00140E2E"/>
    <w:rsid w:val="001517F2"/>
    <w:rsid w:val="00152674"/>
    <w:rsid w:val="00152E42"/>
    <w:rsid w:val="00167E28"/>
    <w:rsid w:val="00173B95"/>
    <w:rsid w:val="00187474"/>
    <w:rsid w:val="00196A9B"/>
    <w:rsid w:val="001B23F9"/>
    <w:rsid w:val="001C78DA"/>
    <w:rsid w:val="001D281D"/>
    <w:rsid w:val="001D32C5"/>
    <w:rsid w:val="001D4961"/>
    <w:rsid w:val="001D6CC2"/>
    <w:rsid w:val="001F1C0E"/>
    <w:rsid w:val="001F593A"/>
    <w:rsid w:val="002039BB"/>
    <w:rsid w:val="002063B8"/>
    <w:rsid w:val="00236031"/>
    <w:rsid w:val="002400D7"/>
    <w:rsid w:val="00245B40"/>
    <w:rsid w:val="00277C26"/>
    <w:rsid w:val="00282A7E"/>
    <w:rsid w:val="00283DFE"/>
    <w:rsid w:val="00292A85"/>
    <w:rsid w:val="002A1004"/>
    <w:rsid w:val="002A7537"/>
    <w:rsid w:val="002D5A7A"/>
    <w:rsid w:val="003052B6"/>
    <w:rsid w:val="003141B2"/>
    <w:rsid w:val="003149EE"/>
    <w:rsid w:val="00314D6A"/>
    <w:rsid w:val="00327D3A"/>
    <w:rsid w:val="0035286D"/>
    <w:rsid w:val="003630A1"/>
    <w:rsid w:val="003638F2"/>
    <w:rsid w:val="00367C58"/>
    <w:rsid w:val="003714A7"/>
    <w:rsid w:val="00372A0B"/>
    <w:rsid w:val="00373C59"/>
    <w:rsid w:val="003921F1"/>
    <w:rsid w:val="003A152F"/>
    <w:rsid w:val="003A2453"/>
    <w:rsid w:val="003B0986"/>
    <w:rsid w:val="003D73ED"/>
    <w:rsid w:val="003F1CDF"/>
    <w:rsid w:val="003F47F5"/>
    <w:rsid w:val="003F60F8"/>
    <w:rsid w:val="004049A6"/>
    <w:rsid w:val="00412E1D"/>
    <w:rsid w:val="00415906"/>
    <w:rsid w:val="0042228F"/>
    <w:rsid w:val="00430779"/>
    <w:rsid w:val="00442B11"/>
    <w:rsid w:val="00491152"/>
    <w:rsid w:val="00491AF9"/>
    <w:rsid w:val="004A357D"/>
    <w:rsid w:val="004B6C31"/>
    <w:rsid w:val="004C40BA"/>
    <w:rsid w:val="004D1A1C"/>
    <w:rsid w:val="004D625F"/>
    <w:rsid w:val="005014AE"/>
    <w:rsid w:val="00514560"/>
    <w:rsid w:val="00522D2B"/>
    <w:rsid w:val="00540F41"/>
    <w:rsid w:val="005675D7"/>
    <w:rsid w:val="00593E0F"/>
    <w:rsid w:val="005D0CC4"/>
    <w:rsid w:val="005D6B8A"/>
    <w:rsid w:val="005F6737"/>
    <w:rsid w:val="00602AD8"/>
    <w:rsid w:val="0061070C"/>
    <w:rsid w:val="00620BED"/>
    <w:rsid w:val="00646DA7"/>
    <w:rsid w:val="00677599"/>
    <w:rsid w:val="006821D1"/>
    <w:rsid w:val="00686F3B"/>
    <w:rsid w:val="006C776C"/>
    <w:rsid w:val="006F6109"/>
    <w:rsid w:val="00737880"/>
    <w:rsid w:val="00740836"/>
    <w:rsid w:val="00773CD0"/>
    <w:rsid w:val="007828D2"/>
    <w:rsid w:val="00784141"/>
    <w:rsid w:val="00796F36"/>
    <w:rsid w:val="007A6448"/>
    <w:rsid w:val="007B5CEB"/>
    <w:rsid w:val="007C759C"/>
    <w:rsid w:val="007D6A29"/>
    <w:rsid w:val="007F1A6A"/>
    <w:rsid w:val="0080169E"/>
    <w:rsid w:val="00814F5B"/>
    <w:rsid w:val="00827BFA"/>
    <w:rsid w:val="008359DA"/>
    <w:rsid w:val="008515AA"/>
    <w:rsid w:val="00864355"/>
    <w:rsid w:val="008645DE"/>
    <w:rsid w:val="0086798D"/>
    <w:rsid w:val="00885349"/>
    <w:rsid w:val="008917FF"/>
    <w:rsid w:val="008B2B5A"/>
    <w:rsid w:val="008E4D6C"/>
    <w:rsid w:val="008F2AEB"/>
    <w:rsid w:val="009030EF"/>
    <w:rsid w:val="0091058B"/>
    <w:rsid w:val="00911D03"/>
    <w:rsid w:val="009272A0"/>
    <w:rsid w:val="00974BEB"/>
    <w:rsid w:val="009B0DE4"/>
    <w:rsid w:val="009D0B59"/>
    <w:rsid w:val="009F494C"/>
    <w:rsid w:val="00A472A1"/>
    <w:rsid w:val="00A74848"/>
    <w:rsid w:val="00A82172"/>
    <w:rsid w:val="00A943BA"/>
    <w:rsid w:val="00AA2D7E"/>
    <w:rsid w:val="00AD391B"/>
    <w:rsid w:val="00B05D05"/>
    <w:rsid w:val="00B061B5"/>
    <w:rsid w:val="00B203AE"/>
    <w:rsid w:val="00B34400"/>
    <w:rsid w:val="00B441D0"/>
    <w:rsid w:val="00B717FA"/>
    <w:rsid w:val="00B81C7E"/>
    <w:rsid w:val="00BA62CE"/>
    <w:rsid w:val="00BB7441"/>
    <w:rsid w:val="00BC1D42"/>
    <w:rsid w:val="00BC76EB"/>
    <w:rsid w:val="00BD26C0"/>
    <w:rsid w:val="00BD66F7"/>
    <w:rsid w:val="00BE6BBF"/>
    <w:rsid w:val="00BE7413"/>
    <w:rsid w:val="00BF0DE9"/>
    <w:rsid w:val="00C1423C"/>
    <w:rsid w:val="00C1783F"/>
    <w:rsid w:val="00C43A9E"/>
    <w:rsid w:val="00C43DC3"/>
    <w:rsid w:val="00C45A32"/>
    <w:rsid w:val="00C560E5"/>
    <w:rsid w:val="00C812C7"/>
    <w:rsid w:val="00C81886"/>
    <w:rsid w:val="00C8752A"/>
    <w:rsid w:val="00CB22CA"/>
    <w:rsid w:val="00CD2C44"/>
    <w:rsid w:val="00CD4156"/>
    <w:rsid w:val="00CE7AE2"/>
    <w:rsid w:val="00D03272"/>
    <w:rsid w:val="00D04CAB"/>
    <w:rsid w:val="00D2088C"/>
    <w:rsid w:val="00D37559"/>
    <w:rsid w:val="00D459BA"/>
    <w:rsid w:val="00D4613D"/>
    <w:rsid w:val="00D67029"/>
    <w:rsid w:val="00D72BD7"/>
    <w:rsid w:val="00D80A2E"/>
    <w:rsid w:val="00DA71DA"/>
    <w:rsid w:val="00DC42BE"/>
    <w:rsid w:val="00DD6AA0"/>
    <w:rsid w:val="00DF3EC6"/>
    <w:rsid w:val="00DF5709"/>
    <w:rsid w:val="00E42E33"/>
    <w:rsid w:val="00E73FC4"/>
    <w:rsid w:val="00E8059D"/>
    <w:rsid w:val="00E87CC4"/>
    <w:rsid w:val="00EA3C64"/>
    <w:rsid w:val="00EB1F6E"/>
    <w:rsid w:val="00EC78A0"/>
    <w:rsid w:val="00ED6FE5"/>
    <w:rsid w:val="00EE2BEE"/>
    <w:rsid w:val="00EF3C58"/>
    <w:rsid w:val="00F07E85"/>
    <w:rsid w:val="00F12354"/>
    <w:rsid w:val="00F15C4D"/>
    <w:rsid w:val="00F27A58"/>
    <w:rsid w:val="00F45B7C"/>
    <w:rsid w:val="00F626F2"/>
    <w:rsid w:val="00F81087"/>
    <w:rsid w:val="00F8347A"/>
    <w:rsid w:val="00F84414"/>
    <w:rsid w:val="00F861CF"/>
    <w:rsid w:val="00F907AB"/>
    <w:rsid w:val="00FA1439"/>
    <w:rsid w:val="00FB35C6"/>
    <w:rsid w:val="00FB4D37"/>
    <w:rsid w:val="00FC42F2"/>
    <w:rsid w:val="00FD18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6F3B"/>
  </w:style>
  <w:style w:type="paragraph" w:styleId="Titre1">
    <w:name w:val="heading 1"/>
    <w:basedOn w:val="Normal"/>
    <w:next w:val="Normal"/>
    <w:link w:val="Titre1Car"/>
    <w:uiPriority w:val="9"/>
    <w:qFormat/>
    <w:rsid w:val="00593E0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593E0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593E0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593E0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593E0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rsid w:val="00593E0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67E28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9105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91058B"/>
  </w:style>
  <w:style w:type="paragraph" w:styleId="Pieddepage">
    <w:name w:val="footer"/>
    <w:basedOn w:val="Normal"/>
    <w:link w:val="PieddepageCar"/>
    <w:uiPriority w:val="99"/>
    <w:unhideWhenUsed/>
    <w:rsid w:val="009105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1058B"/>
  </w:style>
  <w:style w:type="paragraph" w:styleId="Textedebulles">
    <w:name w:val="Balloon Text"/>
    <w:basedOn w:val="Normal"/>
    <w:link w:val="TextedebullesCar"/>
    <w:uiPriority w:val="99"/>
    <w:semiHidden/>
    <w:unhideWhenUsed/>
    <w:rsid w:val="007D6A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D6A29"/>
    <w:rPr>
      <w:rFonts w:ascii="Tahoma" w:hAnsi="Tahoma" w:cs="Tahoma"/>
      <w:sz w:val="16"/>
      <w:szCs w:val="16"/>
    </w:rPr>
  </w:style>
  <w:style w:type="character" w:styleId="Appelnotedebasdep">
    <w:name w:val="footnote reference"/>
    <w:basedOn w:val="Policepardfaut"/>
    <w:uiPriority w:val="99"/>
    <w:semiHidden/>
    <w:unhideWhenUsed/>
    <w:rsid w:val="00B05D05"/>
    <w:rPr>
      <w:vertAlign w:val="superscript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B05D05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B05D05"/>
    <w:rPr>
      <w:sz w:val="20"/>
      <w:szCs w:val="20"/>
    </w:rPr>
  </w:style>
  <w:style w:type="paragraph" w:styleId="Corpsdetexte">
    <w:name w:val="Body Text"/>
    <w:basedOn w:val="Normal"/>
    <w:link w:val="CorpsdetexteCar"/>
    <w:uiPriority w:val="99"/>
    <w:unhideWhenUsed/>
    <w:rsid w:val="000F7119"/>
    <w:pPr>
      <w:bidi/>
      <w:spacing w:after="120" w:line="240" w:lineRule="auto"/>
    </w:pPr>
    <w:rPr>
      <w:rFonts w:ascii="Times New Roman" w:eastAsia="Times New Roman" w:hAnsi="Times New Roman" w:cs="Traditional Arabic"/>
      <w:noProof/>
      <w:sz w:val="20"/>
      <w:szCs w:val="20"/>
      <w:lang w:eastAsia="fr-FR"/>
    </w:rPr>
  </w:style>
  <w:style w:type="character" w:customStyle="1" w:styleId="CorpsdetexteCar">
    <w:name w:val="Corps de texte Car"/>
    <w:basedOn w:val="Policepardfaut"/>
    <w:link w:val="Corpsdetexte"/>
    <w:uiPriority w:val="99"/>
    <w:rsid w:val="000F7119"/>
    <w:rPr>
      <w:rFonts w:ascii="Times New Roman" w:eastAsia="Times New Roman" w:hAnsi="Times New Roman" w:cs="Traditional Arabic"/>
      <w:noProof/>
      <w:sz w:val="20"/>
      <w:szCs w:val="20"/>
      <w:lang w:eastAsia="fr-FR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9272A0"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9272A0"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9272A0"/>
    <w:rPr>
      <w:vertAlign w:val="superscript"/>
    </w:rPr>
  </w:style>
  <w:style w:type="character" w:customStyle="1" w:styleId="Titre1Car">
    <w:name w:val="Titre 1 Car"/>
    <w:basedOn w:val="Policepardfaut"/>
    <w:link w:val="Titre1"/>
    <w:uiPriority w:val="9"/>
    <w:rsid w:val="00593E0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593E0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593E0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re4Car">
    <w:name w:val="Titre 4 Car"/>
    <w:basedOn w:val="Policepardfaut"/>
    <w:link w:val="Titre4"/>
    <w:uiPriority w:val="9"/>
    <w:rsid w:val="00593E0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rsid w:val="00593E0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rsid w:val="00593E0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Lgende">
    <w:name w:val="caption"/>
    <w:basedOn w:val="Normal"/>
    <w:next w:val="Normal"/>
    <w:uiPriority w:val="35"/>
    <w:unhideWhenUsed/>
    <w:qFormat/>
    <w:rsid w:val="00593E0F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hyperlink" Target="http://www.hcp.ma" TargetMode="External"/><Relationship Id="rId10" Type="http://schemas.openxmlformats.org/officeDocument/2006/relationships/chart" Target="charts/chart3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nlabroude\Downloads\2022T1%20-%20Note%20sur%20les%20chiffres%20cl&#233;s%20-%20Tabulation%20%231%20-DEE22042022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maaib\Desktop\Graphiques%20T1%202022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Classeur1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zouazzani\Downloads\Graphiques%20T1%202022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kelkachach\Downloads\2022T1%20-%20Note%20sur%20les%20chiffres%20cl&#233;s%20-%20Annexe%20-DEE22042022.xlsx" TargetMode="External"/></Relationships>
</file>

<file path=word/charts/_rels/chart6.xml.rels><?xml version="1.0" encoding="UTF-8" standalone="yes"?>
<Relationships xmlns="http://schemas.openxmlformats.org/package/2006/relationships"><Relationship Id="rId2" Type="http://schemas.openxmlformats.org/officeDocument/2006/relationships/oleObject" Target="file:///C:\Users\kelkachach\Downloads\2022T1%20-%20Note%20sur%20les%20chiffres%20cl&#233;s%20-%20Annexe%20-DEE22042022.xlsx" TargetMode="External"/><Relationship Id="rId1" Type="http://schemas.openxmlformats.org/officeDocument/2006/relationships/themeOverride" Target="../theme/themeOverride1.xml"/></Relationships>
</file>

<file path=word/charts/_rels/chart7.xml.rels><?xml version="1.0" encoding="UTF-8" standalone="yes"?>
<Relationships xmlns="http://schemas.openxmlformats.org/package/2006/relationships"><Relationship Id="rId2" Type="http://schemas.openxmlformats.org/officeDocument/2006/relationships/oleObject" Target="file:///C:\Users\kelkachach\Downloads\2022T1%20-%20Note%20sur%20les%20chiffres%20cl&#233;s%20-%20Annexe%20-DEE22042022.xlsx" TargetMode="External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plotArea>
      <c:layout/>
      <c:barChart>
        <c:barDir val="col"/>
        <c:grouping val="clustered"/>
        <c:ser>
          <c:idx val="0"/>
          <c:order val="0"/>
          <c:tx>
            <c:strRef>
              <c:f>'2021T1'!$P$17</c:f>
              <c:strCache>
                <c:ptCount val="1"/>
                <c:pt idx="0">
                  <c:v>الشغل المؤدى عنه</c:v>
                </c:pt>
              </c:strCache>
            </c:strRef>
          </c:tx>
          <c:spPr>
            <a:solidFill>
              <a:srgbClr val="002060"/>
            </a:solidFill>
          </c:spPr>
          <c:dLbls>
            <c:dLbl>
              <c:idx val="0"/>
              <c:tx>
                <c:rich>
                  <a:bodyPr/>
                  <a:lstStyle/>
                  <a:p>
                    <a:r>
                      <a:rPr lang="en-US" sz="800"/>
                      <a:t>108 000</a:t>
                    </a:r>
                  </a:p>
                </c:rich>
              </c:tx>
              <c:showVal val="1"/>
            </c:dLbl>
            <c:dLbl>
              <c:idx val="1"/>
              <c:tx>
                <c:rich>
                  <a:bodyPr/>
                  <a:lstStyle/>
                  <a:p>
                    <a:r>
                      <a:rPr lang="en-US" sz="800"/>
                      <a:t>-68 000</a:t>
                    </a:r>
                  </a:p>
                </c:rich>
              </c:tx>
              <c:showVal val="1"/>
            </c:dLbl>
            <c:dLbl>
              <c:idx val="2"/>
              <c:tx>
                <c:rich>
                  <a:bodyPr/>
                  <a:lstStyle/>
                  <a:p>
                    <a:r>
                      <a:rPr lang="en-US" sz="800"/>
                      <a:t>40 000</a:t>
                    </a:r>
                  </a:p>
                </c:rich>
              </c:tx>
              <c:showVal val="1"/>
            </c:dLbl>
            <c:txPr>
              <a:bodyPr/>
              <a:lstStyle/>
              <a:p>
                <a:pPr>
                  <a:defRPr sz="800"/>
                </a:pPr>
                <a:endParaRPr lang="fr-FR"/>
              </a:p>
            </c:txPr>
            <c:showVal val="1"/>
          </c:dLbls>
          <c:cat>
            <c:strRef>
              <c:f>'2021T1'!$Q$16:$S$16</c:f>
              <c:strCache>
                <c:ptCount val="3"/>
                <c:pt idx="0">
                  <c:v>الحضري</c:v>
                </c:pt>
                <c:pt idx="1">
                  <c:v>القروي</c:v>
                </c:pt>
                <c:pt idx="2">
                  <c:v>الوطني</c:v>
                </c:pt>
              </c:strCache>
            </c:strRef>
          </c:cat>
          <c:val>
            <c:numRef>
              <c:f>'2021T1'!$Q$17:$S$17</c:f>
              <c:numCache>
                <c:formatCode>0</c:formatCode>
                <c:ptCount val="3"/>
                <c:pt idx="0">
                  <c:v>108</c:v>
                </c:pt>
                <c:pt idx="1">
                  <c:v>-67.33540464466391</c:v>
                </c:pt>
                <c:pt idx="2">
                  <c:v>40.412591174263298</c:v>
                </c:pt>
              </c:numCache>
            </c:numRef>
          </c:val>
        </c:ser>
        <c:ser>
          <c:idx val="1"/>
          <c:order val="1"/>
          <c:tx>
            <c:strRef>
              <c:f>'2021T1'!$P$18</c:f>
              <c:strCache>
                <c:ptCount val="1"/>
                <c:pt idx="0">
                  <c:v>الشغل غير المؤدى عنه </c:v>
                </c:pt>
              </c:strCache>
            </c:strRef>
          </c:tx>
          <c:spPr>
            <a:solidFill>
              <a:schemeClr val="tx2">
                <a:lumMod val="60000"/>
                <a:lumOff val="40000"/>
              </a:schemeClr>
            </a:solidFill>
          </c:spPr>
          <c:dLbls>
            <c:dLbl>
              <c:idx val="0"/>
              <c:tx>
                <c:rich>
                  <a:bodyPr/>
                  <a:lstStyle/>
                  <a:p>
                    <a:r>
                      <a:rPr lang="en-US" sz="800"/>
                      <a:t>-18 000</a:t>
                    </a:r>
                  </a:p>
                </c:rich>
              </c:tx>
              <c:showVal val="1"/>
            </c:dLbl>
            <c:dLbl>
              <c:idx val="1"/>
              <c:tx>
                <c:rich>
                  <a:bodyPr/>
                  <a:lstStyle/>
                  <a:p>
                    <a:r>
                      <a:rPr lang="en-US" sz="800"/>
                      <a:t>-80 000</a:t>
                    </a:r>
                  </a:p>
                </c:rich>
              </c:tx>
              <c:showVal val="1"/>
            </c:dLbl>
            <c:dLbl>
              <c:idx val="2"/>
              <c:tx>
                <c:rich>
                  <a:bodyPr/>
                  <a:lstStyle/>
                  <a:p>
                    <a:r>
                      <a:rPr lang="en-US" sz="800"/>
                      <a:t>-98 000</a:t>
                    </a:r>
                  </a:p>
                </c:rich>
              </c:tx>
              <c:showVal val="1"/>
            </c:dLbl>
            <c:txPr>
              <a:bodyPr/>
              <a:lstStyle/>
              <a:p>
                <a:pPr>
                  <a:defRPr sz="800"/>
                </a:pPr>
                <a:endParaRPr lang="fr-FR"/>
              </a:p>
            </c:txPr>
            <c:showVal val="1"/>
          </c:dLbls>
          <c:cat>
            <c:strRef>
              <c:f>'2021T1'!$Q$16:$S$16</c:f>
              <c:strCache>
                <c:ptCount val="3"/>
                <c:pt idx="0">
                  <c:v>الحضري</c:v>
                </c:pt>
                <c:pt idx="1">
                  <c:v>القروي</c:v>
                </c:pt>
                <c:pt idx="2">
                  <c:v>الوطني</c:v>
                </c:pt>
              </c:strCache>
            </c:strRef>
          </c:cat>
          <c:val>
            <c:numRef>
              <c:f>'2021T1'!$Q$18:$S$18</c:f>
              <c:numCache>
                <c:formatCode>0</c:formatCode>
                <c:ptCount val="3"/>
                <c:pt idx="0">
                  <c:v>-17.86050913522627</c:v>
                </c:pt>
                <c:pt idx="1">
                  <c:v>-80.166762901517572</c:v>
                </c:pt>
                <c:pt idx="2">
                  <c:v>-98.027272036740968</c:v>
                </c:pt>
              </c:numCache>
            </c:numRef>
          </c:val>
        </c:ser>
        <c:ser>
          <c:idx val="2"/>
          <c:order val="2"/>
          <c:tx>
            <c:strRef>
              <c:f>'2021T1'!$P$19</c:f>
              <c:strCache>
                <c:ptCount val="1"/>
                <c:pt idx="0">
                  <c:v>المجموع</c:v>
                </c:pt>
              </c:strCache>
            </c:strRef>
          </c:tx>
          <c:spPr>
            <a:solidFill>
              <a:schemeClr val="bg1">
                <a:lumMod val="65000"/>
              </a:schemeClr>
            </a:solidFill>
          </c:spPr>
          <c:dLbls>
            <c:dLbl>
              <c:idx val="0"/>
              <c:tx>
                <c:rich>
                  <a:bodyPr/>
                  <a:lstStyle/>
                  <a:p>
                    <a:r>
                      <a:rPr lang="en-US" sz="800"/>
                      <a:t>90 000</a:t>
                    </a:r>
                  </a:p>
                </c:rich>
              </c:tx>
              <c:showVal val="1"/>
            </c:dLbl>
            <c:dLbl>
              <c:idx val="1"/>
              <c:tx>
                <c:rich>
                  <a:bodyPr/>
                  <a:lstStyle/>
                  <a:p>
                    <a:r>
                      <a:rPr lang="en-US" sz="800"/>
                      <a:t>-148 000</a:t>
                    </a:r>
                  </a:p>
                </c:rich>
              </c:tx>
              <c:showVal val="1"/>
            </c:dLbl>
            <c:dLbl>
              <c:idx val="2"/>
              <c:tx>
                <c:rich>
                  <a:bodyPr/>
                  <a:lstStyle/>
                  <a:p>
                    <a:r>
                      <a:rPr lang="en-US" sz="800"/>
                      <a:t>-58 000</a:t>
                    </a:r>
                  </a:p>
                </c:rich>
              </c:tx>
              <c:showVal val="1"/>
            </c:dLbl>
            <c:txPr>
              <a:bodyPr/>
              <a:lstStyle/>
              <a:p>
                <a:pPr>
                  <a:defRPr sz="800"/>
                </a:pPr>
                <a:endParaRPr lang="fr-FR"/>
              </a:p>
            </c:txPr>
            <c:showVal val="1"/>
          </c:dLbls>
          <c:cat>
            <c:strRef>
              <c:f>'2021T1'!$Q$16:$S$16</c:f>
              <c:strCache>
                <c:ptCount val="3"/>
                <c:pt idx="0">
                  <c:v>الحضري</c:v>
                </c:pt>
                <c:pt idx="1">
                  <c:v>القروي</c:v>
                </c:pt>
                <c:pt idx="2">
                  <c:v>الوطني</c:v>
                </c:pt>
              </c:strCache>
            </c:strRef>
          </c:cat>
          <c:val>
            <c:numRef>
              <c:f>'2021T1'!$Q$19:$S$19</c:f>
              <c:numCache>
                <c:formatCode>0</c:formatCode>
                <c:ptCount val="3"/>
                <c:pt idx="0">
                  <c:v>89.887486683803616</c:v>
                </c:pt>
                <c:pt idx="1">
                  <c:v>-147.50216754616051</c:v>
                </c:pt>
                <c:pt idx="2">
                  <c:v>-57.614680862502979</c:v>
                </c:pt>
              </c:numCache>
            </c:numRef>
          </c:val>
        </c:ser>
        <c:axId val="56674560"/>
        <c:axId val="56758656"/>
      </c:barChart>
      <c:catAx>
        <c:axId val="56674560"/>
        <c:scaling>
          <c:orientation val="minMax"/>
        </c:scaling>
        <c:axPos val="b"/>
        <c:tickLblPos val="low"/>
        <c:crossAx val="56758656"/>
        <c:crosses val="autoZero"/>
        <c:auto val="1"/>
        <c:lblAlgn val="ctr"/>
        <c:lblOffset val="100"/>
      </c:catAx>
      <c:valAx>
        <c:axId val="56758656"/>
        <c:scaling>
          <c:orientation val="minMax"/>
        </c:scaling>
        <c:delete val="1"/>
        <c:axPos val="l"/>
        <c:numFmt formatCode="0" sourceLinked="1"/>
        <c:tickLblPos val="none"/>
        <c:crossAx val="56674560"/>
        <c:crosses val="autoZero"/>
        <c:crossBetween val="between"/>
      </c:valAx>
    </c:plotArea>
    <c:legend>
      <c:legendPos val="b"/>
    </c:legend>
    <c:plotVisOnly val="1"/>
  </c:chart>
  <c:spPr>
    <a:noFill/>
    <a:ln>
      <a:noFill/>
    </a:ln>
  </c:sp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autoTitleDeleted val="1"/>
    <c:plotArea>
      <c:layout>
        <c:manualLayout>
          <c:layoutTarget val="inner"/>
          <c:xMode val="edge"/>
          <c:yMode val="edge"/>
          <c:x val="2.5292589271343497E-2"/>
          <c:y val="6.0054147605099056E-2"/>
          <c:w val="0.94941482145731249"/>
          <c:h val="0.77693301705675455"/>
        </c:manualLayout>
      </c:layout>
      <c:barChart>
        <c:barDir val="col"/>
        <c:grouping val="clustered"/>
        <c:ser>
          <c:idx val="0"/>
          <c:order val="0"/>
          <c:tx>
            <c:strRef>
              <c:f>Feuil1!$C$7</c:f>
              <c:strCache>
                <c:ptCount val="1"/>
                <c:pt idx="0">
                  <c:v>حضري</c:v>
                </c:pt>
              </c:strCache>
            </c:strRef>
          </c:tx>
          <c:spPr>
            <a:solidFill>
              <a:schemeClr val="tx1">
                <a:lumMod val="65000"/>
                <a:lumOff val="35000"/>
              </a:schemeClr>
            </a:solidFill>
          </c:spPr>
          <c:dLbls>
            <c:txPr>
              <a:bodyPr/>
              <a:lstStyle/>
              <a:p>
                <a:pPr>
                  <a:defRPr sz="800"/>
                </a:pPr>
                <a:endParaRPr lang="fr-FR"/>
              </a:p>
            </c:txPr>
            <c:showVal val="1"/>
          </c:dLbls>
          <c:cat>
            <c:strRef>
              <c:f>Feuil1!$B$8:$B$12</c:f>
              <c:strCache>
                <c:ptCount val="5"/>
                <c:pt idx="0">
                  <c:v>الفلاحة والغابة والصيد</c:v>
                </c:pt>
                <c:pt idx="1">
                  <c:v>الصناعة </c:v>
                </c:pt>
                <c:pt idx="2">
                  <c:v>البناء والأشغال العمومية</c:v>
                </c:pt>
                <c:pt idx="3">
                  <c:v>الخدمات</c:v>
                </c:pt>
                <c:pt idx="4">
                  <c:v>المجموع</c:v>
                </c:pt>
              </c:strCache>
            </c:strRef>
          </c:cat>
          <c:val>
            <c:numRef>
              <c:f>Feuil1!$C$8:$C$12</c:f>
              <c:numCache>
                <c:formatCode>#,##0</c:formatCode>
                <c:ptCount val="5"/>
                <c:pt idx="0">
                  <c:v>-48000</c:v>
                </c:pt>
                <c:pt idx="1">
                  <c:v>1000</c:v>
                </c:pt>
                <c:pt idx="2">
                  <c:v>29000</c:v>
                </c:pt>
                <c:pt idx="3">
                  <c:v>110000</c:v>
                </c:pt>
                <c:pt idx="4">
                  <c:v>90000</c:v>
                </c:pt>
              </c:numCache>
            </c:numRef>
          </c:val>
        </c:ser>
        <c:ser>
          <c:idx val="1"/>
          <c:order val="1"/>
          <c:tx>
            <c:strRef>
              <c:f>Feuil1!$D$7</c:f>
              <c:strCache>
                <c:ptCount val="1"/>
                <c:pt idx="0">
                  <c:v>قروي</c:v>
                </c:pt>
              </c:strCache>
            </c:strRef>
          </c:tx>
          <c:spPr>
            <a:solidFill>
              <a:schemeClr val="tx2">
                <a:lumMod val="60000"/>
                <a:lumOff val="40000"/>
              </a:schemeClr>
            </a:solidFill>
          </c:spPr>
          <c:dLbls>
            <c:txPr>
              <a:bodyPr/>
              <a:lstStyle/>
              <a:p>
                <a:pPr>
                  <a:defRPr sz="700"/>
                </a:pPr>
                <a:endParaRPr lang="fr-FR"/>
              </a:p>
            </c:txPr>
            <c:showVal val="1"/>
          </c:dLbls>
          <c:cat>
            <c:strRef>
              <c:f>Feuil1!$B$8:$B$12</c:f>
              <c:strCache>
                <c:ptCount val="5"/>
                <c:pt idx="0">
                  <c:v>الفلاحة والغابة والصيد</c:v>
                </c:pt>
                <c:pt idx="1">
                  <c:v>الصناعة </c:v>
                </c:pt>
                <c:pt idx="2">
                  <c:v>البناء والأشغال العمومية</c:v>
                </c:pt>
                <c:pt idx="3">
                  <c:v>الخدمات</c:v>
                </c:pt>
                <c:pt idx="4">
                  <c:v>المجموع</c:v>
                </c:pt>
              </c:strCache>
            </c:strRef>
          </c:cat>
          <c:val>
            <c:numRef>
              <c:f>Feuil1!$D$8:$D$12</c:f>
              <c:numCache>
                <c:formatCode>#,##0</c:formatCode>
                <c:ptCount val="5"/>
                <c:pt idx="0">
                  <c:v>-135000</c:v>
                </c:pt>
                <c:pt idx="1">
                  <c:v>12000</c:v>
                </c:pt>
                <c:pt idx="3">
                  <c:v>-25000</c:v>
                </c:pt>
                <c:pt idx="4">
                  <c:v>-148000</c:v>
                </c:pt>
              </c:numCache>
            </c:numRef>
          </c:val>
        </c:ser>
        <c:ser>
          <c:idx val="2"/>
          <c:order val="2"/>
          <c:tx>
            <c:strRef>
              <c:f>Feuil1!$E$7</c:f>
              <c:strCache>
                <c:ptCount val="1"/>
                <c:pt idx="0">
                  <c:v>المجموع</c:v>
                </c:pt>
              </c:strCache>
            </c:strRef>
          </c:tx>
          <c:spPr>
            <a:solidFill>
              <a:schemeClr val="bg1">
                <a:lumMod val="65000"/>
              </a:schemeClr>
            </a:solidFill>
          </c:spPr>
          <c:dLbls>
            <c:txPr>
              <a:bodyPr/>
              <a:lstStyle/>
              <a:p>
                <a:pPr>
                  <a:defRPr sz="700"/>
                </a:pPr>
                <a:endParaRPr lang="fr-FR"/>
              </a:p>
            </c:txPr>
            <c:showVal val="1"/>
          </c:dLbls>
          <c:cat>
            <c:strRef>
              <c:f>Feuil1!$B$8:$B$12</c:f>
              <c:strCache>
                <c:ptCount val="5"/>
                <c:pt idx="0">
                  <c:v>الفلاحة والغابة والصيد</c:v>
                </c:pt>
                <c:pt idx="1">
                  <c:v>الصناعة </c:v>
                </c:pt>
                <c:pt idx="2">
                  <c:v>البناء والأشغال العمومية</c:v>
                </c:pt>
                <c:pt idx="3">
                  <c:v>الخدمات</c:v>
                </c:pt>
                <c:pt idx="4">
                  <c:v>المجموع</c:v>
                </c:pt>
              </c:strCache>
            </c:strRef>
          </c:cat>
          <c:val>
            <c:numRef>
              <c:f>Feuil1!$E$8:$E$12</c:f>
              <c:numCache>
                <c:formatCode>#,##0</c:formatCode>
                <c:ptCount val="5"/>
                <c:pt idx="0">
                  <c:v>-183000</c:v>
                </c:pt>
                <c:pt idx="1">
                  <c:v>13000</c:v>
                </c:pt>
                <c:pt idx="2">
                  <c:v>29000</c:v>
                </c:pt>
                <c:pt idx="3">
                  <c:v>85000</c:v>
                </c:pt>
                <c:pt idx="4">
                  <c:v>-58000</c:v>
                </c:pt>
              </c:numCache>
            </c:numRef>
          </c:val>
        </c:ser>
        <c:gapWidth val="75"/>
        <c:overlap val="-25"/>
        <c:axId val="57192448"/>
        <c:axId val="57193984"/>
      </c:barChart>
      <c:catAx>
        <c:axId val="57192448"/>
        <c:scaling>
          <c:orientation val="minMax"/>
        </c:scaling>
        <c:axPos val="b"/>
        <c:majorTickMark val="none"/>
        <c:tickLblPos val="low"/>
        <c:crossAx val="57193984"/>
        <c:crosses val="autoZero"/>
        <c:auto val="1"/>
        <c:lblAlgn val="ctr"/>
        <c:lblOffset val="100"/>
      </c:catAx>
      <c:valAx>
        <c:axId val="57193984"/>
        <c:scaling>
          <c:orientation val="minMax"/>
        </c:scaling>
        <c:delete val="1"/>
        <c:axPos val="l"/>
        <c:numFmt formatCode="#,##0" sourceLinked="1"/>
        <c:majorTickMark val="none"/>
        <c:tickLblPos val="none"/>
        <c:crossAx val="57192448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0.33056364829396401"/>
          <c:y val="1.8134660250801987E-2"/>
          <c:w val="0.34442804024497037"/>
          <c:h val="8.3717191601050026E-2"/>
        </c:manualLayout>
      </c:layout>
    </c:legend>
    <c:plotVisOnly val="1"/>
  </c:chart>
  <c:spPr>
    <a:ln>
      <a:noFill/>
    </a:ln>
  </c:sp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Feuil1!$C$7</c:f>
              <c:strCache>
                <c:ptCount val="1"/>
                <c:pt idx="0">
                  <c:v>2021</c:v>
                </c:pt>
              </c:strCache>
            </c:strRef>
          </c:tx>
          <c:dLbls>
            <c:dLbl>
              <c:idx val="3"/>
              <c:tx>
                <c:rich>
                  <a:bodyPr/>
                  <a:lstStyle/>
                  <a:p>
                    <a:r>
                      <a:rPr lang="fr-FR"/>
                      <a:t>5,</a:t>
                    </a:r>
                    <a:r>
                      <a:rPr lang="en-US"/>
                      <a:t>0</a:t>
                    </a:r>
                  </a:p>
                </c:rich>
              </c:tx>
              <c:showVal val="1"/>
              <c:extLst xmlns:c16r2="http://schemas.microsoft.com/office/drawing/2015/06/chart"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2-BAA1-49CE-9894-DD56BC74E70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900"/>
                </a:pPr>
                <a:endParaRPr lang="fr-FR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Feuil1!$B$8:$B$15</c:f>
              <c:strCache>
                <c:ptCount val="8"/>
                <c:pt idx="0">
                  <c:v>ذكور</c:v>
                </c:pt>
                <c:pt idx="1">
                  <c:v> إناث</c:v>
                </c:pt>
                <c:pt idx="2">
                  <c:v>  15-24سنة</c:v>
                </c:pt>
                <c:pt idx="3">
                  <c:v>بدون شهادة </c:v>
                </c:pt>
                <c:pt idx="4">
                  <c:v>حاملي الشهادات</c:v>
                </c:pt>
                <c:pt idx="5">
                  <c:v>حضري</c:v>
                </c:pt>
                <c:pt idx="6">
                  <c:v> قروي</c:v>
                </c:pt>
                <c:pt idx="7">
                  <c:v>وطني</c:v>
                </c:pt>
              </c:strCache>
            </c:strRef>
          </c:cat>
          <c:val>
            <c:numRef>
              <c:f>Feuil1!$C$8:$C$15</c:f>
              <c:numCache>
                <c:formatCode>General</c:formatCode>
                <c:ptCount val="8"/>
                <c:pt idx="0">
                  <c:v>10.9</c:v>
                </c:pt>
                <c:pt idx="1">
                  <c:v>17.5</c:v>
                </c:pt>
                <c:pt idx="2">
                  <c:v>32.5</c:v>
                </c:pt>
                <c:pt idx="3">
                  <c:v>5</c:v>
                </c:pt>
                <c:pt idx="4">
                  <c:v>19.8</c:v>
                </c:pt>
                <c:pt idx="5">
                  <c:v>17.100000000000001</c:v>
                </c:pt>
                <c:pt idx="6">
                  <c:v>5.3</c:v>
                </c:pt>
                <c:pt idx="7">
                  <c:v>12.5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BAA1-49CE-9894-DD56BC74E702}"/>
            </c:ext>
          </c:extLst>
        </c:ser>
        <c:ser>
          <c:idx val="1"/>
          <c:order val="1"/>
          <c:tx>
            <c:strRef>
              <c:f>Feuil1!$D$7</c:f>
              <c:strCache>
                <c:ptCount val="1"/>
                <c:pt idx="0">
                  <c:v>2022</c:v>
                </c:pt>
              </c:strCache>
            </c:strRef>
          </c:tx>
          <c:spPr>
            <a:solidFill>
              <a:srgbClr val="002060"/>
            </a:solidFill>
          </c:spPr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900"/>
                </a:pPr>
                <a:endParaRPr lang="fr-FR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Feuil1!$B$8:$B$15</c:f>
              <c:strCache>
                <c:ptCount val="8"/>
                <c:pt idx="0">
                  <c:v>ذكور</c:v>
                </c:pt>
                <c:pt idx="1">
                  <c:v> إناث</c:v>
                </c:pt>
                <c:pt idx="2">
                  <c:v>  15-24سنة</c:v>
                </c:pt>
                <c:pt idx="3">
                  <c:v>بدون شهادة </c:v>
                </c:pt>
                <c:pt idx="4">
                  <c:v>حاملي الشهادات</c:v>
                </c:pt>
                <c:pt idx="5">
                  <c:v>حضري</c:v>
                </c:pt>
                <c:pt idx="6">
                  <c:v> قروي</c:v>
                </c:pt>
                <c:pt idx="7">
                  <c:v>وطني</c:v>
                </c:pt>
              </c:strCache>
            </c:strRef>
          </c:cat>
          <c:val>
            <c:numRef>
              <c:f>Feuil1!$D$8:$D$15</c:f>
              <c:numCache>
                <c:formatCode>General</c:formatCode>
                <c:ptCount val="8"/>
                <c:pt idx="0">
                  <c:v>10.5</c:v>
                </c:pt>
                <c:pt idx="1">
                  <c:v>17.3</c:v>
                </c:pt>
                <c:pt idx="2">
                  <c:v>33.4</c:v>
                </c:pt>
                <c:pt idx="3">
                  <c:v>4.5999999999999996</c:v>
                </c:pt>
                <c:pt idx="4">
                  <c:v>18.899999999999999</c:v>
                </c:pt>
                <c:pt idx="5">
                  <c:v>16.3</c:v>
                </c:pt>
                <c:pt idx="6">
                  <c:v>5.0999999999999996</c:v>
                </c:pt>
                <c:pt idx="7">
                  <c:v>12.1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BAA1-49CE-9894-DD56BC74E702}"/>
            </c:ext>
          </c:extLst>
        </c:ser>
        <c:gapWidth val="75"/>
        <c:overlap val="-25"/>
        <c:axId val="58296960"/>
        <c:axId val="58342016"/>
      </c:barChart>
      <c:catAx>
        <c:axId val="58296960"/>
        <c:scaling>
          <c:orientation val="minMax"/>
        </c:scaling>
        <c:axPos val="b"/>
        <c:numFmt formatCode="General" sourceLinked="0"/>
        <c:majorTickMark val="none"/>
        <c:tickLblPos val="nextTo"/>
        <c:crossAx val="58342016"/>
        <c:crosses val="autoZero"/>
        <c:auto val="1"/>
        <c:lblAlgn val="ctr"/>
        <c:lblOffset val="100"/>
      </c:catAx>
      <c:valAx>
        <c:axId val="58342016"/>
        <c:scaling>
          <c:orientation val="minMax"/>
        </c:scaling>
        <c:delete val="1"/>
        <c:axPos val="l"/>
        <c:numFmt formatCode="General" sourceLinked="1"/>
        <c:majorTickMark val="none"/>
        <c:tickLblPos val="none"/>
        <c:crossAx val="58296960"/>
        <c:crosses val="autoZero"/>
        <c:crossBetween val="between"/>
      </c:valAx>
    </c:plotArea>
    <c:legend>
      <c:legendPos val="b"/>
    </c:legend>
    <c:plotVisOnly val="1"/>
    <c:dispBlanksAs val="gap"/>
  </c:chart>
  <c:spPr>
    <a:ln>
      <a:noFill/>
    </a:ln>
  </c:sp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autoTitleDeleted val="1"/>
    <c:plotArea>
      <c:layout/>
      <c:barChart>
        <c:barDir val="bar"/>
        <c:grouping val="clustered"/>
        <c:ser>
          <c:idx val="0"/>
          <c:order val="0"/>
          <c:tx>
            <c:strRef>
              <c:f>Graphiques!$D$4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rgbClr val="002060"/>
            </a:solidFill>
          </c:spPr>
          <c:dLbls>
            <c:txPr>
              <a:bodyPr/>
              <a:lstStyle/>
              <a:p>
                <a:pPr>
                  <a:defRPr sz="800"/>
                </a:pPr>
                <a:endParaRPr lang="fr-FR"/>
              </a:p>
            </c:txPr>
            <c:showVal val="1"/>
          </c:dLbls>
          <c:cat>
            <c:strRef>
              <c:f>Graphiques!$C$5:$C$13</c:f>
              <c:strCache>
                <c:ptCount val="9"/>
                <c:pt idx="0">
                  <c:v>شهادات التعليم الابتدائي والاعدادي </c:v>
                </c:pt>
                <c:pt idx="1">
                  <c:v>شهادات التعليم الثانوي </c:v>
                </c:pt>
                <c:pt idx="2">
                  <c:v>شهادات جامعية</c:v>
                </c:pt>
                <c:pt idx="3">
                  <c:v>شهادات  المدارس والمعاهدالعليا </c:v>
                </c:pt>
                <c:pt idx="4">
                  <c:v>دبلومات التقنيين والأطر المتوسطة </c:v>
                </c:pt>
                <c:pt idx="5">
                  <c:v>دبلومات التقنيين المتخصصين  و  التقنيين الممتازين</c:v>
                </c:pt>
                <c:pt idx="6">
                  <c:v>دبلومات التأهيل المهني </c:v>
                </c:pt>
                <c:pt idx="7">
                  <c:v>شهادات التخصص المهني </c:v>
                </c:pt>
                <c:pt idx="8">
                  <c:v>بدون شهادة </c:v>
                </c:pt>
              </c:strCache>
            </c:strRef>
          </c:cat>
          <c:val>
            <c:numRef>
              <c:f>Graphiques!$D$5:$D$13</c:f>
              <c:numCache>
                <c:formatCode>###0.0</c:formatCode>
                <c:ptCount val="9"/>
                <c:pt idx="0">
                  <c:v>14.302933547569861</c:v>
                </c:pt>
                <c:pt idx="1">
                  <c:v>22.741554113747593</c:v>
                </c:pt>
                <c:pt idx="2">
                  <c:v>27.443132764035472</c:v>
                </c:pt>
                <c:pt idx="3">
                  <c:v>8.2221447818704902</c:v>
                </c:pt>
                <c:pt idx="4">
                  <c:v>27.61027919420583</c:v>
                </c:pt>
                <c:pt idx="5">
                  <c:v>31.82291961082327</c:v>
                </c:pt>
                <c:pt idx="6">
                  <c:v>24.919934939365572</c:v>
                </c:pt>
                <c:pt idx="7">
                  <c:v>31.394647295306626</c:v>
                </c:pt>
                <c:pt idx="8">
                  <c:v>5.043493371799511</c:v>
                </c:pt>
              </c:numCache>
            </c:numRef>
          </c:val>
        </c:ser>
        <c:ser>
          <c:idx val="1"/>
          <c:order val="1"/>
          <c:tx>
            <c:strRef>
              <c:f>Graphiques!$E$4</c:f>
              <c:strCache>
                <c:ptCount val="1"/>
                <c:pt idx="0">
                  <c:v>2022</c:v>
                </c:pt>
              </c:strCache>
            </c:strRef>
          </c:tx>
          <c:spPr>
            <a:solidFill>
              <a:schemeClr val="accent1">
                <a:lumMod val="60000"/>
                <a:lumOff val="40000"/>
              </a:schemeClr>
            </a:solidFill>
          </c:spPr>
          <c:dLbls>
            <c:txPr>
              <a:bodyPr/>
              <a:lstStyle/>
              <a:p>
                <a:pPr>
                  <a:defRPr sz="800"/>
                </a:pPr>
                <a:endParaRPr lang="fr-FR"/>
              </a:p>
            </c:txPr>
            <c:showVal val="1"/>
          </c:dLbls>
          <c:cat>
            <c:strRef>
              <c:f>Graphiques!$C$5:$C$13</c:f>
              <c:strCache>
                <c:ptCount val="9"/>
                <c:pt idx="0">
                  <c:v>شهادات التعليم الابتدائي والاعدادي </c:v>
                </c:pt>
                <c:pt idx="1">
                  <c:v>شهادات التعليم الثانوي </c:v>
                </c:pt>
                <c:pt idx="2">
                  <c:v>شهادات جامعية</c:v>
                </c:pt>
                <c:pt idx="3">
                  <c:v>شهادات  المدارس والمعاهدالعليا </c:v>
                </c:pt>
                <c:pt idx="4">
                  <c:v>دبلومات التقنيين والأطر المتوسطة </c:v>
                </c:pt>
                <c:pt idx="5">
                  <c:v>دبلومات التقنيين المتخصصين  و  التقنيين الممتازين</c:v>
                </c:pt>
                <c:pt idx="6">
                  <c:v>دبلومات التأهيل المهني </c:v>
                </c:pt>
                <c:pt idx="7">
                  <c:v>شهادات التخصص المهني </c:v>
                </c:pt>
                <c:pt idx="8">
                  <c:v>بدون شهادة </c:v>
                </c:pt>
              </c:strCache>
            </c:strRef>
          </c:cat>
          <c:val>
            <c:numRef>
              <c:f>Graphiques!$E$5:$E$13</c:f>
              <c:numCache>
                <c:formatCode>###0.0</c:formatCode>
                <c:ptCount val="9"/>
                <c:pt idx="0">
                  <c:v>12.928493289632828</c:v>
                </c:pt>
                <c:pt idx="1">
                  <c:v>21.514172748733092</c:v>
                </c:pt>
                <c:pt idx="2">
                  <c:v>28.637411888845236</c:v>
                </c:pt>
                <c:pt idx="3">
                  <c:v>8.983070190417461</c:v>
                </c:pt>
                <c:pt idx="4">
                  <c:v>27.308948623527883</c:v>
                </c:pt>
                <c:pt idx="5">
                  <c:v>35.003166250645997</c:v>
                </c:pt>
                <c:pt idx="6">
                  <c:v>22.285618789800189</c:v>
                </c:pt>
                <c:pt idx="7">
                  <c:v>30.933323374383033</c:v>
                </c:pt>
                <c:pt idx="8">
                  <c:v>4.5917858793153385</c:v>
                </c:pt>
              </c:numCache>
            </c:numRef>
          </c:val>
        </c:ser>
        <c:gapWidth val="75"/>
        <c:overlap val="-25"/>
        <c:axId val="58872960"/>
        <c:axId val="79896960"/>
      </c:barChart>
      <c:catAx>
        <c:axId val="58872960"/>
        <c:scaling>
          <c:orientation val="minMax"/>
        </c:scaling>
        <c:axPos val="l"/>
        <c:majorTickMark val="none"/>
        <c:tickLblPos val="nextTo"/>
        <c:txPr>
          <a:bodyPr/>
          <a:lstStyle/>
          <a:p>
            <a:pPr>
              <a:defRPr sz="900"/>
            </a:pPr>
            <a:endParaRPr lang="fr-FR"/>
          </a:p>
        </c:txPr>
        <c:crossAx val="79896960"/>
        <c:crosses val="autoZero"/>
        <c:auto val="1"/>
        <c:lblAlgn val="ctr"/>
        <c:lblOffset val="100"/>
      </c:catAx>
      <c:valAx>
        <c:axId val="79896960"/>
        <c:scaling>
          <c:orientation val="minMax"/>
        </c:scaling>
        <c:delete val="1"/>
        <c:axPos val="b"/>
        <c:numFmt formatCode="###0.0" sourceLinked="1"/>
        <c:majorTickMark val="none"/>
        <c:tickLblPos val="none"/>
        <c:crossAx val="58872960"/>
        <c:crosses val="autoZero"/>
        <c:crossBetween val="between"/>
      </c:valAx>
    </c:plotArea>
    <c:legend>
      <c:legendPos val="b"/>
      <c:txPr>
        <a:bodyPr/>
        <a:lstStyle/>
        <a:p>
          <a:pPr>
            <a:defRPr sz="900"/>
          </a:pPr>
          <a:endParaRPr lang="fr-FR"/>
        </a:p>
      </c:txPr>
    </c:legend>
    <c:plotVisOnly val="1"/>
  </c:chart>
  <c:spPr>
    <a:ln>
      <a:noFill/>
    </a:ln>
  </c:sp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plotArea>
      <c:layout/>
      <c:barChart>
        <c:barDir val="col"/>
        <c:grouping val="clustered"/>
        <c:ser>
          <c:idx val="0"/>
          <c:order val="0"/>
          <c:tx>
            <c:strRef>
              <c:f>'graphiques arabe'!$B$4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rgbClr val="48ACD0"/>
            </a:solidFill>
            <a:ln>
              <a:noFill/>
            </a:ln>
          </c:spPr>
          <c:dLbls>
            <c:txPr>
              <a:bodyPr/>
              <a:lstStyle/>
              <a:p>
                <a:pPr>
                  <a:defRPr sz="700">
                    <a:latin typeface="Times New Roman" pitchFamily="18" charset="0"/>
                    <a:cs typeface="Times New Roman" pitchFamily="18" charset="0"/>
                  </a:defRPr>
                </a:pPr>
                <a:endParaRPr lang="fr-FR"/>
              </a:p>
            </c:txPr>
            <c:dLblPos val="outEnd"/>
            <c:showVal val="1"/>
          </c:dLbls>
          <c:cat>
            <c:strRef>
              <c:f>'graphiques arabe'!$A$5:$A$11</c:f>
              <c:strCache>
                <c:ptCount val="7"/>
                <c:pt idx="0">
                  <c:v>حضري</c:v>
                </c:pt>
                <c:pt idx="1">
                  <c:v>قروي</c:v>
                </c:pt>
                <c:pt idx="2">
                  <c:v>دكور</c:v>
                </c:pt>
                <c:pt idx="3">
                  <c:v>اناث</c:v>
                </c:pt>
                <c:pt idx="4">
                  <c:v>24-15 سنة  </c:v>
                </c:pt>
                <c:pt idx="5">
                  <c:v>حاصل على شهادة</c:v>
                </c:pt>
                <c:pt idx="6">
                  <c:v>وطني</c:v>
                </c:pt>
              </c:strCache>
            </c:strRef>
          </c:cat>
          <c:val>
            <c:numRef>
              <c:f>'graphiques arabe'!$B$5:$B$11</c:f>
              <c:numCache>
                <c:formatCode>General</c:formatCode>
                <c:ptCount val="7"/>
                <c:pt idx="0">
                  <c:v>8.9</c:v>
                </c:pt>
                <c:pt idx="1">
                  <c:v>9.6</c:v>
                </c:pt>
                <c:pt idx="2" formatCode="###0.0">
                  <c:v>10.21693213923905</c:v>
                </c:pt>
                <c:pt idx="3" formatCode="###0.0">
                  <c:v>5.5789282046214499</c:v>
                </c:pt>
                <c:pt idx="4" formatCode="###0.0">
                  <c:v>13.599542247226061</c:v>
                </c:pt>
                <c:pt idx="5" formatCode="###0.0">
                  <c:v>9.7224980557124709</c:v>
                </c:pt>
                <c:pt idx="6" formatCode="###0.0">
                  <c:v>9.2000000000000011</c:v>
                </c:pt>
              </c:numCache>
            </c:numRef>
          </c:val>
        </c:ser>
        <c:ser>
          <c:idx val="1"/>
          <c:order val="1"/>
          <c:tx>
            <c:strRef>
              <c:f>'graphiques arabe'!$C$4</c:f>
              <c:strCache>
                <c:ptCount val="1"/>
                <c:pt idx="0">
                  <c:v>2022</c:v>
                </c:pt>
              </c:strCache>
            </c:strRef>
          </c:tx>
          <c:spPr>
            <a:solidFill>
              <a:srgbClr val="002060"/>
            </a:solidFill>
            <a:ln>
              <a:noFill/>
            </a:ln>
          </c:spPr>
          <c:dLbls>
            <c:txPr>
              <a:bodyPr/>
              <a:lstStyle/>
              <a:p>
                <a:pPr>
                  <a:defRPr sz="700">
                    <a:latin typeface="Times New Roman" pitchFamily="18" charset="0"/>
                    <a:cs typeface="Times New Roman" pitchFamily="18" charset="0"/>
                  </a:defRPr>
                </a:pPr>
                <a:endParaRPr lang="fr-FR"/>
              </a:p>
            </c:txPr>
            <c:dLblPos val="outEnd"/>
            <c:showVal val="1"/>
          </c:dLbls>
          <c:cat>
            <c:strRef>
              <c:f>'graphiques arabe'!$A$5:$A$11</c:f>
              <c:strCache>
                <c:ptCount val="7"/>
                <c:pt idx="0">
                  <c:v>حضري</c:v>
                </c:pt>
                <c:pt idx="1">
                  <c:v>قروي</c:v>
                </c:pt>
                <c:pt idx="2">
                  <c:v>دكور</c:v>
                </c:pt>
                <c:pt idx="3">
                  <c:v>اناث</c:v>
                </c:pt>
                <c:pt idx="4">
                  <c:v>24-15 سنة  </c:v>
                </c:pt>
                <c:pt idx="5">
                  <c:v>حاصل على شهادة</c:v>
                </c:pt>
                <c:pt idx="6">
                  <c:v>وطني</c:v>
                </c:pt>
              </c:strCache>
            </c:strRef>
          </c:cat>
          <c:val>
            <c:numRef>
              <c:f>'graphiques arabe'!$C$5:$C$11</c:f>
              <c:numCache>
                <c:formatCode>General</c:formatCode>
                <c:ptCount val="7"/>
                <c:pt idx="0">
                  <c:v>8.3000000000000007</c:v>
                </c:pt>
                <c:pt idx="1">
                  <c:v>10.6</c:v>
                </c:pt>
                <c:pt idx="2" formatCode="###0.0">
                  <c:v>10.452134515503625</c:v>
                </c:pt>
                <c:pt idx="3" formatCode="###0.0">
                  <c:v>4.7544993870804282</c:v>
                </c:pt>
                <c:pt idx="4" formatCode="###0.0">
                  <c:v>15.894877438085866</c:v>
                </c:pt>
                <c:pt idx="5" formatCode="###0.0">
                  <c:v>9.5889102956934913</c:v>
                </c:pt>
                <c:pt idx="6" formatCode="###0.0">
                  <c:v>9.2000000000000011</c:v>
                </c:pt>
              </c:numCache>
            </c:numRef>
          </c:val>
        </c:ser>
        <c:dLbls>
          <c:showVal val="1"/>
        </c:dLbls>
        <c:axId val="80616064"/>
        <c:axId val="80646528"/>
      </c:barChart>
      <c:catAx>
        <c:axId val="80616064"/>
        <c:scaling>
          <c:orientation val="minMax"/>
        </c:scaling>
        <c:axPos val="b"/>
        <c:tickLblPos val="nextTo"/>
        <c:txPr>
          <a:bodyPr/>
          <a:lstStyle/>
          <a:p>
            <a:pPr>
              <a:defRPr>
                <a:solidFill>
                  <a:schemeClr val="tx1"/>
                </a:solidFill>
                <a:latin typeface="Times New Roman" pitchFamily="18" charset="0"/>
                <a:cs typeface="Times New Roman" pitchFamily="18" charset="0"/>
              </a:defRPr>
            </a:pPr>
            <a:endParaRPr lang="fr-FR"/>
          </a:p>
        </c:txPr>
        <c:crossAx val="80646528"/>
        <c:crosses val="autoZero"/>
        <c:auto val="1"/>
        <c:lblAlgn val="ctr"/>
        <c:lblOffset val="100"/>
      </c:catAx>
      <c:valAx>
        <c:axId val="80646528"/>
        <c:scaling>
          <c:orientation val="minMax"/>
        </c:scaling>
        <c:delete val="1"/>
        <c:axPos val="l"/>
        <c:numFmt formatCode="General" sourceLinked="1"/>
        <c:tickLblPos val="none"/>
        <c:crossAx val="80616064"/>
        <c:crosses val="autoZero"/>
        <c:crossBetween val="between"/>
      </c:valAx>
      <c:spPr>
        <a:noFill/>
        <a:ln>
          <a:noFill/>
        </a:ln>
      </c:spPr>
    </c:plotArea>
    <c:legend>
      <c:legendPos val="t"/>
      <c:txPr>
        <a:bodyPr/>
        <a:lstStyle/>
        <a:p>
          <a:pPr>
            <a:defRPr>
              <a:latin typeface="Times New Roman" pitchFamily="18" charset="0"/>
              <a:cs typeface="Times New Roman" pitchFamily="18" charset="0"/>
            </a:defRPr>
          </a:pPr>
          <a:endParaRPr lang="fr-FR"/>
        </a:p>
      </c:txPr>
    </c:legend>
    <c:plotVisOnly val="1"/>
  </c:chart>
  <c:spPr>
    <a:noFill/>
    <a:ln>
      <a:noFill/>
    </a:ln>
  </c:spPr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lrMapOvr bg1="lt1" tx1="dk1" bg2="lt2" tx2="dk2" accent1="accent1" accent2="accent2" accent3="accent3" accent4="accent4" accent5="accent5" accent6="accent6" hlink="hlink" folHlink="folHlink"/>
  <c:chart>
    <c:plotArea>
      <c:layout/>
      <c:barChart>
        <c:barDir val="bar"/>
        <c:grouping val="clustered"/>
        <c:ser>
          <c:idx val="0"/>
          <c:order val="0"/>
          <c:spPr>
            <a:solidFill>
              <a:srgbClr val="48ACD0"/>
            </a:solidFill>
          </c:spPr>
          <c:dPt>
            <c:idx val="6"/>
            <c:spPr>
              <a:solidFill>
                <a:schemeClr val="accent2">
                  <a:lumMod val="75000"/>
                </a:schemeClr>
              </a:solidFill>
            </c:spPr>
          </c:dPt>
          <c:dLbls>
            <c:txPr>
              <a:bodyPr/>
              <a:lstStyle/>
              <a:p>
                <a:pPr>
                  <a:defRPr sz="900"/>
                </a:pPr>
                <a:endParaRPr lang="fr-FR"/>
              </a:p>
            </c:txPr>
            <c:dLblPos val="outEnd"/>
            <c:showVal val="1"/>
          </c:dLbls>
          <c:cat>
            <c:strRef>
              <c:f>'graphiques arabe'!$A$24:$A$34</c:f>
              <c:strCache>
                <c:ptCount val="11"/>
                <c:pt idx="0">
                  <c:v>سوس-ماسة </c:v>
                </c:pt>
                <c:pt idx="1">
                  <c:v>جهـــــــــة الشـــــــــرق</c:v>
                </c:pt>
                <c:pt idx="2">
                  <c:v>فاس-مكناس </c:v>
                </c:pt>
                <c:pt idx="3">
                  <c:v>درعة-تافيلالت </c:v>
                </c:pt>
                <c:pt idx="4">
                  <c:v>الرباط-سلا-القنيطرة </c:v>
                </c:pt>
                <c:pt idx="5">
                  <c:v>جهات الجنوب </c:v>
                </c:pt>
                <c:pt idx="6">
                  <c:v> الوطني</c:v>
                </c:pt>
                <c:pt idx="7">
                  <c:v>مراكش-آسفي </c:v>
                </c:pt>
                <c:pt idx="8">
                  <c:v>بني ملال-خنيفرة </c:v>
                </c:pt>
                <c:pt idx="9">
                  <c:v>الدار البيضاء-سطات </c:v>
                </c:pt>
                <c:pt idx="10">
                  <c:v>طنجة-تطوان-الحسيمة</c:v>
                </c:pt>
              </c:strCache>
            </c:strRef>
          </c:cat>
          <c:val>
            <c:numRef>
              <c:f>'graphiques arabe'!$B$24:$B$34</c:f>
              <c:numCache>
                <c:formatCode>0.0</c:formatCode>
                <c:ptCount val="11"/>
                <c:pt idx="0">
                  <c:v>38.041293226593346</c:v>
                </c:pt>
                <c:pt idx="1">
                  <c:v>41.775389655118325</c:v>
                </c:pt>
                <c:pt idx="2">
                  <c:v>42.378618868567933</c:v>
                </c:pt>
                <c:pt idx="3">
                  <c:v>42.483905677929542</c:v>
                </c:pt>
                <c:pt idx="4">
                  <c:v>43.426723266364</c:v>
                </c:pt>
                <c:pt idx="5">
                  <c:v>43.542741342996365</c:v>
                </c:pt>
                <c:pt idx="6">
                  <c:v>44.454227771727659</c:v>
                </c:pt>
                <c:pt idx="7">
                  <c:v>44.641276723962854</c:v>
                </c:pt>
                <c:pt idx="8">
                  <c:v>44.740853139295474</c:v>
                </c:pt>
                <c:pt idx="9">
                  <c:v>46.810486713696385</c:v>
                </c:pt>
                <c:pt idx="10">
                  <c:v>50.798751325300309</c:v>
                </c:pt>
              </c:numCache>
            </c:numRef>
          </c:val>
        </c:ser>
        <c:dLbls>
          <c:showVal val="1"/>
        </c:dLbls>
        <c:axId val="57637120"/>
        <c:axId val="79929344"/>
      </c:barChart>
      <c:catAx>
        <c:axId val="57637120"/>
        <c:scaling>
          <c:orientation val="minMax"/>
        </c:scaling>
        <c:axPos val="l"/>
        <c:tickLblPos val="nextTo"/>
        <c:crossAx val="79929344"/>
        <c:crosses val="autoZero"/>
        <c:auto val="1"/>
        <c:lblAlgn val="ctr"/>
        <c:lblOffset val="100"/>
      </c:catAx>
      <c:valAx>
        <c:axId val="79929344"/>
        <c:scaling>
          <c:orientation val="minMax"/>
        </c:scaling>
        <c:delete val="1"/>
        <c:axPos val="b"/>
        <c:numFmt formatCode="0.0" sourceLinked="1"/>
        <c:tickLblPos val="none"/>
        <c:crossAx val="57637120"/>
        <c:crosses val="autoZero"/>
        <c:crossBetween val="between"/>
      </c:valAx>
    </c:plotArea>
    <c:plotVisOnly val="1"/>
  </c:chart>
  <c:spPr>
    <a:noFill/>
    <a:ln>
      <a:noFill/>
    </a:ln>
  </c:spPr>
  <c:externalData r:id="rId2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lrMapOvr bg1="lt1" tx1="dk1" bg2="lt2" tx2="dk2" accent1="accent1" accent2="accent2" accent3="accent3" accent4="accent4" accent5="accent5" accent6="accent6" hlink="hlink" folHlink="folHlink"/>
  <c:chart>
    <c:plotArea>
      <c:layout/>
      <c:barChart>
        <c:barDir val="bar"/>
        <c:grouping val="clustered"/>
        <c:ser>
          <c:idx val="0"/>
          <c:order val="0"/>
          <c:spPr>
            <a:solidFill>
              <a:srgbClr val="48ACD0"/>
            </a:solidFill>
          </c:spPr>
          <c:dPt>
            <c:idx val="6"/>
            <c:spPr>
              <a:solidFill>
                <a:schemeClr val="accent2">
                  <a:lumMod val="75000"/>
                </a:schemeClr>
              </a:solidFill>
            </c:spPr>
          </c:dPt>
          <c:dLbls>
            <c:txPr>
              <a:bodyPr/>
              <a:lstStyle/>
              <a:p>
                <a:pPr>
                  <a:defRPr sz="900"/>
                </a:pPr>
                <a:endParaRPr lang="fr-FR"/>
              </a:p>
            </c:txPr>
            <c:dLblPos val="outEnd"/>
            <c:showVal val="1"/>
          </c:dLbls>
          <c:cat>
            <c:strRef>
              <c:f>'graphiques arabe'!$A$38:$A$48</c:f>
              <c:strCache>
                <c:ptCount val="11"/>
                <c:pt idx="0">
                  <c:v>مراكش-آسفي </c:v>
                </c:pt>
                <c:pt idx="1">
                  <c:v>درعة-تافيلالت </c:v>
                </c:pt>
                <c:pt idx="2">
                  <c:v>بني ملال-خنيفرة </c:v>
                </c:pt>
                <c:pt idx="3">
                  <c:v>طنجة-تطوان-الحسيمة</c:v>
                </c:pt>
                <c:pt idx="4">
                  <c:v>الرباط-سلا-القنيطرة </c:v>
                </c:pt>
                <c:pt idx="5">
                  <c:v>سوس-ماسة </c:v>
                </c:pt>
                <c:pt idx="6">
                  <c:v> الوطني</c:v>
                </c:pt>
                <c:pt idx="7">
                  <c:v>الدار البيضاء-سطات </c:v>
                </c:pt>
                <c:pt idx="8">
                  <c:v>فاس-مكناس </c:v>
                </c:pt>
                <c:pt idx="9">
                  <c:v>جهات الجنوب </c:v>
                </c:pt>
                <c:pt idx="10">
                  <c:v>جهـــــــــة الشـــــــــرق</c:v>
                </c:pt>
              </c:strCache>
            </c:strRef>
          </c:cat>
          <c:val>
            <c:numRef>
              <c:f>'graphiques arabe'!$B$38:$B$48</c:f>
              <c:numCache>
                <c:formatCode>0.0</c:formatCode>
                <c:ptCount val="11"/>
                <c:pt idx="0">
                  <c:v>6.8194767670147316</c:v>
                </c:pt>
                <c:pt idx="1">
                  <c:v>9.0390878400257026</c:v>
                </c:pt>
                <c:pt idx="2">
                  <c:v>9.408944718666854</c:v>
                </c:pt>
                <c:pt idx="3">
                  <c:v>9.6774296109057047</c:v>
                </c:pt>
                <c:pt idx="4">
                  <c:v>10.490740572117984</c:v>
                </c:pt>
                <c:pt idx="5">
                  <c:v>10.638379118643918</c:v>
                </c:pt>
                <c:pt idx="6">
                  <c:v>12.052595185819014</c:v>
                </c:pt>
                <c:pt idx="7">
                  <c:v>14.541685078689722</c:v>
                </c:pt>
                <c:pt idx="8">
                  <c:v>14.565576066197472</c:v>
                </c:pt>
                <c:pt idx="9">
                  <c:v>19.580338716127681</c:v>
                </c:pt>
                <c:pt idx="10">
                  <c:v>20.201636883606259</c:v>
                </c:pt>
              </c:numCache>
            </c:numRef>
          </c:val>
        </c:ser>
        <c:dLbls>
          <c:showVal val="1"/>
        </c:dLbls>
        <c:axId val="79942016"/>
        <c:axId val="79943552"/>
      </c:barChart>
      <c:catAx>
        <c:axId val="79942016"/>
        <c:scaling>
          <c:orientation val="minMax"/>
        </c:scaling>
        <c:axPos val="l"/>
        <c:tickLblPos val="nextTo"/>
        <c:crossAx val="79943552"/>
        <c:crosses val="autoZero"/>
        <c:auto val="1"/>
        <c:lblAlgn val="ctr"/>
        <c:lblOffset val="100"/>
      </c:catAx>
      <c:valAx>
        <c:axId val="79943552"/>
        <c:scaling>
          <c:orientation val="minMax"/>
        </c:scaling>
        <c:delete val="1"/>
        <c:axPos val="b"/>
        <c:numFmt formatCode="0.0" sourceLinked="1"/>
        <c:tickLblPos val="none"/>
        <c:crossAx val="79942016"/>
        <c:crosses val="autoZero"/>
        <c:crossBetween val="between"/>
      </c:valAx>
      <c:spPr>
        <a:noFill/>
        <a:ln>
          <a:noFill/>
        </a:ln>
      </c:spPr>
    </c:plotArea>
    <c:plotVisOnly val="1"/>
  </c:chart>
  <c:spPr>
    <a:noFill/>
    <a:ln>
      <a:noFill/>
    </a:ln>
  </c:spPr>
  <c:externalData r:id="rId2"/>
</c:chartSpace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7E5CCF-4A1E-4B79-90CC-E8A18D9A2D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1717</Words>
  <Characters>9448</Characters>
  <Application>Microsoft Office Word</Application>
  <DocSecurity>0</DocSecurity>
  <Lines>78</Lines>
  <Paragraphs>22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zouazzani</dc:creator>
  <cp:lastModifiedBy>HCP</cp:lastModifiedBy>
  <cp:revision>3</cp:revision>
  <cp:lastPrinted>2021-04-30T09:04:00Z</cp:lastPrinted>
  <dcterms:created xsi:type="dcterms:W3CDTF">2022-04-29T14:26:00Z</dcterms:created>
  <dcterms:modified xsi:type="dcterms:W3CDTF">2022-05-04T22:38:00Z</dcterms:modified>
</cp:coreProperties>
</file>