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6A8" w:rsidRDefault="006F009A">
      <w:r>
        <w:rPr>
          <w:noProof/>
        </w:rPr>
        <w:object w:dxaOrig="1440" w:dyaOrig="1440">
          <v:rect id="_x0000_s1027" style="position:absolute;margin-left:-96.4pt;margin-top:-69.4pt;width:685.25pt;height:431.25pt;z-index:-251660288" o:preferrelative="t" filled="f" stroked="f" insetpen="t" o:cliptowrap="t">
            <v:imagedata r:id="rId6" o:title=""/>
            <v:path o:extrusionok="f"/>
            <o:lock v:ext="edit" aspectratio="t"/>
            <w10:wrap anchorx="page"/>
          </v:rect>
          <o:OLEObject Type="Embed" ProgID="PBrush" ShapeID="_x0000_s1027" DrawAspect="Content" ObjectID="_1718218930" r:id="rId7"/>
        </w:object>
      </w:r>
      <w:r>
        <w:rPr>
          <w:noProof/>
        </w:rPr>
        <w:object w:dxaOrig="1440" w:dyaOrig="1440">
          <v:rect id="_x0000_s1028" style="position:absolute;margin-left:-124.85pt;margin-top:309.4pt;width:684.15pt;height:403.5pt;z-index:-251658240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8" DrawAspect="Content" ObjectID="_1718218931" r:id="rId9"/>
        </w:object>
      </w:r>
    </w:p>
    <w:p w:rsidR="002826A8" w:rsidRDefault="002826A8"/>
    <w:p w:rsidR="002826A8" w:rsidRDefault="002826A8"/>
    <w:p w:rsidR="002826A8" w:rsidRDefault="002826A8"/>
    <w:p w:rsidR="002826A8" w:rsidRDefault="00F54C11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-733425</wp:posOffset>
                </wp:positionH>
                <wp:positionV relativeFrom="paragraph">
                  <wp:posOffset>80010</wp:posOffset>
                </wp:positionV>
                <wp:extent cx="2404745" cy="8001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474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26A8" w:rsidRPr="006740F7" w:rsidRDefault="002826A8" w:rsidP="00881E73">
                            <w:pPr>
                              <w:jc w:val="center"/>
                              <w:rPr>
                                <w:rFonts w:ascii="Edwardian Script ITC" w:hAnsi="Edwardian Script IT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bCs/>
                                <w:sz w:val="40"/>
                                <w:szCs w:val="40"/>
                              </w:rPr>
                              <w:t>Secrétariat Général</w:t>
                            </w:r>
                          </w:p>
                          <w:p w:rsidR="002826A8" w:rsidRDefault="002826A8" w:rsidP="006740F7"/>
                          <w:p w:rsidR="00B974C1" w:rsidRDefault="00B974C1" w:rsidP="006740F7"/>
                          <w:p w:rsidR="00B974C1" w:rsidRDefault="00B974C1" w:rsidP="006740F7"/>
                          <w:p w:rsidR="00B974C1" w:rsidRDefault="00B974C1" w:rsidP="006740F7"/>
                          <w:p w:rsidR="00B974C1" w:rsidRDefault="00B974C1" w:rsidP="006740F7"/>
                          <w:p w:rsidR="00B974C1" w:rsidRPr="006740F7" w:rsidRDefault="00B974C1" w:rsidP="006740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57.75pt;margin-top:6.3pt;width:189.35pt;height:63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" filled="f" stroked="f" insetpen="t">
                <v:textbox>
                  <w:txbxContent>
                    <w:p w:rsidR="002826A8" w:rsidRPr="006740F7" w:rsidRDefault="002826A8" w:rsidP="00881E73">
                      <w:pPr>
                        <w:jc w:val="center"/>
                        <w:rPr>
                          <w:rFonts w:ascii="Edwardian Script ITC" w:hAnsi="Edwardian Script ITC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bCs/>
                          <w:sz w:val="40"/>
                          <w:szCs w:val="40"/>
                        </w:rPr>
                        <w:t>Secrétariat Général</w:t>
                      </w:r>
                    </w:p>
                    <w:p w:rsidR="002826A8" w:rsidRDefault="002826A8" w:rsidP="006740F7"/>
                    <w:p w:rsidR="00B974C1" w:rsidRDefault="00B974C1" w:rsidP="006740F7"/>
                    <w:p w:rsidR="00B974C1" w:rsidRDefault="00B974C1" w:rsidP="006740F7"/>
                    <w:p w:rsidR="00B974C1" w:rsidRDefault="00B974C1" w:rsidP="006740F7"/>
                    <w:p w:rsidR="00B974C1" w:rsidRDefault="00B974C1" w:rsidP="006740F7"/>
                    <w:p w:rsidR="00B974C1" w:rsidRPr="006740F7" w:rsidRDefault="00B974C1" w:rsidP="006740F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4861560</wp:posOffset>
                </wp:positionH>
                <wp:positionV relativeFrom="paragraph">
                  <wp:posOffset>80010</wp:posOffset>
                </wp:positionV>
                <wp:extent cx="1828800" cy="80010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26A8" w:rsidRPr="006740F7" w:rsidRDefault="002826A8" w:rsidP="00881E73">
                            <w:pPr>
                              <w:bidi/>
                              <w:jc w:val="center"/>
                              <w:rPr>
                                <w:rFonts w:cs="Andalus"/>
                                <w:sz w:val="36"/>
                                <w:szCs w:val="36"/>
                                <w:lang w:bidi="ar-MA"/>
                              </w:rPr>
                            </w:pPr>
                            <w:r w:rsidRPr="006740F7">
                              <w:rPr>
                                <w:rFonts w:cs="Andalus"/>
                                <w:sz w:val="36"/>
                                <w:szCs w:val="36"/>
                                <w:rtl/>
                                <w:lang w:bidi="ar-MA"/>
                              </w:rPr>
                              <w:t>ال</w:t>
                            </w:r>
                            <w:r>
                              <w:rPr>
                                <w:rFonts w:cs="Andalus"/>
                                <w:sz w:val="36"/>
                                <w:szCs w:val="36"/>
                                <w:rtl/>
                                <w:lang w:bidi="ar-MA"/>
                              </w:rPr>
                              <w:t>كتابـة العـامـة</w:t>
                            </w:r>
                          </w:p>
                          <w:p w:rsidR="002826A8" w:rsidRDefault="002826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382.8pt;margin-top:6.3pt;width:2in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" filled="f" stroked="f" insetpen="t">
                <v:textbox>
                  <w:txbxContent>
                    <w:p w:rsidR="002826A8" w:rsidRPr="006740F7" w:rsidRDefault="002826A8" w:rsidP="00881E73">
                      <w:pPr>
                        <w:bidi/>
                        <w:jc w:val="center"/>
                        <w:rPr>
                          <w:rFonts w:cs="Andalus"/>
                          <w:sz w:val="36"/>
                          <w:szCs w:val="36"/>
                          <w:lang w:bidi="ar-MA"/>
                        </w:rPr>
                      </w:pPr>
                      <w:r w:rsidRPr="006740F7">
                        <w:rPr>
                          <w:rFonts w:cs="Andalus"/>
                          <w:sz w:val="36"/>
                          <w:szCs w:val="36"/>
                          <w:rtl/>
                          <w:lang w:bidi="ar-MA"/>
                        </w:rPr>
                        <w:t>ال</w:t>
                      </w:r>
                      <w:r>
                        <w:rPr>
                          <w:rFonts w:cs="Andalus"/>
                          <w:sz w:val="36"/>
                          <w:szCs w:val="36"/>
                          <w:rtl/>
                          <w:lang w:bidi="ar-MA"/>
                        </w:rPr>
                        <w:t>كتابـة العـامـة</w:t>
                      </w:r>
                    </w:p>
                    <w:p w:rsidR="002826A8" w:rsidRDefault="002826A8"/>
                  </w:txbxContent>
                </v:textbox>
              </v:shape>
            </w:pict>
          </mc:Fallback>
        </mc:AlternateContent>
      </w:r>
    </w:p>
    <w:p w:rsidR="002826A8" w:rsidRDefault="002826A8"/>
    <w:p w:rsidR="002826A8" w:rsidRDefault="002826A8"/>
    <w:p w:rsidR="00B974C1" w:rsidRDefault="00B974C1"/>
    <w:p w:rsidR="00892081" w:rsidRPr="00F54C11" w:rsidRDefault="00892081" w:rsidP="00D8374E">
      <w:pPr>
        <w:jc w:val="center"/>
        <w:rPr>
          <w:rFonts w:ascii="Book Antiqua" w:hAnsi="Book Antiqua"/>
          <w:b/>
          <w:bCs/>
          <w:color w:val="FFC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92081" w:rsidRPr="00F54C11" w:rsidRDefault="00892081" w:rsidP="00D8374E">
      <w:pPr>
        <w:jc w:val="center"/>
        <w:rPr>
          <w:rFonts w:ascii="Book Antiqua" w:hAnsi="Book Antiqua"/>
          <w:b/>
          <w:bCs/>
          <w:color w:val="FFC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B5E7B" w:rsidRPr="00F54C11" w:rsidRDefault="00BB5E7B" w:rsidP="00D8374E">
      <w:pPr>
        <w:jc w:val="center"/>
        <w:rPr>
          <w:rFonts w:ascii="Book Antiqua" w:hAnsi="Book Antiqua"/>
          <w:b/>
          <w:bCs/>
          <w:color w:val="FFC00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B4302" w:rsidRPr="00F54C11" w:rsidRDefault="001B4302" w:rsidP="00D8374E">
      <w:pPr>
        <w:jc w:val="center"/>
        <w:rPr>
          <w:rFonts w:ascii="Book Antiqua" w:hAnsi="Book Antiqua"/>
          <w:b/>
          <w:bCs/>
          <w:color w:val="FFC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8374E" w:rsidRPr="00F54C11" w:rsidRDefault="00653445" w:rsidP="00D8374E">
      <w:pPr>
        <w:jc w:val="center"/>
        <w:rPr>
          <w:rFonts w:ascii="Book Antiqua" w:hAnsi="Book Antiqua"/>
          <w:b/>
          <w:bCs/>
          <w:color w:val="FFC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4C11">
        <w:rPr>
          <w:rFonts w:ascii="Book Antiqua" w:hAnsi="Book Antiqua" w:hint="cs"/>
          <w:b/>
          <w:bCs/>
          <w:color w:val="FFC00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بيـــــــــان</w:t>
      </w:r>
    </w:p>
    <w:p w:rsidR="007A1E39" w:rsidRPr="003733E5" w:rsidRDefault="007A1E39" w:rsidP="00D8374E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:rsidR="00B16210" w:rsidRPr="00F54C11" w:rsidRDefault="00B16210" w:rsidP="005D4B88">
      <w:pPr>
        <w:spacing w:line="288" w:lineRule="auto"/>
        <w:jc w:val="center"/>
        <w:rPr>
          <w:bCs/>
          <w:color w:val="7030A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4C11">
        <w:rPr>
          <w:rFonts w:hint="cs"/>
          <w:bCs/>
          <w:color w:val="7030A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عرض الآفاق </w:t>
      </w:r>
      <w:r w:rsidR="00646E06" w:rsidRPr="00F54C11">
        <w:rPr>
          <w:rFonts w:hint="cs"/>
          <w:bCs/>
          <w:color w:val="7030A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</w:t>
      </w:r>
      <w:r w:rsidR="005D4B88" w:rsidRPr="00F54C11">
        <w:rPr>
          <w:rFonts w:hint="cs"/>
          <w:bCs/>
          <w:color w:val="7030A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لا</w:t>
      </w:r>
      <w:r w:rsidR="00646E06" w:rsidRPr="00F54C11">
        <w:rPr>
          <w:rFonts w:hint="cs"/>
          <w:bCs/>
          <w:color w:val="7030A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ستراتيجية</w:t>
      </w:r>
      <w:r w:rsidRPr="00F54C11">
        <w:rPr>
          <w:rFonts w:hint="cs"/>
          <w:bCs/>
          <w:color w:val="7030A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لبرنامج عمل المندوبية السامية للتخطيط</w:t>
      </w:r>
      <w:r w:rsidRPr="00F54C11">
        <w:rPr>
          <w:bCs/>
          <w:color w:val="7030A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لفترة 2022-2025 </w:t>
      </w:r>
    </w:p>
    <w:p w:rsidR="00B16210" w:rsidRPr="00F54C11" w:rsidRDefault="00B16210" w:rsidP="00BB5E7B">
      <w:pPr>
        <w:spacing w:line="288" w:lineRule="auto"/>
        <w:jc w:val="center"/>
        <w:rPr>
          <w:rFonts w:ascii="Book Antiqua" w:hAnsi="Book Antiqua"/>
          <w:b/>
          <w:bCs/>
          <w:color w:val="7030A0"/>
          <w:sz w:val="30"/>
          <w:szCs w:val="3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4C11">
        <w:rPr>
          <w:bCs/>
          <w:color w:val="7030A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وإطلاق موقعها الإلكتروني الجديد</w:t>
      </w:r>
    </w:p>
    <w:p w:rsidR="00B16210" w:rsidRPr="00F54C11" w:rsidRDefault="00B16210" w:rsidP="00BB5E7B">
      <w:pPr>
        <w:spacing w:line="288" w:lineRule="auto"/>
        <w:jc w:val="center"/>
        <w:rPr>
          <w:rFonts w:ascii="Book Antiqua" w:hAnsi="Book Antiqua"/>
          <w:b/>
          <w:bCs/>
          <w:color w:val="7030A0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8374E" w:rsidRPr="003733E5" w:rsidRDefault="00B570A8" w:rsidP="00D8374E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</w:t>
      </w:r>
    </w:p>
    <w:p w:rsidR="00350263" w:rsidRPr="00350263" w:rsidRDefault="00350263" w:rsidP="00F54C11">
      <w:pPr>
        <w:bidi/>
        <w:spacing w:line="288" w:lineRule="auto"/>
        <w:ind w:right="210" w:firstLine="720"/>
        <w:jc w:val="both"/>
        <w:rPr>
          <w:b/>
          <w:bCs/>
          <w:color w:val="808080" w:themeColor="background1" w:themeShade="80"/>
          <w:sz w:val="28"/>
          <w:szCs w:val="28"/>
          <w:rtl/>
        </w:rPr>
      </w:pPr>
      <w:r w:rsidRPr="00350263">
        <w:rPr>
          <w:rFonts w:hint="cs"/>
          <w:b/>
          <w:bCs/>
          <w:color w:val="808080" w:themeColor="background1" w:themeShade="80"/>
          <w:sz w:val="28"/>
          <w:szCs w:val="28"/>
          <w:rtl/>
          <w:lang w:bidi="ar-MA"/>
        </w:rPr>
        <w:t>في الإطار</w:t>
      </w:r>
      <w:r w:rsidRPr="00350263">
        <w:rPr>
          <w:rFonts w:hint="cs"/>
          <w:b/>
          <w:bCs/>
          <w:color w:val="808080" w:themeColor="background1" w:themeShade="80"/>
          <w:sz w:val="28"/>
          <w:szCs w:val="28"/>
          <w:rtl/>
        </w:rPr>
        <w:t xml:space="preserve"> </w:t>
      </w:r>
      <w:r w:rsidR="00646E06" w:rsidRPr="00646E06">
        <w:rPr>
          <w:rFonts w:hint="cs"/>
          <w:b/>
          <w:bCs/>
          <w:color w:val="808080" w:themeColor="background1" w:themeShade="80"/>
          <w:sz w:val="28"/>
          <w:szCs w:val="28"/>
          <w:rtl/>
        </w:rPr>
        <w:t>ا</w:t>
      </w:r>
      <w:r w:rsidR="005D4B88">
        <w:rPr>
          <w:rFonts w:hint="cs"/>
          <w:b/>
          <w:bCs/>
          <w:color w:val="808080" w:themeColor="background1" w:themeShade="80"/>
          <w:sz w:val="28"/>
          <w:szCs w:val="28"/>
          <w:rtl/>
        </w:rPr>
        <w:t>لا</w:t>
      </w:r>
      <w:r w:rsidR="00646E06" w:rsidRPr="00646E06">
        <w:rPr>
          <w:rFonts w:hint="cs"/>
          <w:b/>
          <w:bCs/>
          <w:color w:val="808080" w:themeColor="background1" w:themeShade="80"/>
          <w:sz w:val="28"/>
          <w:szCs w:val="28"/>
          <w:rtl/>
        </w:rPr>
        <w:t>ستراتيجي</w:t>
      </w:r>
      <w:r w:rsidR="00646E06" w:rsidRPr="00F54C11">
        <w:rPr>
          <w:rFonts w:hint="cs"/>
          <w:bCs/>
          <w:color w:val="7030A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50263">
        <w:rPr>
          <w:rFonts w:hint="cs"/>
          <w:b/>
          <w:bCs/>
          <w:color w:val="808080" w:themeColor="background1" w:themeShade="80"/>
          <w:sz w:val="28"/>
          <w:szCs w:val="28"/>
          <w:rtl/>
        </w:rPr>
        <w:t>للنموذج</w:t>
      </w:r>
      <w:r w:rsidRPr="00350263">
        <w:rPr>
          <w:b/>
          <w:bCs/>
          <w:color w:val="808080" w:themeColor="background1" w:themeShade="80"/>
          <w:sz w:val="28"/>
          <w:szCs w:val="28"/>
          <w:rtl/>
        </w:rPr>
        <w:t xml:space="preserve"> التنم</w:t>
      </w:r>
      <w:r w:rsidRPr="00350263">
        <w:rPr>
          <w:rFonts w:hint="cs"/>
          <w:b/>
          <w:bCs/>
          <w:color w:val="808080" w:themeColor="background1" w:themeShade="80"/>
          <w:sz w:val="28"/>
          <w:szCs w:val="28"/>
          <w:rtl/>
        </w:rPr>
        <w:t>وي</w:t>
      </w:r>
      <w:r w:rsidRPr="00350263">
        <w:rPr>
          <w:b/>
          <w:bCs/>
          <w:color w:val="808080" w:themeColor="background1" w:themeShade="80"/>
          <w:sz w:val="28"/>
          <w:szCs w:val="28"/>
          <w:rtl/>
        </w:rPr>
        <w:t xml:space="preserve"> الجديد </w:t>
      </w:r>
      <w:r w:rsidRPr="00350263">
        <w:rPr>
          <w:rFonts w:hint="cs"/>
          <w:b/>
          <w:bCs/>
          <w:color w:val="808080" w:themeColor="background1" w:themeShade="80"/>
          <w:sz w:val="28"/>
          <w:szCs w:val="28"/>
          <w:rtl/>
        </w:rPr>
        <w:t>و</w:t>
      </w:r>
      <w:r w:rsidRPr="00350263">
        <w:rPr>
          <w:b/>
          <w:bCs/>
          <w:color w:val="808080" w:themeColor="background1" w:themeShade="80"/>
          <w:sz w:val="28"/>
          <w:szCs w:val="28"/>
          <w:rtl/>
        </w:rPr>
        <w:t xml:space="preserve">أهداف التنمية المستدامة، </w:t>
      </w:r>
      <w:r w:rsidRPr="00350263">
        <w:rPr>
          <w:rFonts w:hint="cs"/>
          <w:b/>
          <w:bCs/>
          <w:color w:val="808080" w:themeColor="background1" w:themeShade="80"/>
          <w:sz w:val="28"/>
          <w:szCs w:val="28"/>
          <w:rtl/>
        </w:rPr>
        <w:t>وفي أفق</w:t>
      </w:r>
      <w:r w:rsidRPr="00350263">
        <w:rPr>
          <w:b/>
          <w:bCs/>
          <w:color w:val="808080" w:themeColor="background1" w:themeShade="80"/>
          <w:sz w:val="28"/>
          <w:szCs w:val="28"/>
          <w:rtl/>
        </w:rPr>
        <w:t xml:space="preserve"> </w:t>
      </w:r>
      <w:r w:rsidRPr="00350263">
        <w:rPr>
          <w:rFonts w:hint="cs"/>
          <w:b/>
          <w:bCs/>
          <w:color w:val="808080" w:themeColor="background1" w:themeShade="80"/>
          <w:sz w:val="28"/>
          <w:szCs w:val="28"/>
          <w:rtl/>
        </w:rPr>
        <w:t>ا</w:t>
      </w:r>
      <w:r w:rsidRPr="00350263">
        <w:rPr>
          <w:b/>
          <w:bCs/>
          <w:color w:val="808080" w:themeColor="background1" w:themeShade="80"/>
          <w:sz w:val="28"/>
          <w:szCs w:val="28"/>
          <w:rtl/>
        </w:rPr>
        <w:t xml:space="preserve">لإصلاح المؤسساتي </w:t>
      </w:r>
      <w:r w:rsidRPr="00350263">
        <w:rPr>
          <w:rFonts w:hint="cs"/>
          <w:b/>
          <w:bCs/>
          <w:color w:val="808080" w:themeColor="background1" w:themeShade="80"/>
          <w:sz w:val="28"/>
          <w:szCs w:val="28"/>
          <w:rtl/>
        </w:rPr>
        <w:t>لل</w:t>
      </w:r>
      <w:r w:rsidRPr="00350263">
        <w:rPr>
          <w:b/>
          <w:bCs/>
          <w:color w:val="808080" w:themeColor="background1" w:themeShade="80"/>
          <w:sz w:val="28"/>
          <w:szCs w:val="28"/>
          <w:rtl/>
        </w:rPr>
        <w:t xml:space="preserve">مندوبية السامية للتخطيط، سيقدم السيد أحمد الحليمي علمي، المندوب السامي للتخطيط، برنامج </w:t>
      </w:r>
      <w:r w:rsidRPr="00350263">
        <w:rPr>
          <w:rFonts w:hint="cs"/>
          <w:b/>
          <w:bCs/>
          <w:color w:val="808080" w:themeColor="background1" w:themeShade="80"/>
          <w:sz w:val="28"/>
          <w:szCs w:val="28"/>
          <w:rtl/>
        </w:rPr>
        <w:t>عمل المندوبية</w:t>
      </w:r>
      <w:r w:rsidRPr="00350263">
        <w:rPr>
          <w:b/>
          <w:bCs/>
          <w:color w:val="808080" w:themeColor="background1" w:themeShade="80"/>
          <w:sz w:val="28"/>
          <w:szCs w:val="28"/>
          <w:rtl/>
        </w:rPr>
        <w:t xml:space="preserve"> للفترة </w:t>
      </w:r>
      <w:r w:rsidRPr="00350263">
        <w:rPr>
          <w:rFonts w:hint="cs"/>
          <w:b/>
          <w:bCs/>
          <w:color w:val="808080" w:themeColor="background1" w:themeShade="80"/>
          <w:sz w:val="28"/>
          <w:szCs w:val="28"/>
          <w:rtl/>
        </w:rPr>
        <w:t xml:space="preserve">الممتدة من </w:t>
      </w:r>
      <w:r w:rsidRPr="00350263">
        <w:rPr>
          <w:b/>
          <w:bCs/>
          <w:color w:val="808080" w:themeColor="background1" w:themeShade="80"/>
          <w:sz w:val="28"/>
          <w:szCs w:val="28"/>
          <w:rtl/>
        </w:rPr>
        <w:t>2022</w:t>
      </w:r>
      <w:r w:rsidRPr="00350263">
        <w:rPr>
          <w:rFonts w:hint="cs"/>
          <w:b/>
          <w:bCs/>
          <w:color w:val="808080" w:themeColor="background1" w:themeShade="80"/>
          <w:sz w:val="28"/>
          <w:szCs w:val="28"/>
          <w:rtl/>
        </w:rPr>
        <w:t xml:space="preserve"> </w:t>
      </w:r>
      <w:r w:rsidRPr="00350263">
        <w:rPr>
          <w:rFonts w:hint="cs"/>
          <w:b/>
          <w:bCs/>
          <w:color w:val="808080" w:themeColor="background1" w:themeShade="80"/>
          <w:sz w:val="28"/>
          <w:szCs w:val="28"/>
          <w:rtl/>
          <w:lang w:bidi="ar-MA"/>
        </w:rPr>
        <w:t>إلى</w:t>
      </w:r>
      <w:r w:rsidRPr="00350263">
        <w:rPr>
          <w:b/>
          <w:bCs/>
          <w:color w:val="808080" w:themeColor="background1" w:themeShade="80"/>
          <w:sz w:val="28"/>
          <w:szCs w:val="28"/>
        </w:rPr>
        <w:t xml:space="preserve"> </w:t>
      </w:r>
      <w:r w:rsidRPr="00350263">
        <w:rPr>
          <w:b/>
          <w:bCs/>
          <w:color w:val="808080" w:themeColor="background1" w:themeShade="80"/>
          <w:sz w:val="28"/>
          <w:szCs w:val="28"/>
          <w:rtl/>
        </w:rPr>
        <w:t xml:space="preserve">2025، </w:t>
      </w:r>
      <w:r w:rsidRPr="00350263">
        <w:rPr>
          <w:rFonts w:hint="cs"/>
          <w:b/>
          <w:bCs/>
          <w:color w:val="808080" w:themeColor="background1" w:themeShade="80"/>
          <w:sz w:val="28"/>
          <w:szCs w:val="28"/>
          <w:rtl/>
        </w:rPr>
        <w:t>بأبعاد ال</w:t>
      </w:r>
      <w:r w:rsidRPr="00350263">
        <w:rPr>
          <w:b/>
          <w:bCs/>
          <w:color w:val="808080" w:themeColor="background1" w:themeShade="80"/>
          <w:sz w:val="28"/>
          <w:szCs w:val="28"/>
          <w:rtl/>
        </w:rPr>
        <w:t>جهوية الموسعة</w:t>
      </w:r>
      <w:r w:rsidRPr="00350263">
        <w:rPr>
          <w:rFonts w:hint="cs"/>
          <w:b/>
          <w:bCs/>
          <w:color w:val="808080" w:themeColor="background1" w:themeShade="80"/>
          <w:sz w:val="28"/>
          <w:szCs w:val="28"/>
          <w:rtl/>
        </w:rPr>
        <w:t xml:space="preserve"> واعتماد التحول ال</w:t>
      </w:r>
      <w:r w:rsidRPr="00350263">
        <w:rPr>
          <w:b/>
          <w:bCs/>
          <w:color w:val="808080" w:themeColor="background1" w:themeShade="80"/>
          <w:sz w:val="28"/>
          <w:szCs w:val="28"/>
          <w:rtl/>
        </w:rPr>
        <w:t>رقم</w:t>
      </w:r>
      <w:r w:rsidRPr="00350263">
        <w:rPr>
          <w:rFonts w:hint="cs"/>
          <w:b/>
          <w:bCs/>
          <w:color w:val="808080" w:themeColor="background1" w:themeShade="80"/>
          <w:sz w:val="28"/>
          <w:szCs w:val="28"/>
          <w:rtl/>
        </w:rPr>
        <w:t xml:space="preserve">ي </w:t>
      </w:r>
      <w:r w:rsidRPr="00350263">
        <w:rPr>
          <w:rFonts w:hint="cs"/>
          <w:b/>
          <w:bCs/>
          <w:color w:val="808080" w:themeColor="background1" w:themeShade="80"/>
          <w:sz w:val="28"/>
          <w:szCs w:val="28"/>
          <w:rtl/>
          <w:lang w:bidi="ar-MA"/>
        </w:rPr>
        <w:t>لل</w:t>
      </w:r>
      <w:r w:rsidRPr="00350263">
        <w:rPr>
          <w:b/>
          <w:bCs/>
          <w:color w:val="808080" w:themeColor="background1" w:themeShade="80"/>
          <w:sz w:val="28"/>
          <w:szCs w:val="28"/>
          <w:rtl/>
        </w:rPr>
        <w:t xml:space="preserve">نموذج </w:t>
      </w:r>
      <w:r w:rsidRPr="00350263">
        <w:rPr>
          <w:rFonts w:hint="cs"/>
          <w:b/>
          <w:bCs/>
          <w:color w:val="808080" w:themeColor="background1" w:themeShade="80"/>
          <w:sz w:val="28"/>
          <w:szCs w:val="28"/>
          <w:rtl/>
        </w:rPr>
        <w:t>التدبيري للمؤسسة وإنجاز مجموعة الدراسات البنيوية الاقتصادية والاجتماعية والبيئية الضرورية لانتقال الحسابات الوطنية إلى سنة الأساس ال</w:t>
      </w:r>
      <w:r w:rsidR="00F54C11">
        <w:rPr>
          <w:rFonts w:hint="cs"/>
          <w:b/>
          <w:bCs/>
          <w:color w:val="808080" w:themeColor="background1" w:themeShade="80"/>
          <w:sz w:val="28"/>
          <w:szCs w:val="28"/>
          <w:rtl/>
          <w:lang w:bidi="ar-MA"/>
        </w:rPr>
        <w:t>جديدة</w:t>
      </w:r>
      <w:bookmarkStart w:id="0" w:name="_GoBack"/>
      <w:bookmarkEnd w:id="0"/>
      <w:r w:rsidRPr="00350263">
        <w:rPr>
          <w:b/>
          <w:bCs/>
          <w:color w:val="808080" w:themeColor="background1" w:themeShade="80"/>
          <w:sz w:val="28"/>
          <w:szCs w:val="28"/>
          <w:rtl/>
        </w:rPr>
        <w:t>.</w:t>
      </w:r>
    </w:p>
    <w:p w:rsidR="00350263" w:rsidRPr="00350263" w:rsidRDefault="00350263" w:rsidP="0008050B">
      <w:pPr>
        <w:bidi/>
        <w:ind w:right="207" w:firstLine="720"/>
        <w:jc w:val="both"/>
        <w:rPr>
          <w:b/>
          <w:bCs/>
          <w:color w:val="808080" w:themeColor="background1" w:themeShade="80"/>
          <w:sz w:val="28"/>
          <w:szCs w:val="28"/>
        </w:rPr>
      </w:pPr>
    </w:p>
    <w:p w:rsidR="00350263" w:rsidRPr="00350263" w:rsidRDefault="00350263" w:rsidP="00A07C2D">
      <w:pPr>
        <w:bidi/>
        <w:spacing w:line="288" w:lineRule="auto"/>
        <w:ind w:right="210" w:firstLine="720"/>
        <w:jc w:val="both"/>
        <w:rPr>
          <w:b/>
          <w:bCs/>
          <w:color w:val="808080" w:themeColor="background1" w:themeShade="80"/>
          <w:sz w:val="28"/>
          <w:szCs w:val="28"/>
          <w:rtl/>
        </w:rPr>
      </w:pPr>
      <w:r w:rsidRPr="00350263">
        <w:rPr>
          <w:b/>
          <w:bCs/>
          <w:color w:val="808080" w:themeColor="background1" w:themeShade="80"/>
          <w:sz w:val="28"/>
          <w:szCs w:val="28"/>
          <w:rtl/>
        </w:rPr>
        <w:t xml:space="preserve">وسيكون هذا </w:t>
      </w:r>
      <w:r w:rsidRPr="00350263">
        <w:rPr>
          <w:rFonts w:hint="cs"/>
          <w:b/>
          <w:bCs/>
          <w:color w:val="808080" w:themeColor="background1" w:themeShade="80"/>
          <w:sz w:val="28"/>
          <w:szCs w:val="28"/>
          <w:rtl/>
        </w:rPr>
        <w:t>اللقاء</w:t>
      </w:r>
      <w:r w:rsidR="001B4302">
        <w:rPr>
          <w:rFonts w:hint="cs"/>
          <w:b/>
          <w:bCs/>
          <w:color w:val="808080" w:themeColor="background1" w:themeShade="80"/>
          <w:sz w:val="28"/>
          <w:szCs w:val="28"/>
          <w:rtl/>
        </w:rPr>
        <w:t xml:space="preserve">، </w:t>
      </w:r>
      <w:r w:rsidR="001B4302" w:rsidRPr="00350263">
        <w:rPr>
          <w:rFonts w:hint="cs"/>
          <w:b/>
          <w:bCs/>
          <w:color w:val="808080" w:themeColor="background1" w:themeShade="80"/>
          <w:sz w:val="28"/>
          <w:szCs w:val="28"/>
          <w:rtl/>
        </w:rPr>
        <w:t>ال</w:t>
      </w:r>
      <w:r w:rsidR="001B4302">
        <w:rPr>
          <w:rFonts w:hint="cs"/>
          <w:b/>
          <w:bCs/>
          <w:color w:val="808080" w:themeColor="background1" w:themeShade="80"/>
          <w:sz w:val="28"/>
          <w:szCs w:val="28"/>
          <w:rtl/>
        </w:rPr>
        <w:t>ذ</w:t>
      </w:r>
      <w:r w:rsidR="001B4302" w:rsidRPr="00350263">
        <w:rPr>
          <w:rFonts w:hint="cs"/>
          <w:b/>
          <w:bCs/>
          <w:color w:val="808080" w:themeColor="background1" w:themeShade="80"/>
          <w:sz w:val="28"/>
          <w:szCs w:val="28"/>
          <w:rtl/>
        </w:rPr>
        <w:t>ي س</w:t>
      </w:r>
      <w:r w:rsidR="00A07C2D">
        <w:rPr>
          <w:rFonts w:hint="cs"/>
          <w:b/>
          <w:bCs/>
          <w:color w:val="808080" w:themeColor="background1" w:themeShade="80"/>
          <w:sz w:val="28"/>
          <w:szCs w:val="28"/>
          <w:rtl/>
        </w:rPr>
        <w:t>ي</w:t>
      </w:r>
      <w:r w:rsidR="001B4302" w:rsidRPr="00350263">
        <w:rPr>
          <w:rFonts w:hint="cs"/>
          <w:b/>
          <w:bCs/>
          <w:color w:val="808080" w:themeColor="background1" w:themeShade="80"/>
          <w:sz w:val="28"/>
          <w:szCs w:val="28"/>
          <w:rtl/>
        </w:rPr>
        <w:t xml:space="preserve">نظم في </w:t>
      </w:r>
      <w:r w:rsidR="001B4302" w:rsidRPr="00350263">
        <w:rPr>
          <w:b/>
          <w:bCs/>
          <w:color w:val="808080" w:themeColor="background1" w:themeShade="80"/>
          <w:sz w:val="28"/>
          <w:szCs w:val="28"/>
          <w:rtl/>
        </w:rPr>
        <w:t xml:space="preserve">مقر المندوبية السامية للتخطيط الكائن بحي الرياض، </w:t>
      </w:r>
      <w:r w:rsidR="001B4302">
        <w:rPr>
          <w:rFonts w:hint="cs"/>
          <w:b/>
          <w:bCs/>
          <w:color w:val="808080" w:themeColor="background1" w:themeShade="80"/>
          <w:sz w:val="28"/>
          <w:szCs w:val="28"/>
          <w:rtl/>
        </w:rPr>
        <w:t>و</w:t>
      </w:r>
      <w:r w:rsidR="001B4302" w:rsidRPr="00350263">
        <w:rPr>
          <w:rFonts w:hint="cs"/>
          <w:b/>
          <w:bCs/>
          <w:color w:val="808080" w:themeColor="background1" w:themeShade="80"/>
          <w:sz w:val="28"/>
          <w:szCs w:val="28"/>
          <w:rtl/>
        </w:rPr>
        <w:t>ذ</w:t>
      </w:r>
      <w:r w:rsidR="001B4302">
        <w:rPr>
          <w:rFonts w:hint="cs"/>
          <w:b/>
          <w:bCs/>
          <w:color w:val="808080" w:themeColor="background1" w:themeShade="80"/>
          <w:sz w:val="28"/>
          <w:szCs w:val="28"/>
          <w:rtl/>
        </w:rPr>
        <w:t xml:space="preserve">لك </w:t>
      </w:r>
      <w:r w:rsidR="001B4302" w:rsidRPr="00350263">
        <w:rPr>
          <w:b/>
          <w:bCs/>
          <w:color w:val="808080" w:themeColor="background1" w:themeShade="80"/>
          <w:sz w:val="28"/>
          <w:szCs w:val="28"/>
          <w:rtl/>
        </w:rPr>
        <w:t xml:space="preserve">يوم الاثنين 4 يوليوز 2022 على الساعة </w:t>
      </w:r>
      <w:r w:rsidR="001B4302" w:rsidRPr="00350263">
        <w:rPr>
          <w:rFonts w:hint="cs"/>
          <w:b/>
          <w:bCs/>
          <w:color w:val="808080" w:themeColor="background1" w:themeShade="80"/>
          <w:sz w:val="28"/>
          <w:szCs w:val="28"/>
          <w:rtl/>
        </w:rPr>
        <w:t>الثالثة زوالا</w:t>
      </w:r>
      <w:r w:rsidR="001B4302">
        <w:rPr>
          <w:rFonts w:hint="cs"/>
          <w:b/>
          <w:bCs/>
          <w:color w:val="808080" w:themeColor="background1" w:themeShade="80"/>
          <w:sz w:val="28"/>
          <w:szCs w:val="28"/>
          <w:rtl/>
        </w:rPr>
        <w:t>،</w:t>
      </w:r>
      <w:r w:rsidRPr="00350263">
        <w:rPr>
          <w:b/>
          <w:bCs/>
          <w:color w:val="808080" w:themeColor="background1" w:themeShade="80"/>
          <w:sz w:val="28"/>
          <w:szCs w:val="28"/>
          <w:rtl/>
        </w:rPr>
        <w:t xml:space="preserve"> فرصة لتدشين </w:t>
      </w:r>
      <w:r w:rsidRPr="00350263">
        <w:rPr>
          <w:rFonts w:hint="cs"/>
          <w:b/>
          <w:bCs/>
          <w:color w:val="808080" w:themeColor="background1" w:themeShade="80"/>
          <w:sz w:val="28"/>
          <w:szCs w:val="28"/>
          <w:rtl/>
        </w:rPr>
        <w:t>و</w:t>
      </w:r>
      <w:r w:rsidRPr="00350263">
        <w:rPr>
          <w:b/>
          <w:bCs/>
          <w:color w:val="808080" w:themeColor="background1" w:themeShade="80"/>
          <w:sz w:val="28"/>
          <w:szCs w:val="28"/>
          <w:rtl/>
        </w:rPr>
        <w:t xml:space="preserve">إطلاق </w:t>
      </w:r>
      <w:r w:rsidRPr="00350263">
        <w:rPr>
          <w:rFonts w:hint="cs"/>
          <w:b/>
          <w:bCs/>
          <w:color w:val="808080" w:themeColor="background1" w:themeShade="80"/>
          <w:sz w:val="28"/>
          <w:szCs w:val="28"/>
          <w:rtl/>
        </w:rPr>
        <w:t>ال</w:t>
      </w:r>
      <w:r w:rsidRPr="00350263">
        <w:rPr>
          <w:b/>
          <w:bCs/>
          <w:color w:val="808080" w:themeColor="background1" w:themeShade="80"/>
          <w:sz w:val="28"/>
          <w:szCs w:val="28"/>
          <w:rtl/>
        </w:rPr>
        <w:t xml:space="preserve">بوابة </w:t>
      </w:r>
      <w:r w:rsidRPr="00350263">
        <w:rPr>
          <w:rFonts w:hint="cs"/>
          <w:b/>
          <w:bCs/>
          <w:color w:val="808080" w:themeColor="background1" w:themeShade="80"/>
          <w:sz w:val="28"/>
          <w:szCs w:val="28"/>
          <w:rtl/>
        </w:rPr>
        <w:t>الإلكترونية</w:t>
      </w:r>
      <w:r w:rsidRPr="00350263">
        <w:rPr>
          <w:b/>
          <w:bCs/>
          <w:color w:val="808080" w:themeColor="background1" w:themeShade="80"/>
          <w:sz w:val="28"/>
          <w:szCs w:val="28"/>
          <w:rtl/>
        </w:rPr>
        <w:t xml:space="preserve"> الجديدة </w:t>
      </w:r>
      <w:r w:rsidRPr="00350263">
        <w:rPr>
          <w:rFonts w:hint="cs"/>
          <w:b/>
          <w:bCs/>
          <w:color w:val="808080" w:themeColor="background1" w:themeShade="80"/>
          <w:sz w:val="28"/>
          <w:szCs w:val="28"/>
          <w:rtl/>
        </w:rPr>
        <w:t>للمندوبية</w:t>
      </w:r>
      <w:r w:rsidRPr="00350263">
        <w:rPr>
          <w:b/>
          <w:bCs/>
          <w:color w:val="808080" w:themeColor="background1" w:themeShade="80"/>
          <w:sz w:val="28"/>
          <w:szCs w:val="28"/>
          <w:rtl/>
        </w:rPr>
        <w:t>، التي تجمع بين ثراء المعلومات وسهولة الوصول إليها</w:t>
      </w:r>
      <w:r w:rsidR="00A07C2D">
        <w:rPr>
          <w:rFonts w:hint="cs"/>
          <w:b/>
          <w:bCs/>
          <w:color w:val="808080" w:themeColor="background1" w:themeShade="80"/>
          <w:sz w:val="28"/>
          <w:szCs w:val="28"/>
          <w:rtl/>
        </w:rPr>
        <w:t>،</w:t>
      </w:r>
      <w:r w:rsidRPr="00350263">
        <w:rPr>
          <w:b/>
          <w:bCs/>
          <w:color w:val="808080" w:themeColor="background1" w:themeShade="80"/>
          <w:sz w:val="28"/>
          <w:szCs w:val="28"/>
          <w:rtl/>
        </w:rPr>
        <w:t xml:space="preserve"> </w:t>
      </w:r>
      <w:r w:rsidRPr="00350263">
        <w:rPr>
          <w:rFonts w:hint="cs"/>
          <w:b/>
          <w:bCs/>
          <w:color w:val="808080" w:themeColor="background1" w:themeShade="80"/>
          <w:sz w:val="28"/>
          <w:szCs w:val="28"/>
          <w:rtl/>
        </w:rPr>
        <w:t>مع الاحتفاظ بنفس العنوان</w:t>
      </w:r>
      <w:r w:rsidRPr="00350263">
        <w:rPr>
          <w:b/>
          <w:bCs/>
          <w:color w:val="808080" w:themeColor="background1" w:themeShade="80"/>
          <w:sz w:val="28"/>
          <w:szCs w:val="28"/>
          <w:rtl/>
        </w:rPr>
        <w:t xml:space="preserve"> الالكتروني </w:t>
      </w:r>
      <w:hyperlink r:id="rId10" w:history="1">
        <w:r w:rsidRPr="00350263">
          <w:rPr>
            <w:rStyle w:val="Lienhypertexte"/>
            <w:b/>
            <w:bCs/>
            <w:color w:val="808080" w:themeColor="background1" w:themeShade="80"/>
            <w:sz w:val="28"/>
            <w:szCs w:val="28"/>
          </w:rPr>
          <w:t>www.hcp.ma</w:t>
        </w:r>
      </w:hyperlink>
      <w:r w:rsidRPr="00350263">
        <w:rPr>
          <w:b/>
          <w:bCs/>
          <w:color w:val="808080" w:themeColor="background1" w:themeShade="80"/>
          <w:sz w:val="28"/>
          <w:szCs w:val="28"/>
        </w:rPr>
        <w:t xml:space="preserve"> </w:t>
      </w:r>
    </w:p>
    <w:p w:rsidR="00350263" w:rsidRPr="00350263" w:rsidRDefault="00350263" w:rsidP="0008050B">
      <w:pPr>
        <w:bidi/>
        <w:ind w:right="207" w:firstLine="720"/>
        <w:jc w:val="both"/>
        <w:rPr>
          <w:b/>
          <w:bCs/>
          <w:color w:val="808080" w:themeColor="background1" w:themeShade="80"/>
          <w:sz w:val="28"/>
          <w:szCs w:val="28"/>
        </w:rPr>
      </w:pPr>
    </w:p>
    <w:p w:rsidR="00BF3F44" w:rsidRDefault="00A3292E" w:rsidP="00A3292E">
      <w:pPr>
        <w:bidi/>
        <w:spacing w:line="288" w:lineRule="auto"/>
        <w:ind w:right="210" w:firstLine="720"/>
        <w:jc w:val="both"/>
        <w:rPr>
          <w:b/>
          <w:bCs/>
          <w:color w:val="808080" w:themeColor="background1" w:themeShade="80"/>
          <w:sz w:val="28"/>
          <w:szCs w:val="28"/>
          <w:rtl/>
        </w:rPr>
      </w:pPr>
      <w:r>
        <w:rPr>
          <w:rFonts w:hint="cs"/>
          <w:b/>
          <w:bCs/>
          <w:color w:val="808080" w:themeColor="background1" w:themeShade="80"/>
          <w:sz w:val="28"/>
          <w:szCs w:val="28"/>
          <w:rtl/>
        </w:rPr>
        <w:t xml:space="preserve">وتجدر الإشارة إلى أنه سيتم، أثناء </w:t>
      </w:r>
      <w:r w:rsidRPr="00350263">
        <w:rPr>
          <w:rFonts w:hint="cs"/>
          <w:b/>
          <w:bCs/>
          <w:color w:val="808080" w:themeColor="background1" w:themeShade="80"/>
          <w:sz w:val="28"/>
          <w:szCs w:val="28"/>
          <w:rtl/>
        </w:rPr>
        <w:t>هذه التظاهرة</w:t>
      </w:r>
      <w:r w:rsidRPr="00350263">
        <w:rPr>
          <w:b/>
          <w:bCs/>
          <w:color w:val="808080" w:themeColor="background1" w:themeShade="80"/>
          <w:sz w:val="28"/>
          <w:szCs w:val="28"/>
          <w:rtl/>
        </w:rPr>
        <w:t>،</w:t>
      </w:r>
      <w:r w:rsidRPr="00350263">
        <w:rPr>
          <w:rFonts w:hint="cs"/>
          <w:b/>
          <w:bCs/>
          <w:color w:val="808080" w:themeColor="background1" w:themeShade="80"/>
          <w:sz w:val="28"/>
          <w:szCs w:val="28"/>
          <w:rtl/>
        </w:rPr>
        <w:t xml:space="preserve"> </w:t>
      </w:r>
      <w:r>
        <w:rPr>
          <w:rFonts w:hint="cs"/>
          <w:b/>
          <w:bCs/>
          <w:color w:val="808080" w:themeColor="background1" w:themeShade="80"/>
          <w:sz w:val="28"/>
          <w:szCs w:val="28"/>
          <w:rtl/>
        </w:rPr>
        <w:t xml:space="preserve">ضمان </w:t>
      </w:r>
      <w:r w:rsidR="00350263" w:rsidRPr="00350263">
        <w:rPr>
          <w:rFonts w:hint="cs"/>
          <w:b/>
          <w:bCs/>
          <w:color w:val="808080" w:themeColor="background1" w:themeShade="80"/>
          <w:sz w:val="28"/>
          <w:szCs w:val="28"/>
          <w:rtl/>
        </w:rPr>
        <w:t>احترام التدابير الاحترازية المعمول بها للحد من انتشار فيروس كورونا.</w:t>
      </w:r>
      <w:r w:rsidR="00350263" w:rsidRPr="00350263">
        <w:rPr>
          <w:b/>
          <w:bCs/>
          <w:color w:val="808080" w:themeColor="background1" w:themeShade="80"/>
          <w:sz w:val="28"/>
          <w:szCs w:val="28"/>
          <w:rtl/>
        </w:rPr>
        <w:t xml:space="preserve"> </w:t>
      </w:r>
    </w:p>
    <w:p w:rsidR="00BF3F44" w:rsidRPr="00350263" w:rsidRDefault="00BF3F44" w:rsidP="00653445">
      <w:pPr>
        <w:bidi/>
        <w:spacing w:line="288" w:lineRule="auto"/>
        <w:ind w:right="210" w:firstLine="720"/>
        <w:jc w:val="both"/>
        <w:rPr>
          <w:b/>
          <w:bCs/>
          <w:color w:val="808080" w:themeColor="background1" w:themeShade="80"/>
          <w:sz w:val="28"/>
          <w:szCs w:val="28"/>
          <w:rtl/>
        </w:rPr>
      </w:pPr>
      <w:r>
        <w:rPr>
          <w:rFonts w:hint="cs"/>
          <w:b/>
          <w:bCs/>
          <w:color w:val="808080" w:themeColor="background1" w:themeShade="80"/>
          <w:sz w:val="28"/>
          <w:szCs w:val="28"/>
          <w:rtl/>
        </w:rPr>
        <w:t xml:space="preserve">                                                                                                   </w:t>
      </w:r>
      <w:r w:rsidR="00C97D69">
        <w:rPr>
          <w:b/>
          <w:bCs/>
          <w:color w:val="808080" w:themeColor="background1" w:themeShade="80"/>
          <w:sz w:val="28"/>
          <w:szCs w:val="28"/>
        </w:rPr>
        <w:t xml:space="preserve"> </w:t>
      </w:r>
      <w:r>
        <w:rPr>
          <w:rFonts w:hint="cs"/>
          <w:b/>
          <w:bCs/>
          <w:color w:val="808080" w:themeColor="background1" w:themeShade="80"/>
          <w:sz w:val="28"/>
          <w:szCs w:val="28"/>
          <w:rtl/>
        </w:rPr>
        <w:t xml:space="preserve">   </w:t>
      </w:r>
    </w:p>
    <w:p w:rsidR="00350263" w:rsidRDefault="00350263" w:rsidP="00BB5E7B">
      <w:pPr>
        <w:spacing w:line="288" w:lineRule="auto"/>
        <w:jc w:val="both"/>
        <w:rPr>
          <w:rFonts w:asciiTheme="majorBidi" w:hAnsiTheme="majorBidi" w:cstheme="majorBidi"/>
          <w:b/>
          <w:bCs/>
          <w:color w:val="808080" w:themeColor="background1" w:themeShade="80"/>
        </w:rPr>
      </w:pPr>
    </w:p>
    <w:p w:rsidR="00350263" w:rsidRDefault="00350263" w:rsidP="00BB5E7B">
      <w:pPr>
        <w:spacing w:line="288" w:lineRule="auto"/>
        <w:jc w:val="both"/>
        <w:rPr>
          <w:rFonts w:asciiTheme="majorBidi" w:hAnsiTheme="majorBidi" w:cstheme="majorBidi"/>
          <w:b/>
          <w:bCs/>
          <w:color w:val="808080" w:themeColor="background1" w:themeShade="80"/>
        </w:rPr>
      </w:pPr>
    </w:p>
    <w:p w:rsidR="00350263" w:rsidRDefault="00350263" w:rsidP="00BB5E7B">
      <w:pPr>
        <w:spacing w:line="288" w:lineRule="auto"/>
        <w:jc w:val="both"/>
        <w:rPr>
          <w:rFonts w:asciiTheme="majorBidi" w:hAnsiTheme="majorBidi" w:cstheme="majorBidi"/>
          <w:b/>
          <w:bCs/>
          <w:color w:val="808080" w:themeColor="background1" w:themeShade="80"/>
        </w:rPr>
      </w:pPr>
    </w:p>
    <w:p w:rsidR="00350263" w:rsidRDefault="00350263" w:rsidP="00BB5E7B">
      <w:pPr>
        <w:spacing w:line="288" w:lineRule="auto"/>
        <w:jc w:val="both"/>
        <w:rPr>
          <w:rFonts w:asciiTheme="majorBidi" w:hAnsiTheme="majorBidi" w:cstheme="majorBidi"/>
          <w:b/>
          <w:bCs/>
          <w:color w:val="808080" w:themeColor="background1" w:themeShade="80"/>
        </w:rPr>
      </w:pPr>
    </w:p>
    <w:sectPr w:rsidR="00350263" w:rsidSect="00653445">
      <w:footerReference w:type="first" r:id="rId11"/>
      <w:pgSz w:w="11906" w:h="16838" w:code="9"/>
      <w:pgMar w:top="1418" w:right="1134" w:bottom="1418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09A" w:rsidRDefault="006F009A">
      <w:r>
        <w:separator/>
      </w:r>
    </w:p>
  </w:endnote>
  <w:endnote w:type="continuationSeparator" w:id="0">
    <w:p w:rsidR="006F009A" w:rsidRDefault="006F0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6A8" w:rsidRPr="00CA4465" w:rsidRDefault="00F54C11" w:rsidP="00CA4465">
    <w:pPr>
      <w:pStyle w:val="Pieddepage"/>
      <w:jc w:val="center"/>
      <w:rPr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-843280</wp:posOffset>
              </wp:positionH>
              <wp:positionV relativeFrom="paragraph">
                <wp:posOffset>-493395</wp:posOffset>
              </wp:positionV>
              <wp:extent cx="7667625" cy="6242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67625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26A8" w:rsidRPr="00881E73" w:rsidRDefault="002826A8" w:rsidP="00881E73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0D11E8">
                            <w:rPr>
                              <w:color w:val="999999"/>
                              <w:rtl/>
                            </w:rPr>
                            <w:t xml:space="preserve">  </w:t>
                          </w:r>
                          <w:r w:rsidRPr="00881E73">
                            <w:rPr>
                              <w:color w:val="999999"/>
                              <w:sz w:val="20"/>
                              <w:szCs w:val="20"/>
                              <w:rtl/>
                            </w:rPr>
                            <w:t xml:space="preserve">    </w:t>
                          </w:r>
                          <w:r w:rsidRPr="00881E73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 I</w:t>
                          </w:r>
                          <w:r w:rsidRPr="00881E73">
                            <w:rPr>
                              <w:sz w:val="20"/>
                              <w:szCs w:val="20"/>
                            </w:rPr>
                            <w:t xml:space="preserve"> Ilot 31-3, secteur 16, Hay Riad, 10001 Rabat Maroc B.P. :178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* </w:t>
                          </w:r>
                          <w:r w:rsidRPr="00881E73">
                            <w:rPr>
                              <w:sz w:val="20"/>
                              <w:szCs w:val="20"/>
                            </w:rPr>
                            <w:t xml:space="preserve">Tél. : (+212) 05 37 57 69 22/ 05 37 57 85 18 </w:t>
                          </w:r>
                          <w:r w:rsidRPr="00881E73">
                            <w:rPr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881E73">
                            <w:rPr>
                              <w:sz w:val="20"/>
                              <w:szCs w:val="20"/>
                            </w:rPr>
                            <w:t>– Fax : (+212) 05 37 57 69 13</w:t>
                          </w:r>
                        </w:p>
                        <w:p w:rsidR="002826A8" w:rsidRPr="00881E73" w:rsidRDefault="002826A8" w:rsidP="00CE3E42">
                          <w:pPr>
                            <w:bidi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881E73">
                            <w:rPr>
                              <w:sz w:val="20"/>
                              <w:szCs w:val="20"/>
                              <w:rtl/>
                              <w:lang w:bidi="ar-MA"/>
                            </w:rPr>
                            <w:t>ايـلو 31-3، قطـاع 16، حي الرياض 10001 الربـاط – المغـرب ص.ب. : 178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* </w:t>
                          </w:r>
                          <w:r w:rsidRPr="00881E73">
                            <w:rPr>
                              <w:sz w:val="20"/>
                              <w:szCs w:val="20"/>
                              <w:rtl/>
                            </w:rPr>
                            <w:t>الهاتف :</w:t>
                          </w:r>
                          <w:r w:rsidRPr="00881E73">
                            <w:rPr>
                              <w:sz w:val="20"/>
                              <w:szCs w:val="20"/>
                            </w:rPr>
                            <w:t xml:space="preserve">(+212) 05 37 57 69 22/ 05 37 57 85 18 </w:t>
                          </w:r>
                          <w:r w:rsidRPr="00881E73">
                            <w:rPr>
                              <w:sz w:val="20"/>
                              <w:szCs w:val="20"/>
                              <w:rtl/>
                            </w:rPr>
                            <w:t xml:space="preserve"> – الفاكس</w:t>
                          </w:r>
                          <w:r w:rsidRPr="00881E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881E73">
                            <w:rPr>
                              <w:sz w:val="20"/>
                              <w:szCs w:val="20"/>
                              <w:rtl/>
                            </w:rPr>
                            <w:t>:</w:t>
                          </w:r>
                          <w:r w:rsidRPr="00881E73">
                            <w:rPr>
                              <w:sz w:val="20"/>
                              <w:szCs w:val="20"/>
                            </w:rPr>
                            <w:t xml:space="preserve">    (+212) 05 37 57 69 13 </w:t>
                          </w:r>
                          <w:hyperlink r:id="rId1" w:history="1">
                            <w:r w:rsidRPr="00881E73">
                              <w:rPr>
                                <w:rStyle w:val="Lienhypertexte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hcp@hcp.ma</w:t>
                            </w:r>
                          </w:hyperlink>
                          <w:r w:rsidRPr="00881E73">
                            <w:rPr>
                              <w:sz w:val="20"/>
                              <w:szCs w:val="20"/>
                            </w:rPr>
                            <w:t>www.hcp.ma</w:t>
                          </w:r>
                        </w:p>
                        <w:p w:rsidR="002826A8" w:rsidRPr="000D11E8" w:rsidRDefault="002826A8" w:rsidP="006740F7">
                          <w:pPr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</w:p>
                        <w:p w:rsidR="002826A8" w:rsidRPr="000D11E8" w:rsidRDefault="002826A8" w:rsidP="006740F7">
                          <w:pPr>
                            <w:bidi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0D11E8">
                            <w:rPr>
                              <w:color w:val="999999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66.4pt;margin-top:-38.85pt;width:603.75pt;height:4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" filled="f" stroked="f" insetpen="t">
              <v:textbox>
                <w:txbxContent>
                  <w:p w:rsidR="002826A8" w:rsidRPr="00881E73" w:rsidRDefault="002826A8" w:rsidP="00881E73">
                    <w:pPr>
                      <w:rPr>
                        <w:sz w:val="20"/>
                        <w:szCs w:val="20"/>
                      </w:rPr>
                    </w:pPr>
                    <w:r w:rsidRPr="000D11E8">
                      <w:rPr>
                        <w:color w:val="999999"/>
                        <w:rtl/>
                      </w:rPr>
                      <w:t xml:space="preserve">  </w:t>
                    </w:r>
                    <w:r w:rsidRPr="00881E73">
                      <w:rPr>
                        <w:color w:val="999999"/>
                        <w:sz w:val="20"/>
                        <w:szCs w:val="20"/>
                        <w:rtl/>
                      </w:rPr>
                      <w:t xml:space="preserve">    </w:t>
                    </w:r>
                    <w:r w:rsidRPr="00881E73">
                      <w:rPr>
                        <w:color w:val="999999"/>
                        <w:sz w:val="20"/>
                        <w:szCs w:val="20"/>
                      </w:rPr>
                      <w:t xml:space="preserve"> I</w:t>
                    </w:r>
                    <w:r w:rsidRPr="00881E73">
                      <w:rPr>
                        <w:sz w:val="20"/>
                        <w:szCs w:val="20"/>
                      </w:rPr>
                      <w:t xml:space="preserve"> Ilot 31-3, secteur 16, Hay Riad, 10001 Rabat Maroc B.P. :178 </w:t>
                    </w:r>
                    <w:r>
                      <w:rPr>
                        <w:sz w:val="20"/>
                        <w:szCs w:val="20"/>
                      </w:rPr>
                      <w:t xml:space="preserve">* </w:t>
                    </w:r>
                    <w:r w:rsidRPr="00881E73">
                      <w:rPr>
                        <w:sz w:val="20"/>
                        <w:szCs w:val="20"/>
                      </w:rPr>
                      <w:t xml:space="preserve">Tél. : (+212) 05 37 57 69 22/ 05 37 57 85 18 </w:t>
                    </w:r>
                    <w:r w:rsidRPr="00881E73">
                      <w:rPr>
                        <w:sz w:val="20"/>
                        <w:szCs w:val="20"/>
                        <w:rtl/>
                      </w:rPr>
                      <w:t xml:space="preserve"> </w:t>
                    </w:r>
                    <w:r w:rsidRPr="00881E73">
                      <w:rPr>
                        <w:sz w:val="20"/>
                        <w:szCs w:val="20"/>
                      </w:rPr>
                      <w:t>– Fax : (+212) 05 37 57 69 13</w:t>
                    </w:r>
                  </w:p>
                  <w:p w:rsidR="002826A8" w:rsidRPr="00881E73" w:rsidRDefault="002826A8" w:rsidP="00CE3E42">
                    <w:pPr>
                      <w:bidi/>
                      <w:jc w:val="center"/>
                      <w:rPr>
                        <w:sz w:val="20"/>
                        <w:szCs w:val="20"/>
                      </w:rPr>
                    </w:pPr>
                    <w:r w:rsidRPr="00881E73">
                      <w:rPr>
                        <w:sz w:val="20"/>
                        <w:szCs w:val="20"/>
                        <w:rtl/>
                        <w:lang w:bidi="ar-MA"/>
                      </w:rPr>
                      <w:t>ايـلو 31-3، قطـاع 16، حي الرياض 10001 الربـاط – المغـرب ص.ب. : 178</w:t>
                    </w:r>
                    <w:r>
                      <w:rPr>
                        <w:sz w:val="20"/>
                        <w:szCs w:val="20"/>
                      </w:rPr>
                      <w:t xml:space="preserve"> * </w:t>
                    </w:r>
                    <w:r w:rsidRPr="00881E73">
                      <w:rPr>
                        <w:sz w:val="20"/>
                        <w:szCs w:val="20"/>
                        <w:rtl/>
                      </w:rPr>
                      <w:t>الهاتف :</w:t>
                    </w:r>
                    <w:r w:rsidRPr="00881E73">
                      <w:rPr>
                        <w:sz w:val="20"/>
                        <w:szCs w:val="20"/>
                      </w:rPr>
                      <w:t xml:space="preserve">(+212) 05 37 57 69 22/ 05 37 57 85 18 </w:t>
                    </w:r>
                    <w:r w:rsidRPr="00881E73">
                      <w:rPr>
                        <w:sz w:val="20"/>
                        <w:szCs w:val="20"/>
                        <w:rtl/>
                      </w:rPr>
                      <w:t xml:space="preserve"> – الفاكس</w:t>
                    </w:r>
                    <w:r w:rsidRPr="00881E73">
                      <w:rPr>
                        <w:sz w:val="20"/>
                        <w:szCs w:val="20"/>
                      </w:rPr>
                      <w:t xml:space="preserve"> </w:t>
                    </w:r>
                    <w:r w:rsidRPr="00881E73">
                      <w:rPr>
                        <w:sz w:val="20"/>
                        <w:szCs w:val="20"/>
                        <w:rtl/>
                      </w:rPr>
                      <w:t>:</w:t>
                    </w:r>
                    <w:r w:rsidRPr="00881E73">
                      <w:rPr>
                        <w:sz w:val="20"/>
                        <w:szCs w:val="20"/>
                      </w:rPr>
                      <w:t xml:space="preserve">    (+212) 05 37 57 69 13 </w:t>
                    </w:r>
                    <w:hyperlink r:id="rId2" w:history="1">
                      <w:r w:rsidRPr="00881E73">
                        <w:rPr>
                          <w:rStyle w:val="Lienhypertexte"/>
                          <w:color w:val="auto"/>
                          <w:sz w:val="20"/>
                          <w:szCs w:val="20"/>
                          <w:u w:val="none"/>
                        </w:rPr>
                        <w:t>hcp@hcp.ma</w:t>
                      </w:r>
                    </w:hyperlink>
                    <w:r w:rsidRPr="00881E73">
                      <w:rPr>
                        <w:sz w:val="20"/>
                        <w:szCs w:val="20"/>
                      </w:rPr>
                      <w:t>www.hcp.ma</w:t>
                    </w:r>
                  </w:p>
                  <w:p w:rsidR="002826A8" w:rsidRPr="000D11E8" w:rsidRDefault="002826A8" w:rsidP="006740F7">
                    <w:pPr>
                      <w:rPr>
                        <w:color w:val="999999"/>
                        <w:sz w:val="20"/>
                        <w:szCs w:val="20"/>
                      </w:rPr>
                    </w:pPr>
                  </w:p>
                  <w:p w:rsidR="002826A8" w:rsidRPr="000D11E8" w:rsidRDefault="002826A8" w:rsidP="006740F7">
                    <w:pPr>
                      <w:bidi/>
                      <w:rPr>
                        <w:color w:val="999999"/>
                        <w:sz w:val="20"/>
                        <w:szCs w:val="20"/>
                      </w:rPr>
                    </w:pPr>
                    <w:r w:rsidRPr="000D11E8">
                      <w:rPr>
                        <w:color w:val="999999"/>
                        <w:sz w:val="20"/>
                        <w:szCs w:val="20"/>
                        <w:rtl/>
                        <w:lang w:bidi="ar-MA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  <w:p w:rsidR="002826A8" w:rsidRPr="000543D3" w:rsidRDefault="002826A8" w:rsidP="000543D3">
    <w:pPr>
      <w:pStyle w:val="Pieddepag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09A" w:rsidRDefault="006F009A">
      <w:r>
        <w:separator/>
      </w:r>
    </w:p>
  </w:footnote>
  <w:footnote w:type="continuationSeparator" w:id="0">
    <w:p w:rsidR="006F009A" w:rsidRDefault="006F00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0C"/>
    <w:rsid w:val="00005E4D"/>
    <w:rsid w:val="00030785"/>
    <w:rsid w:val="000543D3"/>
    <w:rsid w:val="00072E1B"/>
    <w:rsid w:val="0008050B"/>
    <w:rsid w:val="000B59A8"/>
    <w:rsid w:val="000D11E8"/>
    <w:rsid w:val="001058A1"/>
    <w:rsid w:val="00143692"/>
    <w:rsid w:val="001553A7"/>
    <w:rsid w:val="00193016"/>
    <w:rsid w:val="001A2C14"/>
    <w:rsid w:val="001A5A68"/>
    <w:rsid w:val="001B4302"/>
    <w:rsid w:val="001E4C70"/>
    <w:rsid w:val="001F0E97"/>
    <w:rsid w:val="002142D1"/>
    <w:rsid w:val="00234609"/>
    <w:rsid w:val="00251603"/>
    <w:rsid w:val="00256E4B"/>
    <w:rsid w:val="002826A8"/>
    <w:rsid w:val="00292F97"/>
    <w:rsid w:val="0029352A"/>
    <w:rsid w:val="002A1A3A"/>
    <w:rsid w:val="00316E58"/>
    <w:rsid w:val="00350263"/>
    <w:rsid w:val="00355783"/>
    <w:rsid w:val="003A744C"/>
    <w:rsid w:val="003B6C0F"/>
    <w:rsid w:val="003C128B"/>
    <w:rsid w:val="00403841"/>
    <w:rsid w:val="00407BE8"/>
    <w:rsid w:val="00410112"/>
    <w:rsid w:val="00417DF7"/>
    <w:rsid w:val="00447B0C"/>
    <w:rsid w:val="00453C0A"/>
    <w:rsid w:val="00476E7A"/>
    <w:rsid w:val="00515925"/>
    <w:rsid w:val="00552055"/>
    <w:rsid w:val="00592BDE"/>
    <w:rsid w:val="005B3EC0"/>
    <w:rsid w:val="005B59E5"/>
    <w:rsid w:val="005C4853"/>
    <w:rsid w:val="005D4494"/>
    <w:rsid w:val="005D4B88"/>
    <w:rsid w:val="00646E06"/>
    <w:rsid w:val="00650218"/>
    <w:rsid w:val="00651772"/>
    <w:rsid w:val="00653445"/>
    <w:rsid w:val="006740F7"/>
    <w:rsid w:val="006A25BD"/>
    <w:rsid w:val="006E3CF0"/>
    <w:rsid w:val="006E7AE4"/>
    <w:rsid w:val="006F009A"/>
    <w:rsid w:val="0072497D"/>
    <w:rsid w:val="00724F44"/>
    <w:rsid w:val="00781320"/>
    <w:rsid w:val="007A1E39"/>
    <w:rsid w:val="007D3B35"/>
    <w:rsid w:val="00800439"/>
    <w:rsid w:val="00807083"/>
    <w:rsid w:val="00827D3E"/>
    <w:rsid w:val="008321BC"/>
    <w:rsid w:val="008714A7"/>
    <w:rsid w:val="00881E73"/>
    <w:rsid w:val="00892081"/>
    <w:rsid w:val="008B12CB"/>
    <w:rsid w:val="009007CC"/>
    <w:rsid w:val="009901C0"/>
    <w:rsid w:val="009A58EC"/>
    <w:rsid w:val="009A607F"/>
    <w:rsid w:val="009D5243"/>
    <w:rsid w:val="009F24C6"/>
    <w:rsid w:val="00A07C2D"/>
    <w:rsid w:val="00A225AE"/>
    <w:rsid w:val="00A3292E"/>
    <w:rsid w:val="00A415ED"/>
    <w:rsid w:val="00A47276"/>
    <w:rsid w:val="00A6097B"/>
    <w:rsid w:val="00A65C10"/>
    <w:rsid w:val="00B03C23"/>
    <w:rsid w:val="00B16210"/>
    <w:rsid w:val="00B37251"/>
    <w:rsid w:val="00B570A8"/>
    <w:rsid w:val="00B72CD9"/>
    <w:rsid w:val="00B974C1"/>
    <w:rsid w:val="00BA6FD0"/>
    <w:rsid w:val="00BB5E7B"/>
    <w:rsid w:val="00BC0F1F"/>
    <w:rsid w:val="00BF3F44"/>
    <w:rsid w:val="00C07EF5"/>
    <w:rsid w:val="00C250F3"/>
    <w:rsid w:val="00C46C87"/>
    <w:rsid w:val="00C46D03"/>
    <w:rsid w:val="00C52D02"/>
    <w:rsid w:val="00C62E8A"/>
    <w:rsid w:val="00C97D69"/>
    <w:rsid w:val="00CA323D"/>
    <w:rsid w:val="00CA4465"/>
    <w:rsid w:val="00CE3E42"/>
    <w:rsid w:val="00CF2888"/>
    <w:rsid w:val="00D01E37"/>
    <w:rsid w:val="00D5362E"/>
    <w:rsid w:val="00D8374E"/>
    <w:rsid w:val="00D96E67"/>
    <w:rsid w:val="00DC7746"/>
    <w:rsid w:val="00DE0D51"/>
    <w:rsid w:val="00DF2186"/>
    <w:rsid w:val="00E43554"/>
    <w:rsid w:val="00E71618"/>
    <w:rsid w:val="00EA1D4B"/>
    <w:rsid w:val="00EB341E"/>
    <w:rsid w:val="00EF2355"/>
    <w:rsid w:val="00F54C11"/>
    <w:rsid w:val="00F9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BF42B8"/>
  <w15:docId w15:val="{DAAFF5B8-9A18-4E45-936D-325D3D3A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D4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47B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F413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447B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F413F"/>
    <w:rPr>
      <w:sz w:val="24"/>
      <w:szCs w:val="24"/>
    </w:rPr>
  </w:style>
  <w:style w:type="character" w:styleId="Lienhypertexte">
    <w:name w:val="Hyperlink"/>
    <w:basedOn w:val="Policepardfaut"/>
    <w:uiPriority w:val="99"/>
    <w:rsid w:val="006740F7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881E73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Titre">
    <w:name w:val="Title"/>
    <w:basedOn w:val="Normal"/>
    <w:link w:val="TitreCar"/>
    <w:qFormat/>
    <w:locked/>
    <w:rsid w:val="00B974C1"/>
    <w:pPr>
      <w:jc w:val="center"/>
    </w:pPr>
    <w:rPr>
      <w:rFonts w:eastAsia="Calibri"/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rsid w:val="00B974C1"/>
    <w:rPr>
      <w:rFonts w:eastAsia="Calibri"/>
      <w:b/>
      <w:bCs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77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7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hcp.ma" TargetMode="Externa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cp@hcp.ma" TargetMode="External"/><Relationship Id="rId1" Type="http://schemas.openxmlformats.org/officeDocument/2006/relationships/hyperlink" Target="mailto:hcp@hcp.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dpp-anas</dc:creator>
  <cp:lastModifiedBy>hp</cp:lastModifiedBy>
  <cp:revision>2</cp:revision>
  <cp:lastPrinted>2022-06-28T11:42:00Z</cp:lastPrinted>
  <dcterms:created xsi:type="dcterms:W3CDTF">2022-07-01T20:16:00Z</dcterms:created>
  <dcterms:modified xsi:type="dcterms:W3CDTF">2022-07-01T20:16:00Z</dcterms:modified>
</cp:coreProperties>
</file>