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67FAB" w:rsidRDefault="00867FAB" w:rsidP="00056810">
      <w:pPr>
        <w:rPr>
          <w:rtl/>
          <w:lang w:bidi="ar-MA"/>
        </w:rPr>
      </w:pPr>
    </w:p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056810"/>
    <w:p w:rsidR="00176998" w:rsidRDefault="00176998" w:rsidP="00176998">
      <w:pPr>
        <w:bidi/>
      </w:pPr>
    </w:p>
    <w:p w:rsidR="00176998" w:rsidRDefault="00176998" w:rsidP="00176998">
      <w:pPr>
        <w:bidi/>
      </w:pPr>
    </w:p>
    <w:p w:rsidR="00D96BBA" w:rsidRDefault="00D96BBA" w:rsidP="00D96BBA">
      <w:pPr>
        <w:bidi/>
      </w:pPr>
    </w:p>
    <w:p w:rsidR="00D96BBA" w:rsidRDefault="00D96BBA" w:rsidP="00D96BBA">
      <w:pPr>
        <w:bidi/>
      </w:pPr>
    </w:p>
    <w:p w:rsidR="00D96BBA" w:rsidRDefault="00D96BBA" w:rsidP="00D96BBA">
      <w:pPr>
        <w:bidi/>
      </w:pP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مذكرة إخبـارية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rtl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للمندوبية السامية للتخطيط</w:t>
      </w:r>
    </w:p>
    <w:p w:rsidR="00EC7B6A" w:rsidRPr="007B23C5" w:rsidRDefault="00EC7B6A" w:rsidP="00EC7B6A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حول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الرقم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الاستدلالي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للأثمان عند الإنتاج الصناعي والطاقي والمعدني</w:t>
      </w:r>
    </w:p>
    <w:p w:rsidR="00EC7B6A" w:rsidRPr="007B23C5" w:rsidRDefault="00EC7B6A" w:rsidP="00464DB8">
      <w:pPr>
        <w:pStyle w:val="Corpsdetexte"/>
        <w:bidi/>
        <w:jc w:val="center"/>
        <w:rPr>
          <w:rFonts w:cs="Arial"/>
          <w:b/>
          <w:bCs/>
          <w:color w:val="632423"/>
          <w:sz w:val="36"/>
          <w:szCs w:val="36"/>
          <w:lang w:bidi="ar-MA"/>
        </w:rPr>
      </w:pP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 xml:space="preserve">لشهر </w:t>
      </w:r>
      <w:r w:rsidR="00F655A7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يو</w:t>
      </w:r>
      <w:r w:rsidR="00464DB8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>ليوز</w:t>
      </w:r>
      <w:r w:rsidRPr="007B23C5">
        <w:rPr>
          <w:rFonts w:cs="Arial" w:hint="cs"/>
          <w:b/>
          <w:bCs/>
          <w:color w:val="632423"/>
          <w:sz w:val="36"/>
          <w:szCs w:val="36"/>
          <w:rtl/>
          <w:lang w:bidi="ar-MA"/>
        </w:rPr>
        <w:t xml:space="preserve"> </w:t>
      </w:r>
      <w:r w:rsidRPr="007B23C5">
        <w:rPr>
          <w:rFonts w:cs="Arial"/>
          <w:b/>
          <w:bCs/>
          <w:color w:val="632423"/>
          <w:sz w:val="36"/>
          <w:szCs w:val="36"/>
          <w:rtl/>
          <w:lang w:bidi="ar-MA"/>
        </w:rPr>
        <w:t>2022</w:t>
      </w:r>
    </w:p>
    <w:p w:rsidR="00EC7B6A" w:rsidRDefault="00EC7B6A" w:rsidP="00EC7B6A">
      <w:pPr>
        <w:spacing w:line="480" w:lineRule="exact"/>
        <w:ind w:left="283" w:right="284" w:firstLine="567"/>
        <w:jc w:val="both"/>
        <w:rPr>
          <w:rFonts w:ascii="Arial" w:hAnsi="Arial" w:cs="Simplified Arabic"/>
          <w:sz w:val="32"/>
          <w:szCs w:val="32"/>
        </w:rPr>
      </w:pPr>
    </w:p>
    <w:p w:rsidR="00EC7B6A" w:rsidRDefault="00EC7B6A" w:rsidP="007D22EE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>سجل الرقم الاستدلالي للأثمان عند الإنتاج</w:t>
      </w:r>
      <w:r w:rsidR="007D22EE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لقطاع "الصناعات التحويلية باستثناء تكرير البترول" ارتفاعا </w:t>
      </w:r>
      <w:r w:rsidR="00277C8B" w:rsidRPr="004478BC">
        <w:rPr>
          <w:rFonts w:ascii="Arial" w:hAnsi="Arial" w:cs="Arial" w:hint="cs"/>
          <w:sz w:val="28"/>
          <w:szCs w:val="28"/>
          <w:rtl/>
          <w:lang w:bidi="ar-MA"/>
        </w:rPr>
        <w:t>قدره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="009E4C0D" w:rsidRPr="004478BC">
        <w:rPr>
          <w:rFonts w:ascii="Arial" w:hAnsi="Arial" w:cs="Arial"/>
          <w:sz w:val="28"/>
          <w:szCs w:val="28"/>
          <w:lang w:bidi="ar-MA"/>
        </w:rPr>
        <w:t>0,</w:t>
      </w:r>
      <w:r w:rsidR="00464DB8">
        <w:rPr>
          <w:rFonts w:ascii="Arial" w:hAnsi="Arial" w:cs="Arial"/>
          <w:sz w:val="28"/>
          <w:szCs w:val="28"/>
          <w:lang w:bidi="ar-MA"/>
        </w:rPr>
        <w:t>3</w:t>
      </w:r>
      <w:r w:rsidRPr="004478BC">
        <w:rPr>
          <w:rFonts w:ascii="Arial" w:hAnsi="Arial" w:cs="Arial"/>
          <w:sz w:val="28"/>
          <w:szCs w:val="28"/>
          <w:lang w:bidi="ar-MA"/>
        </w:rPr>
        <w:t>%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 خلال شهر </w:t>
      </w:r>
      <w:r w:rsidR="00BA2FF5">
        <w:rPr>
          <w:rFonts w:ascii="Arial" w:hAnsi="Arial" w:cs="Arial" w:hint="cs"/>
          <w:sz w:val="28"/>
          <w:szCs w:val="28"/>
          <w:rtl/>
          <w:lang w:bidi="ar-MA"/>
        </w:rPr>
        <w:t>يوليوز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478BC">
        <w:rPr>
          <w:rFonts w:ascii="Arial" w:hAnsi="Arial" w:cs="Arial"/>
          <w:sz w:val="28"/>
          <w:szCs w:val="28"/>
          <w:rtl/>
          <w:lang w:bidi="ar-MA"/>
        </w:rPr>
        <w:t>2022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 مقارنة مع شهر </w:t>
      </w:r>
      <w:r w:rsidR="00BA2FF5">
        <w:rPr>
          <w:rFonts w:ascii="Arial" w:hAnsi="Arial" w:cs="Arial" w:hint="cs"/>
          <w:sz w:val="28"/>
          <w:szCs w:val="28"/>
          <w:rtl/>
          <w:lang w:bidi="ar-MA"/>
        </w:rPr>
        <w:t>يونيو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  <w:r w:rsidRPr="004478BC">
        <w:rPr>
          <w:rFonts w:ascii="Arial" w:hAnsi="Arial" w:cs="Arial"/>
          <w:sz w:val="28"/>
          <w:szCs w:val="28"/>
          <w:lang w:bidi="ar-MA"/>
        </w:rPr>
        <w:t>.2022</w:t>
      </w:r>
      <w:r w:rsidRPr="004478BC">
        <w:rPr>
          <w:rFonts w:ascii="Arial" w:hAnsi="Arial" w:cs="Arial" w:hint="cs"/>
          <w:sz w:val="28"/>
          <w:szCs w:val="28"/>
          <w:rtl/>
          <w:lang w:bidi="ar-MA"/>
        </w:rPr>
        <w:t xml:space="preserve"> وقد نتج هذا ال</w:t>
      </w:r>
      <w:r w:rsidRPr="004478BC">
        <w:rPr>
          <w:rFonts w:ascii="Arial" w:hAnsi="Arial" w:cs="Arial"/>
          <w:sz w:val="28"/>
          <w:szCs w:val="28"/>
          <w:rtl/>
          <w:lang w:bidi="ar-MA"/>
        </w:rPr>
        <w:t>ا</w:t>
      </w:r>
      <w:r w:rsidR="0020059D">
        <w:rPr>
          <w:rFonts w:ascii="Arial" w:hAnsi="Arial" w:cs="Arial" w:hint="cs"/>
          <w:sz w:val="28"/>
          <w:szCs w:val="28"/>
          <w:rtl/>
          <w:lang w:bidi="ar-MA"/>
        </w:rPr>
        <w:t>رتفاع بالخصوص عن</w:t>
      </w:r>
      <w:r w:rsidRPr="004478BC">
        <w:rPr>
          <w:rFonts w:ascii="Arial" w:hAnsi="Arial" w:cs="Arial"/>
          <w:sz w:val="28"/>
          <w:szCs w:val="28"/>
          <w:lang w:bidi="ar-MA"/>
        </w:rPr>
        <w:t>:</w:t>
      </w:r>
    </w:p>
    <w:p w:rsidR="00D96BBA" w:rsidRPr="007B23C5" w:rsidRDefault="00D96BBA" w:rsidP="00D96BBA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</w:p>
    <w:p w:rsidR="00EC7B6A" w:rsidRDefault="00EC7B6A" w:rsidP="007D22EE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r w:rsidRPr="004478BC">
        <w:rPr>
          <w:rFonts w:ascii="Arial" w:hAnsi="Arial" w:cs="Simplified Arabic"/>
          <w:sz w:val="28"/>
          <w:szCs w:val="28"/>
          <w:rtl/>
        </w:rPr>
        <w:t>تزايد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 الأسعار ب </w:t>
      </w:r>
      <w:r w:rsidR="00464DB8">
        <w:rPr>
          <w:rFonts w:ascii="Arial" w:hAnsi="Arial" w:cs="Simplified Arabic"/>
          <w:sz w:val="28"/>
          <w:szCs w:val="28"/>
        </w:rPr>
        <w:t>1</w:t>
      </w:r>
      <w:r w:rsidR="009E4C0D" w:rsidRPr="004478BC">
        <w:rPr>
          <w:rFonts w:ascii="Arial" w:hAnsi="Arial" w:cs="Simplified Arabic"/>
          <w:sz w:val="28"/>
          <w:szCs w:val="28"/>
        </w:rPr>
        <w:t>,3</w:t>
      </w:r>
      <w:r w:rsidRPr="004478BC">
        <w:rPr>
          <w:rFonts w:ascii="Arial" w:hAnsi="Arial" w:cs="Simplified Arabic"/>
          <w:sz w:val="28"/>
          <w:szCs w:val="28"/>
        </w:rPr>
        <w:t>%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4478BC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Simplified Arabic" w:hint="cs"/>
          <w:sz w:val="28"/>
          <w:szCs w:val="28"/>
          <w:rtl/>
        </w:rPr>
        <w:t>قطاع "</w:t>
      </w:r>
      <w:r w:rsidR="00464DB8">
        <w:rPr>
          <w:rFonts w:ascii="Arial" w:hAnsi="Arial" w:cs="Simplified Arabic" w:hint="cs"/>
          <w:sz w:val="28"/>
          <w:szCs w:val="28"/>
          <w:rtl/>
        </w:rPr>
        <w:t>صناعة السيارات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Pr="004478BC">
        <w:rPr>
          <w:rFonts w:ascii="Arial" w:hAnsi="Arial" w:cs="Simplified Arabic"/>
          <w:sz w:val="28"/>
          <w:szCs w:val="28"/>
          <w:rtl/>
        </w:rPr>
        <w:t xml:space="preserve"> </w:t>
      </w:r>
      <w:r w:rsidR="00B64A97" w:rsidRPr="004478BC">
        <w:rPr>
          <w:rFonts w:ascii="Arial" w:hAnsi="Arial" w:cs="Simplified Arabic"/>
          <w:sz w:val="28"/>
          <w:szCs w:val="28"/>
          <w:rtl/>
        </w:rPr>
        <w:t>و</w:t>
      </w:r>
      <w:r w:rsidR="00B64A97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64A97" w:rsidRPr="004478BC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B64A97" w:rsidRPr="004478BC">
        <w:rPr>
          <w:rFonts w:ascii="Arial" w:hAnsi="Arial" w:cs="Simplified Arabic"/>
          <w:sz w:val="28"/>
          <w:szCs w:val="28"/>
        </w:rPr>
        <w:t xml:space="preserve"> </w:t>
      </w:r>
      <w:r w:rsidR="00B64A97">
        <w:rPr>
          <w:rFonts w:ascii="Arial" w:hAnsi="Arial" w:cs="Simplified Arabic"/>
          <w:sz w:val="28"/>
          <w:szCs w:val="28"/>
        </w:rPr>
        <w:t>4</w:t>
      </w:r>
      <w:r w:rsidR="00B64A97" w:rsidRPr="004478BC">
        <w:rPr>
          <w:rFonts w:ascii="Arial" w:hAnsi="Arial" w:cs="Simplified Arabic"/>
          <w:sz w:val="28"/>
          <w:szCs w:val="28"/>
        </w:rPr>
        <w:t>,</w:t>
      </w:r>
      <w:r w:rsidR="00B64A97">
        <w:rPr>
          <w:rFonts w:ascii="Arial" w:hAnsi="Arial" w:cs="Simplified Arabic"/>
          <w:sz w:val="28"/>
          <w:szCs w:val="28"/>
        </w:rPr>
        <w:t>2</w:t>
      </w:r>
      <w:r w:rsidR="00B64A97" w:rsidRPr="004478BC">
        <w:rPr>
          <w:rFonts w:ascii="Arial" w:hAnsi="Arial" w:cs="Simplified Arabic"/>
          <w:sz w:val="28"/>
          <w:szCs w:val="28"/>
        </w:rPr>
        <w:t>%</w:t>
      </w:r>
      <w:r w:rsidR="00B64A97" w:rsidRPr="004478BC">
        <w:rPr>
          <w:rFonts w:ascii="Arial" w:hAnsi="Arial" w:cs="Simplified Arabic" w:hint="cs"/>
          <w:sz w:val="28"/>
          <w:szCs w:val="28"/>
          <w:rtl/>
        </w:rPr>
        <w:t>في "</w:t>
      </w:r>
      <w:r w:rsidR="00B64A97" w:rsidRPr="004478BC">
        <w:rPr>
          <w:rFonts w:ascii="Arial" w:hAnsi="Arial" w:cs="Simplified Arabic"/>
          <w:sz w:val="28"/>
          <w:szCs w:val="28"/>
          <w:rtl/>
        </w:rPr>
        <w:t>صن</w:t>
      </w:r>
      <w:r w:rsidR="00B64A97">
        <w:rPr>
          <w:rFonts w:ascii="Arial" w:hAnsi="Arial" w:cs="Simplified Arabic" w:hint="cs"/>
          <w:sz w:val="28"/>
          <w:szCs w:val="28"/>
          <w:rtl/>
        </w:rPr>
        <w:t>ع</w:t>
      </w:r>
      <w:r w:rsidR="00B64A97" w:rsidRPr="004478B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B64A97">
        <w:rPr>
          <w:rFonts w:ascii="Arial" w:hAnsi="Arial" w:cs="Simplified Arabic" w:hint="cs"/>
          <w:sz w:val="28"/>
          <w:szCs w:val="28"/>
          <w:rtl/>
        </w:rPr>
        <w:t>الورق والورق المقوى</w:t>
      </w:r>
      <w:r w:rsidR="00B64A97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B64A97" w:rsidRPr="004478BC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Simplified Arabic"/>
          <w:sz w:val="28"/>
          <w:szCs w:val="28"/>
          <w:rtl/>
        </w:rPr>
        <w:t xml:space="preserve">و </w:t>
      </w:r>
      <w:r w:rsidRPr="004478BC">
        <w:rPr>
          <w:rFonts w:ascii="Arial" w:hAnsi="Arial" w:cs="Simplified Arabic" w:hint="cs"/>
          <w:sz w:val="28"/>
          <w:szCs w:val="28"/>
          <w:rtl/>
        </w:rPr>
        <w:t>ب</w:t>
      </w:r>
      <w:r w:rsidR="003A3440">
        <w:rPr>
          <w:rFonts w:ascii="Arial" w:hAnsi="Arial" w:cs="Simplified Arabic" w:hint="cs"/>
          <w:sz w:val="28"/>
          <w:szCs w:val="28"/>
          <w:rtl/>
          <w:lang w:bidi="ar-MA"/>
        </w:rPr>
        <w:t xml:space="preserve"> </w:t>
      </w:r>
      <w:r w:rsidR="00464DB8">
        <w:rPr>
          <w:rFonts w:ascii="Arial" w:hAnsi="Arial" w:cs="Simplified Arabic"/>
          <w:sz w:val="28"/>
          <w:szCs w:val="28"/>
        </w:rPr>
        <w:t xml:space="preserve"> </w:t>
      </w:r>
      <w:r w:rsidR="00464DB8" w:rsidRPr="004478BC">
        <w:rPr>
          <w:rFonts w:ascii="Arial" w:hAnsi="Arial" w:cs="Simplified Arabic"/>
          <w:sz w:val="28"/>
          <w:szCs w:val="28"/>
        </w:rPr>
        <w:t>0,8%</w:t>
      </w:r>
      <w:r w:rsidRPr="004478BC">
        <w:rPr>
          <w:rFonts w:ascii="Arial" w:hAnsi="Arial" w:cs="Simplified Arabic" w:hint="cs"/>
          <w:sz w:val="28"/>
          <w:szCs w:val="28"/>
          <w:rtl/>
        </w:rPr>
        <w:t>في "</w:t>
      </w:r>
      <w:r w:rsidR="009E4C0D" w:rsidRPr="004478BC">
        <w:rPr>
          <w:rFonts w:ascii="Arial" w:hAnsi="Arial" w:cs="Simplified Arabic"/>
          <w:sz w:val="28"/>
          <w:szCs w:val="28"/>
          <w:rtl/>
        </w:rPr>
        <w:t>صن</w:t>
      </w:r>
      <w:r w:rsidR="009E4C0D" w:rsidRPr="004478BC">
        <w:rPr>
          <w:rFonts w:ascii="Arial" w:hAnsi="Arial" w:cs="Simplified Arabic" w:hint="cs"/>
          <w:sz w:val="28"/>
          <w:szCs w:val="28"/>
          <w:rtl/>
        </w:rPr>
        <w:t>ا</w:t>
      </w:r>
      <w:r w:rsidR="009E4C0D" w:rsidRPr="004478BC">
        <w:rPr>
          <w:rFonts w:ascii="Arial" w:hAnsi="Arial" w:cs="Simplified Arabic"/>
          <w:sz w:val="28"/>
          <w:szCs w:val="28"/>
          <w:rtl/>
        </w:rPr>
        <w:t>ع</w:t>
      </w:r>
      <w:r w:rsidR="009E4C0D" w:rsidRPr="004478BC">
        <w:rPr>
          <w:rFonts w:ascii="Arial" w:hAnsi="Arial" w:cs="Simplified Arabic" w:hint="cs"/>
          <w:sz w:val="28"/>
          <w:szCs w:val="28"/>
          <w:rtl/>
        </w:rPr>
        <w:t>ة</w:t>
      </w:r>
      <w:r w:rsidR="009E4C0D" w:rsidRPr="004478BC">
        <w:rPr>
          <w:rFonts w:ascii="Arial" w:hAnsi="Arial" w:cs="Simplified Arabic"/>
          <w:sz w:val="28"/>
          <w:szCs w:val="28"/>
          <w:rtl/>
        </w:rPr>
        <w:t xml:space="preserve"> </w:t>
      </w:r>
      <w:r w:rsidR="00464DB8">
        <w:rPr>
          <w:rFonts w:ascii="Arial" w:hAnsi="Arial" w:cs="Simplified Arabic" w:hint="cs"/>
          <w:sz w:val="28"/>
          <w:szCs w:val="28"/>
          <w:rtl/>
        </w:rPr>
        <w:t>الأجهزة الكهربائية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" </w:t>
      </w:r>
      <w:r w:rsidR="003A3440" w:rsidRPr="004478BC">
        <w:rPr>
          <w:rFonts w:ascii="Arial" w:hAnsi="Arial" w:cs="Simplified Arabic"/>
          <w:sz w:val="28"/>
          <w:szCs w:val="28"/>
          <w:rtl/>
        </w:rPr>
        <w:t>و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3A3440">
        <w:rPr>
          <w:rFonts w:ascii="Arial" w:hAnsi="Arial" w:cs="Simplified Arabic"/>
          <w:sz w:val="28"/>
          <w:szCs w:val="28"/>
        </w:rPr>
        <w:t>0</w:t>
      </w:r>
      <w:r w:rsidR="003A3440" w:rsidRPr="004478BC">
        <w:rPr>
          <w:rFonts w:ascii="Arial" w:hAnsi="Arial" w:cs="Simplified Arabic"/>
          <w:sz w:val="28"/>
          <w:szCs w:val="28"/>
        </w:rPr>
        <w:t>,</w:t>
      </w:r>
      <w:r w:rsidR="003A3440">
        <w:rPr>
          <w:rFonts w:ascii="Arial" w:hAnsi="Arial" w:cs="Simplified Arabic"/>
          <w:sz w:val="28"/>
          <w:szCs w:val="28"/>
        </w:rPr>
        <w:t>1</w:t>
      </w:r>
      <w:r w:rsidR="003A3440" w:rsidRPr="004478BC">
        <w:rPr>
          <w:rFonts w:ascii="Arial" w:hAnsi="Arial" w:cs="Simplified Arabic"/>
          <w:sz w:val="28"/>
          <w:szCs w:val="28"/>
        </w:rPr>
        <w:t>%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7D22EE">
        <w:rPr>
          <w:rFonts w:ascii="Arial" w:hAnsi="Arial" w:cs="Simplified Arabic"/>
          <w:sz w:val="28"/>
          <w:szCs w:val="28"/>
        </w:rPr>
        <w:t xml:space="preserve"> 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A3440">
        <w:rPr>
          <w:rFonts w:ascii="Arial" w:hAnsi="Arial" w:cs="Simplified Arabic" w:hint="cs"/>
          <w:sz w:val="28"/>
          <w:szCs w:val="28"/>
          <w:rtl/>
        </w:rPr>
        <w:t>الصناعة الغذائية</w:t>
      </w:r>
      <w:r w:rsidR="00BB6678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3A3440">
        <w:rPr>
          <w:rFonts w:ascii="Arial" w:hAnsi="Arial" w:cs="Simplified Arabic" w:hint="cs"/>
          <w:sz w:val="28"/>
          <w:szCs w:val="28"/>
          <w:rtl/>
        </w:rPr>
        <w:t>و</w:t>
      </w:r>
      <w:r w:rsidR="003A3440" w:rsidRPr="004478BC">
        <w:rPr>
          <w:rFonts w:ascii="Arial" w:hAnsi="Arial" w:cs="Simplified Arabic"/>
          <w:sz w:val="28"/>
          <w:szCs w:val="28"/>
        </w:rPr>
        <w:t xml:space="preserve"> 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A3440">
        <w:rPr>
          <w:rFonts w:ascii="Arial" w:hAnsi="Arial" w:cs="Simplified Arabic" w:hint="cs"/>
          <w:sz w:val="28"/>
          <w:szCs w:val="28"/>
          <w:rtl/>
        </w:rPr>
        <w:t>الصناعة الكيماوية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A3440">
        <w:rPr>
          <w:rFonts w:ascii="Arial" w:hAnsi="Arial" w:cs="Simplified Arabic" w:hint="cs"/>
          <w:sz w:val="28"/>
          <w:szCs w:val="28"/>
          <w:rtl/>
        </w:rPr>
        <w:t xml:space="preserve"> و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A3440" w:rsidRPr="004478BC">
        <w:rPr>
          <w:rFonts w:ascii="Arial" w:hAnsi="Arial" w:cs="Simplified Arabic"/>
          <w:sz w:val="28"/>
          <w:szCs w:val="28"/>
          <w:rtl/>
        </w:rPr>
        <w:t xml:space="preserve">صناعة منتجات </w:t>
      </w:r>
      <w:r w:rsidR="003A3440">
        <w:rPr>
          <w:rFonts w:ascii="Arial" w:hAnsi="Arial" w:cs="Simplified Arabic" w:hint="cs"/>
          <w:sz w:val="28"/>
          <w:szCs w:val="28"/>
          <w:rtl/>
        </w:rPr>
        <w:t>البلاستيك والمطاط</w:t>
      </w:r>
      <w:r w:rsidR="003A3440" w:rsidRPr="004478BC">
        <w:rPr>
          <w:rFonts w:ascii="Arial" w:hAnsi="Arial" w:cs="Simplified Arabic" w:hint="cs"/>
          <w:sz w:val="28"/>
          <w:szCs w:val="28"/>
          <w:rtl/>
        </w:rPr>
        <w:t>"</w:t>
      </w:r>
      <w:r w:rsidRPr="004478BC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Simplified Arabic"/>
          <w:sz w:val="28"/>
          <w:szCs w:val="28"/>
          <w:rtl/>
        </w:rPr>
        <w:t>و</w:t>
      </w:r>
      <w:r w:rsidR="004A153D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3E4DFD" w:rsidRPr="004478BC">
        <w:rPr>
          <w:rFonts w:ascii="Arial" w:hAnsi="Arial" w:cs="Simplified Arabic"/>
          <w:sz w:val="28"/>
          <w:szCs w:val="28"/>
        </w:rPr>
        <w:t>0</w:t>
      </w:r>
      <w:r w:rsidRPr="004478BC">
        <w:rPr>
          <w:rFonts w:ascii="Arial" w:hAnsi="Arial" w:cs="Simplified Arabic"/>
          <w:sz w:val="28"/>
          <w:szCs w:val="28"/>
        </w:rPr>
        <w:t>,</w:t>
      </w:r>
      <w:r w:rsidR="00464DB8">
        <w:rPr>
          <w:rFonts w:ascii="Arial" w:hAnsi="Arial" w:cs="Simplified Arabic"/>
          <w:sz w:val="28"/>
          <w:szCs w:val="28"/>
        </w:rPr>
        <w:t>9</w:t>
      </w:r>
      <w:r w:rsidRPr="004478BC">
        <w:rPr>
          <w:rFonts w:ascii="Arial" w:hAnsi="Arial" w:cs="Simplified Arabic"/>
          <w:sz w:val="28"/>
          <w:szCs w:val="28"/>
        </w:rPr>
        <w:t>%</w:t>
      </w:r>
      <w:r w:rsidR="004A153D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Pr="004478BC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Simplified Arabic" w:hint="cs"/>
          <w:sz w:val="28"/>
          <w:szCs w:val="28"/>
          <w:rtl/>
        </w:rPr>
        <w:t>في</w:t>
      </w:r>
      <w:r w:rsidRPr="004478BC">
        <w:rPr>
          <w:rFonts w:ascii="Arial" w:hAnsi="Arial" w:cs="Simplified Arabic"/>
          <w:sz w:val="28"/>
          <w:szCs w:val="28"/>
        </w:rPr>
        <w:t xml:space="preserve"> </w:t>
      </w:r>
      <w:r w:rsidR="00BB6678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464DB8">
        <w:rPr>
          <w:rFonts w:ascii="Arial" w:hAnsi="Arial" w:cs="Simplified Arabic" w:hint="cs"/>
          <w:sz w:val="28"/>
          <w:szCs w:val="28"/>
          <w:rtl/>
        </w:rPr>
        <w:t>صناعة النسيج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E4DFD" w:rsidRPr="004478BC">
        <w:rPr>
          <w:rFonts w:ascii="Arial" w:hAnsi="Arial" w:cs="Simplified Arabic"/>
          <w:sz w:val="28"/>
          <w:szCs w:val="28"/>
          <w:rtl/>
        </w:rPr>
        <w:t xml:space="preserve"> و</w:t>
      </w:r>
      <w:r w:rsidR="003E4DFD" w:rsidRPr="004478BC">
        <w:rPr>
          <w:rFonts w:ascii="Arial" w:hAnsi="Arial" w:cs="Simplified Arabic" w:hint="cs"/>
          <w:sz w:val="28"/>
          <w:szCs w:val="28"/>
          <w:rtl/>
        </w:rPr>
        <w:t xml:space="preserve"> ب </w:t>
      </w:r>
      <w:r w:rsidR="003E4DFD" w:rsidRPr="004478BC">
        <w:rPr>
          <w:rFonts w:ascii="Arial" w:hAnsi="Arial" w:cs="Simplified Arabic"/>
          <w:sz w:val="28"/>
          <w:szCs w:val="28"/>
        </w:rPr>
        <w:t>0,</w:t>
      </w:r>
      <w:r w:rsidR="00464DB8">
        <w:rPr>
          <w:rFonts w:ascii="Arial" w:hAnsi="Arial" w:cs="Simplified Arabic"/>
          <w:sz w:val="28"/>
          <w:szCs w:val="28"/>
        </w:rPr>
        <w:t>6</w:t>
      </w:r>
      <w:r w:rsidR="003E4DFD" w:rsidRPr="004478BC">
        <w:rPr>
          <w:rFonts w:ascii="Arial" w:hAnsi="Arial" w:cs="Simplified Arabic"/>
          <w:sz w:val="28"/>
          <w:szCs w:val="28"/>
        </w:rPr>
        <w:t>%</w:t>
      </w:r>
      <w:r w:rsidR="003E4DFD" w:rsidRPr="004478BC">
        <w:rPr>
          <w:rFonts w:ascii="Arial" w:hAnsi="Arial" w:cs="Simplified Arabic" w:hint="cs"/>
          <w:sz w:val="28"/>
          <w:szCs w:val="28"/>
          <w:rtl/>
        </w:rPr>
        <w:t xml:space="preserve"> في </w:t>
      </w:r>
      <w:r w:rsidR="00464DB8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464DB8" w:rsidRPr="004478BC">
        <w:rPr>
          <w:rFonts w:ascii="Arial" w:hAnsi="Arial" w:cs="Simplified Arabic"/>
          <w:sz w:val="28"/>
          <w:szCs w:val="28"/>
          <w:rtl/>
        </w:rPr>
        <w:t>نجارة الخشب</w:t>
      </w:r>
      <w:r w:rsidR="00464DB8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464DB8" w:rsidRPr="004478BC">
        <w:rPr>
          <w:rFonts w:ascii="Arial" w:hAnsi="Arial" w:cs="Simplified Arabic"/>
          <w:sz w:val="28"/>
          <w:szCs w:val="28"/>
          <w:rtl/>
        </w:rPr>
        <w:t xml:space="preserve"> و</w:t>
      </w:r>
      <w:r w:rsidR="00AC05D0">
        <w:rPr>
          <w:rFonts w:ascii="Arial" w:hAnsi="Arial" w:cs="Simplified Arabic"/>
          <w:sz w:val="28"/>
          <w:szCs w:val="28"/>
        </w:rPr>
        <w:t xml:space="preserve"> </w:t>
      </w:r>
      <w:r w:rsidR="00464DB8" w:rsidRPr="004478BC">
        <w:rPr>
          <w:rFonts w:ascii="Arial" w:hAnsi="Arial" w:cs="Simplified Arabic" w:hint="cs"/>
          <w:sz w:val="28"/>
          <w:szCs w:val="28"/>
          <w:rtl/>
        </w:rPr>
        <w:t xml:space="preserve">ب </w:t>
      </w:r>
      <w:r w:rsidR="00464DB8" w:rsidRPr="004478BC">
        <w:rPr>
          <w:rFonts w:ascii="Arial" w:hAnsi="Arial" w:cs="Simplified Arabic"/>
          <w:sz w:val="28"/>
          <w:szCs w:val="28"/>
        </w:rPr>
        <w:t xml:space="preserve"> 0,</w:t>
      </w:r>
      <w:r w:rsidR="00464DB8">
        <w:rPr>
          <w:rFonts w:ascii="Arial" w:hAnsi="Arial" w:cs="Simplified Arabic"/>
          <w:sz w:val="28"/>
          <w:szCs w:val="28"/>
        </w:rPr>
        <w:t>5</w:t>
      </w:r>
      <w:r w:rsidR="00464DB8" w:rsidRPr="004478BC">
        <w:rPr>
          <w:rFonts w:ascii="Arial" w:hAnsi="Arial" w:cs="Simplified Arabic"/>
          <w:sz w:val="28"/>
          <w:szCs w:val="28"/>
        </w:rPr>
        <w:t>%</w:t>
      </w:r>
      <w:r w:rsidR="00464DB8" w:rsidRPr="004478BC">
        <w:rPr>
          <w:rFonts w:ascii="Arial" w:hAnsi="Arial" w:cs="Simplified Arabic" w:hint="cs"/>
          <w:sz w:val="28"/>
          <w:szCs w:val="28"/>
          <w:rtl/>
        </w:rPr>
        <w:t>في</w:t>
      </w:r>
      <w:r w:rsidR="003E4DFD" w:rsidRPr="004478BC">
        <w:rPr>
          <w:rFonts w:ascii="Arial" w:hAnsi="Arial" w:cs="Simplified Arabic" w:hint="cs"/>
          <w:sz w:val="28"/>
          <w:szCs w:val="28"/>
          <w:rtl/>
        </w:rPr>
        <w:t xml:space="preserve"> "</w:t>
      </w:r>
      <w:r w:rsidR="00464DB8">
        <w:rPr>
          <w:rFonts w:ascii="Arial" w:hAnsi="Arial" w:cs="Simplified Arabic" w:hint="cs"/>
          <w:sz w:val="28"/>
          <w:szCs w:val="28"/>
          <w:rtl/>
        </w:rPr>
        <w:t>صنع الأثاث</w:t>
      </w:r>
      <w:r w:rsidR="003E4DFD"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3E4DFD" w:rsidRPr="004478BC">
        <w:rPr>
          <w:rFonts w:ascii="Arial" w:hAnsi="Arial" w:cs="Simplified Arabic"/>
          <w:sz w:val="28"/>
          <w:szCs w:val="28"/>
          <w:rtl/>
        </w:rPr>
        <w:t xml:space="preserve"> </w:t>
      </w:r>
      <w:r w:rsidR="00464DB8" w:rsidRPr="004478BC">
        <w:rPr>
          <w:rFonts w:ascii="Arial" w:hAnsi="Arial" w:cs="Simplified Arabic"/>
          <w:sz w:val="28"/>
          <w:szCs w:val="28"/>
          <w:rtl/>
        </w:rPr>
        <w:t>و</w:t>
      </w:r>
      <w:r w:rsidR="00AC05D0">
        <w:rPr>
          <w:rFonts w:ascii="Arial" w:hAnsi="Arial" w:cs="Simplified Arabic" w:hint="cs"/>
          <w:sz w:val="28"/>
          <w:szCs w:val="28"/>
          <w:rtl/>
        </w:rPr>
        <w:t xml:space="preserve"> ب</w:t>
      </w:r>
      <w:r w:rsidR="00464DB8" w:rsidRPr="004478B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464DB8" w:rsidRPr="004478BC">
        <w:rPr>
          <w:rFonts w:ascii="Arial" w:hAnsi="Arial" w:cs="Simplified Arabic"/>
          <w:sz w:val="28"/>
          <w:szCs w:val="28"/>
        </w:rPr>
        <w:t>0,</w:t>
      </w:r>
      <w:r w:rsidR="00464DB8">
        <w:rPr>
          <w:rFonts w:ascii="Arial" w:hAnsi="Arial" w:cs="Simplified Arabic"/>
          <w:sz w:val="28"/>
          <w:szCs w:val="28"/>
        </w:rPr>
        <w:t>4</w:t>
      </w:r>
      <w:r w:rsidR="00464DB8" w:rsidRPr="004478BC">
        <w:rPr>
          <w:rFonts w:ascii="Arial" w:hAnsi="Arial" w:cs="Simplified Arabic"/>
          <w:sz w:val="28"/>
          <w:szCs w:val="28"/>
        </w:rPr>
        <w:t>%</w:t>
      </w:r>
      <w:r w:rsidR="00464DB8" w:rsidRPr="004478BC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="003E4DFD" w:rsidRPr="004478BC">
        <w:rPr>
          <w:rFonts w:ascii="Arial" w:hAnsi="Arial" w:cs="Simplified Arabic" w:hint="cs"/>
          <w:sz w:val="28"/>
          <w:szCs w:val="28"/>
          <w:rtl/>
        </w:rPr>
        <w:t xml:space="preserve"> "</w:t>
      </w:r>
      <w:r w:rsidR="003E4DFD" w:rsidRPr="004478BC">
        <w:rPr>
          <w:rFonts w:ascii="Arial" w:hAnsi="Arial" w:cs="Simplified Arabic"/>
          <w:sz w:val="28"/>
          <w:szCs w:val="28"/>
          <w:rtl/>
        </w:rPr>
        <w:t xml:space="preserve">صنع </w:t>
      </w:r>
      <w:r w:rsidR="00464DB8">
        <w:rPr>
          <w:rFonts w:ascii="Arial" w:hAnsi="Arial" w:cs="Simplified Arabic" w:hint="cs"/>
          <w:sz w:val="28"/>
          <w:szCs w:val="28"/>
          <w:rtl/>
        </w:rPr>
        <w:t>الآلات و</w:t>
      </w:r>
      <w:r w:rsidR="00F814B5">
        <w:rPr>
          <w:rFonts w:ascii="Arial" w:hAnsi="Arial" w:cs="Simplified Arabic" w:hint="cs"/>
          <w:sz w:val="28"/>
          <w:szCs w:val="28"/>
          <w:rtl/>
        </w:rPr>
        <w:t>التجهيزات</w:t>
      </w:r>
      <w:r w:rsidR="003E4DFD" w:rsidRPr="004478BC">
        <w:rPr>
          <w:rFonts w:ascii="Arial" w:hAnsi="Arial" w:cs="Simplified Arabic" w:hint="cs"/>
          <w:sz w:val="28"/>
          <w:szCs w:val="28"/>
          <w:rtl/>
        </w:rPr>
        <w:t>"</w:t>
      </w:r>
      <w:r w:rsidRPr="004478BC">
        <w:rPr>
          <w:rFonts w:ascii="Arial" w:hAnsi="Arial" w:cs="Simplified Arabic" w:hint="cs"/>
          <w:sz w:val="28"/>
          <w:szCs w:val="28"/>
          <w:rtl/>
        </w:rPr>
        <w:t>؛</w:t>
      </w:r>
    </w:p>
    <w:p w:rsidR="006817D5" w:rsidRPr="004478BC" w:rsidRDefault="006817D5" w:rsidP="004A153D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Simplified Arabic"/>
          <w:sz w:val="28"/>
          <w:szCs w:val="28"/>
        </w:rPr>
      </w:pPr>
      <w:r w:rsidRPr="004478BC">
        <w:rPr>
          <w:rFonts w:ascii="Arial" w:hAnsi="Arial" w:cs="Simplified Arabic" w:hint="cs"/>
          <w:sz w:val="28"/>
          <w:szCs w:val="28"/>
          <w:rtl/>
        </w:rPr>
        <w:t xml:space="preserve">تراجع الأسعار ب </w:t>
      </w:r>
      <w:r w:rsidR="00F814B5">
        <w:rPr>
          <w:rFonts w:ascii="Arial" w:hAnsi="Arial" w:cs="Simplified Arabic"/>
          <w:sz w:val="28"/>
          <w:szCs w:val="28"/>
        </w:rPr>
        <w:t>0</w:t>
      </w:r>
      <w:r w:rsidR="00F814B5" w:rsidRPr="004478BC">
        <w:rPr>
          <w:rFonts w:ascii="Arial" w:hAnsi="Arial" w:cs="Simplified Arabic"/>
          <w:sz w:val="28"/>
          <w:szCs w:val="28"/>
        </w:rPr>
        <w:t>,</w:t>
      </w:r>
      <w:r w:rsidR="00F814B5">
        <w:rPr>
          <w:rFonts w:ascii="Arial" w:hAnsi="Arial" w:cs="Simplified Arabic"/>
          <w:sz w:val="28"/>
          <w:szCs w:val="28"/>
        </w:rPr>
        <w:t>8%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 في</w:t>
      </w:r>
      <w:r w:rsidRPr="004478BC">
        <w:rPr>
          <w:rFonts w:ascii="Arial" w:hAnsi="Arial" w:cs="Simplified Arabic"/>
          <w:sz w:val="28"/>
          <w:szCs w:val="28"/>
        </w:rPr>
        <w:t xml:space="preserve"> </w:t>
      </w:r>
      <w:r w:rsidRPr="004478BC">
        <w:rPr>
          <w:rFonts w:ascii="Arial" w:hAnsi="Arial" w:cs="Simplified Arabic" w:hint="cs"/>
          <w:sz w:val="28"/>
          <w:szCs w:val="28"/>
          <w:rtl/>
        </w:rPr>
        <w:t>قطاع "</w:t>
      </w:r>
      <w:r w:rsidRPr="004478BC">
        <w:rPr>
          <w:rFonts w:ascii="Arial" w:hAnsi="Arial" w:cs="Simplified Arabic"/>
          <w:sz w:val="28"/>
          <w:szCs w:val="28"/>
          <w:rtl/>
        </w:rPr>
        <w:t>التعدين</w:t>
      </w:r>
      <w:r w:rsidRPr="004478BC">
        <w:rPr>
          <w:rFonts w:ascii="Arial" w:hAnsi="Arial" w:cs="Simplified Arabic" w:hint="cs"/>
          <w:sz w:val="28"/>
          <w:szCs w:val="28"/>
          <w:rtl/>
        </w:rPr>
        <w:t>"</w:t>
      </w:r>
      <w:r w:rsidR="00F814B5">
        <w:rPr>
          <w:rFonts w:ascii="Arial" w:hAnsi="Arial" w:cs="Simplified Arabic"/>
          <w:sz w:val="28"/>
          <w:szCs w:val="28"/>
        </w:rPr>
        <w:t xml:space="preserve"> </w:t>
      </w:r>
      <w:r w:rsidR="00F814B5">
        <w:rPr>
          <w:rFonts w:ascii="Arial" w:hAnsi="Arial" w:cs="Simplified Arabic" w:hint="cs"/>
          <w:sz w:val="28"/>
          <w:szCs w:val="28"/>
          <w:rtl/>
          <w:lang w:bidi="ar-MA"/>
        </w:rPr>
        <w:t xml:space="preserve">و </w:t>
      </w:r>
      <w:r w:rsidR="00F814B5">
        <w:rPr>
          <w:rFonts w:ascii="Arial" w:hAnsi="Arial" w:cs="Simplified Arabic" w:hint="cs"/>
          <w:sz w:val="28"/>
          <w:szCs w:val="28"/>
          <w:rtl/>
        </w:rPr>
        <w:t>ب</w:t>
      </w:r>
      <w:r w:rsidR="00F814B5" w:rsidRPr="004478BC">
        <w:rPr>
          <w:rFonts w:ascii="Arial" w:hAnsi="Arial" w:cs="Simplified Arabic" w:hint="cs"/>
          <w:sz w:val="28"/>
          <w:szCs w:val="28"/>
          <w:rtl/>
        </w:rPr>
        <w:t xml:space="preserve"> </w:t>
      </w:r>
      <w:r w:rsidR="00F814B5" w:rsidRPr="004478BC">
        <w:rPr>
          <w:rFonts w:ascii="Arial" w:hAnsi="Arial" w:cs="Simplified Arabic"/>
          <w:sz w:val="28"/>
          <w:szCs w:val="28"/>
        </w:rPr>
        <w:t>0,</w:t>
      </w:r>
      <w:r w:rsidR="00F814B5">
        <w:rPr>
          <w:rFonts w:ascii="Arial" w:hAnsi="Arial" w:cs="Simplified Arabic"/>
          <w:sz w:val="28"/>
          <w:szCs w:val="28"/>
        </w:rPr>
        <w:t>2</w:t>
      </w:r>
      <w:r w:rsidR="00F814B5" w:rsidRPr="004478BC">
        <w:rPr>
          <w:rFonts w:ascii="Arial" w:hAnsi="Arial" w:cs="Simplified Arabic"/>
          <w:sz w:val="28"/>
          <w:szCs w:val="28"/>
        </w:rPr>
        <w:t>%</w:t>
      </w:r>
      <w:r w:rsidR="00F814B5" w:rsidRPr="004478BC">
        <w:rPr>
          <w:rFonts w:ascii="Arial" w:hAnsi="Arial" w:cs="Simplified Arabic" w:hint="cs"/>
          <w:sz w:val="28"/>
          <w:szCs w:val="28"/>
          <w:rtl/>
        </w:rPr>
        <w:t xml:space="preserve"> في "</w:t>
      </w:r>
      <w:r w:rsidR="00F814B5" w:rsidRPr="004478BC">
        <w:rPr>
          <w:rFonts w:ascii="Arial" w:hAnsi="Arial" w:cs="Simplified Arabic"/>
          <w:sz w:val="28"/>
          <w:szCs w:val="28"/>
          <w:rtl/>
        </w:rPr>
        <w:t>صن</w:t>
      </w:r>
      <w:r w:rsidR="00F814B5" w:rsidRPr="004478BC">
        <w:rPr>
          <w:rFonts w:ascii="Arial" w:hAnsi="Arial" w:cs="Simplified Arabic" w:hint="cs"/>
          <w:sz w:val="28"/>
          <w:szCs w:val="28"/>
          <w:rtl/>
        </w:rPr>
        <w:t>ا</w:t>
      </w:r>
      <w:r w:rsidR="00F814B5" w:rsidRPr="004478BC">
        <w:rPr>
          <w:rFonts w:ascii="Arial" w:hAnsi="Arial" w:cs="Simplified Arabic"/>
          <w:sz w:val="28"/>
          <w:szCs w:val="28"/>
          <w:rtl/>
        </w:rPr>
        <w:t>ع</w:t>
      </w:r>
      <w:r w:rsidR="00F814B5" w:rsidRPr="004478BC">
        <w:rPr>
          <w:rFonts w:ascii="Arial" w:hAnsi="Arial" w:cs="Simplified Arabic" w:hint="cs"/>
          <w:sz w:val="28"/>
          <w:szCs w:val="28"/>
          <w:rtl/>
        </w:rPr>
        <w:t>ة الملابس"</w:t>
      </w:r>
      <w:r w:rsidRPr="004478BC">
        <w:rPr>
          <w:rFonts w:ascii="Arial" w:hAnsi="Arial" w:cs="Simplified Arabic" w:hint="cs"/>
          <w:sz w:val="28"/>
          <w:szCs w:val="28"/>
          <w:rtl/>
        </w:rPr>
        <w:t xml:space="preserve">. </w:t>
      </w:r>
    </w:p>
    <w:p w:rsidR="004478BC" w:rsidRPr="00D96BBA" w:rsidRDefault="004478BC" w:rsidP="00D96BBA">
      <w:pPr>
        <w:tabs>
          <w:tab w:val="left" w:pos="708"/>
        </w:tabs>
        <w:bidi/>
        <w:ind w:left="284" w:right="284"/>
        <w:jc w:val="both"/>
        <w:rPr>
          <w:rFonts w:ascii="Arial" w:hAnsi="Arial" w:cs="Arial"/>
          <w:sz w:val="28"/>
          <w:szCs w:val="28"/>
          <w:lang w:bidi="ar-MA"/>
        </w:rPr>
      </w:pPr>
      <w:r w:rsidRPr="00D96BBA">
        <w:rPr>
          <w:rFonts w:ascii="Arial" w:hAnsi="Arial" w:cs="Arial" w:hint="cs"/>
          <w:sz w:val="28"/>
          <w:szCs w:val="28"/>
          <w:rtl/>
          <w:lang w:bidi="ar-MA"/>
        </w:rPr>
        <w:t xml:space="preserve"> </w:t>
      </w:r>
    </w:p>
    <w:p w:rsidR="00EC7B6A" w:rsidRPr="007B23C5" w:rsidRDefault="00701D0A" w:rsidP="0049350C">
      <w:pPr>
        <w:tabs>
          <w:tab w:val="left" w:pos="708"/>
        </w:tabs>
        <w:bidi/>
        <w:spacing w:line="360" w:lineRule="auto"/>
        <w:ind w:left="281" w:right="284"/>
        <w:jc w:val="both"/>
        <w:rPr>
          <w:rFonts w:ascii="Arial" w:hAnsi="Arial" w:cs="Arial"/>
          <w:sz w:val="28"/>
          <w:szCs w:val="28"/>
          <w:rtl/>
          <w:lang w:bidi="ar-MA"/>
        </w:rPr>
      </w:pPr>
      <w:r>
        <w:rPr>
          <w:rFonts w:ascii="Arial" w:hAnsi="Arial" w:cs="Simplified Arabic" w:hint="cs"/>
          <w:sz w:val="28"/>
          <w:szCs w:val="28"/>
          <w:rtl/>
          <w:lang w:bidi="ar-MA"/>
        </w:rPr>
        <w:t xml:space="preserve">أما </w:t>
      </w:r>
      <w:r w:rsidR="00F814B5" w:rsidRPr="00F814B5">
        <w:rPr>
          <w:rFonts w:ascii="Arial" w:hAnsi="Arial" w:cs="Simplified Arabic" w:hint="cs"/>
          <w:sz w:val="28"/>
          <w:szCs w:val="28"/>
          <w:rtl/>
        </w:rPr>
        <w:t xml:space="preserve">فيما يخص الأرقام الاستدلالية للأثمان عند الإنتاج لقطاعات "الصناعات الاستخراجية" و"إنتاج وتوزيع الكهرباء" و"إنتاج وتوزيع الماء"، فقد عرفت استقرارا خلال شهر </w:t>
      </w:r>
      <w:r w:rsidR="009B6064">
        <w:rPr>
          <w:rFonts w:ascii="Arial" w:hAnsi="Arial" w:cs="Simplified Arabic" w:hint="cs"/>
          <w:sz w:val="28"/>
          <w:szCs w:val="28"/>
          <w:rtl/>
        </w:rPr>
        <w:t>يوليوز</w:t>
      </w:r>
      <w:r w:rsidR="00F814B5" w:rsidRPr="00F814B5">
        <w:rPr>
          <w:rFonts w:ascii="Arial" w:hAnsi="Arial" w:cs="Simplified Arabic" w:hint="cs"/>
          <w:sz w:val="28"/>
          <w:szCs w:val="28"/>
          <w:rtl/>
        </w:rPr>
        <w:t xml:space="preserve"> 2022</w:t>
      </w:r>
      <w:r w:rsidR="00F814B5">
        <w:rPr>
          <w:rFonts w:ascii="Arial" w:hAnsi="Arial" w:cs="Simplified Arabic" w:hint="cs"/>
          <w:sz w:val="32"/>
          <w:szCs w:val="32"/>
          <w:rtl/>
        </w:rPr>
        <w:t xml:space="preserve">. </w:t>
      </w:r>
      <w:r w:rsidR="00F814B5">
        <w:rPr>
          <w:rFonts w:ascii="Arial" w:hAnsi="Arial" w:cs="Simplified Arabic" w:hint="cs"/>
          <w:sz w:val="32"/>
          <w:szCs w:val="32"/>
          <w:rtl/>
          <w:lang w:bidi="ar-MA"/>
        </w:rPr>
        <w:t xml:space="preserve">                                                                                 </w:t>
      </w:r>
      <w:r w:rsidR="00EC7B6A" w:rsidRPr="007B23C5">
        <w:rPr>
          <w:rFonts w:ascii="Arial" w:hAnsi="Arial" w:cs="Arial" w:hint="cs"/>
          <w:sz w:val="28"/>
          <w:szCs w:val="28"/>
          <w:rtl/>
          <w:lang w:bidi="ar-MA"/>
        </w:rPr>
        <w:t>.</w:t>
      </w:r>
    </w:p>
    <w:p w:rsidR="00EC7B6A" w:rsidRDefault="00EC7B6A" w:rsidP="00EC7B6A">
      <w:pPr>
        <w:spacing w:line="360" w:lineRule="auto"/>
      </w:pPr>
    </w:p>
    <w:p w:rsidR="00D96BBA" w:rsidRDefault="00D96BBA" w:rsidP="00EC7B6A">
      <w:pPr>
        <w:spacing w:line="360" w:lineRule="auto"/>
      </w:pPr>
    </w:p>
    <w:p w:rsidR="00D96BBA" w:rsidRDefault="00D96BBA" w:rsidP="00EC7B6A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lang w:bidi="ar-MA"/>
        </w:rPr>
      </w:pPr>
    </w:p>
    <w:p w:rsidR="00EC7B6A" w:rsidRPr="005C042C" w:rsidRDefault="00EC7B6A" w:rsidP="00D96BBA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lastRenderedPageBreak/>
        <w:t xml:space="preserve">الرقم الاستدلالي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ل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>لأثمان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عند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</w:t>
      </w:r>
      <w:r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الإنتاج</w:t>
      </w:r>
      <w:r w:rsidRPr="005C042C">
        <w:rPr>
          <w:rFonts w:cs="Arial"/>
          <w:b/>
          <w:bCs/>
          <w:color w:val="632423"/>
          <w:sz w:val="28"/>
          <w:szCs w:val="28"/>
          <w:rtl/>
          <w:lang w:bidi="ar-MA"/>
        </w:rPr>
        <w:t xml:space="preserve"> حسب القطاعات والفروع</w:t>
      </w:r>
    </w:p>
    <w:p w:rsidR="00EC7B6A" w:rsidRPr="005C042C" w:rsidRDefault="005C042C" w:rsidP="001718EF">
      <w:pPr>
        <w:pStyle w:val="Corpsdetexte"/>
        <w:bidi/>
        <w:jc w:val="center"/>
        <w:rPr>
          <w:rFonts w:cs="Arial"/>
          <w:b/>
          <w:bCs/>
          <w:color w:val="632423"/>
          <w:sz w:val="28"/>
          <w:szCs w:val="28"/>
          <w:rtl/>
          <w:lang w:bidi="ar-MA"/>
        </w:rPr>
      </w:pP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(</w:t>
      </w:r>
      <w:r w:rsidR="00EC7B6A" w:rsidRPr="005C042C"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أساس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 xml:space="preserve"> 100 </w:t>
      </w:r>
      <w:r>
        <w:rPr>
          <w:rFonts w:cs="Arial"/>
          <w:b/>
          <w:bCs/>
          <w:color w:val="632423"/>
          <w:sz w:val="28"/>
          <w:szCs w:val="28"/>
          <w:lang w:bidi="ar-MA"/>
        </w:rPr>
        <w:t>:</w:t>
      </w:r>
      <w:r>
        <w:rPr>
          <w:rFonts w:cs="Arial" w:hint="cs"/>
          <w:b/>
          <w:bCs/>
          <w:color w:val="632423"/>
          <w:sz w:val="28"/>
          <w:szCs w:val="28"/>
          <w:rtl/>
          <w:lang w:bidi="ar-MA"/>
        </w:rPr>
        <w:t>2018)</w:t>
      </w:r>
    </w:p>
    <w:p w:rsidR="00EC7B6A" w:rsidRDefault="00EC7B6A" w:rsidP="00EC7B6A">
      <w:pPr>
        <w:bidi/>
        <w:spacing w:line="320" w:lineRule="exact"/>
        <w:jc w:val="center"/>
        <w:rPr>
          <w:b/>
          <w:bCs/>
          <w:i/>
          <w:iCs/>
          <w:spacing w:val="-3"/>
          <w:sz w:val="16"/>
          <w:szCs w:val="16"/>
        </w:rPr>
      </w:pPr>
    </w:p>
    <w:tbl>
      <w:tblPr>
        <w:tblW w:w="9843" w:type="dxa"/>
        <w:jc w:val="center"/>
        <w:tblInd w:w="-574" w:type="dxa"/>
        <w:tblBorders>
          <w:top w:val="double" w:sz="4" w:space="0" w:color="E36C0A" w:themeColor="accent6" w:themeShade="BF"/>
          <w:left w:val="double" w:sz="4" w:space="0" w:color="E36C0A" w:themeColor="accent6" w:themeShade="BF"/>
          <w:bottom w:val="double" w:sz="4" w:space="0" w:color="E36C0A" w:themeColor="accent6" w:themeShade="BF"/>
          <w:right w:val="double" w:sz="4" w:space="0" w:color="E36C0A" w:themeColor="accent6" w:themeShade="BF"/>
          <w:insideH w:val="single" w:sz="6" w:space="0" w:color="E36C0A" w:themeColor="accent6" w:themeShade="BF"/>
          <w:insideV w:val="single" w:sz="6" w:space="0" w:color="E36C0A" w:themeColor="accent6" w:themeShade="BF"/>
        </w:tblBorders>
        <w:tblCellMar>
          <w:left w:w="70" w:type="dxa"/>
          <w:right w:w="70" w:type="dxa"/>
        </w:tblCellMar>
        <w:tblLook w:val="0000"/>
      </w:tblPr>
      <w:tblGrid>
        <w:gridCol w:w="878"/>
        <w:gridCol w:w="968"/>
        <w:gridCol w:w="1264"/>
        <w:gridCol w:w="6123"/>
        <w:gridCol w:w="610"/>
      </w:tblGrid>
      <w:tr w:rsidR="00B32855" w:rsidRPr="00BE6079" w:rsidTr="008124D0">
        <w:trPr>
          <w:cantSplit/>
          <w:trHeight w:val="924"/>
          <w:jc w:val="center"/>
        </w:trPr>
        <w:tc>
          <w:tcPr>
            <w:tcW w:w="878" w:type="dxa"/>
            <w:vAlign w:val="center"/>
          </w:tcPr>
          <w:p w:rsidR="00D96BBA" w:rsidRDefault="00D96BBA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D96BBA" w:rsidRDefault="00D96BBA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</w:p>
          <w:p w:rsidR="00D96BBA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</w:rPr>
              <w:t>%</w:t>
            </w:r>
            <w:r w:rsidR="00B32855" w:rsidRPr="005C042C">
              <w:rPr>
                <w:rFonts w:ascii="Arial" w:hAnsi="Arial" w:cs="Arial"/>
                <w:b/>
                <w:bCs/>
                <w:color w:val="000000"/>
                <w:rtl/>
              </w:rPr>
              <w:t>التغير</w:t>
            </w:r>
          </w:p>
          <w:p w:rsidR="00B32855" w:rsidRPr="005C042C" w:rsidRDefault="00B97125" w:rsidP="00B9712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</w:rPr>
            </w:pPr>
            <w:r>
              <w:rPr>
                <w:rFonts w:ascii="Arial" w:hAnsi="Arial" w:cs="Arial"/>
                <w:b/>
                <w:bCs/>
                <w:color w:val="000000"/>
              </w:rPr>
              <w:t xml:space="preserve"> 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</w:rPr>
            </w:pPr>
          </w:p>
        </w:tc>
        <w:tc>
          <w:tcPr>
            <w:tcW w:w="968" w:type="dxa"/>
            <w:vAlign w:val="center"/>
          </w:tcPr>
          <w:p w:rsidR="00B32855" w:rsidRPr="005C042C" w:rsidRDefault="00B32855" w:rsidP="00BA2FF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rtl/>
                <w:lang w:bidi="ar-MA"/>
              </w:rPr>
              <w:t xml:space="preserve"> </w:t>
            </w:r>
            <w:r w:rsidR="00BA2FF5"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يوليوز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B32855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lang w:bidi="ar-MA"/>
              </w:rPr>
            </w:pPr>
          </w:p>
        </w:tc>
        <w:tc>
          <w:tcPr>
            <w:tcW w:w="1264" w:type="dxa"/>
            <w:vAlign w:val="center"/>
          </w:tcPr>
          <w:p w:rsidR="00B32855" w:rsidRPr="005C042C" w:rsidRDefault="00BA2FF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>
              <w:rPr>
                <w:rFonts w:ascii="Arial" w:hAnsi="Arial" w:cs="Arial" w:hint="cs"/>
                <w:b/>
                <w:bCs/>
                <w:color w:val="000000"/>
                <w:rtl/>
                <w:lang w:bidi="ar-MA"/>
              </w:rPr>
              <w:t>يونيو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lang w:bidi="ar-MA"/>
              </w:rPr>
            </w:pPr>
            <w:r w:rsidRPr="005C042C">
              <w:rPr>
                <w:rFonts w:ascii="Arial" w:hAnsi="Arial" w:cs="Arial"/>
                <w:b/>
                <w:bCs/>
                <w:color w:val="000000"/>
                <w:lang w:bidi="ar-MA"/>
              </w:rPr>
              <w:t>2022</w:t>
            </w:r>
          </w:p>
          <w:p w:rsidR="00B32855" w:rsidRPr="005C042C" w:rsidRDefault="00B32855" w:rsidP="003044F2">
            <w:pPr>
              <w:tabs>
                <w:tab w:val="right" w:pos="328"/>
              </w:tabs>
              <w:spacing w:line="220" w:lineRule="exact"/>
              <w:ind w:left="-68" w:right="-68"/>
              <w:jc w:val="center"/>
              <w:rPr>
                <w:rFonts w:ascii="Arial" w:hAnsi="Arial" w:cs="Arial"/>
                <w:b/>
                <w:bCs/>
                <w:color w:val="000000"/>
                <w:rtl/>
              </w:rPr>
            </w:pPr>
          </w:p>
        </w:tc>
        <w:tc>
          <w:tcPr>
            <w:tcW w:w="6123" w:type="dxa"/>
            <w:vAlign w:val="center"/>
          </w:tcPr>
          <w:p w:rsidR="00B32855" w:rsidRPr="00BE6079" w:rsidRDefault="00B32855" w:rsidP="00B32855">
            <w:pPr>
              <w:spacing w:line="220" w:lineRule="exact"/>
              <w:jc w:val="righ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القطاعات والفروع</w:t>
            </w:r>
          </w:p>
        </w:tc>
        <w:tc>
          <w:tcPr>
            <w:tcW w:w="610" w:type="dxa"/>
            <w:vAlign w:val="center"/>
          </w:tcPr>
          <w:p w:rsidR="00B32855" w:rsidRPr="00BE6079" w:rsidRDefault="00B32855" w:rsidP="00B47538">
            <w:pPr>
              <w:spacing w:line="220" w:lineRule="exact"/>
              <w:rPr>
                <w:rFonts w:ascii="Arial" w:hAnsi="Arial" w:cs="Arial"/>
                <w:b/>
                <w:bCs/>
                <w:rtl/>
              </w:rPr>
            </w:pPr>
            <w:r w:rsidRPr="00BE6079">
              <w:rPr>
                <w:rFonts w:ascii="Arial" w:hAnsi="Arial" w:cs="Arial"/>
                <w:b/>
                <w:bCs/>
                <w:sz w:val="22"/>
                <w:szCs w:val="22"/>
                <w:rtl/>
              </w:rPr>
              <w:t>الرمز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B606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B6064">
              <w:rPr>
                <w:rFonts w:asciiTheme="minorBidi" w:hAnsiTheme="minorBidi" w:cstheme="minorBidi"/>
                <w:b/>
                <w:bCs/>
                <w:lang w:bidi="ar-MA"/>
              </w:rPr>
              <w:t>100,2*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D6CB9">
              <w:rPr>
                <w:rFonts w:asciiTheme="minorBidi" w:hAnsiTheme="minorBidi" w:cstheme="minorBidi"/>
                <w:b/>
                <w:bCs/>
                <w:lang w:bidi="ar-MA"/>
              </w:rPr>
              <w:t>100,2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الاستخراجية</w:t>
            </w:r>
          </w:p>
        </w:tc>
        <w:tc>
          <w:tcPr>
            <w:tcW w:w="610" w:type="dxa"/>
            <w:vAlign w:val="center"/>
          </w:tcPr>
          <w:p w:rsidR="009B6064" w:rsidRPr="00537C21" w:rsidRDefault="009B6064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ب</w:t>
            </w:r>
          </w:p>
        </w:tc>
      </w:tr>
      <w:tr w:rsidR="009B6064" w:rsidRPr="00BE6079" w:rsidTr="009B6064">
        <w:trPr>
          <w:cantSplit/>
          <w:trHeight w:val="64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100,0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100,0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النفط و الغاز الطبيعي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06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100,0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100,0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استخراج خامات المعادن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07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100,2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100,2</w:t>
            </w:r>
            <w:r w:rsidRPr="00B03286">
              <w:rPr>
                <w:rFonts w:asciiTheme="minorBidi" w:hAnsiTheme="minorBidi" w:cstheme="minorBidi"/>
                <w:b/>
                <w:bCs/>
                <w:lang w:bidi="ar-MA"/>
              </w:rPr>
              <w:t>*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صناعات استخراجية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أخرى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08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B6064">
              <w:rPr>
                <w:rFonts w:asciiTheme="minorBidi" w:hAnsiTheme="minorBidi" w:cstheme="minorBidi"/>
                <w:b/>
                <w:bCs/>
                <w:lang w:bidi="ar-MA"/>
              </w:rPr>
              <w:t>0,3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B6064">
              <w:rPr>
                <w:rFonts w:asciiTheme="minorBidi" w:hAnsiTheme="minorBidi" w:cstheme="minorBidi"/>
                <w:b/>
                <w:bCs/>
                <w:lang w:bidi="ar-MA"/>
              </w:rPr>
              <w:t>118,</w:t>
            </w:r>
            <w:r w:rsidR="004E5CE8">
              <w:rPr>
                <w:rFonts w:asciiTheme="minorBidi" w:hAnsiTheme="minorBidi" w:cstheme="minorBidi"/>
                <w:b/>
                <w:bCs/>
                <w:lang w:bidi="ar-MA"/>
              </w:rPr>
              <w:t>3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4E5CE8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D6CB9">
              <w:rPr>
                <w:rFonts w:asciiTheme="minorBidi" w:hAnsiTheme="minorBidi" w:cstheme="minorBidi"/>
                <w:b/>
                <w:bCs/>
                <w:lang w:bidi="ar-MA"/>
              </w:rPr>
              <w:t>11</w:t>
            </w:r>
            <w:r w:rsidR="004E5CE8">
              <w:rPr>
                <w:rFonts w:asciiTheme="minorBidi" w:hAnsiTheme="minorBidi" w:cstheme="minorBidi"/>
                <w:b/>
                <w:bCs/>
                <w:lang w:bidi="ar-MA"/>
              </w:rPr>
              <w:t>8</w:t>
            </w:r>
            <w:r w:rsidRPr="001D6CB9">
              <w:rPr>
                <w:rFonts w:asciiTheme="minorBidi" w:hAnsiTheme="minorBidi" w:cstheme="minorBidi"/>
                <w:b/>
                <w:bCs/>
                <w:lang w:bidi="ar-MA"/>
              </w:rPr>
              <w:t>,</w:t>
            </w:r>
            <w:r w:rsidR="004E5CE8">
              <w:rPr>
                <w:rFonts w:asciiTheme="minorBidi" w:hAnsiTheme="minorBidi" w:cstheme="minorBidi"/>
                <w:b/>
                <w:bCs/>
                <w:lang w:bidi="ar-MA"/>
              </w:rPr>
              <w:t>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410B55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الصناعات التحويلية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 xml:space="preserve"> </w:t>
            </w:r>
            <w:r w:rsidRPr="008124D0">
              <w:rPr>
                <w:rFonts w:asciiTheme="majorBidi" w:hAnsiTheme="majorBidi"/>
                <w:b/>
                <w:bCs/>
                <w:sz w:val="28"/>
                <w:szCs w:val="28"/>
                <w:rtl/>
                <w:lang w:bidi="ar-MA"/>
              </w:rPr>
              <w:t>باستثناء تكرير البترول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  <w:t xml:space="preserve">  </w:t>
            </w:r>
          </w:p>
        </w:tc>
        <w:tc>
          <w:tcPr>
            <w:tcW w:w="610" w:type="dxa"/>
            <w:vAlign w:val="center"/>
          </w:tcPr>
          <w:p w:rsidR="009B6064" w:rsidRPr="00537C21" w:rsidRDefault="009B6064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537C2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س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125,6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125,5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الصناعات الغذائية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10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المشروبات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11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107,7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التبغ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12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0,9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113,8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112,8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النسيج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13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-0,2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105,5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105,7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الملابس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14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105,2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7B23E8">
            <w:pPr>
              <w:bidi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صناعة الجلد والأحذية 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)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باستثناء الملابس الجلدية</w:t>
            </w:r>
            <w:r w:rsidRPr="008124D0">
              <w:rPr>
                <w:rFonts w:asciiTheme="majorBidi" w:hAnsiTheme="majorBidi" w:cstheme="majorBidi"/>
                <w:sz w:val="28"/>
                <w:szCs w:val="28"/>
                <w:lang w:bidi="ar-MA"/>
              </w:rPr>
              <w:t>(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15</w:t>
            </w:r>
          </w:p>
        </w:tc>
      </w:tr>
      <w:tr w:rsidR="009B6064" w:rsidRPr="00BE6079" w:rsidTr="009B6064">
        <w:trPr>
          <w:cantSplit/>
          <w:trHeight w:val="4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0,6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118,4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117,7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نجارة الخشب وصنع منتجات من  الخشب والفلين عدا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الأثاث</w:t>
            </w:r>
          </w:p>
          <w:p w:rsidR="009B6064" w:rsidRPr="008124D0" w:rsidRDefault="009B6064" w:rsidP="008124D0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وصناعة منتجات من القصب و الحلفاء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16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4,2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108,6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104,2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الورق والورق المقوى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17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100,1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100,1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الطباعة ونسخ التسجيلات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18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143,2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143,1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كيماوية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20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99,1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الصناعة الصيدلانية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21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101,7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101,6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من المطاط والبلاستيك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22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0,1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104,3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104,2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منتجات أخرى غير معدنية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23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-0,8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131,8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132,9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التعدين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24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102,9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منتجات معدنية باستثناء الآلات والمعدات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25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102,4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102,4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تجهيزات معلوماتية و منتجات الكترونية و بصرية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26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0,8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114,3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113,4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الأجهزة الكهربائية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27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0,4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101,0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100,6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لآ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لات وتجهيزات غير المصنفة في موضع 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أخر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28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1,3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105,3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104,0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صناعة السيارات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29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وسائل النقل الأخرى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30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0,5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105,0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104,5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صنع ا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لأ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ثاث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31</w:t>
            </w:r>
          </w:p>
        </w:tc>
      </w:tr>
      <w:tr w:rsidR="009B6064" w:rsidRPr="00BE6079" w:rsidTr="009B6064">
        <w:trPr>
          <w:cantSplit/>
          <w:trHeight w:val="260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116,8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>صناعات تحويلية أخرى</w:t>
            </w:r>
          </w:p>
        </w:tc>
        <w:tc>
          <w:tcPr>
            <w:tcW w:w="610" w:type="dxa"/>
            <w:vAlign w:val="center"/>
          </w:tcPr>
          <w:p w:rsidR="009B6064" w:rsidRPr="00740F69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740F69">
              <w:rPr>
                <w:rFonts w:asciiTheme="minorBidi" w:hAnsiTheme="minorBidi" w:cstheme="minorBidi"/>
                <w:rtl/>
                <w:lang w:bidi="ar-MA"/>
              </w:rPr>
              <w:t>32</w:t>
            </w:r>
          </w:p>
        </w:tc>
      </w:tr>
      <w:tr w:rsidR="009B6064" w:rsidRPr="00BE6079" w:rsidTr="009B6064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B6064">
              <w:rPr>
                <w:rFonts w:asciiTheme="minorBidi" w:hAnsiTheme="minorBidi" w:cstheme="minorBidi"/>
                <w:b/>
                <w:bCs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9B6064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D6CB9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  <w:lang w:bidi="ar-MA"/>
              </w:rPr>
              <w:t>انتاج و توزيع الكهرباء</w:t>
            </w:r>
          </w:p>
        </w:tc>
        <w:tc>
          <w:tcPr>
            <w:tcW w:w="610" w:type="dxa"/>
            <w:vAlign w:val="center"/>
          </w:tcPr>
          <w:p w:rsidR="009B6064" w:rsidRPr="007452C1" w:rsidRDefault="009B6064" w:rsidP="00B47538">
            <w:pPr>
              <w:jc w:val="center"/>
              <w:rPr>
                <w:rFonts w:asciiTheme="minorBidi" w:hAnsiTheme="minorBidi" w:cstheme="minorBidi"/>
                <w:b/>
                <w:bCs/>
                <w:rtl/>
                <w:lang w:bidi="ar-MA"/>
              </w:rPr>
            </w:pPr>
            <w:r w:rsidRPr="007452C1">
              <w:rPr>
                <w:rFonts w:asciiTheme="minorBidi" w:hAnsiTheme="minorBidi" w:cstheme="minorBidi"/>
                <w:b/>
                <w:bCs/>
                <w:rtl/>
                <w:lang w:bidi="ar-MA"/>
              </w:rPr>
              <w:t>د</w:t>
            </w:r>
          </w:p>
        </w:tc>
      </w:tr>
      <w:tr w:rsidR="009B6064" w:rsidRPr="00BE6079" w:rsidTr="009B6064">
        <w:trPr>
          <w:cantSplit/>
          <w:trHeight w:val="346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  <w:lang w:bidi="ar-MA"/>
              </w:rPr>
              <w:t xml:space="preserve"> و توزيع الكهرباء</w:t>
            </w:r>
          </w:p>
        </w:tc>
        <w:tc>
          <w:tcPr>
            <w:tcW w:w="610" w:type="dxa"/>
            <w:vAlign w:val="center"/>
          </w:tcPr>
          <w:p w:rsidR="009B6064" w:rsidRPr="00CF11CF" w:rsidRDefault="009B6064" w:rsidP="00B47538">
            <w:pPr>
              <w:jc w:val="center"/>
              <w:rPr>
                <w:rFonts w:asciiTheme="minorBidi" w:hAnsiTheme="minorBidi" w:cstheme="minorBidi"/>
                <w:rtl/>
                <w:lang w:bidi="ar-MA"/>
              </w:rPr>
            </w:pPr>
            <w:r w:rsidRPr="00CF11CF">
              <w:rPr>
                <w:rFonts w:asciiTheme="minorBidi" w:hAnsiTheme="minorBidi" w:cstheme="minorBidi"/>
                <w:lang w:bidi="ar-MA"/>
              </w:rPr>
              <w:t>35</w:t>
            </w:r>
          </w:p>
        </w:tc>
      </w:tr>
      <w:tr w:rsidR="009B6064" w:rsidRPr="00BE6079" w:rsidTr="009B6064">
        <w:trPr>
          <w:cantSplit/>
          <w:trHeight w:val="267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b/>
                <w:bCs/>
                <w:lang w:bidi="ar-MA"/>
              </w:rPr>
            </w:pPr>
            <w:r w:rsidRPr="001D6CB9">
              <w:rPr>
                <w:rFonts w:asciiTheme="minorBidi" w:hAnsiTheme="minorBidi" w:cstheme="minorBidi"/>
                <w:b/>
                <w:bCs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Theme="majorBidi" w:hAnsiTheme="majorBidi" w:cstheme="majorBidi"/>
                <w:b/>
                <w:bCs/>
                <w:sz w:val="28"/>
                <w:szCs w:val="28"/>
                <w:lang w:bidi="ar-MA"/>
              </w:rPr>
            </w:pP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b/>
                <w:bCs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9B6064" w:rsidRPr="00CF11CF" w:rsidRDefault="009B6064" w:rsidP="00B47538">
            <w:pPr>
              <w:jc w:val="center"/>
              <w:rPr>
                <w:rFonts w:ascii="Arial" w:hAnsi="Arial" w:cs="Arial"/>
                <w:b/>
                <w:bCs/>
                <w:rtl/>
              </w:rPr>
            </w:pPr>
            <w:r w:rsidRPr="00CF11CF">
              <w:rPr>
                <w:rFonts w:ascii="Arial" w:hAnsi="Arial" w:cs="Arial" w:hint="cs"/>
                <w:b/>
                <w:bCs/>
                <w:rtl/>
              </w:rPr>
              <w:t>هـ</w:t>
            </w:r>
          </w:p>
        </w:tc>
      </w:tr>
      <w:tr w:rsidR="009B6064" w:rsidRPr="00BE6079" w:rsidTr="009B6064">
        <w:trPr>
          <w:cantSplit/>
          <w:trHeight w:val="245"/>
          <w:jc w:val="center"/>
        </w:trPr>
        <w:tc>
          <w:tcPr>
            <w:tcW w:w="87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0,0</w:t>
            </w:r>
          </w:p>
        </w:tc>
        <w:tc>
          <w:tcPr>
            <w:tcW w:w="968" w:type="dxa"/>
            <w:vAlign w:val="center"/>
          </w:tcPr>
          <w:p w:rsidR="009B6064" w:rsidRPr="009B6064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9B6064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1264" w:type="dxa"/>
            <w:vAlign w:val="center"/>
          </w:tcPr>
          <w:p w:rsidR="009B6064" w:rsidRPr="001D6CB9" w:rsidRDefault="009B6064" w:rsidP="009B6064">
            <w:pPr>
              <w:jc w:val="center"/>
              <w:rPr>
                <w:rFonts w:asciiTheme="minorBidi" w:hAnsiTheme="minorBidi" w:cstheme="minorBidi"/>
                <w:lang w:bidi="ar-MA"/>
              </w:rPr>
            </w:pPr>
            <w:r w:rsidRPr="001D6CB9">
              <w:rPr>
                <w:rFonts w:asciiTheme="minorBidi" w:hAnsiTheme="minorBidi" w:cstheme="minorBidi"/>
                <w:lang w:bidi="ar-MA"/>
              </w:rPr>
              <w:t>100,0</w:t>
            </w:r>
          </w:p>
        </w:tc>
        <w:tc>
          <w:tcPr>
            <w:tcW w:w="6123" w:type="dxa"/>
            <w:vAlign w:val="center"/>
          </w:tcPr>
          <w:p w:rsidR="009B6064" w:rsidRPr="008124D0" w:rsidRDefault="009B6064" w:rsidP="00B47538">
            <w:pPr>
              <w:jc w:val="right"/>
              <w:rPr>
                <w:rFonts w:ascii="Arial" w:hAnsi="Arial" w:cs="Arial"/>
                <w:sz w:val="28"/>
                <w:szCs w:val="28"/>
                <w:rtl/>
              </w:rPr>
            </w:pP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إنتاج</w:t>
            </w:r>
            <w:r w:rsidRPr="008124D0">
              <w:rPr>
                <w:rFonts w:asciiTheme="majorBidi" w:hAnsiTheme="majorBidi" w:cstheme="majorBidi"/>
                <w:sz w:val="28"/>
                <w:szCs w:val="28"/>
                <w:rtl/>
              </w:rPr>
              <w:t xml:space="preserve"> وتوزيع الم</w:t>
            </w:r>
            <w:r w:rsidRPr="008124D0">
              <w:rPr>
                <w:rFonts w:asciiTheme="majorBidi" w:hAnsiTheme="majorBidi" w:cstheme="majorBidi" w:hint="cs"/>
                <w:sz w:val="28"/>
                <w:szCs w:val="28"/>
                <w:rtl/>
                <w:lang w:bidi="ar-MA"/>
              </w:rPr>
              <w:t>اء</w:t>
            </w:r>
          </w:p>
        </w:tc>
        <w:tc>
          <w:tcPr>
            <w:tcW w:w="610" w:type="dxa"/>
            <w:vAlign w:val="center"/>
          </w:tcPr>
          <w:p w:rsidR="009B6064" w:rsidRPr="00CD7F18" w:rsidRDefault="009B6064" w:rsidP="00B47538">
            <w:pPr>
              <w:jc w:val="center"/>
              <w:rPr>
                <w:rFonts w:ascii="Arial" w:hAnsi="Arial" w:cs="Arial"/>
                <w:rtl/>
              </w:rPr>
            </w:pPr>
            <w:r w:rsidRPr="00CD7F18">
              <w:rPr>
                <w:rFonts w:ascii="Arial" w:hAnsi="Arial" w:cs="Arial" w:hint="cs"/>
                <w:rtl/>
              </w:rPr>
              <w:t>36</w:t>
            </w:r>
          </w:p>
        </w:tc>
      </w:tr>
    </w:tbl>
    <w:p w:rsidR="00EC7B6A" w:rsidRPr="00EC7B6A" w:rsidRDefault="000144DF" w:rsidP="00ED27CD">
      <w:pPr>
        <w:pStyle w:val="Corpsdetexte"/>
        <w:bidi/>
        <w:jc w:val="lowKashida"/>
        <w:rPr>
          <w:rFonts w:cs="Arial"/>
          <w:b/>
          <w:bCs/>
          <w:color w:val="632423"/>
          <w:sz w:val="36"/>
          <w:szCs w:val="36"/>
          <w:lang w:bidi="ar-MA"/>
        </w:rPr>
      </w:pPr>
      <w:r w:rsidRPr="004671FE">
        <w:rPr>
          <w:rFonts w:cs="Arial"/>
          <w:b/>
          <w:bCs/>
          <w:u w:val="single"/>
          <w:rtl/>
          <w:lang w:bidi="ar-MA"/>
        </w:rPr>
        <w:t>المصدر</w:t>
      </w:r>
      <w:r w:rsidRPr="004671FE">
        <w:rPr>
          <w:rFonts w:cs="Arial"/>
          <w:b/>
          <w:bCs/>
          <w:rtl/>
          <w:lang w:bidi="ar-MA"/>
        </w:rPr>
        <w:t xml:space="preserve"> :</w:t>
      </w:r>
      <w:r>
        <w:rPr>
          <w:rFonts w:cs="Arial"/>
          <w:b/>
          <w:bCs/>
          <w:lang w:bidi="ar-MA"/>
        </w:rPr>
        <w:t xml:space="preserve"> </w:t>
      </w:r>
      <w:r w:rsidRPr="004C6DB0">
        <w:rPr>
          <w:rFonts w:cs="Arial"/>
          <w:b/>
          <w:bCs/>
          <w:color w:val="632423"/>
          <w:rtl/>
          <w:lang w:bidi="ar-MA"/>
        </w:rPr>
        <w:t>قسم الأرقام الاستدلالية الإحصائية</w:t>
      </w:r>
      <w:r w:rsidR="00ED27CD">
        <w:rPr>
          <w:rFonts w:cs="Arial" w:hint="cs"/>
          <w:b/>
          <w:bCs/>
          <w:color w:val="632423"/>
          <w:rtl/>
          <w:lang w:bidi="ar-MA"/>
        </w:rPr>
        <w:t xml:space="preserve">                                                                            </w:t>
      </w:r>
      <w:r w:rsidR="00ED27CD" w:rsidRPr="00BE6079">
        <w:rPr>
          <w:rFonts w:ascii="Arial" w:hAnsi="Arial" w:cs="Arial"/>
          <w:b/>
          <w:bCs/>
          <w:sz w:val="16"/>
          <w:szCs w:val="16"/>
        </w:rPr>
        <w:t xml:space="preserve">    </w:t>
      </w:r>
      <w:r w:rsidR="00ED27CD">
        <w:rPr>
          <w:rFonts w:ascii="Arial" w:hAnsi="Arial" w:cs="Arial" w:hint="cs"/>
          <w:b/>
          <w:bCs/>
          <w:sz w:val="16"/>
          <w:szCs w:val="16"/>
          <w:rtl/>
        </w:rPr>
        <w:t>*</w:t>
      </w:r>
      <w:r w:rsidR="00ED27CD" w:rsidRPr="00BE6079">
        <w:rPr>
          <w:rFonts w:ascii="Arial" w:hAnsi="Arial" w:cs="Arial"/>
          <w:b/>
          <w:bCs/>
          <w:sz w:val="16"/>
          <w:szCs w:val="16"/>
          <w:rtl/>
        </w:rPr>
        <w:t xml:space="preserve"> </w:t>
      </w:r>
      <w:r w:rsidR="00ED27CD" w:rsidRPr="00BE6079">
        <w:rPr>
          <w:rFonts w:ascii="Arial" w:hAnsi="Arial" w:cs="Arial"/>
          <w:b/>
          <w:bCs/>
          <w:sz w:val="18"/>
          <w:szCs w:val="18"/>
          <w:rtl/>
        </w:rPr>
        <w:t>مؤقت</w:t>
      </w:r>
    </w:p>
    <w:sectPr w:rsidR="00EC7B6A" w:rsidRPr="00EC7B6A" w:rsidSect="00E20901">
      <w:footerReference w:type="even" r:id="rId7"/>
      <w:footerReference w:type="default" r:id="rId8"/>
      <w:headerReference w:type="first" r:id="rId9"/>
      <w:footerReference w:type="first" r:id="rId10"/>
      <w:pgSz w:w="11906" w:h="16838"/>
      <w:pgMar w:top="1134" w:right="1418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A2B90" w:rsidRDefault="00CA2B90">
      <w:r>
        <w:separator/>
      </w:r>
    </w:p>
  </w:endnote>
  <w:endnote w:type="continuationSeparator" w:id="0">
    <w:p w:rsidR="00CA2B90" w:rsidRDefault="00CA2B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implified Arabic">
    <w:altName w:val="Times New Roman"/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MCS AL SHAMAL">
    <w:altName w:val="Times New Roman"/>
    <w:panose1 w:val="00000000000000000000"/>
    <w:charset w:val="B2"/>
    <w:family w:val="auto"/>
    <w:notTrueType/>
    <w:pitch w:val="variable"/>
    <w:sig w:usb0="00002001" w:usb1="00000000" w:usb2="00000000" w:usb3="00000000" w:csb0="0000004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24BC2" w:rsidP="00CB05C8">
    <w:pPr>
      <w:pStyle w:val="Pieddepage"/>
      <w:framePr w:wrap="around" w:vAnchor="text" w:hAnchor="margin" w:xAlign="center" w:y="1"/>
      <w:rPr>
        <w:rStyle w:val="Numrodepage"/>
      </w:rPr>
    </w:pPr>
    <w:r>
      <w:rPr>
        <w:rStyle w:val="Numrodepage"/>
      </w:rPr>
      <w:fldChar w:fldCharType="begin"/>
    </w:r>
    <w:r w:rsidR="00867FAB"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:rsidR="00867FAB" w:rsidRDefault="00867FAB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Pr="006D7FA4" w:rsidRDefault="00624BC2" w:rsidP="006D7FA4">
    <w:pPr>
      <w:pStyle w:val="Pieddepage"/>
      <w:framePr w:wrap="around" w:vAnchor="text" w:hAnchor="page" w:x="10238" w:y="-43"/>
      <w:jc w:val="right"/>
      <w:rPr>
        <w:rStyle w:val="Numrodepage"/>
        <w:sz w:val="20"/>
        <w:szCs w:val="20"/>
      </w:rPr>
    </w:pP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PAGE  </w:instrText>
    </w:r>
    <w:r w:rsidRPr="006D7FA4">
      <w:rPr>
        <w:rStyle w:val="Numrodepage"/>
        <w:sz w:val="20"/>
        <w:szCs w:val="20"/>
      </w:rPr>
      <w:fldChar w:fldCharType="separate"/>
    </w:r>
    <w:r w:rsidR="00D96BB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  <w:r w:rsidR="00867FAB" w:rsidRPr="006D7FA4">
      <w:rPr>
        <w:rStyle w:val="Numrodepage"/>
        <w:sz w:val="20"/>
        <w:szCs w:val="20"/>
      </w:rPr>
      <w:t>/</w:t>
    </w:r>
    <w:r w:rsidRPr="006D7FA4">
      <w:rPr>
        <w:rStyle w:val="Numrodepage"/>
        <w:sz w:val="20"/>
        <w:szCs w:val="20"/>
      </w:rPr>
      <w:fldChar w:fldCharType="begin"/>
    </w:r>
    <w:r w:rsidR="00867FAB" w:rsidRPr="006D7FA4">
      <w:rPr>
        <w:rStyle w:val="Numrodepage"/>
        <w:sz w:val="20"/>
        <w:szCs w:val="20"/>
      </w:rPr>
      <w:instrText xml:space="preserve"> NUMPAGES </w:instrText>
    </w:r>
    <w:r w:rsidRPr="006D7FA4">
      <w:rPr>
        <w:rStyle w:val="Numrodepage"/>
        <w:sz w:val="20"/>
        <w:szCs w:val="20"/>
      </w:rPr>
      <w:fldChar w:fldCharType="separate"/>
    </w:r>
    <w:r w:rsidR="00D96BBA">
      <w:rPr>
        <w:rStyle w:val="Numrodepage"/>
        <w:noProof/>
        <w:sz w:val="20"/>
        <w:szCs w:val="20"/>
      </w:rPr>
      <w:t>2</w:t>
    </w:r>
    <w:r w:rsidRPr="006D7FA4">
      <w:rPr>
        <w:rStyle w:val="Numrodepage"/>
        <w:sz w:val="20"/>
        <w:szCs w:val="20"/>
      </w:rPr>
      <w:fldChar w:fldCharType="end"/>
    </w:r>
  </w:p>
  <w:p w:rsidR="00867FAB" w:rsidRDefault="00867FAB">
    <w:pPr>
      <w:pStyle w:val="Pieddepage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624BC2">
    <w:pPr>
      <w:pStyle w:val="Pieddepage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2" o:spid="_x0000_s4102" type="#_x0000_t202" style="position:absolute;margin-left:270pt;margin-top:-15.95pt;width:261pt;height:27pt;z-index:25165465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" stroked="f">
          <v:textbox>
            <w:txbxContent>
              <w:p w:rsidR="00867FAB" w:rsidRPr="00773F09" w:rsidRDefault="00867FAB" w:rsidP="00984C53">
                <w:pPr>
                  <w:bidi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ايلو 31-3، قطاع 16، حي الرياض 10001 الرباط–المغربص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.ب </w:t>
                </w:r>
                <w:r w:rsidRPr="00773F09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: </w:t>
                </w:r>
              </w:p>
            </w:txbxContent>
          </v:textbox>
        </v:shape>
      </w:pict>
    </w:r>
    <w:r>
      <w:rPr>
        <w:noProof/>
      </w:rPr>
      <w:pict>
        <v:shape id="Text Box 3" o:spid="_x0000_s4101" type="#_x0000_t202" style="position:absolute;margin-left:-9pt;margin-top:2.05pt;width:180pt;height:27pt;z-index:25165568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" stroked="f">
          <v:textbox>
            <w:txbxContent>
              <w:p w:rsidR="00867FAB" w:rsidRPr="00F94487" w:rsidRDefault="00867FAB" w:rsidP="00984C53">
                <w:pPr>
                  <w:spacing w:line="300" w:lineRule="exact"/>
                  <w:jc w:val="both"/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F94487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Tél. : 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37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5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7 69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</w:rPr>
                  <w:t>04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 –      Fax : </w:t>
                </w:r>
              </w:p>
            </w:txbxContent>
          </v:textbox>
        </v:shape>
      </w:pict>
    </w:r>
    <w:r>
      <w:rPr>
        <w:noProof/>
      </w:rPr>
      <w:pict>
        <v:shape id="Text Box 4" o:spid="_x0000_s4100" type="#_x0000_t202" style="position:absolute;margin-left:-41.7pt;margin-top:-15.2pt;width:311.7pt;height:17.25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" stroked="f">
          <v:textbox>
            <w:txbxContent>
              <w:p w:rsidR="00867FAB" w:rsidRPr="00773F09" w:rsidRDefault="00867FAB" w:rsidP="00DB293A">
                <w:pPr>
                  <w:jc w:val="right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Ilot 3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1-3, secteur 16, Hay Riad, 10001,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Rabat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 - </w:t>
                </w:r>
                <w:r w:rsidRPr="00773F09"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>Maroc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  <w:t xml:space="preserve">BP : 178 </w:t>
                </w:r>
              </w:p>
              <w:p w:rsidR="00867FAB" w:rsidRPr="00773F09" w:rsidRDefault="00867FAB" w:rsidP="00DB293A">
                <w:pPr>
                  <w:jc w:val="center"/>
                  <w:rPr>
                    <w:rFonts w:ascii="Arial" w:hAnsi="Arial" w:cs="Arial"/>
                    <w:color w:val="993366"/>
                    <w:sz w:val="20"/>
                    <w:szCs w:val="20"/>
                    <w:lang w:val="en-US"/>
                  </w:rPr>
                </w:pPr>
              </w:p>
            </w:txbxContent>
          </v:textbox>
        </v:shape>
      </w:pict>
    </w:r>
    <w:r>
      <w:rPr>
        <w:noProof/>
      </w:rPr>
      <w:pict>
        <v:shape id="Text Box 5" o:spid="_x0000_s4099" type="#_x0000_t202" style="position:absolute;margin-left:4in;margin-top:2.05pt;width:210.55pt;height:37.35pt;z-index:251658752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" stroked="f">
          <v:textbox>
            <w:txbxContent>
              <w:p w:rsidR="00867FAB" w:rsidRPr="00C10BDD" w:rsidRDefault="00867FAB" w:rsidP="00984C53">
                <w:pPr>
                  <w:bidi/>
                  <w:spacing w:before="60"/>
                  <w:jc w:val="right"/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</w:pP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>الهاتف :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04 69 57 37 05  </w:t>
                </w:r>
                <w:r w:rsidRPr="00C10BDD">
                  <w:rPr>
                    <w:rFonts w:ascii="Arial" w:hAnsi="Arial" w:cs="Arial"/>
                    <w:color w:val="993366"/>
                    <w:sz w:val="20"/>
                    <w:szCs w:val="20"/>
                    <w:rtl/>
                    <w:lang w:bidi="ar-MA"/>
                  </w:rPr>
                  <w:t xml:space="preserve"> (212+) – الفاكس</w:t>
                </w:r>
                <w:r w:rsidRPr="00C10BDD">
                  <w:rPr>
                    <w:rFonts w:ascii="Arial" w:hAnsi="Arial" w:cs="MCS AL SHAMAL"/>
                    <w:color w:val="993366"/>
                    <w:sz w:val="20"/>
                    <w:szCs w:val="20"/>
                    <w:rtl/>
                    <w:lang w:bidi="ar-MA"/>
                  </w:rPr>
                  <w:t xml:space="preserve"> : </w:t>
                </w:r>
              </w:p>
            </w:txbxContent>
          </v:textbox>
        </v:shape>
      </w:pict>
    </w:r>
    <w:r>
      <w:rPr>
        <w:noProof/>
      </w:rPr>
      <w:pict>
        <v:shape id="Text Box 6" o:spid="_x0000_s4098" type="#_x0000_t202" style="position:absolute;margin-left:171pt;margin-top:2.05pt;width:162pt;height:37.35pt;z-index:25165670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" stroked="f">
          <v:textbox>
            <w:txbxContent>
              <w:p w:rsidR="00867FAB" w:rsidRPr="00DD4AEF" w:rsidRDefault="00867FAB" w:rsidP="00DB293A">
                <w:pPr>
                  <w:spacing w:before="60"/>
                  <w:rPr>
                    <w:sz w:val="20"/>
                    <w:szCs w:val="20"/>
                  </w:rPr>
                </w:pPr>
                <w:r w:rsidRPr="00DD4AEF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 xml:space="preserve">(+212) </w:t>
                </w:r>
                <w:r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05 37 57 69 02</w:t>
                </w:r>
              </w:p>
            </w:txbxContent>
          </v:textbox>
        </v:shape>
      </w:pict>
    </w:r>
    <w:r>
      <w:rPr>
        <w:noProof/>
      </w:rPr>
      <w:pict>
        <v:shape id="Text Box 7" o:spid="_x0000_s4097" type="#_x0000_t202" style="position:absolute;margin-left:198pt;margin-top:20.05pt;width:1in;height:18pt;z-index:251659776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" filled="f" stroked="f">
          <v:textbox>
            <w:txbxContent>
              <w:p w:rsidR="00867FAB" w:rsidRPr="00794363" w:rsidRDefault="00867FAB" w:rsidP="00CC289A">
                <w:pPr>
                  <w:rPr>
                    <w:rFonts w:ascii="Arial" w:hAnsi="Arial" w:cs="Arial"/>
                    <w:color w:val="993366"/>
                    <w:sz w:val="20"/>
                    <w:szCs w:val="20"/>
                  </w:rPr>
                </w:pPr>
                <w:r w:rsidRPr="00794363">
                  <w:rPr>
                    <w:rFonts w:ascii="Arial" w:hAnsi="Arial" w:cs="Arial"/>
                    <w:color w:val="993366"/>
                    <w:sz w:val="20"/>
                    <w:szCs w:val="20"/>
                  </w:rPr>
                  <w:t>www.hcp.ma</w:t>
                </w:r>
              </w:p>
            </w:txbxContent>
          </v:textbox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A2B90" w:rsidRDefault="00CA2B90">
      <w:r>
        <w:separator/>
      </w:r>
    </w:p>
  </w:footnote>
  <w:footnote w:type="continuationSeparator" w:id="0">
    <w:p w:rsidR="00CA2B90" w:rsidRDefault="00CA2B90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867FAB" w:rsidRDefault="00C2678A">
    <w:pPr>
      <w:pStyle w:val="En-tte"/>
    </w:pPr>
    <w:r>
      <w:rPr>
        <w:noProof/>
      </w:rPr>
      <w:drawing>
        <wp:anchor distT="0" distB="0" distL="114300" distR="114300" simplePos="0" relativeHeight="251660800" behindDoc="0" locked="0" layoutInCell="1" allowOverlap="1">
          <wp:simplePos x="0" y="0"/>
          <wp:positionH relativeFrom="column">
            <wp:posOffset>-1329690</wp:posOffset>
          </wp:positionH>
          <wp:positionV relativeFrom="paragraph">
            <wp:posOffset>-220980</wp:posOffset>
          </wp:positionV>
          <wp:extent cx="8702675" cy="5038725"/>
          <wp:effectExtent l="19050" t="0" r="3175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702675" cy="5038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9EE6D85"/>
    <w:multiLevelType w:val="multilevel"/>
    <w:tmpl w:val="36942B3C"/>
    <w:lvl w:ilvl="0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431368DB"/>
    <w:multiLevelType w:val="hybridMultilevel"/>
    <w:tmpl w:val="3C0ABF90"/>
    <w:lvl w:ilvl="0" w:tplc="1A8CEE08">
      <w:numFmt w:val="bullet"/>
      <w:lvlText w:val=""/>
      <w:lvlJc w:val="left"/>
      <w:pPr>
        <w:ind w:left="1080" w:hanging="360"/>
      </w:pPr>
      <w:rPr>
        <w:rFonts w:ascii="Symbol" w:eastAsia="Times New Roman" w:hAnsi="Symbol" w:cs="Times New Roman" w:hint="default"/>
        <w:sz w:val="26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5B8A7799"/>
    <w:multiLevelType w:val="hybridMultilevel"/>
    <w:tmpl w:val="042AFA4C"/>
    <w:lvl w:ilvl="0" w:tplc="02DE7F6A">
      <w:numFmt w:val="bullet"/>
      <w:lvlText w:val="-"/>
      <w:lvlJc w:val="left"/>
      <w:pPr>
        <w:ind w:left="643" w:hanging="360"/>
      </w:pPr>
      <w:rPr>
        <w:rFonts w:ascii="Arial" w:eastAsia="Times New Roman" w:hAnsi="Arial" w:cs="Arial" w:hint="default"/>
        <w:lang w:bidi="ar-MA"/>
      </w:rPr>
    </w:lvl>
    <w:lvl w:ilvl="1" w:tplc="040C0003" w:tentative="1">
      <w:start w:val="1"/>
      <w:numFmt w:val="bullet"/>
      <w:lvlText w:val="o"/>
      <w:lvlJc w:val="left"/>
      <w:pPr>
        <w:ind w:left="1361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081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01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521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241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961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681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01" w:hanging="360"/>
      </w:pPr>
      <w:rPr>
        <w:rFonts w:ascii="Wingdings" w:hAnsi="Wingdings" w:hint="default"/>
      </w:rPr>
    </w:lvl>
  </w:abstractNum>
  <w:abstractNum w:abstractNumId="3">
    <w:nsid w:val="69936DFC"/>
    <w:multiLevelType w:val="hybridMultilevel"/>
    <w:tmpl w:val="36942B3C"/>
    <w:lvl w:ilvl="0" w:tplc="7E7242D4">
      <w:start w:val="13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>
    <w:nsid w:val="6FC4120A"/>
    <w:multiLevelType w:val="hybridMultilevel"/>
    <w:tmpl w:val="70864E24"/>
    <w:lvl w:ilvl="0" w:tplc="4CF010D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sz w:val="24"/>
      </w:rPr>
    </w:lvl>
    <w:lvl w:ilvl="1" w:tplc="04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0"/>
  </w:num>
  <w:num w:numId="3">
    <w:abstractNumId w:val="4"/>
  </w:num>
  <w:num w:numId="4">
    <w:abstractNumId w:val="1"/>
  </w:num>
  <w:num w:numId="5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stylePaneFormatFilter w:val="3F01"/>
  <w:defaultTabStop w:val="708"/>
  <w:hyphenationZone w:val="425"/>
  <w:characterSpacingControl w:val="doNotCompress"/>
  <w:hdrShapeDefaults>
    <o:shapedefaults v:ext="edit" spidmax="4608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/>
  <w:rsids>
    <w:rsidRoot w:val="00A7067D"/>
    <w:rsid w:val="000025B3"/>
    <w:rsid w:val="0001390E"/>
    <w:rsid w:val="00013A7F"/>
    <w:rsid w:val="00013C22"/>
    <w:rsid w:val="000144DF"/>
    <w:rsid w:val="000152BC"/>
    <w:rsid w:val="000205FA"/>
    <w:rsid w:val="00024095"/>
    <w:rsid w:val="00027850"/>
    <w:rsid w:val="00037AA1"/>
    <w:rsid w:val="000434D2"/>
    <w:rsid w:val="00050A6E"/>
    <w:rsid w:val="00053619"/>
    <w:rsid w:val="000554EE"/>
    <w:rsid w:val="00056810"/>
    <w:rsid w:val="00060321"/>
    <w:rsid w:val="00061BA9"/>
    <w:rsid w:val="00064386"/>
    <w:rsid w:val="0006553F"/>
    <w:rsid w:val="00065DCD"/>
    <w:rsid w:val="00070037"/>
    <w:rsid w:val="00081BE5"/>
    <w:rsid w:val="00085E86"/>
    <w:rsid w:val="000A3BE9"/>
    <w:rsid w:val="000A4F68"/>
    <w:rsid w:val="000B2A3E"/>
    <w:rsid w:val="000B5307"/>
    <w:rsid w:val="000B6EA6"/>
    <w:rsid w:val="000C1C3B"/>
    <w:rsid w:val="000C5E54"/>
    <w:rsid w:val="000C7682"/>
    <w:rsid w:val="000D25AF"/>
    <w:rsid w:val="000E21D3"/>
    <w:rsid w:val="000E7503"/>
    <w:rsid w:val="000F408A"/>
    <w:rsid w:val="00100AF5"/>
    <w:rsid w:val="00105996"/>
    <w:rsid w:val="001063C7"/>
    <w:rsid w:val="00107113"/>
    <w:rsid w:val="00114C7E"/>
    <w:rsid w:val="00116B4A"/>
    <w:rsid w:val="00120AF1"/>
    <w:rsid w:val="001217AF"/>
    <w:rsid w:val="0012265F"/>
    <w:rsid w:val="00137652"/>
    <w:rsid w:val="001379C2"/>
    <w:rsid w:val="001437B0"/>
    <w:rsid w:val="0015016F"/>
    <w:rsid w:val="00153AC0"/>
    <w:rsid w:val="00153DC3"/>
    <w:rsid w:val="00155095"/>
    <w:rsid w:val="00155EBB"/>
    <w:rsid w:val="00160E4B"/>
    <w:rsid w:val="001630F0"/>
    <w:rsid w:val="0016363C"/>
    <w:rsid w:val="001640AC"/>
    <w:rsid w:val="001718EF"/>
    <w:rsid w:val="00173DF2"/>
    <w:rsid w:val="001744A2"/>
    <w:rsid w:val="00174719"/>
    <w:rsid w:val="00176998"/>
    <w:rsid w:val="00176CC0"/>
    <w:rsid w:val="00177EC0"/>
    <w:rsid w:val="00181EFF"/>
    <w:rsid w:val="001A1A9C"/>
    <w:rsid w:val="001A282E"/>
    <w:rsid w:val="001A7093"/>
    <w:rsid w:val="001B4AB1"/>
    <w:rsid w:val="001C3920"/>
    <w:rsid w:val="001C4BE1"/>
    <w:rsid w:val="001C723B"/>
    <w:rsid w:val="001D07F7"/>
    <w:rsid w:val="001D0B13"/>
    <w:rsid w:val="001D1F60"/>
    <w:rsid w:val="001D34E6"/>
    <w:rsid w:val="001D55A1"/>
    <w:rsid w:val="001D57E1"/>
    <w:rsid w:val="001D5940"/>
    <w:rsid w:val="001D6355"/>
    <w:rsid w:val="001D6CB9"/>
    <w:rsid w:val="001E05D5"/>
    <w:rsid w:val="001F1343"/>
    <w:rsid w:val="001F3482"/>
    <w:rsid w:val="001F4836"/>
    <w:rsid w:val="001F6AD9"/>
    <w:rsid w:val="0020059D"/>
    <w:rsid w:val="002019A3"/>
    <w:rsid w:val="00204A04"/>
    <w:rsid w:val="00205A6A"/>
    <w:rsid w:val="00205FDF"/>
    <w:rsid w:val="0020658F"/>
    <w:rsid w:val="00206659"/>
    <w:rsid w:val="002139B6"/>
    <w:rsid w:val="002155F3"/>
    <w:rsid w:val="00220DF6"/>
    <w:rsid w:val="0022299E"/>
    <w:rsid w:val="0022597E"/>
    <w:rsid w:val="0023043F"/>
    <w:rsid w:val="002316A6"/>
    <w:rsid w:val="00241A0F"/>
    <w:rsid w:val="00242C76"/>
    <w:rsid w:val="00242CBE"/>
    <w:rsid w:val="002443AA"/>
    <w:rsid w:val="0024586A"/>
    <w:rsid w:val="00256291"/>
    <w:rsid w:val="00257D37"/>
    <w:rsid w:val="002603C8"/>
    <w:rsid w:val="00262AA7"/>
    <w:rsid w:val="00264343"/>
    <w:rsid w:val="00264D30"/>
    <w:rsid w:val="00264E77"/>
    <w:rsid w:val="002660D7"/>
    <w:rsid w:val="00271922"/>
    <w:rsid w:val="00277C8B"/>
    <w:rsid w:val="0028585A"/>
    <w:rsid w:val="00286F23"/>
    <w:rsid w:val="002872EF"/>
    <w:rsid w:val="0028779F"/>
    <w:rsid w:val="00290B88"/>
    <w:rsid w:val="00292822"/>
    <w:rsid w:val="002A281B"/>
    <w:rsid w:val="002A5379"/>
    <w:rsid w:val="002A5A7C"/>
    <w:rsid w:val="002A688F"/>
    <w:rsid w:val="002C02CC"/>
    <w:rsid w:val="002C09B2"/>
    <w:rsid w:val="002C6433"/>
    <w:rsid w:val="002D022C"/>
    <w:rsid w:val="002D3BD2"/>
    <w:rsid w:val="002D4302"/>
    <w:rsid w:val="002D49EF"/>
    <w:rsid w:val="002F237C"/>
    <w:rsid w:val="002F3B72"/>
    <w:rsid w:val="0030560D"/>
    <w:rsid w:val="0030605C"/>
    <w:rsid w:val="003121A0"/>
    <w:rsid w:val="00314191"/>
    <w:rsid w:val="003151E9"/>
    <w:rsid w:val="00316A57"/>
    <w:rsid w:val="0031735D"/>
    <w:rsid w:val="003243B5"/>
    <w:rsid w:val="00326824"/>
    <w:rsid w:val="00327972"/>
    <w:rsid w:val="003347C0"/>
    <w:rsid w:val="0033724B"/>
    <w:rsid w:val="00341857"/>
    <w:rsid w:val="00341BE6"/>
    <w:rsid w:val="00341FF3"/>
    <w:rsid w:val="00346F33"/>
    <w:rsid w:val="00351D4C"/>
    <w:rsid w:val="003557D2"/>
    <w:rsid w:val="00360101"/>
    <w:rsid w:val="00361B0E"/>
    <w:rsid w:val="003671BE"/>
    <w:rsid w:val="00376048"/>
    <w:rsid w:val="00376C2C"/>
    <w:rsid w:val="00376C4A"/>
    <w:rsid w:val="00385013"/>
    <w:rsid w:val="0039063A"/>
    <w:rsid w:val="00393B90"/>
    <w:rsid w:val="00393EF8"/>
    <w:rsid w:val="003A0BAE"/>
    <w:rsid w:val="003A14B5"/>
    <w:rsid w:val="003A3440"/>
    <w:rsid w:val="003A5CB2"/>
    <w:rsid w:val="003B7C9A"/>
    <w:rsid w:val="003C104F"/>
    <w:rsid w:val="003C131B"/>
    <w:rsid w:val="003C357A"/>
    <w:rsid w:val="003E4DFD"/>
    <w:rsid w:val="003E5DDB"/>
    <w:rsid w:val="003F28EA"/>
    <w:rsid w:val="003F445E"/>
    <w:rsid w:val="00401D3E"/>
    <w:rsid w:val="00403A20"/>
    <w:rsid w:val="00410B55"/>
    <w:rsid w:val="00413458"/>
    <w:rsid w:val="0041796D"/>
    <w:rsid w:val="004275D6"/>
    <w:rsid w:val="00437FB5"/>
    <w:rsid w:val="00446DB7"/>
    <w:rsid w:val="004478BC"/>
    <w:rsid w:val="00447FBC"/>
    <w:rsid w:val="00455540"/>
    <w:rsid w:val="00461967"/>
    <w:rsid w:val="00464DB8"/>
    <w:rsid w:val="004744FF"/>
    <w:rsid w:val="00474572"/>
    <w:rsid w:val="00477F0A"/>
    <w:rsid w:val="00481E24"/>
    <w:rsid w:val="00484D41"/>
    <w:rsid w:val="00484E8D"/>
    <w:rsid w:val="00487904"/>
    <w:rsid w:val="0049060D"/>
    <w:rsid w:val="0049350C"/>
    <w:rsid w:val="004A1173"/>
    <w:rsid w:val="004A153D"/>
    <w:rsid w:val="004A225B"/>
    <w:rsid w:val="004A73C5"/>
    <w:rsid w:val="004B2CCC"/>
    <w:rsid w:val="004B3780"/>
    <w:rsid w:val="004B3B09"/>
    <w:rsid w:val="004B42B1"/>
    <w:rsid w:val="004B4D2F"/>
    <w:rsid w:val="004B5569"/>
    <w:rsid w:val="004B6126"/>
    <w:rsid w:val="004B66EA"/>
    <w:rsid w:val="004C43FD"/>
    <w:rsid w:val="004E36E2"/>
    <w:rsid w:val="004E5CE8"/>
    <w:rsid w:val="004E67F8"/>
    <w:rsid w:val="004F553E"/>
    <w:rsid w:val="004F572F"/>
    <w:rsid w:val="004F57F8"/>
    <w:rsid w:val="004F70A7"/>
    <w:rsid w:val="005052E3"/>
    <w:rsid w:val="005126CC"/>
    <w:rsid w:val="005178FE"/>
    <w:rsid w:val="0052635A"/>
    <w:rsid w:val="00537897"/>
    <w:rsid w:val="00541C46"/>
    <w:rsid w:val="00542043"/>
    <w:rsid w:val="00542E3A"/>
    <w:rsid w:val="00547ECD"/>
    <w:rsid w:val="00550169"/>
    <w:rsid w:val="005549EE"/>
    <w:rsid w:val="00564AE3"/>
    <w:rsid w:val="0057148E"/>
    <w:rsid w:val="00571918"/>
    <w:rsid w:val="005746EB"/>
    <w:rsid w:val="005754A6"/>
    <w:rsid w:val="0057589F"/>
    <w:rsid w:val="005814DE"/>
    <w:rsid w:val="00582403"/>
    <w:rsid w:val="00590E1B"/>
    <w:rsid w:val="00594250"/>
    <w:rsid w:val="00594D60"/>
    <w:rsid w:val="00595235"/>
    <w:rsid w:val="00596CDD"/>
    <w:rsid w:val="00597BCA"/>
    <w:rsid w:val="005B0675"/>
    <w:rsid w:val="005B3582"/>
    <w:rsid w:val="005B48EA"/>
    <w:rsid w:val="005C042C"/>
    <w:rsid w:val="005C28E5"/>
    <w:rsid w:val="005C707A"/>
    <w:rsid w:val="005C7D21"/>
    <w:rsid w:val="005D0550"/>
    <w:rsid w:val="005D14CD"/>
    <w:rsid w:val="005D486E"/>
    <w:rsid w:val="005D71A1"/>
    <w:rsid w:val="005D72D0"/>
    <w:rsid w:val="005E3BDC"/>
    <w:rsid w:val="005E4938"/>
    <w:rsid w:val="00604836"/>
    <w:rsid w:val="00610ADF"/>
    <w:rsid w:val="00611B94"/>
    <w:rsid w:val="0061293F"/>
    <w:rsid w:val="00613BEE"/>
    <w:rsid w:val="0061442D"/>
    <w:rsid w:val="00621F5D"/>
    <w:rsid w:val="00624BC2"/>
    <w:rsid w:val="00630E13"/>
    <w:rsid w:val="0063123E"/>
    <w:rsid w:val="00633846"/>
    <w:rsid w:val="00633BBA"/>
    <w:rsid w:val="00635AEC"/>
    <w:rsid w:val="006418B5"/>
    <w:rsid w:val="00650FBE"/>
    <w:rsid w:val="00656EDF"/>
    <w:rsid w:val="0065766E"/>
    <w:rsid w:val="00661B0F"/>
    <w:rsid w:val="00665592"/>
    <w:rsid w:val="00667E75"/>
    <w:rsid w:val="00667ECC"/>
    <w:rsid w:val="006707C0"/>
    <w:rsid w:val="00671CE3"/>
    <w:rsid w:val="006732B3"/>
    <w:rsid w:val="00673E67"/>
    <w:rsid w:val="006817D5"/>
    <w:rsid w:val="00682878"/>
    <w:rsid w:val="0068506D"/>
    <w:rsid w:val="00686BF4"/>
    <w:rsid w:val="00687A8F"/>
    <w:rsid w:val="00690CED"/>
    <w:rsid w:val="00692552"/>
    <w:rsid w:val="00693777"/>
    <w:rsid w:val="00694FF6"/>
    <w:rsid w:val="00695BAE"/>
    <w:rsid w:val="006A3883"/>
    <w:rsid w:val="006B3759"/>
    <w:rsid w:val="006B5F68"/>
    <w:rsid w:val="006C63B8"/>
    <w:rsid w:val="006D22BC"/>
    <w:rsid w:val="006D4F49"/>
    <w:rsid w:val="006D5C8F"/>
    <w:rsid w:val="006D7AEF"/>
    <w:rsid w:val="006D7FA4"/>
    <w:rsid w:val="006E2C7A"/>
    <w:rsid w:val="006E456F"/>
    <w:rsid w:val="006E5679"/>
    <w:rsid w:val="006E7909"/>
    <w:rsid w:val="006F1BE4"/>
    <w:rsid w:val="006F6390"/>
    <w:rsid w:val="00700E75"/>
    <w:rsid w:val="00701D0A"/>
    <w:rsid w:val="00707AC0"/>
    <w:rsid w:val="00712126"/>
    <w:rsid w:val="007206D4"/>
    <w:rsid w:val="007273F0"/>
    <w:rsid w:val="00730CFE"/>
    <w:rsid w:val="007320F2"/>
    <w:rsid w:val="00737BEE"/>
    <w:rsid w:val="00737D26"/>
    <w:rsid w:val="00737E9A"/>
    <w:rsid w:val="00740560"/>
    <w:rsid w:val="007418E0"/>
    <w:rsid w:val="007570CB"/>
    <w:rsid w:val="00762728"/>
    <w:rsid w:val="00763262"/>
    <w:rsid w:val="0076370A"/>
    <w:rsid w:val="00765F4E"/>
    <w:rsid w:val="00772673"/>
    <w:rsid w:val="00773F09"/>
    <w:rsid w:val="00774608"/>
    <w:rsid w:val="007760AE"/>
    <w:rsid w:val="00776F26"/>
    <w:rsid w:val="00782073"/>
    <w:rsid w:val="00784C40"/>
    <w:rsid w:val="00785179"/>
    <w:rsid w:val="00790B01"/>
    <w:rsid w:val="00791486"/>
    <w:rsid w:val="00794363"/>
    <w:rsid w:val="007953C6"/>
    <w:rsid w:val="00796547"/>
    <w:rsid w:val="00797E37"/>
    <w:rsid w:val="007A3834"/>
    <w:rsid w:val="007A4BAD"/>
    <w:rsid w:val="007A5824"/>
    <w:rsid w:val="007A6298"/>
    <w:rsid w:val="007B0E89"/>
    <w:rsid w:val="007B23E8"/>
    <w:rsid w:val="007B68AF"/>
    <w:rsid w:val="007B7FEE"/>
    <w:rsid w:val="007C2982"/>
    <w:rsid w:val="007C2F91"/>
    <w:rsid w:val="007C31A0"/>
    <w:rsid w:val="007C6380"/>
    <w:rsid w:val="007C68D0"/>
    <w:rsid w:val="007D22EE"/>
    <w:rsid w:val="007D56DB"/>
    <w:rsid w:val="007D7F9B"/>
    <w:rsid w:val="007E1420"/>
    <w:rsid w:val="007E1CA4"/>
    <w:rsid w:val="007E2D18"/>
    <w:rsid w:val="007E3815"/>
    <w:rsid w:val="007E474D"/>
    <w:rsid w:val="007E47FC"/>
    <w:rsid w:val="007F475F"/>
    <w:rsid w:val="007F478E"/>
    <w:rsid w:val="007F4A8D"/>
    <w:rsid w:val="00803256"/>
    <w:rsid w:val="00803806"/>
    <w:rsid w:val="0080593A"/>
    <w:rsid w:val="00807DC4"/>
    <w:rsid w:val="00811CEF"/>
    <w:rsid w:val="008124D0"/>
    <w:rsid w:val="008148E1"/>
    <w:rsid w:val="00817D3A"/>
    <w:rsid w:val="008317B4"/>
    <w:rsid w:val="0083601D"/>
    <w:rsid w:val="008360E3"/>
    <w:rsid w:val="008373A3"/>
    <w:rsid w:val="0084269C"/>
    <w:rsid w:val="00852402"/>
    <w:rsid w:val="0086177A"/>
    <w:rsid w:val="00866410"/>
    <w:rsid w:val="00866F54"/>
    <w:rsid w:val="00867FAB"/>
    <w:rsid w:val="0087042E"/>
    <w:rsid w:val="008712A1"/>
    <w:rsid w:val="0087409F"/>
    <w:rsid w:val="00877C3F"/>
    <w:rsid w:val="00877E3C"/>
    <w:rsid w:val="0088015C"/>
    <w:rsid w:val="00884C20"/>
    <w:rsid w:val="0088592B"/>
    <w:rsid w:val="008864AD"/>
    <w:rsid w:val="008938AA"/>
    <w:rsid w:val="008946E5"/>
    <w:rsid w:val="00894A15"/>
    <w:rsid w:val="00894C3A"/>
    <w:rsid w:val="008951BF"/>
    <w:rsid w:val="008A1BCB"/>
    <w:rsid w:val="008A2CAA"/>
    <w:rsid w:val="008A4CF7"/>
    <w:rsid w:val="008A50E8"/>
    <w:rsid w:val="008A6A9C"/>
    <w:rsid w:val="008B1707"/>
    <w:rsid w:val="008B1E6D"/>
    <w:rsid w:val="008B32BE"/>
    <w:rsid w:val="008B3EA2"/>
    <w:rsid w:val="008C2C3C"/>
    <w:rsid w:val="008C5B87"/>
    <w:rsid w:val="008C79BB"/>
    <w:rsid w:val="008D1587"/>
    <w:rsid w:val="008D2819"/>
    <w:rsid w:val="008D38D9"/>
    <w:rsid w:val="008D767F"/>
    <w:rsid w:val="008E57C2"/>
    <w:rsid w:val="008E5D62"/>
    <w:rsid w:val="008E5E9D"/>
    <w:rsid w:val="008F3AB6"/>
    <w:rsid w:val="008F416D"/>
    <w:rsid w:val="008F6D54"/>
    <w:rsid w:val="008F72F2"/>
    <w:rsid w:val="008F7B26"/>
    <w:rsid w:val="008F7F80"/>
    <w:rsid w:val="00900744"/>
    <w:rsid w:val="00900B2E"/>
    <w:rsid w:val="00910948"/>
    <w:rsid w:val="00914F99"/>
    <w:rsid w:val="00930BC1"/>
    <w:rsid w:val="00931126"/>
    <w:rsid w:val="00944B4F"/>
    <w:rsid w:val="0095153B"/>
    <w:rsid w:val="00953DB4"/>
    <w:rsid w:val="009545FD"/>
    <w:rsid w:val="00961216"/>
    <w:rsid w:val="0096299E"/>
    <w:rsid w:val="00965163"/>
    <w:rsid w:val="009674B4"/>
    <w:rsid w:val="00970294"/>
    <w:rsid w:val="009750B7"/>
    <w:rsid w:val="009801E4"/>
    <w:rsid w:val="00984C53"/>
    <w:rsid w:val="0098698D"/>
    <w:rsid w:val="00990C6F"/>
    <w:rsid w:val="00996F92"/>
    <w:rsid w:val="009A205F"/>
    <w:rsid w:val="009A2769"/>
    <w:rsid w:val="009A3A8A"/>
    <w:rsid w:val="009B2B2B"/>
    <w:rsid w:val="009B47C3"/>
    <w:rsid w:val="009B49D9"/>
    <w:rsid w:val="009B5370"/>
    <w:rsid w:val="009B6064"/>
    <w:rsid w:val="009C0E61"/>
    <w:rsid w:val="009C1063"/>
    <w:rsid w:val="009D0EEB"/>
    <w:rsid w:val="009D1867"/>
    <w:rsid w:val="009D20F2"/>
    <w:rsid w:val="009D3F74"/>
    <w:rsid w:val="009D664A"/>
    <w:rsid w:val="009E1925"/>
    <w:rsid w:val="009E3005"/>
    <w:rsid w:val="009E4032"/>
    <w:rsid w:val="009E4BD5"/>
    <w:rsid w:val="009E4C0D"/>
    <w:rsid w:val="009F3563"/>
    <w:rsid w:val="009F5937"/>
    <w:rsid w:val="00A028B9"/>
    <w:rsid w:val="00A03537"/>
    <w:rsid w:val="00A03BBB"/>
    <w:rsid w:val="00A044BE"/>
    <w:rsid w:val="00A06843"/>
    <w:rsid w:val="00A07E32"/>
    <w:rsid w:val="00A11972"/>
    <w:rsid w:val="00A1268C"/>
    <w:rsid w:val="00A16299"/>
    <w:rsid w:val="00A17CEA"/>
    <w:rsid w:val="00A208E3"/>
    <w:rsid w:val="00A250DB"/>
    <w:rsid w:val="00A322D1"/>
    <w:rsid w:val="00A3434A"/>
    <w:rsid w:val="00A370D0"/>
    <w:rsid w:val="00A37370"/>
    <w:rsid w:val="00A37E02"/>
    <w:rsid w:val="00A37E64"/>
    <w:rsid w:val="00A37F6E"/>
    <w:rsid w:val="00A44584"/>
    <w:rsid w:val="00A45389"/>
    <w:rsid w:val="00A5496C"/>
    <w:rsid w:val="00A610E0"/>
    <w:rsid w:val="00A6210F"/>
    <w:rsid w:val="00A66289"/>
    <w:rsid w:val="00A66B5D"/>
    <w:rsid w:val="00A7067D"/>
    <w:rsid w:val="00A70FEB"/>
    <w:rsid w:val="00A74A42"/>
    <w:rsid w:val="00A74F2D"/>
    <w:rsid w:val="00A76F8C"/>
    <w:rsid w:val="00A821C4"/>
    <w:rsid w:val="00A8308B"/>
    <w:rsid w:val="00A834E9"/>
    <w:rsid w:val="00A859EE"/>
    <w:rsid w:val="00A87B84"/>
    <w:rsid w:val="00A91544"/>
    <w:rsid w:val="00A94AA7"/>
    <w:rsid w:val="00AA3E6A"/>
    <w:rsid w:val="00AA48F7"/>
    <w:rsid w:val="00AA6739"/>
    <w:rsid w:val="00AA723E"/>
    <w:rsid w:val="00AB0149"/>
    <w:rsid w:val="00AB16AA"/>
    <w:rsid w:val="00AB4E07"/>
    <w:rsid w:val="00AB6A95"/>
    <w:rsid w:val="00AC05D0"/>
    <w:rsid w:val="00AC09CB"/>
    <w:rsid w:val="00AC198C"/>
    <w:rsid w:val="00AC3133"/>
    <w:rsid w:val="00AC3EF4"/>
    <w:rsid w:val="00AC44F5"/>
    <w:rsid w:val="00AC5B9D"/>
    <w:rsid w:val="00AD3FE4"/>
    <w:rsid w:val="00AD7D28"/>
    <w:rsid w:val="00AE05A7"/>
    <w:rsid w:val="00AE3BF1"/>
    <w:rsid w:val="00AE4320"/>
    <w:rsid w:val="00AE61E0"/>
    <w:rsid w:val="00AF2DC5"/>
    <w:rsid w:val="00AF442C"/>
    <w:rsid w:val="00AF5E43"/>
    <w:rsid w:val="00AF74CA"/>
    <w:rsid w:val="00AF778B"/>
    <w:rsid w:val="00B03286"/>
    <w:rsid w:val="00B03879"/>
    <w:rsid w:val="00B03AF7"/>
    <w:rsid w:val="00B04498"/>
    <w:rsid w:val="00B065DA"/>
    <w:rsid w:val="00B10250"/>
    <w:rsid w:val="00B12082"/>
    <w:rsid w:val="00B144C0"/>
    <w:rsid w:val="00B14CE3"/>
    <w:rsid w:val="00B247B4"/>
    <w:rsid w:val="00B25334"/>
    <w:rsid w:val="00B317EB"/>
    <w:rsid w:val="00B31D24"/>
    <w:rsid w:val="00B32855"/>
    <w:rsid w:val="00B34A92"/>
    <w:rsid w:val="00B35A48"/>
    <w:rsid w:val="00B37707"/>
    <w:rsid w:val="00B417BE"/>
    <w:rsid w:val="00B42470"/>
    <w:rsid w:val="00B43C5F"/>
    <w:rsid w:val="00B476C7"/>
    <w:rsid w:val="00B5039A"/>
    <w:rsid w:val="00B607B2"/>
    <w:rsid w:val="00B61271"/>
    <w:rsid w:val="00B62ED5"/>
    <w:rsid w:val="00B643DC"/>
    <w:rsid w:val="00B64965"/>
    <w:rsid w:val="00B64A97"/>
    <w:rsid w:val="00B66FB4"/>
    <w:rsid w:val="00B674E5"/>
    <w:rsid w:val="00B70238"/>
    <w:rsid w:val="00B7412A"/>
    <w:rsid w:val="00B74508"/>
    <w:rsid w:val="00B7568C"/>
    <w:rsid w:val="00B76B20"/>
    <w:rsid w:val="00B779FE"/>
    <w:rsid w:val="00B800D1"/>
    <w:rsid w:val="00B80FCF"/>
    <w:rsid w:val="00B83212"/>
    <w:rsid w:val="00B8450C"/>
    <w:rsid w:val="00B8462E"/>
    <w:rsid w:val="00B84D1B"/>
    <w:rsid w:val="00B855EA"/>
    <w:rsid w:val="00B97125"/>
    <w:rsid w:val="00BA2FF5"/>
    <w:rsid w:val="00BA5F9D"/>
    <w:rsid w:val="00BB27CA"/>
    <w:rsid w:val="00BB3BD2"/>
    <w:rsid w:val="00BB55C0"/>
    <w:rsid w:val="00BB6678"/>
    <w:rsid w:val="00BC035F"/>
    <w:rsid w:val="00BC2E39"/>
    <w:rsid w:val="00BC2EE7"/>
    <w:rsid w:val="00BC49B4"/>
    <w:rsid w:val="00BD05AA"/>
    <w:rsid w:val="00BD15CE"/>
    <w:rsid w:val="00BD3618"/>
    <w:rsid w:val="00BD611F"/>
    <w:rsid w:val="00BD7B29"/>
    <w:rsid w:val="00BE12C8"/>
    <w:rsid w:val="00C005F2"/>
    <w:rsid w:val="00C02BDF"/>
    <w:rsid w:val="00C03E14"/>
    <w:rsid w:val="00C10731"/>
    <w:rsid w:val="00C10BDD"/>
    <w:rsid w:val="00C14DCE"/>
    <w:rsid w:val="00C179BC"/>
    <w:rsid w:val="00C26145"/>
    <w:rsid w:val="00C2678A"/>
    <w:rsid w:val="00C31EF5"/>
    <w:rsid w:val="00C33D90"/>
    <w:rsid w:val="00C344E0"/>
    <w:rsid w:val="00C36CAE"/>
    <w:rsid w:val="00C455CF"/>
    <w:rsid w:val="00C45E08"/>
    <w:rsid w:val="00C509B9"/>
    <w:rsid w:val="00C5584A"/>
    <w:rsid w:val="00C559EF"/>
    <w:rsid w:val="00C55A3C"/>
    <w:rsid w:val="00C560D8"/>
    <w:rsid w:val="00C569B9"/>
    <w:rsid w:val="00C57DE2"/>
    <w:rsid w:val="00C66F05"/>
    <w:rsid w:val="00C77AA4"/>
    <w:rsid w:val="00C90DF4"/>
    <w:rsid w:val="00C92504"/>
    <w:rsid w:val="00C92E38"/>
    <w:rsid w:val="00C94FAA"/>
    <w:rsid w:val="00C97001"/>
    <w:rsid w:val="00CA2232"/>
    <w:rsid w:val="00CA2B90"/>
    <w:rsid w:val="00CB055F"/>
    <w:rsid w:val="00CB05C8"/>
    <w:rsid w:val="00CB21EC"/>
    <w:rsid w:val="00CB3A44"/>
    <w:rsid w:val="00CC289A"/>
    <w:rsid w:val="00CC5A17"/>
    <w:rsid w:val="00CC5F3B"/>
    <w:rsid w:val="00CD6E99"/>
    <w:rsid w:val="00CD7C5C"/>
    <w:rsid w:val="00CE08CE"/>
    <w:rsid w:val="00CE3DCB"/>
    <w:rsid w:val="00CE718A"/>
    <w:rsid w:val="00CE7BB5"/>
    <w:rsid w:val="00CF3217"/>
    <w:rsid w:val="00D01031"/>
    <w:rsid w:val="00D068A7"/>
    <w:rsid w:val="00D07E75"/>
    <w:rsid w:val="00D12FA1"/>
    <w:rsid w:val="00D14BAE"/>
    <w:rsid w:val="00D15EC7"/>
    <w:rsid w:val="00D224CC"/>
    <w:rsid w:val="00D25594"/>
    <w:rsid w:val="00D274F3"/>
    <w:rsid w:val="00D30672"/>
    <w:rsid w:val="00D30B74"/>
    <w:rsid w:val="00D36DAA"/>
    <w:rsid w:val="00D40AE4"/>
    <w:rsid w:val="00D46A93"/>
    <w:rsid w:val="00D4763E"/>
    <w:rsid w:val="00D60382"/>
    <w:rsid w:val="00D71FF6"/>
    <w:rsid w:val="00D820EB"/>
    <w:rsid w:val="00D82174"/>
    <w:rsid w:val="00D96BBA"/>
    <w:rsid w:val="00DA000C"/>
    <w:rsid w:val="00DB27A9"/>
    <w:rsid w:val="00DB293A"/>
    <w:rsid w:val="00DB41D2"/>
    <w:rsid w:val="00DB4566"/>
    <w:rsid w:val="00DB5B3F"/>
    <w:rsid w:val="00DC0C38"/>
    <w:rsid w:val="00DC10F3"/>
    <w:rsid w:val="00DD1685"/>
    <w:rsid w:val="00DD4344"/>
    <w:rsid w:val="00DD4AEF"/>
    <w:rsid w:val="00DD5A2F"/>
    <w:rsid w:val="00DE1986"/>
    <w:rsid w:val="00DE4B38"/>
    <w:rsid w:val="00DE635A"/>
    <w:rsid w:val="00E022E3"/>
    <w:rsid w:val="00E03B7C"/>
    <w:rsid w:val="00E052C6"/>
    <w:rsid w:val="00E10773"/>
    <w:rsid w:val="00E1478F"/>
    <w:rsid w:val="00E15AA3"/>
    <w:rsid w:val="00E20239"/>
    <w:rsid w:val="00E20901"/>
    <w:rsid w:val="00E2252B"/>
    <w:rsid w:val="00E225AC"/>
    <w:rsid w:val="00E24DC2"/>
    <w:rsid w:val="00E26241"/>
    <w:rsid w:val="00E30992"/>
    <w:rsid w:val="00E32D1F"/>
    <w:rsid w:val="00E343C3"/>
    <w:rsid w:val="00E37F80"/>
    <w:rsid w:val="00E40104"/>
    <w:rsid w:val="00E41A5C"/>
    <w:rsid w:val="00E4560A"/>
    <w:rsid w:val="00E52A17"/>
    <w:rsid w:val="00E52E24"/>
    <w:rsid w:val="00E54E88"/>
    <w:rsid w:val="00E62E93"/>
    <w:rsid w:val="00E643D8"/>
    <w:rsid w:val="00E6596F"/>
    <w:rsid w:val="00E81203"/>
    <w:rsid w:val="00E81537"/>
    <w:rsid w:val="00E82E2E"/>
    <w:rsid w:val="00E82FC9"/>
    <w:rsid w:val="00E83F8E"/>
    <w:rsid w:val="00E84D02"/>
    <w:rsid w:val="00E85B18"/>
    <w:rsid w:val="00E86900"/>
    <w:rsid w:val="00E900D7"/>
    <w:rsid w:val="00E947A6"/>
    <w:rsid w:val="00E96DAD"/>
    <w:rsid w:val="00E9733C"/>
    <w:rsid w:val="00EA5644"/>
    <w:rsid w:val="00EB537F"/>
    <w:rsid w:val="00EB5AC5"/>
    <w:rsid w:val="00EB627A"/>
    <w:rsid w:val="00EB7741"/>
    <w:rsid w:val="00EC23C9"/>
    <w:rsid w:val="00EC6140"/>
    <w:rsid w:val="00EC7B6A"/>
    <w:rsid w:val="00ED27CD"/>
    <w:rsid w:val="00EE0046"/>
    <w:rsid w:val="00EE549F"/>
    <w:rsid w:val="00EE5D39"/>
    <w:rsid w:val="00EF11E3"/>
    <w:rsid w:val="00EF13CA"/>
    <w:rsid w:val="00EF2E82"/>
    <w:rsid w:val="00F0533C"/>
    <w:rsid w:val="00F1016F"/>
    <w:rsid w:val="00F11331"/>
    <w:rsid w:val="00F13493"/>
    <w:rsid w:val="00F15891"/>
    <w:rsid w:val="00F16832"/>
    <w:rsid w:val="00F24784"/>
    <w:rsid w:val="00F2657B"/>
    <w:rsid w:val="00F30486"/>
    <w:rsid w:val="00F30675"/>
    <w:rsid w:val="00F35B0B"/>
    <w:rsid w:val="00F35C32"/>
    <w:rsid w:val="00F4704E"/>
    <w:rsid w:val="00F51740"/>
    <w:rsid w:val="00F52F2E"/>
    <w:rsid w:val="00F549CF"/>
    <w:rsid w:val="00F566E9"/>
    <w:rsid w:val="00F60675"/>
    <w:rsid w:val="00F61F8F"/>
    <w:rsid w:val="00F63B2E"/>
    <w:rsid w:val="00F655A7"/>
    <w:rsid w:val="00F66232"/>
    <w:rsid w:val="00F72EC6"/>
    <w:rsid w:val="00F74FFB"/>
    <w:rsid w:val="00F750F4"/>
    <w:rsid w:val="00F75190"/>
    <w:rsid w:val="00F757A0"/>
    <w:rsid w:val="00F771FC"/>
    <w:rsid w:val="00F814B5"/>
    <w:rsid w:val="00F83651"/>
    <w:rsid w:val="00F86045"/>
    <w:rsid w:val="00F867B3"/>
    <w:rsid w:val="00F90EB4"/>
    <w:rsid w:val="00F92A08"/>
    <w:rsid w:val="00F94487"/>
    <w:rsid w:val="00F94BFA"/>
    <w:rsid w:val="00FA1FD9"/>
    <w:rsid w:val="00FA2B84"/>
    <w:rsid w:val="00FA6DBC"/>
    <w:rsid w:val="00FB00B3"/>
    <w:rsid w:val="00FB15D1"/>
    <w:rsid w:val="00FB4688"/>
    <w:rsid w:val="00FB5979"/>
    <w:rsid w:val="00FB69A5"/>
    <w:rsid w:val="00FC1BEE"/>
    <w:rsid w:val="00FC1D54"/>
    <w:rsid w:val="00FC20C3"/>
    <w:rsid w:val="00FC38F3"/>
    <w:rsid w:val="00FC5115"/>
    <w:rsid w:val="00FC601C"/>
    <w:rsid w:val="00FD3095"/>
    <w:rsid w:val="00FD4E57"/>
    <w:rsid w:val="00FE18C9"/>
    <w:rsid w:val="00FE1FC9"/>
    <w:rsid w:val="00FE5DD9"/>
    <w:rsid w:val="00FE619F"/>
    <w:rsid w:val="00FE6E69"/>
    <w:rsid w:val="00FF0B11"/>
    <w:rsid w:val="00FF29FF"/>
    <w:rsid w:val="00FF3099"/>
    <w:rsid w:val="00FF538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fr-FR" w:eastAsia="fr-F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067D"/>
    <w:rPr>
      <w:sz w:val="24"/>
      <w:szCs w:val="24"/>
    </w:rPr>
  </w:style>
  <w:style w:type="paragraph" w:styleId="Titre2">
    <w:name w:val="heading 2"/>
    <w:basedOn w:val="Normal"/>
    <w:next w:val="Normal"/>
    <w:link w:val="Titre2Car"/>
    <w:uiPriority w:val="99"/>
    <w:qFormat/>
    <w:rsid w:val="00A37E64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Titre3">
    <w:name w:val="heading 3"/>
    <w:basedOn w:val="Normal"/>
    <w:next w:val="Normal"/>
    <w:link w:val="Titre3Car"/>
    <w:uiPriority w:val="99"/>
    <w:qFormat/>
    <w:rsid w:val="00A7067D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uiPriority w:val="9"/>
    <w:semiHidden/>
    <w:rsid w:val="00740210"/>
    <w:rPr>
      <w:rFonts w:asciiTheme="majorHAnsi" w:eastAsiaTheme="majorEastAsia" w:hAnsiTheme="majorHAnsi" w:cstheme="majorBidi"/>
      <w:b/>
      <w:bCs/>
      <w:i/>
      <w:iCs/>
      <w:sz w:val="28"/>
      <w:szCs w:val="28"/>
    </w:rPr>
  </w:style>
  <w:style w:type="character" w:customStyle="1" w:styleId="Titre3Car">
    <w:name w:val="Titre 3 Car"/>
    <w:basedOn w:val="Policepardfaut"/>
    <w:link w:val="Titre3"/>
    <w:uiPriority w:val="9"/>
    <w:semiHidden/>
    <w:rsid w:val="00740210"/>
    <w:rPr>
      <w:rFonts w:asciiTheme="majorHAnsi" w:eastAsiaTheme="majorEastAsia" w:hAnsiTheme="majorHAnsi" w:cstheme="majorBidi"/>
      <w:b/>
      <w:bCs/>
      <w:sz w:val="26"/>
      <w:szCs w:val="26"/>
    </w:rPr>
  </w:style>
  <w:style w:type="character" w:styleId="Accentuation">
    <w:name w:val="Emphasis"/>
    <w:basedOn w:val="Policepardfaut"/>
    <w:uiPriority w:val="99"/>
    <w:qFormat/>
    <w:rsid w:val="00A7067D"/>
    <w:rPr>
      <w:rFonts w:cs="Times New Roman"/>
      <w:i/>
      <w:iCs/>
    </w:rPr>
  </w:style>
  <w:style w:type="paragraph" w:styleId="NormalWeb">
    <w:name w:val="Normal (Web)"/>
    <w:basedOn w:val="Normal"/>
    <w:uiPriority w:val="99"/>
    <w:rsid w:val="00A7067D"/>
    <w:pPr>
      <w:spacing w:before="100" w:beforeAutospacing="1" w:after="100" w:afterAutospacing="1"/>
    </w:pPr>
  </w:style>
  <w:style w:type="paragraph" w:customStyle="1" w:styleId="spip">
    <w:name w:val="spip"/>
    <w:basedOn w:val="Normal"/>
    <w:uiPriority w:val="99"/>
    <w:rsid w:val="00A37E64"/>
    <w:pPr>
      <w:spacing w:before="100" w:beforeAutospacing="1" w:after="100" w:afterAutospacing="1"/>
    </w:pPr>
  </w:style>
  <w:style w:type="paragraph" w:styleId="Pieddepage">
    <w:name w:val="footer"/>
    <w:basedOn w:val="Normal"/>
    <w:link w:val="PieddepageCar"/>
    <w:uiPriority w:val="99"/>
    <w:rsid w:val="00B855EA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740210"/>
    <w:rPr>
      <w:sz w:val="24"/>
      <w:szCs w:val="24"/>
    </w:rPr>
  </w:style>
  <w:style w:type="character" w:styleId="Numrodepage">
    <w:name w:val="page number"/>
    <w:basedOn w:val="Policepardfaut"/>
    <w:uiPriority w:val="99"/>
    <w:rsid w:val="00B855EA"/>
    <w:rPr>
      <w:rFonts w:cs="Times New Roman"/>
    </w:rPr>
  </w:style>
  <w:style w:type="paragraph" w:styleId="Corpsdetexte">
    <w:name w:val="Body Text"/>
    <w:basedOn w:val="Normal"/>
    <w:link w:val="CorpsdetexteCar"/>
    <w:uiPriority w:val="99"/>
    <w:rsid w:val="00AC3133"/>
    <w:pPr>
      <w:jc w:val="both"/>
    </w:pPr>
  </w:style>
  <w:style w:type="character" w:customStyle="1" w:styleId="CorpsdetexteCar">
    <w:name w:val="Corps de texte Car"/>
    <w:basedOn w:val="Policepardfaut"/>
    <w:link w:val="Corpsdetexte"/>
    <w:uiPriority w:val="99"/>
    <w:semiHidden/>
    <w:rsid w:val="00740210"/>
    <w:rPr>
      <w:sz w:val="24"/>
      <w:szCs w:val="24"/>
    </w:rPr>
  </w:style>
  <w:style w:type="paragraph" w:styleId="Titre">
    <w:name w:val="Title"/>
    <w:basedOn w:val="Normal"/>
    <w:link w:val="TitreCar"/>
    <w:uiPriority w:val="10"/>
    <w:qFormat/>
    <w:rsid w:val="00AC3133"/>
    <w:pPr>
      <w:jc w:val="center"/>
    </w:pPr>
    <w:rPr>
      <w:b/>
      <w:bCs/>
      <w:szCs w:val="28"/>
    </w:rPr>
  </w:style>
  <w:style w:type="character" w:customStyle="1" w:styleId="TitreCar">
    <w:name w:val="Titre Car"/>
    <w:basedOn w:val="Policepardfaut"/>
    <w:link w:val="Titre"/>
    <w:uiPriority w:val="10"/>
    <w:locked/>
    <w:rsid w:val="0049060D"/>
    <w:rPr>
      <w:rFonts w:cs="Times New Roman"/>
      <w:b/>
      <w:bCs/>
      <w:sz w:val="28"/>
      <w:szCs w:val="28"/>
      <w:lang w:val="fr-FR" w:eastAsia="fr-FR" w:bidi="ar-SA"/>
    </w:rPr>
  </w:style>
  <w:style w:type="paragraph" w:styleId="En-tte">
    <w:name w:val="header"/>
    <w:basedOn w:val="Normal"/>
    <w:link w:val="En-tteCar"/>
    <w:uiPriority w:val="99"/>
    <w:rsid w:val="002C02CC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semiHidden/>
    <w:rsid w:val="00740210"/>
    <w:rPr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rsid w:val="001437B0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740210"/>
    <w:rPr>
      <w:sz w:val="0"/>
      <w:szCs w:val="0"/>
    </w:rPr>
  </w:style>
  <w:style w:type="character" w:customStyle="1" w:styleId="CarCar">
    <w:name w:val="Car Car"/>
    <w:basedOn w:val="Policepardfaut"/>
    <w:uiPriority w:val="99"/>
    <w:rsid w:val="00EC23C9"/>
    <w:rPr>
      <w:rFonts w:eastAsia="Times New Roman" w:cs="Times New Roman"/>
      <w:b/>
      <w:bCs/>
      <w:sz w:val="28"/>
      <w:szCs w:val="28"/>
    </w:rPr>
  </w:style>
  <w:style w:type="paragraph" w:styleId="Paragraphedeliste">
    <w:name w:val="List Paragraph"/>
    <w:basedOn w:val="Normal"/>
    <w:uiPriority w:val="34"/>
    <w:qFormat/>
    <w:rsid w:val="00E15AA3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92091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153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413</Words>
  <Characters>2275</Characters>
  <Application>Microsoft Office Word</Application>
  <DocSecurity>0</DocSecurity>
  <Lines>18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ٌٌٌRedressement progressif de la FBCF durant 2010…</vt:lpstr>
    </vt:vector>
  </TitlesOfParts>
  <Company>Hewlett-Packard Company</Company>
  <LinksUpToDate>false</LinksUpToDate>
  <CharactersWithSpaces>2683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ٌٌٌRedressement progressif de la FBCF durant 2010…</dc:title>
  <dc:creator>user</dc:creator>
  <cp:lastModifiedBy>HCP</cp:lastModifiedBy>
  <cp:revision>23</cp:revision>
  <cp:lastPrinted>2022-08-25T13:27:00Z</cp:lastPrinted>
  <dcterms:created xsi:type="dcterms:W3CDTF">2022-08-24T12:27:00Z</dcterms:created>
  <dcterms:modified xsi:type="dcterms:W3CDTF">2022-08-31T00:49:00Z</dcterms:modified>
</cp:coreProperties>
</file>