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1A64" w14:textId="77777777" w:rsidR="002826A8" w:rsidRPr="003D5975" w:rsidRDefault="00AE4D68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</w:r>
      <w:r w:rsidR="00AE4D68">
        <w:rPr>
          <w:rFonts w:asciiTheme="minorBidi" w:hAnsiTheme="minorBidi" w:cstheme="minorBidi"/>
          <w:noProof/>
        </w:rPr>
        <w:object w:dxaOrig="1440" w:dyaOrig="1440" w14:anchorId="0DFA93DF">
          <v:rect id="_x0000_s1027" style="position:absolute;margin-left:-96.4pt;margin-top:-52.35pt;width:685.25pt;height:431.25pt;z-index:-251657216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726042148" r:id="rId9"/>
        </w:object>
      </w:r>
    </w:p>
    <w:p w14:paraId="43AC4BD7" w14:textId="77777777" w:rsidR="002826A8" w:rsidRPr="003D5975" w:rsidRDefault="002826A8">
      <w:pPr>
        <w:rPr>
          <w:rFonts w:asciiTheme="minorBidi" w:hAnsiTheme="minorBidi" w:cstheme="minorBidi"/>
        </w:rPr>
      </w:pPr>
    </w:p>
    <w:p w14:paraId="43E644F5" w14:textId="77777777" w:rsidR="002826A8" w:rsidRPr="003D5975" w:rsidRDefault="002826A8">
      <w:pPr>
        <w:rPr>
          <w:rFonts w:asciiTheme="minorBidi" w:hAnsiTheme="minorBidi" w:cstheme="minorBidi"/>
        </w:rPr>
      </w:pPr>
    </w:p>
    <w:p w14:paraId="73F03A46" w14:textId="77777777" w:rsidR="002826A8" w:rsidRPr="003D5975" w:rsidRDefault="002826A8">
      <w:pPr>
        <w:rPr>
          <w:rFonts w:asciiTheme="minorBidi" w:hAnsiTheme="minorBidi" w:cstheme="minorBidi"/>
        </w:rPr>
      </w:pPr>
    </w:p>
    <w:p w14:paraId="61F89660" w14:textId="77777777" w:rsidR="002826A8" w:rsidRPr="003D5975" w:rsidRDefault="002826A8">
      <w:pPr>
        <w:rPr>
          <w:rFonts w:asciiTheme="minorBidi" w:hAnsiTheme="minorBidi" w:cstheme="minorBidi"/>
        </w:rPr>
      </w:pPr>
    </w:p>
    <w:p w14:paraId="18ADBFF6" w14:textId="77777777" w:rsidR="002826A8" w:rsidRPr="003D5975" w:rsidRDefault="002826A8">
      <w:pPr>
        <w:rPr>
          <w:rFonts w:asciiTheme="minorBidi" w:hAnsiTheme="minorBidi" w:cstheme="minorBidi"/>
        </w:rPr>
      </w:pPr>
    </w:p>
    <w:p w14:paraId="5CAA0719" w14:textId="77777777" w:rsidR="002826A8" w:rsidRPr="003D5975" w:rsidRDefault="002826A8">
      <w:pPr>
        <w:rPr>
          <w:rFonts w:asciiTheme="minorBidi" w:hAnsiTheme="minorBidi" w:cstheme="minorBidi"/>
        </w:rPr>
      </w:pPr>
    </w:p>
    <w:p w14:paraId="08DBA0F5" w14:textId="6DF58E68" w:rsidR="00695A9E" w:rsidRPr="003D5975" w:rsidRDefault="00695A9E" w:rsidP="00695A9E">
      <w:pPr>
        <w:bidi/>
        <w:jc w:val="center"/>
        <w:rPr>
          <w:rFonts w:asciiTheme="minorBidi" w:hAnsiTheme="minorBidi" w:cstheme="minorBidi"/>
          <w:b/>
          <w:bCs/>
          <w:smallCaps/>
          <w:color w:val="0000FF"/>
          <w:sz w:val="36"/>
          <w:szCs w:val="36"/>
          <w:rtl/>
          <w:lang w:bidi="ar-MA"/>
        </w:rPr>
      </w:pPr>
      <w:r w:rsidRPr="003D5975">
        <w:rPr>
          <w:rFonts w:asciiTheme="minorBidi" w:hAnsiTheme="minorBidi" w:cstheme="minorBidi"/>
          <w:b/>
          <w:bCs/>
          <w:smallCaps/>
          <w:color w:val="0000FF"/>
          <w:sz w:val="36"/>
          <w:szCs w:val="36"/>
          <w:rtl/>
        </w:rPr>
        <w:t xml:space="preserve">مذكرة </w:t>
      </w:r>
      <w:r w:rsidR="00FD058F" w:rsidRPr="003D5975">
        <w:rPr>
          <w:rFonts w:asciiTheme="minorBidi" w:hAnsiTheme="minorBidi" w:cstheme="minorBidi"/>
          <w:b/>
          <w:bCs/>
          <w:smallCaps/>
          <w:color w:val="0000FF"/>
          <w:sz w:val="36"/>
          <w:szCs w:val="36"/>
          <w:rtl/>
          <w:lang w:bidi="ar-MA"/>
        </w:rPr>
        <w:t>اخبارية</w:t>
      </w:r>
    </w:p>
    <w:p w14:paraId="56A442EE" w14:textId="2698C596" w:rsidR="001263B1" w:rsidRPr="003D5975" w:rsidRDefault="00695A9E" w:rsidP="00695A9E">
      <w:pPr>
        <w:bidi/>
        <w:jc w:val="center"/>
        <w:rPr>
          <w:rFonts w:asciiTheme="minorBidi" w:hAnsiTheme="minorBidi" w:cstheme="minorBidi"/>
          <w:color w:val="000000" w:themeColor="text1"/>
          <w:sz w:val="28"/>
          <w:szCs w:val="28"/>
          <w:lang w:eastAsia="fr-CA"/>
        </w:rPr>
      </w:pPr>
      <w:r w:rsidRPr="003D5975">
        <w:rPr>
          <w:rFonts w:asciiTheme="minorBidi" w:hAnsiTheme="minorBidi" w:cstheme="minorBidi"/>
          <w:b/>
          <w:bCs/>
          <w:smallCaps/>
          <w:color w:val="0000FF"/>
          <w:sz w:val="36"/>
          <w:szCs w:val="36"/>
          <w:rtl/>
        </w:rPr>
        <w:t>بمناسبة اليوم ال</w:t>
      </w:r>
      <w:r w:rsidRPr="003D5975">
        <w:rPr>
          <w:rFonts w:asciiTheme="minorBidi" w:hAnsiTheme="minorBidi" w:cstheme="minorBidi"/>
          <w:b/>
          <w:bCs/>
          <w:smallCaps/>
          <w:color w:val="0000FF"/>
          <w:sz w:val="36"/>
          <w:szCs w:val="36"/>
          <w:rtl/>
          <w:lang w:bidi="ar-MA"/>
        </w:rPr>
        <w:t xml:space="preserve">عالمي </w:t>
      </w:r>
      <w:r w:rsidR="002A7248" w:rsidRPr="003D5975">
        <w:rPr>
          <w:rFonts w:asciiTheme="minorBidi" w:hAnsiTheme="minorBidi" w:cstheme="minorBidi"/>
          <w:b/>
          <w:bCs/>
          <w:smallCaps/>
          <w:color w:val="0000FF"/>
          <w:sz w:val="36"/>
          <w:szCs w:val="36"/>
          <w:rtl/>
          <w:lang w:bidi="ar-MA"/>
        </w:rPr>
        <w:t>للأشخاص المسنين</w:t>
      </w:r>
    </w:p>
    <w:p w14:paraId="3DCD6C4F" w14:textId="77777777" w:rsidR="00695A9E" w:rsidRPr="003D5975" w:rsidRDefault="00695A9E" w:rsidP="00695A9E">
      <w:pPr>
        <w:bidi/>
        <w:rPr>
          <w:rFonts w:asciiTheme="minorBidi" w:hAnsiTheme="minorBidi" w:cstheme="minorBidi"/>
          <w:rtl/>
        </w:rPr>
      </w:pPr>
    </w:p>
    <w:p w14:paraId="4F2B4047" w14:textId="16594E1C" w:rsidR="004262D0" w:rsidRPr="003D5975" w:rsidRDefault="002A7248" w:rsidP="00161D75">
      <w:pPr>
        <w:bidi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3D5975">
        <w:rPr>
          <w:rFonts w:asciiTheme="minorBidi" w:hAnsiTheme="minorBidi" w:cstheme="minorBidi"/>
          <w:sz w:val="28"/>
          <w:szCs w:val="28"/>
          <w:rtl/>
        </w:rPr>
        <w:t xml:space="preserve">يخلد المجتمع الدولي في فاتح أكتوبر من كل سنة، اليوم العالمي للأشخاص المسنين. </w:t>
      </w:r>
      <w:r w:rsidR="00930F0E" w:rsidRPr="003D5975">
        <w:rPr>
          <w:rFonts w:asciiTheme="minorBidi" w:hAnsiTheme="minorBidi" w:cstheme="minorBidi"/>
          <w:sz w:val="28"/>
          <w:szCs w:val="28"/>
          <w:rtl/>
        </w:rPr>
        <w:t xml:space="preserve">يتطرق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موضوع </w:t>
      </w:r>
      <w:r w:rsidRPr="003D5975">
        <w:rPr>
          <w:rFonts w:asciiTheme="minorBidi" w:hAnsiTheme="minorBidi" w:cstheme="minorBidi"/>
          <w:sz w:val="28"/>
          <w:szCs w:val="28"/>
          <w:rtl/>
        </w:rPr>
        <w:t xml:space="preserve">هذه </w:t>
      </w:r>
      <w:r w:rsidR="00930F0E" w:rsidRPr="003D5975">
        <w:rPr>
          <w:rFonts w:asciiTheme="minorBidi" w:hAnsiTheme="minorBidi" w:cstheme="minorBidi"/>
          <w:sz w:val="28"/>
          <w:szCs w:val="28"/>
          <w:rtl/>
        </w:rPr>
        <w:t>السنة إلى</w:t>
      </w:r>
      <w:r w:rsidR="007B63D3" w:rsidRPr="003D5975">
        <w:rPr>
          <w:rFonts w:asciiTheme="minorBidi" w:hAnsiTheme="minorBidi" w:cstheme="minorBidi"/>
          <w:sz w:val="28"/>
          <w:szCs w:val="28"/>
        </w:rPr>
        <w:t> 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الدور المهم الذي تلعبه </w:t>
      </w:r>
      <w:r w:rsidR="0031374F" w:rsidRPr="003D5975">
        <w:rPr>
          <w:rFonts w:asciiTheme="minorBidi" w:hAnsiTheme="minorBidi" w:cstheme="minorBidi"/>
          <w:sz w:val="28"/>
          <w:szCs w:val="28"/>
          <w:rtl/>
        </w:rPr>
        <w:t xml:space="preserve">النساء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المسنات في مواجهة التحديات العالمية والمساهمة في حلولها بمرونة وشجاعة. </w:t>
      </w:r>
      <w:r w:rsidR="00930F0E" w:rsidRPr="003D5975">
        <w:rPr>
          <w:rFonts w:asciiTheme="minorBidi" w:hAnsiTheme="minorBidi" w:cstheme="minorBidi"/>
          <w:sz w:val="28"/>
          <w:szCs w:val="28"/>
          <w:rtl/>
        </w:rPr>
        <w:t>و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بهذه </w:t>
      </w:r>
      <w:r w:rsidR="0031374F" w:rsidRPr="003D5975">
        <w:rPr>
          <w:rFonts w:asciiTheme="minorBidi" w:hAnsiTheme="minorBidi" w:cstheme="minorBidi"/>
          <w:sz w:val="28"/>
          <w:szCs w:val="28"/>
          <w:rtl/>
        </w:rPr>
        <w:t>المناسبة،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31374F" w:rsidRPr="003D5975">
        <w:rPr>
          <w:rFonts w:asciiTheme="minorBidi" w:hAnsiTheme="minorBidi" w:cstheme="minorBidi"/>
          <w:sz w:val="28"/>
          <w:szCs w:val="28"/>
          <w:rtl/>
        </w:rPr>
        <w:t xml:space="preserve">تقدم المندوبية السامية </w:t>
      </w:r>
      <w:r w:rsidR="0087513D" w:rsidRPr="003D5975">
        <w:rPr>
          <w:rFonts w:asciiTheme="minorBidi" w:hAnsiTheme="minorBidi" w:cstheme="minorBidi"/>
          <w:sz w:val="28"/>
          <w:szCs w:val="28"/>
          <w:rtl/>
        </w:rPr>
        <w:t>للتخطيط،</w:t>
      </w:r>
      <w:r w:rsidR="0031374F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بعض </w:t>
      </w:r>
      <w:r w:rsidR="007B63D3" w:rsidRPr="003D5975">
        <w:rPr>
          <w:rFonts w:asciiTheme="minorBidi" w:hAnsiTheme="minorBidi" w:cstheme="minorBidi"/>
          <w:sz w:val="28"/>
          <w:szCs w:val="28"/>
          <w:rtl/>
        </w:rPr>
        <w:t xml:space="preserve">المعطيات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المتعلقة بوضع </w:t>
      </w:r>
      <w:r w:rsidR="00930F0E" w:rsidRPr="003D5975">
        <w:rPr>
          <w:rFonts w:asciiTheme="minorBidi" w:hAnsiTheme="minorBidi" w:cstheme="minorBidi"/>
          <w:sz w:val="28"/>
          <w:szCs w:val="28"/>
          <w:rtl/>
        </w:rPr>
        <w:t xml:space="preserve">الأشخاص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المسنين في </w:t>
      </w:r>
      <w:r w:rsidR="00FD058F" w:rsidRPr="003D5975">
        <w:rPr>
          <w:rFonts w:asciiTheme="minorBidi" w:hAnsiTheme="minorBidi" w:cstheme="minorBidi"/>
          <w:sz w:val="28"/>
          <w:szCs w:val="28"/>
          <w:rtl/>
        </w:rPr>
        <w:t>المغرب،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مع التركيز بشكل خاص على وضع النساء المسنات.</w:t>
      </w:r>
    </w:p>
    <w:p w14:paraId="08D74CC9" w14:textId="6A8D9A06" w:rsidR="00695A9E" w:rsidRPr="003D5975" w:rsidRDefault="00DB1BDF" w:rsidP="000F40AD">
      <w:pPr>
        <w:bidi/>
        <w:spacing w:before="240" w:after="240" w:line="360" w:lineRule="auto"/>
        <w:jc w:val="both"/>
        <w:rPr>
          <w:rFonts w:asciiTheme="minorBidi" w:hAnsiTheme="minorBidi" w:cstheme="minorBidi"/>
          <w:b/>
          <w:bCs/>
          <w:smallCaps/>
          <w:color w:val="0000FF"/>
          <w:sz w:val="28"/>
          <w:szCs w:val="28"/>
        </w:rPr>
      </w:pPr>
      <w:r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>تزايد عدد الأشخاص المسنين</w:t>
      </w:r>
      <w:r w:rsidR="00161D75"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>،</w:t>
      </w:r>
      <w:r w:rsidR="00695A9E"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 xml:space="preserve"> مع</w:t>
      </w:r>
      <w:r w:rsidR="0031374F"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 xml:space="preserve"> </w:t>
      </w:r>
      <w:r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 xml:space="preserve">تفوق </w:t>
      </w:r>
      <w:r w:rsidR="00E652EF"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 xml:space="preserve">في </w:t>
      </w:r>
      <w:r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 xml:space="preserve">عدد النساء على </w:t>
      </w:r>
      <w:r w:rsidR="00FB11A2"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>الرجال.</w:t>
      </w:r>
    </w:p>
    <w:p w14:paraId="510D2AF7" w14:textId="2F956360" w:rsidR="00053ACC" w:rsidRPr="003D5975" w:rsidRDefault="0058773D" w:rsidP="001F5710">
      <w:pPr>
        <w:bidi/>
        <w:spacing w:after="240"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3D5975">
        <w:rPr>
          <w:rFonts w:asciiTheme="minorBidi" w:hAnsiTheme="minorBidi" w:cstheme="minorBidi"/>
          <w:sz w:val="28"/>
          <w:szCs w:val="28"/>
          <w:rtl/>
          <w:lang w:bidi="ar-MA"/>
        </w:rPr>
        <w:t xml:space="preserve">خلال الفترة الممتدة </w:t>
      </w:r>
      <w:r w:rsidR="00C863EB" w:rsidRPr="003D5975">
        <w:rPr>
          <w:rFonts w:asciiTheme="minorBidi" w:hAnsiTheme="minorBidi" w:cstheme="minorBidi"/>
          <w:sz w:val="28"/>
          <w:szCs w:val="28"/>
          <w:rtl/>
          <w:lang w:bidi="ar-MA"/>
        </w:rPr>
        <w:t>بين 1970</w:t>
      </w:r>
      <w:r w:rsidR="00C863EB" w:rsidRPr="003D5975">
        <w:rPr>
          <w:rFonts w:asciiTheme="minorBidi" w:hAnsiTheme="minorBidi" w:cstheme="minorBidi"/>
          <w:sz w:val="28"/>
          <w:szCs w:val="28"/>
          <w:lang w:bidi="ar-MA"/>
        </w:rPr>
        <w:t xml:space="preserve"> </w:t>
      </w:r>
      <w:r w:rsidR="00C863EB" w:rsidRPr="003D5975">
        <w:rPr>
          <w:rFonts w:asciiTheme="minorBidi" w:hAnsiTheme="minorBidi" w:cstheme="minorBidi"/>
          <w:sz w:val="28"/>
          <w:szCs w:val="28"/>
          <w:rtl/>
          <w:lang w:bidi="ar-MA"/>
        </w:rPr>
        <w:t>و</w:t>
      </w:r>
      <w:r w:rsidR="00161D75" w:rsidRPr="003D5975">
        <w:rPr>
          <w:rFonts w:asciiTheme="minorBidi" w:hAnsiTheme="minorBidi" w:cstheme="minorBidi"/>
          <w:sz w:val="28"/>
          <w:szCs w:val="28"/>
          <w:rtl/>
          <w:lang w:bidi="ar-MA"/>
        </w:rPr>
        <w:t>2022</w:t>
      </w:r>
      <w:r w:rsidR="006905AD" w:rsidRPr="003D5975">
        <w:rPr>
          <w:rFonts w:asciiTheme="minorBidi" w:hAnsiTheme="minorBidi" w:cstheme="minorBidi"/>
          <w:sz w:val="28"/>
          <w:szCs w:val="28"/>
          <w:rtl/>
          <w:lang w:bidi="ar-MA"/>
        </w:rPr>
        <w:t>،</w:t>
      </w:r>
      <w:r w:rsidRPr="003D5975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ارتفع عدد </w:t>
      </w:r>
      <w:r w:rsidR="00C863EB" w:rsidRPr="003D5975">
        <w:rPr>
          <w:rFonts w:asciiTheme="minorBidi" w:hAnsiTheme="minorBidi" w:cstheme="minorBidi"/>
          <w:sz w:val="28"/>
          <w:szCs w:val="28"/>
          <w:rtl/>
        </w:rPr>
        <w:t xml:space="preserve">الأشخاص المسنين </w:t>
      </w:r>
      <w:r w:rsidRPr="003D5975">
        <w:rPr>
          <w:rFonts w:asciiTheme="minorBidi" w:hAnsiTheme="minorBidi" w:cstheme="minorBidi"/>
          <w:sz w:val="28"/>
          <w:szCs w:val="28"/>
          <w:rtl/>
        </w:rPr>
        <w:t>بالمغرب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من مليون</w:t>
      </w:r>
      <w:r w:rsidR="00C863EB" w:rsidRPr="003D5975">
        <w:rPr>
          <w:rFonts w:asciiTheme="minorBidi" w:hAnsiTheme="minorBidi" w:cstheme="minorBidi"/>
          <w:sz w:val="28"/>
          <w:szCs w:val="28"/>
          <w:rtl/>
        </w:rPr>
        <w:t xml:space="preserve"> نسمة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إلى </w:t>
      </w:r>
      <w:r w:rsidRPr="003D5975">
        <w:rPr>
          <w:rFonts w:asciiTheme="minorBidi" w:hAnsiTheme="minorBidi" w:cstheme="minorBidi"/>
          <w:sz w:val="28"/>
          <w:szCs w:val="28"/>
        </w:rPr>
        <w:t>4,5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مليون،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أي </w:t>
      </w:r>
      <w:bookmarkStart w:id="0" w:name="_Hlk115166761"/>
      <w:r w:rsidR="00C863EB" w:rsidRPr="003D5975">
        <w:rPr>
          <w:rFonts w:asciiTheme="minorBidi" w:hAnsiTheme="minorBidi" w:cstheme="minorBidi"/>
          <w:sz w:val="28"/>
          <w:szCs w:val="28"/>
          <w:rtl/>
        </w:rPr>
        <w:t>بنسبة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863EB" w:rsidRPr="003D5975">
        <w:rPr>
          <w:rFonts w:asciiTheme="minorBidi" w:hAnsiTheme="minorBidi" w:cstheme="minorBidi"/>
          <w:sz w:val="28"/>
          <w:szCs w:val="28"/>
          <w:rtl/>
        </w:rPr>
        <w:t>زيادة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سنوي</w:t>
      </w:r>
      <w:r w:rsidR="00C863EB" w:rsidRPr="003D5975">
        <w:rPr>
          <w:rFonts w:asciiTheme="minorBidi" w:hAnsiTheme="minorBidi" w:cstheme="minorBidi"/>
          <w:sz w:val="28"/>
          <w:szCs w:val="28"/>
          <w:rtl/>
        </w:rPr>
        <w:t>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863EB" w:rsidRPr="003D5975">
        <w:rPr>
          <w:rFonts w:asciiTheme="minorBidi" w:hAnsiTheme="minorBidi" w:cstheme="minorBidi"/>
          <w:sz w:val="28"/>
          <w:szCs w:val="28"/>
          <w:rtl/>
        </w:rPr>
        <w:t>ت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قدر</w:t>
      </w:r>
      <w:r w:rsidR="00C863EB" w:rsidRPr="003D5975">
        <w:rPr>
          <w:rFonts w:asciiTheme="minorBidi" w:hAnsiTheme="minorBidi" w:cstheme="minorBidi"/>
          <w:sz w:val="28"/>
          <w:szCs w:val="28"/>
          <w:rtl/>
        </w:rPr>
        <w:t xml:space="preserve"> ب 2,8% </w:t>
      </w:r>
      <w:bookmarkEnd w:id="0"/>
      <w:r w:rsidR="00C863EB" w:rsidRPr="003D5975">
        <w:rPr>
          <w:rFonts w:asciiTheme="minorBidi" w:hAnsiTheme="minorBidi" w:cstheme="minorBidi"/>
          <w:sz w:val="28"/>
          <w:szCs w:val="28"/>
          <w:rtl/>
        </w:rPr>
        <w:t xml:space="preserve">والتي </w:t>
      </w:r>
      <w:r w:rsidR="005D44EA" w:rsidRPr="003D5975">
        <w:rPr>
          <w:rFonts w:asciiTheme="minorBidi" w:hAnsiTheme="minorBidi" w:cstheme="minorBidi"/>
          <w:sz w:val="28"/>
          <w:szCs w:val="28"/>
          <w:rtl/>
          <w:lang w:bidi="ar-MA"/>
        </w:rPr>
        <w:t>تفوق نسبة</w:t>
      </w:r>
      <w:r w:rsidR="00C863EB" w:rsidRPr="003D5975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زيادة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إجمالي </w:t>
      </w:r>
      <w:r w:rsidR="00053ACC" w:rsidRPr="003D5975">
        <w:rPr>
          <w:rFonts w:asciiTheme="minorBidi" w:hAnsiTheme="minorBidi" w:cstheme="minorBidi"/>
          <w:sz w:val="28"/>
          <w:szCs w:val="28"/>
          <w:rtl/>
        </w:rPr>
        <w:t xml:space="preserve">عدد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سكان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المغرب،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والبالغ</w:t>
      </w:r>
      <w:r w:rsidR="00C863EB" w:rsidRPr="003D5975">
        <w:rPr>
          <w:rFonts w:asciiTheme="minorBidi" w:hAnsiTheme="minorBidi" w:cstheme="minorBidi"/>
          <w:sz w:val="28"/>
          <w:szCs w:val="28"/>
          <w:rtl/>
        </w:rPr>
        <w:t>ة</w:t>
      </w:r>
      <w:r w:rsidR="00C863EB" w:rsidRPr="003D5975">
        <w:rPr>
          <w:rFonts w:asciiTheme="minorBidi" w:hAnsiTheme="minorBidi" w:cstheme="minorBidi"/>
          <w:rtl/>
        </w:rPr>
        <w:t xml:space="preserve"> </w:t>
      </w:r>
      <w:r w:rsidR="00C863EB" w:rsidRPr="003D5975">
        <w:rPr>
          <w:rFonts w:asciiTheme="minorBidi" w:hAnsiTheme="minorBidi" w:cstheme="minorBidi"/>
          <w:sz w:val="28"/>
          <w:szCs w:val="28"/>
          <w:rtl/>
        </w:rPr>
        <w:t>1,7%.</w:t>
      </w:r>
      <w:r w:rsidR="00596A1C" w:rsidRPr="003D5975">
        <w:rPr>
          <w:rFonts w:asciiTheme="minorBidi" w:hAnsiTheme="minorBidi" w:cstheme="minorBidi"/>
          <w:sz w:val="28"/>
          <w:szCs w:val="28"/>
        </w:rPr>
        <w:t xml:space="preserve"> </w:t>
      </w:r>
      <w:r w:rsidR="00E87E96" w:rsidRPr="003D5975">
        <w:rPr>
          <w:rFonts w:asciiTheme="minorBidi" w:hAnsiTheme="minorBidi" w:cstheme="minorBidi"/>
          <w:sz w:val="28"/>
          <w:szCs w:val="28"/>
          <w:rtl/>
        </w:rPr>
        <w:t>وفي</w:t>
      </w:r>
      <w:r w:rsidR="005D44EA" w:rsidRPr="003D5975">
        <w:rPr>
          <w:rFonts w:asciiTheme="minorBidi" w:hAnsiTheme="minorBidi" w:cstheme="minorBidi"/>
          <w:sz w:val="28"/>
          <w:szCs w:val="28"/>
          <w:rtl/>
        </w:rPr>
        <w:t xml:space="preserve"> أفق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2050،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D44EA" w:rsidRPr="003D5975">
        <w:rPr>
          <w:rFonts w:asciiTheme="minorBidi" w:hAnsiTheme="minorBidi" w:cstheme="minorBidi"/>
          <w:sz w:val="28"/>
          <w:szCs w:val="28"/>
          <w:rtl/>
        </w:rPr>
        <w:t>س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يصل </w:t>
      </w:r>
      <w:r w:rsidR="005D44EA" w:rsidRPr="003D5975">
        <w:rPr>
          <w:rFonts w:asciiTheme="minorBidi" w:hAnsiTheme="minorBidi" w:cstheme="minorBidi"/>
          <w:sz w:val="28"/>
          <w:szCs w:val="28"/>
          <w:rtl/>
        </w:rPr>
        <w:t>هذا العدد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إلى 10 ملايين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شخص،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D44EA" w:rsidRPr="003D5975">
        <w:rPr>
          <w:rFonts w:asciiTheme="minorBidi" w:hAnsiTheme="minorBidi" w:cstheme="minorBidi"/>
          <w:sz w:val="28"/>
          <w:szCs w:val="28"/>
          <w:rtl/>
        </w:rPr>
        <w:t>حسب الإسقاطات الديمغرافية</w:t>
      </w:r>
      <w:r w:rsidR="00232001" w:rsidRPr="003D5975">
        <w:rPr>
          <w:rFonts w:asciiTheme="minorBidi" w:hAnsiTheme="minorBidi" w:cstheme="minorBidi"/>
          <w:rtl/>
        </w:rPr>
        <w:t xml:space="preserve"> </w:t>
      </w:r>
      <w:r w:rsidR="00232001" w:rsidRPr="003D5975">
        <w:rPr>
          <w:rFonts w:asciiTheme="minorBidi" w:hAnsiTheme="minorBidi" w:cstheme="minorBidi"/>
          <w:sz w:val="28"/>
          <w:szCs w:val="28"/>
          <w:rtl/>
        </w:rPr>
        <w:t xml:space="preserve">المنجزة </w:t>
      </w:r>
      <w:r w:rsidR="00DA5D63" w:rsidRPr="003D5975">
        <w:rPr>
          <w:rFonts w:asciiTheme="minorBidi" w:hAnsiTheme="minorBidi" w:cstheme="minorBidi"/>
          <w:sz w:val="28"/>
          <w:szCs w:val="28"/>
          <w:rtl/>
        </w:rPr>
        <w:t xml:space="preserve">من طرف </w:t>
      </w:r>
      <w:r w:rsidR="00232001" w:rsidRPr="003D5975">
        <w:rPr>
          <w:rFonts w:asciiTheme="minorBidi" w:hAnsiTheme="minorBidi" w:cstheme="minorBidi"/>
          <w:sz w:val="28"/>
          <w:szCs w:val="28"/>
          <w:rtl/>
        </w:rPr>
        <w:t>المندوبية السامية للتخطيط،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232001" w:rsidRPr="003D5975">
        <w:rPr>
          <w:rFonts w:asciiTheme="minorBidi" w:hAnsiTheme="minorBidi" w:cstheme="minorBidi"/>
          <w:sz w:val="28"/>
          <w:szCs w:val="28"/>
          <w:rtl/>
        </w:rPr>
        <w:t xml:space="preserve">أي </w:t>
      </w:r>
      <w:r w:rsidR="005D44EA" w:rsidRPr="003D5975">
        <w:rPr>
          <w:rFonts w:asciiTheme="minorBidi" w:hAnsiTheme="minorBidi" w:cstheme="minorBidi"/>
          <w:sz w:val="28"/>
          <w:szCs w:val="28"/>
          <w:rtl/>
        </w:rPr>
        <w:t>بنسبة زيادة سنوية تقدر ب 2,9% (مقابل</w:t>
      </w:r>
      <w:r w:rsidR="00E533EF" w:rsidRPr="003D5975">
        <w:rPr>
          <w:rFonts w:asciiTheme="minorBidi" w:hAnsiTheme="minorBidi" w:cstheme="minorBidi"/>
          <w:sz w:val="28"/>
          <w:szCs w:val="28"/>
          <w:rtl/>
        </w:rPr>
        <w:t xml:space="preserve"> نسبة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D44EA" w:rsidRPr="003D5975">
        <w:rPr>
          <w:rFonts w:asciiTheme="minorBidi" w:hAnsiTheme="minorBidi" w:cstheme="minorBidi"/>
          <w:sz w:val="28"/>
          <w:szCs w:val="28"/>
          <w:rtl/>
        </w:rPr>
        <w:t>0,6%</w:t>
      </w:r>
      <w:r w:rsidR="00DA5D63" w:rsidRPr="003D5975">
        <w:rPr>
          <w:rFonts w:asciiTheme="minorBidi" w:hAnsiTheme="minorBidi" w:cstheme="minorBidi"/>
          <w:sz w:val="28"/>
          <w:szCs w:val="28"/>
          <w:rtl/>
        </w:rPr>
        <w:t xml:space="preserve"> لمجموع</w:t>
      </w:r>
      <w:r w:rsidR="005D44EA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سكان المغرب). </w:t>
      </w:r>
      <w:r w:rsidR="000A020F" w:rsidRPr="003D5975">
        <w:rPr>
          <w:rFonts w:asciiTheme="minorBidi" w:hAnsiTheme="minorBidi" w:cstheme="minorBidi"/>
          <w:sz w:val="28"/>
          <w:szCs w:val="28"/>
          <w:rtl/>
        </w:rPr>
        <w:t>وبذلك</w:t>
      </w:r>
      <w:r w:rsidR="003C3A6F" w:rsidRPr="003D5975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="000A020F" w:rsidRPr="003D5975">
        <w:rPr>
          <w:rFonts w:asciiTheme="minorBidi" w:hAnsiTheme="minorBidi" w:cstheme="minorBidi"/>
          <w:sz w:val="28"/>
          <w:szCs w:val="28"/>
          <w:rtl/>
        </w:rPr>
        <w:t xml:space="preserve">سيصل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الوزن الديموغرافي </w:t>
      </w:r>
      <w:r w:rsidR="000A020F" w:rsidRPr="003D5975">
        <w:rPr>
          <w:rFonts w:asciiTheme="minorBidi" w:hAnsiTheme="minorBidi" w:cstheme="minorBidi"/>
          <w:sz w:val="28"/>
          <w:szCs w:val="28"/>
          <w:rtl/>
        </w:rPr>
        <w:t xml:space="preserve">للأشخاص </w:t>
      </w:r>
      <w:r w:rsidR="00B13719" w:rsidRPr="003D5975">
        <w:rPr>
          <w:rFonts w:asciiTheme="minorBidi" w:hAnsiTheme="minorBidi" w:cstheme="minorBidi"/>
          <w:sz w:val="28"/>
          <w:szCs w:val="28"/>
          <w:rtl/>
        </w:rPr>
        <w:t xml:space="preserve">المسنين إلى 23,2% مقابل 12,2%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حاليًا. </w:t>
      </w:r>
      <w:r w:rsidR="00053ACC" w:rsidRPr="003D5975">
        <w:rPr>
          <w:rFonts w:asciiTheme="minorBidi" w:hAnsiTheme="minorBidi" w:cstheme="minorBidi"/>
          <w:sz w:val="28"/>
          <w:szCs w:val="28"/>
          <w:rtl/>
        </w:rPr>
        <w:t xml:space="preserve">يمكن تفسير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هذا التطور السريع</w:t>
      </w:r>
      <w:r w:rsidR="00053ACC" w:rsidRPr="003D5975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بتحسن </w:t>
      </w:r>
      <w:r w:rsidR="00D950DF" w:rsidRPr="003D5975">
        <w:rPr>
          <w:rFonts w:asciiTheme="minorBidi" w:hAnsiTheme="minorBidi" w:cstheme="minorBidi"/>
          <w:sz w:val="28"/>
          <w:szCs w:val="28"/>
          <w:rtl/>
          <w:lang w:bidi="ar-MA"/>
        </w:rPr>
        <w:t>أم</w:t>
      </w:r>
      <w:r w:rsidR="00250C74" w:rsidRPr="003D5975">
        <w:rPr>
          <w:rFonts w:asciiTheme="minorBidi" w:hAnsiTheme="minorBidi" w:cstheme="minorBidi"/>
          <w:sz w:val="28"/>
          <w:szCs w:val="28"/>
          <w:rtl/>
          <w:lang w:bidi="ar-MA"/>
        </w:rPr>
        <w:t>ل الحياة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عند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الولادة،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053ACC" w:rsidRPr="003D5975">
        <w:rPr>
          <w:rFonts w:asciiTheme="minorBidi" w:hAnsiTheme="minorBidi" w:cstheme="minorBidi"/>
          <w:sz w:val="28"/>
          <w:szCs w:val="28"/>
          <w:rtl/>
        </w:rPr>
        <w:t xml:space="preserve">المنتقل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من 47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سنة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في بداية الستينيات إلى </w:t>
      </w:r>
      <w:r w:rsidR="006905AD" w:rsidRPr="003D5975">
        <w:rPr>
          <w:rFonts w:asciiTheme="minorBidi" w:hAnsiTheme="minorBidi" w:cstheme="minorBidi"/>
          <w:sz w:val="28"/>
          <w:szCs w:val="28"/>
        </w:rPr>
        <w:t>76</w:t>
      </w:r>
      <w:r w:rsidR="00053ACC" w:rsidRPr="003D5975">
        <w:rPr>
          <w:rFonts w:asciiTheme="minorBidi" w:hAnsiTheme="minorBidi" w:cstheme="minorBidi"/>
          <w:sz w:val="28"/>
          <w:szCs w:val="28"/>
        </w:rPr>
        <w:t>,</w:t>
      </w:r>
      <w:r w:rsidR="006905AD" w:rsidRPr="003D5975">
        <w:rPr>
          <w:rFonts w:asciiTheme="minorBidi" w:hAnsiTheme="minorBidi" w:cstheme="minorBidi"/>
          <w:sz w:val="28"/>
          <w:szCs w:val="28"/>
        </w:rPr>
        <w:t>9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سنة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حاليا،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28287F" w:rsidRPr="003D5975">
        <w:rPr>
          <w:rFonts w:asciiTheme="minorBidi" w:hAnsiTheme="minorBidi" w:cstheme="minorBidi"/>
          <w:sz w:val="28"/>
          <w:szCs w:val="28"/>
          <w:rtl/>
        </w:rPr>
        <w:t xml:space="preserve">الشيء الذي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سمح </w:t>
      </w:r>
      <w:r w:rsidR="00316A47" w:rsidRPr="003D5975">
        <w:rPr>
          <w:rFonts w:asciiTheme="minorBidi" w:hAnsiTheme="minorBidi" w:cstheme="minorBidi"/>
          <w:sz w:val="28"/>
          <w:szCs w:val="28"/>
          <w:rtl/>
        </w:rPr>
        <w:t>ل</w:t>
      </w:r>
      <w:r w:rsidR="0028287F" w:rsidRPr="003D5975">
        <w:rPr>
          <w:rFonts w:asciiTheme="minorBidi" w:hAnsiTheme="minorBidi" w:cstheme="minorBidi"/>
          <w:sz w:val="28"/>
          <w:szCs w:val="28"/>
          <w:rtl/>
        </w:rPr>
        <w:t>أفواج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28287F" w:rsidRPr="003D5975">
        <w:rPr>
          <w:rFonts w:asciiTheme="minorBidi" w:hAnsiTheme="minorBidi" w:cstheme="minorBidi"/>
          <w:sz w:val="28"/>
          <w:szCs w:val="28"/>
          <w:rtl/>
        </w:rPr>
        <w:t>عديدة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28287F" w:rsidRPr="003D5975">
        <w:rPr>
          <w:rFonts w:asciiTheme="minorBidi" w:hAnsiTheme="minorBidi" w:cstheme="minorBidi"/>
          <w:sz w:val="28"/>
          <w:szCs w:val="28"/>
          <w:rtl/>
        </w:rPr>
        <w:t xml:space="preserve">منبثقة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من فترات الخصوبة المرتفعة</w:t>
      </w:r>
      <w:r w:rsidR="00316A47" w:rsidRPr="003D5975">
        <w:rPr>
          <w:rFonts w:asciiTheme="minorBidi" w:hAnsiTheme="minorBidi" w:cstheme="minorBidi"/>
          <w:sz w:val="28"/>
          <w:szCs w:val="28"/>
          <w:rtl/>
        </w:rPr>
        <w:t xml:space="preserve"> للوصول إلى أعمار متقدمة.</w:t>
      </w:r>
    </w:p>
    <w:p w14:paraId="6B1825CB" w14:textId="639ED6D6" w:rsidR="00695A9E" w:rsidRPr="003D5975" w:rsidRDefault="009E21D0" w:rsidP="00695A9E">
      <w:pPr>
        <w:bidi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3D5975">
        <w:rPr>
          <w:rFonts w:asciiTheme="minorBidi" w:hAnsiTheme="minorBidi" w:cstheme="minorBidi"/>
          <w:sz w:val="28"/>
          <w:szCs w:val="28"/>
          <w:rtl/>
        </w:rPr>
        <w:t xml:space="preserve">في 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>سنة</w:t>
      </w:r>
      <w:r w:rsidRPr="003D5975">
        <w:rPr>
          <w:rFonts w:asciiTheme="minorBidi" w:hAnsiTheme="minorBidi" w:cstheme="minorBidi"/>
          <w:sz w:val="28"/>
          <w:szCs w:val="28"/>
          <w:rtl/>
        </w:rPr>
        <w:t xml:space="preserve"> 2022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وحسب </w:t>
      </w:r>
      <w:r w:rsidR="00316A47" w:rsidRPr="003D5975">
        <w:rPr>
          <w:rFonts w:asciiTheme="minorBidi" w:hAnsiTheme="minorBidi" w:cstheme="minorBidi"/>
          <w:sz w:val="28"/>
          <w:szCs w:val="28"/>
          <w:rtl/>
        </w:rPr>
        <w:t>الجنس،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06639" w:rsidRPr="003D5975">
        <w:rPr>
          <w:rFonts w:asciiTheme="minorBidi" w:hAnsiTheme="minorBidi" w:cstheme="minorBidi"/>
          <w:sz w:val="28"/>
          <w:szCs w:val="28"/>
          <w:rtl/>
        </w:rPr>
        <w:t>ي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>مثل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عدد 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 xml:space="preserve">النساء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المسنات </w:t>
      </w:r>
      <w:r w:rsidR="00316A47" w:rsidRPr="003D5975">
        <w:rPr>
          <w:rFonts w:asciiTheme="minorBidi" w:hAnsiTheme="minorBidi" w:cstheme="minorBidi"/>
          <w:sz w:val="28"/>
          <w:szCs w:val="28"/>
        </w:rPr>
        <w:t>2,3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مليون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 xml:space="preserve"> نسمة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أي أكثر من الرجال بـ 100.000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 xml:space="preserve"> نسمة،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وسيصل 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 xml:space="preserve">هذا العدد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إلى </w:t>
      </w:r>
      <w:r w:rsidR="00316A47" w:rsidRPr="003D5975">
        <w:rPr>
          <w:rFonts w:asciiTheme="minorBidi" w:hAnsiTheme="minorBidi" w:cstheme="minorBidi"/>
          <w:sz w:val="28"/>
          <w:szCs w:val="28"/>
        </w:rPr>
        <w:t>5,4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مليون في 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>أفق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>2050،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أي</w:t>
      </w:r>
      <w:r w:rsidR="00712E9E" w:rsidRPr="003D5975">
        <w:rPr>
          <w:rFonts w:asciiTheme="minorBidi" w:hAnsiTheme="minorBidi" w:cstheme="minorBidi"/>
          <w:sz w:val="28"/>
          <w:szCs w:val="28"/>
          <w:rtl/>
        </w:rPr>
        <w:t xml:space="preserve"> بـ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770.000 أكثر</w:t>
      </w:r>
      <w:r w:rsidR="00E87E96" w:rsidRPr="003D5975">
        <w:rPr>
          <w:rFonts w:asciiTheme="minorBidi" w:hAnsiTheme="minorBidi" w:cstheme="minorBidi"/>
          <w:sz w:val="28"/>
          <w:szCs w:val="28"/>
          <w:rtl/>
        </w:rPr>
        <w:t xml:space="preserve"> من الرجال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. ويرجع ذلك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 xml:space="preserve"> إلى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أن </w:t>
      </w:r>
      <w:r w:rsidR="00D950DF" w:rsidRPr="003D5975">
        <w:rPr>
          <w:rFonts w:asciiTheme="minorBidi" w:hAnsiTheme="minorBidi" w:cstheme="minorBidi"/>
          <w:sz w:val="28"/>
          <w:szCs w:val="28"/>
          <w:rtl/>
        </w:rPr>
        <w:t>أم</w:t>
      </w:r>
      <w:r w:rsidR="00250C74" w:rsidRPr="003D5975">
        <w:rPr>
          <w:rFonts w:asciiTheme="minorBidi" w:hAnsiTheme="minorBidi" w:cstheme="minorBidi"/>
          <w:sz w:val="28"/>
          <w:szCs w:val="28"/>
          <w:rtl/>
        </w:rPr>
        <w:t xml:space="preserve">ل </w:t>
      </w:r>
      <w:r w:rsidR="00B04EFE" w:rsidRPr="003D5975">
        <w:rPr>
          <w:rFonts w:asciiTheme="minorBidi" w:hAnsiTheme="minorBidi" w:cstheme="minorBidi"/>
          <w:sz w:val="28"/>
          <w:szCs w:val="28"/>
          <w:rtl/>
        </w:rPr>
        <w:t>ال</w:t>
      </w:r>
      <w:r w:rsidR="00250C74" w:rsidRPr="003D5975">
        <w:rPr>
          <w:rFonts w:asciiTheme="minorBidi" w:hAnsiTheme="minorBidi" w:cstheme="minorBidi"/>
          <w:sz w:val="28"/>
          <w:szCs w:val="28"/>
          <w:rtl/>
        </w:rPr>
        <w:t xml:space="preserve">حياة </w:t>
      </w:r>
      <w:r w:rsidR="00B04EFE" w:rsidRPr="003D5975">
        <w:rPr>
          <w:rFonts w:asciiTheme="minorBidi" w:hAnsiTheme="minorBidi" w:cstheme="minorBidi"/>
          <w:sz w:val="28"/>
          <w:szCs w:val="28"/>
          <w:rtl/>
        </w:rPr>
        <w:t xml:space="preserve">عند الولادة لدى </w:t>
      </w:r>
      <w:r w:rsidR="008358AB" w:rsidRPr="003D5975">
        <w:rPr>
          <w:rFonts w:asciiTheme="minorBidi" w:hAnsiTheme="minorBidi" w:cstheme="minorBidi"/>
          <w:sz w:val="28"/>
          <w:szCs w:val="28"/>
          <w:rtl/>
        </w:rPr>
        <w:t xml:space="preserve">النساء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أ</w:t>
      </w:r>
      <w:r w:rsidR="00B04EFE" w:rsidRPr="003D5975">
        <w:rPr>
          <w:rFonts w:asciiTheme="minorBidi" w:hAnsiTheme="minorBidi" w:cstheme="minorBidi"/>
          <w:sz w:val="28"/>
          <w:szCs w:val="28"/>
          <w:rtl/>
        </w:rPr>
        <w:t>كبر من الرجال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D64D0" w:rsidRPr="003D5975">
        <w:rPr>
          <w:rFonts w:asciiTheme="minorBidi" w:hAnsiTheme="minorBidi" w:cstheme="minorBidi"/>
          <w:sz w:val="28"/>
          <w:szCs w:val="28"/>
          <w:rtl/>
        </w:rPr>
        <w:t>حيث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يقدر بـ </w:t>
      </w:r>
      <w:r w:rsidR="00316A47" w:rsidRPr="003D5975">
        <w:rPr>
          <w:rFonts w:asciiTheme="minorBidi" w:hAnsiTheme="minorBidi" w:cstheme="minorBidi"/>
          <w:sz w:val="28"/>
          <w:szCs w:val="28"/>
        </w:rPr>
        <w:t>78,6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D64D0" w:rsidRPr="003D5975">
        <w:rPr>
          <w:rFonts w:asciiTheme="minorBidi" w:hAnsiTheme="minorBidi" w:cstheme="minorBidi"/>
          <w:sz w:val="28"/>
          <w:szCs w:val="28"/>
          <w:rtl/>
        </w:rPr>
        <w:t>سنة (</w:t>
      </w:r>
      <w:r w:rsidR="00B04EFE" w:rsidRPr="003D5975">
        <w:rPr>
          <w:rFonts w:asciiTheme="minorBidi" w:hAnsiTheme="minorBidi" w:cstheme="minorBidi"/>
          <w:sz w:val="28"/>
          <w:szCs w:val="28"/>
          <w:rtl/>
        </w:rPr>
        <w:t xml:space="preserve">مقابل </w:t>
      </w:r>
      <w:r w:rsidR="00E57D7C" w:rsidRPr="003D5975">
        <w:rPr>
          <w:rFonts w:asciiTheme="minorBidi" w:hAnsiTheme="minorBidi" w:cstheme="minorBidi"/>
          <w:sz w:val="28"/>
          <w:szCs w:val="28"/>
        </w:rPr>
        <w:t>75,2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سنة </w:t>
      </w:r>
      <w:r w:rsidR="00626428" w:rsidRPr="003D5975">
        <w:rPr>
          <w:rFonts w:asciiTheme="minorBidi" w:hAnsiTheme="minorBidi" w:cstheme="minorBidi"/>
          <w:sz w:val="28"/>
          <w:szCs w:val="28"/>
          <w:rtl/>
        </w:rPr>
        <w:t>لدى ا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لرجال)</w:t>
      </w:r>
      <w:r w:rsidR="00A92FB4" w:rsidRPr="003D5975">
        <w:rPr>
          <w:rFonts w:asciiTheme="minorBidi" w:hAnsiTheme="minorBidi" w:cstheme="minorBidi"/>
          <w:sz w:val="28"/>
          <w:szCs w:val="28"/>
          <w:rtl/>
        </w:rPr>
        <w:t>. كما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F1010" w:rsidRPr="003D5975">
        <w:rPr>
          <w:rFonts w:asciiTheme="minorBidi" w:hAnsiTheme="minorBidi" w:cstheme="minorBidi"/>
          <w:sz w:val="28"/>
          <w:szCs w:val="28"/>
          <w:rtl/>
        </w:rPr>
        <w:t xml:space="preserve">أن </w:t>
      </w:r>
      <w:r w:rsidR="00357521" w:rsidRPr="003D5975">
        <w:rPr>
          <w:rFonts w:asciiTheme="minorBidi" w:hAnsiTheme="minorBidi" w:cstheme="minorBidi"/>
          <w:sz w:val="28"/>
          <w:szCs w:val="28"/>
          <w:rtl/>
        </w:rPr>
        <w:t xml:space="preserve">أمل الحياة بعد 60 سنة </w:t>
      </w:r>
      <w:r w:rsidR="006F1010" w:rsidRPr="003D5975">
        <w:rPr>
          <w:rFonts w:asciiTheme="minorBidi" w:hAnsiTheme="minorBidi" w:cstheme="minorBidi"/>
          <w:sz w:val="28"/>
          <w:szCs w:val="28"/>
          <w:rtl/>
        </w:rPr>
        <w:t>يقدر بـ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E57D7C" w:rsidRPr="003D5975">
        <w:rPr>
          <w:rFonts w:asciiTheme="minorBidi" w:hAnsiTheme="minorBidi" w:cstheme="minorBidi"/>
          <w:sz w:val="28"/>
          <w:szCs w:val="28"/>
        </w:rPr>
        <w:t>22,3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سنة </w:t>
      </w:r>
      <w:r w:rsidR="006F1010" w:rsidRPr="003D5975">
        <w:rPr>
          <w:rFonts w:asciiTheme="minorBidi" w:hAnsiTheme="minorBidi" w:cstheme="minorBidi"/>
          <w:sz w:val="28"/>
          <w:szCs w:val="28"/>
          <w:rtl/>
        </w:rPr>
        <w:t>لدى</w:t>
      </w:r>
      <w:r w:rsidR="00DA1275" w:rsidRPr="003D5975">
        <w:rPr>
          <w:rFonts w:asciiTheme="minorBidi" w:hAnsiTheme="minorBidi" w:cstheme="minorBidi"/>
          <w:sz w:val="28"/>
          <w:szCs w:val="28"/>
          <w:rtl/>
        </w:rPr>
        <w:t xml:space="preserve"> النساء</w:t>
      </w:r>
      <w:r w:rsidR="006F1010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مقابل 20 سنة </w:t>
      </w:r>
      <w:r w:rsidR="00626428" w:rsidRPr="003D5975">
        <w:rPr>
          <w:rFonts w:asciiTheme="minorBidi" w:hAnsiTheme="minorBidi" w:cstheme="minorBidi"/>
          <w:sz w:val="28"/>
          <w:szCs w:val="28"/>
          <w:rtl/>
        </w:rPr>
        <w:t>لدى ا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لرجال.</w:t>
      </w:r>
    </w:p>
    <w:p w14:paraId="186EC02E" w14:textId="7296993A" w:rsidR="00695A9E" w:rsidRPr="003D5975" w:rsidRDefault="004375E2" w:rsidP="000F40AD">
      <w:pPr>
        <w:bidi/>
        <w:spacing w:before="240" w:after="240" w:line="360" w:lineRule="auto"/>
        <w:jc w:val="both"/>
        <w:rPr>
          <w:rFonts w:asciiTheme="minorBidi" w:hAnsiTheme="minorBidi" w:cstheme="minorBidi"/>
          <w:b/>
          <w:bCs/>
          <w:smallCaps/>
          <w:color w:val="0000FF"/>
          <w:sz w:val="28"/>
          <w:szCs w:val="28"/>
        </w:rPr>
      </w:pPr>
      <w:r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>من المرجح أن تنهي النساء المسنات حياتهن بمفردهن</w:t>
      </w:r>
    </w:p>
    <w:p w14:paraId="1DFE319E" w14:textId="70F5505C" w:rsidR="00FD213F" w:rsidRPr="003D5975" w:rsidRDefault="007A7ADC" w:rsidP="00F16555">
      <w:pPr>
        <w:bidi/>
        <w:spacing w:line="360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r w:rsidRPr="003D5975">
        <w:rPr>
          <w:rFonts w:asciiTheme="minorBidi" w:hAnsiTheme="minorBidi" w:cstheme="minorBidi"/>
          <w:sz w:val="28"/>
          <w:szCs w:val="28"/>
          <w:rtl/>
        </w:rPr>
        <w:t>ومن</w:t>
      </w:r>
      <w:r w:rsidR="00840783" w:rsidRPr="003D5975">
        <w:rPr>
          <w:rFonts w:asciiTheme="minorBidi" w:hAnsiTheme="minorBidi" w:cstheme="minorBidi"/>
          <w:sz w:val="28"/>
          <w:szCs w:val="28"/>
          <w:rtl/>
        </w:rPr>
        <w:t xml:space="preserve"> جهة أخرى</w:t>
      </w:r>
      <w:r w:rsidR="00945235" w:rsidRPr="003D5975">
        <w:rPr>
          <w:rFonts w:asciiTheme="minorBidi" w:hAnsiTheme="minorBidi" w:cstheme="minorBidi"/>
          <w:sz w:val="28"/>
          <w:szCs w:val="28"/>
          <w:rtl/>
        </w:rPr>
        <w:t>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فإن </w:t>
      </w:r>
      <w:r w:rsidR="00155689" w:rsidRPr="003D5975">
        <w:rPr>
          <w:rFonts w:asciiTheme="minorBidi" w:hAnsiTheme="minorBidi" w:cstheme="minorBidi"/>
          <w:sz w:val="28"/>
          <w:szCs w:val="28"/>
          <w:rtl/>
        </w:rPr>
        <w:t xml:space="preserve">سن الزواج الأول </w:t>
      </w:r>
      <w:r w:rsidRPr="003D5975">
        <w:rPr>
          <w:rFonts w:asciiTheme="minorBidi" w:hAnsiTheme="minorBidi" w:cstheme="minorBidi"/>
          <w:sz w:val="28"/>
          <w:szCs w:val="28"/>
          <w:rtl/>
        </w:rPr>
        <w:t xml:space="preserve">المبكر نسبيًا </w:t>
      </w:r>
      <w:r w:rsidR="000946A9" w:rsidRPr="003D5975">
        <w:rPr>
          <w:rFonts w:asciiTheme="minorBidi" w:hAnsiTheme="minorBidi" w:cstheme="minorBidi"/>
          <w:sz w:val="28"/>
          <w:szCs w:val="28"/>
          <w:rtl/>
        </w:rPr>
        <w:t>عند ا</w:t>
      </w:r>
      <w:r w:rsidR="00250C74" w:rsidRPr="003D5975">
        <w:rPr>
          <w:rFonts w:asciiTheme="minorBidi" w:hAnsiTheme="minorBidi" w:cstheme="minorBidi"/>
          <w:sz w:val="28"/>
          <w:szCs w:val="28"/>
          <w:rtl/>
        </w:rPr>
        <w:t>لنساء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(</w:t>
      </w:r>
      <w:r w:rsidR="00945235" w:rsidRPr="003D5975">
        <w:rPr>
          <w:rFonts w:asciiTheme="minorBidi" w:hAnsiTheme="minorBidi" w:cstheme="minorBidi"/>
          <w:sz w:val="28"/>
          <w:szCs w:val="28"/>
        </w:rPr>
        <w:t>25,5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55689" w:rsidRPr="003D5975">
        <w:rPr>
          <w:rFonts w:asciiTheme="minorBidi" w:hAnsiTheme="minorBidi" w:cstheme="minorBidi"/>
          <w:sz w:val="28"/>
          <w:szCs w:val="28"/>
          <w:rtl/>
        </w:rPr>
        <w:t>سنة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في 2018) </w:t>
      </w:r>
      <w:r w:rsidR="00E80511" w:rsidRPr="003D5975">
        <w:rPr>
          <w:rFonts w:asciiTheme="minorBidi" w:hAnsiTheme="minorBidi" w:cstheme="minorBidi"/>
          <w:sz w:val="28"/>
          <w:szCs w:val="28"/>
          <w:rtl/>
        </w:rPr>
        <w:t xml:space="preserve">مقارنة بالرجال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(</w:t>
      </w:r>
      <w:r w:rsidR="00945235" w:rsidRPr="003D5975">
        <w:rPr>
          <w:rFonts w:asciiTheme="minorBidi" w:hAnsiTheme="minorBidi" w:cstheme="minorBidi"/>
          <w:sz w:val="28"/>
          <w:szCs w:val="28"/>
        </w:rPr>
        <w:t>31,9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E80511" w:rsidRPr="003D5975">
        <w:rPr>
          <w:rFonts w:asciiTheme="minorBidi" w:hAnsiTheme="minorBidi" w:cstheme="minorBidi"/>
          <w:sz w:val="28"/>
          <w:szCs w:val="28"/>
          <w:rtl/>
        </w:rPr>
        <w:t>سنة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)</w:t>
      </w:r>
      <w:r w:rsidR="000946A9" w:rsidRPr="003D5975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Pr="003D5975">
        <w:rPr>
          <w:rFonts w:asciiTheme="minorBidi" w:hAnsiTheme="minorBidi" w:cstheme="minorBidi"/>
          <w:sz w:val="28"/>
          <w:szCs w:val="28"/>
          <w:rtl/>
        </w:rPr>
        <w:t>وكذا</w:t>
      </w:r>
      <w:r w:rsidR="00840783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04456" w:rsidRPr="003D5975">
        <w:rPr>
          <w:rFonts w:asciiTheme="minorBidi" w:hAnsiTheme="minorBidi" w:cstheme="minorBidi"/>
          <w:sz w:val="28"/>
          <w:szCs w:val="28"/>
          <w:rtl/>
        </w:rPr>
        <w:t>النسبة المنخفضة</w:t>
      </w:r>
      <w:r w:rsidR="00ED13CE" w:rsidRPr="003D5975">
        <w:rPr>
          <w:rFonts w:asciiTheme="minorBidi" w:hAnsiTheme="minorBidi" w:cstheme="minorBidi"/>
          <w:sz w:val="28"/>
          <w:szCs w:val="28"/>
          <w:rtl/>
        </w:rPr>
        <w:t xml:space="preserve"> لإعادة </w:t>
      </w:r>
      <w:r w:rsidR="00804456" w:rsidRPr="003D5975">
        <w:rPr>
          <w:rFonts w:asciiTheme="minorBidi" w:hAnsiTheme="minorBidi" w:cstheme="minorBidi"/>
          <w:sz w:val="28"/>
          <w:szCs w:val="28"/>
          <w:rtl/>
        </w:rPr>
        <w:t xml:space="preserve">الزواج </w:t>
      </w:r>
      <w:r w:rsidR="00ED13CE" w:rsidRPr="003D5975">
        <w:rPr>
          <w:rFonts w:asciiTheme="minorBidi" w:hAnsiTheme="minorBidi" w:cstheme="minorBidi"/>
          <w:sz w:val="28"/>
          <w:szCs w:val="28"/>
          <w:rtl/>
        </w:rPr>
        <w:t>لدى النساء</w:t>
      </w:r>
      <w:r w:rsidR="00F16555">
        <w:rPr>
          <w:rFonts w:asciiTheme="minorBidi" w:hAnsiTheme="minorBidi" w:cstheme="minorBidi"/>
          <w:sz w:val="28"/>
          <w:szCs w:val="28"/>
        </w:rPr>
        <w:t xml:space="preserve"> </w:t>
      </w:r>
      <w:r w:rsidR="00F16555" w:rsidRPr="00F16555">
        <w:rPr>
          <w:rFonts w:asciiTheme="minorBidi" w:hAnsiTheme="minorBidi" w:cstheme="minorBidi" w:hint="cs"/>
          <w:sz w:val="28"/>
          <w:szCs w:val="28"/>
          <w:rtl/>
        </w:rPr>
        <w:t>اللواتي فضن زواجهن الأول</w:t>
      </w:r>
      <w:r w:rsidR="00F16555">
        <w:rPr>
          <w:rFonts w:asciiTheme="minorBidi" w:hAnsiTheme="minorBidi" w:cstheme="minorBidi"/>
          <w:sz w:val="28"/>
          <w:szCs w:val="28"/>
        </w:rPr>
        <w:t xml:space="preserve"> </w:t>
      </w:r>
      <w:r w:rsidR="00ED13CE" w:rsidRPr="003D5975">
        <w:rPr>
          <w:rFonts w:asciiTheme="minorBidi" w:hAnsiTheme="minorBidi" w:cstheme="minorBidi"/>
          <w:sz w:val="28"/>
          <w:szCs w:val="28"/>
          <w:rtl/>
        </w:rPr>
        <w:t xml:space="preserve">(8,5% مقابل 14,5% لدى الرجال) يزيد من احتمالية </w:t>
      </w:r>
      <w:r w:rsidR="00804456" w:rsidRPr="003D5975">
        <w:rPr>
          <w:rFonts w:asciiTheme="minorBidi" w:hAnsiTheme="minorBidi" w:cstheme="minorBidi"/>
          <w:sz w:val="28"/>
          <w:szCs w:val="28"/>
          <w:rtl/>
        </w:rPr>
        <w:t xml:space="preserve">وقوعهن </w:t>
      </w:r>
      <w:r w:rsidR="00ED13CE" w:rsidRPr="003D5975">
        <w:rPr>
          <w:rFonts w:asciiTheme="minorBidi" w:hAnsiTheme="minorBidi" w:cstheme="minorBidi"/>
          <w:sz w:val="28"/>
          <w:szCs w:val="28"/>
          <w:rtl/>
        </w:rPr>
        <w:t xml:space="preserve">عند سن الستين في حالة ترمل أو العيش بمفردهن. </w:t>
      </w:r>
      <w:r w:rsidR="0087513D" w:rsidRPr="003D5975">
        <w:rPr>
          <w:rFonts w:asciiTheme="minorBidi" w:hAnsiTheme="minorBidi" w:cstheme="minorBidi"/>
          <w:sz w:val="28"/>
          <w:szCs w:val="28"/>
          <w:rtl/>
        </w:rPr>
        <w:t>وبالفعل،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فإن نسبة</w:t>
      </w:r>
      <w:r w:rsidR="00ED13C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9F08DA" w:rsidRPr="003D5975">
        <w:rPr>
          <w:rFonts w:asciiTheme="minorBidi" w:hAnsiTheme="minorBidi" w:cstheme="minorBidi"/>
          <w:sz w:val="28"/>
          <w:szCs w:val="28"/>
          <w:rtl/>
        </w:rPr>
        <w:t>الترمل لدى النساء</w:t>
      </w:r>
      <w:r w:rsidR="009F08DA" w:rsidRPr="003D5975">
        <w:rPr>
          <w:rFonts w:asciiTheme="minorBidi" w:hAnsiTheme="minorBidi" w:cstheme="minorBidi"/>
          <w:sz w:val="28"/>
          <w:szCs w:val="28"/>
        </w:rPr>
        <w:t xml:space="preserve"> </w:t>
      </w:r>
      <w:r w:rsidR="009F08DA" w:rsidRPr="003D5975">
        <w:rPr>
          <w:rFonts w:asciiTheme="minorBidi" w:hAnsiTheme="minorBidi" w:cstheme="minorBidi"/>
          <w:sz w:val="28"/>
          <w:szCs w:val="28"/>
          <w:rtl/>
        </w:rPr>
        <w:t xml:space="preserve">هي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أعلى بعشر مرات (</w:t>
      </w:r>
      <w:r w:rsidR="00ED13CE" w:rsidRPr="003D5975">
        <w:rPr>
          <w:rFonts w:asciiTheme="minorBidi" w:hAnsiTheme="minorBidi" w:cstheme="minorBidi"/>
          <w:sz w:val="28"/>
          <w:szCs w:val="28"/>
          <w:rtl/>
        </w:rPr>
        <w:t>50,1%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) </w:t>
      </w:r>
      <w:r w:rsidR="00FD213F" w:rsidRPr="003D5975">
        <w:rPr>
          <w:rFonts w:asciiTheme="minorBidi" w:hAnsiTheme="minorBidi" w:cstheme="minorBidi"/>
          <w:sz w:val="28"/>
          <w:szCs w:val="28"/>
          <w:rtl/>
        </w:rPr>
        <w:t>مقارنة مع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الرجال </w:t>
      </w:r>
      <w:r w:rsidR="00ED13CE" w:rsidRPr="003D5975">
        <w:rPr>
          <w:rFonts w:asciiTheme="minorBidi" w:hAnsiTheme="minorBidi" w:cstheme="minorBidi"/>
          <w:sz w:val="28"/>
          <w:szCs w:val="28"/>
          <w:rtl/>
        </w:rPr>
        <w:t>(4,9%)،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ED13CE" w:rsidRPr="003D5975">
        <w:rPr>
          <w:rFonts w:asciiTheme="minorBidi" w:hAnsiTheme="minorBidi" w:cstheme="minorBidi"/>
          <w:sz w:val="28"/>
          <w:szCs w:val="28"/>
          <w:rtl/>
        </w:rPr>
        <w:t xml:space="preserve">كما أن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نسبة المسنات اللائي يعشن بمفردهن أعلى بأربع مرات </w:t>
      </w:r>
      <w:r w:rsidR="009F08DA" w:rsidRPr="003D5975">
        <w:rPr>
          <w:rFonts w:asciiTheme="minorBidi" w:hAnsiTheme="minorBidi" w:cstheme="minorBidi"/>
          <w:sz w:val="28"/>
          <w:szCs w:val="28"/>
          <w:rtl/>
        </w:rPr>
        <w:t xml:space="preserve">مقارنة مع الرجال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(</w:t>
      </w:r>
      <w:r w:rsidR="00ED13CE" w:rsidRPr="003D5975">
        <w:rPr>
          <w:rFonts w:asciiTheme="minorBidi" w:hAnsiTheme="minorBidi" w:cstheme="minorBidi"/>
          <w:sz w:val="28"/>
          <w:szCs w:val="28"/>
          <w:rtl/>
        </w:rPr>
        <w:t>12,2% و3,2%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على التوالي).</w:t>
      </w:r>
    </w:p>
    <w:p w14:paraId="0CB07887" w14:textId="13ED9F1F" w:rsidR="00695A9E" w:rsidRPr="003D5975" w:rsidRDefault="00695A9E" w:rsidP="000F40AD">
      <w:pPr>
        <w:bidi/>
        <w:spacing w:before="240" w:after="240" w:line="360" w:lineRule="auto"/>
        <w:jc w:val="both"/>
        <w:rPr>
          <w:rFonts w:asciiTheme="minorBidi" w:hAnsiTheme="minorBidi" w:cstheme="minorBidi"/>
          <w:b/>
          <w:bCs/>
          <w:smallCaps/>
          <w:color w:val="0000FF"/>
          <w:sz w:val="28"/>
          <w:szCs w:val="28"/>
        </w:rPr>
      </w:pPr>
      <w:r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 xml:space="preserve">تواجه النساء </w:t>
      </w:r>
      <w:r w:rsidR="00FD058F"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>المسنات</w:t>
      </w:r>
      <w:r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 xml:space="preserve"> </w:t>
      </w:r>
      <w:r w:rsidR="00FD058F"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>هشاشة</w:t>
      </w:r>
      <w:r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 xml:space="preserve"> أكثر من الرجال </w:t>
      </w:r>
      <w:r w:rsidR="00FD058F" w:rsidRPr="003D5975">
        <w:rPr>
          <w:rFonts w:asciiTheme="minorBidi" w:hAnsiTheme="minorBidi" w:cstheme="minorBidi"/>
          <w:b/>
          <w:bCs/>
          <w:smallCaps/>
          <w:color w:val="0000FF"/>
          <w:sz w:val="28"/>
          <w:szCs w:val="28"/>
          <w:rtl/>
        </w:rPr>
        <w:t>المسنين</w:t>
      </w:r>
    </w:p>
    <w:p w14:paraId="1EC24114" w14:textId="6974F7E2" w:rsidR="006B1DC8" w:rsidRPr="003D5975" w:rsidRDefault="009E29EE" w:rsidP="006F57AD">
      <w:pPr>
        <w:bidi/>
        <w:spacing w:after="240"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3D5975">
        <w:rPr>
          <w:rFonts w:asciiTheme="minorBidi" w:hAnsiTheme="minorBidi" w:cstheme="minorBidi"/>
          <w:sz w:val="28"/>
          <w:szCs w:val="28"/>
          <w:rtl/>
        </w:rPr>
        <w:t>إن</w:t>
      </w:r>
      <w:r w:rsidR="00161D75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86BA1" w:rsidRPr="003D5975">
        <w:rPr>
          <w:rFonts w:asciiTheme="minorBidi" w:hAnsiTheme="minorBidi" w:cstheme="minorBidi"/>
          <w:sz w:val="28"/>
          <w:szCs w:val="28"/>
          <w:rtl/>
        </w:rPr>
        <w:t>الظروف التي تتقدم فيها المرأة في العمر أقل جودة بشكل عام مقارنة بالرجل، وهي أكثر احتمالية من الرجال الأكبر سنًا لإنهاء حياتها بمفردها، بدون زوج</w:t>
      </w:r>
      <w:r w:rsidR="00686BA1" w:rsidRPr="003D5975">
        <w:rPr>
          <w:rFonts w:asciiTheme="minorBidi" w:hAnsiTheme="minorBidi" w:cstheme="minorBidi"/>
          <w:sz w:val="28"/>
          <w:szCs w:val="28"/>
        </w:rPr>
        <w:t>.</w:t>
      </w:r>
      <w:r w:rsidR="00686BA1" w:rsidRPr="003D5975">
        <w:rPr>
          <w:rFonts w:asciiTheme="minorBidi" w:hAnsiTheme="minorBidi" w:cstheme="minorBidi"/>
          <w:sz w:val="28"/>
          <w:szCs w:val="28"/>
          <w:rtl/>
        </w:rPr>
        <w:t xml:space="preserve"> وتتفاقم حالة الهشاشة هذه بسبب المشاركة المنخفضة في الحياة العملية وأيضًا بسبب زيادة التعرض للأمراض المزمنة</w:t>
      </w:r>
      <w:r w:rsidR="00686BA1" w:rsidRPr="003D5975">
        <w:rPr>
          <w:rFonts w:asciiTheme="minorBidi" w:hAnsiTheme="minorBidi" w:cstheme="minorBidi"/>
          <w:sz w:val="28"/>
          <w:szCs w:val="28"/>
        </w:rPr>
        <w:t>.</w:t>
      </w:r>
      <w:r w:rsidR="006B1DC8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في </w:t>
      </w:r>
      <w:r w:rsidR="00EC1BA3" w:rsidRPr="003D5975">
        <w:rPr>
          <w:rFonts w:asciiTheme="minorBidi" w:hAnsiTheme="minorBidi" w:cstheme="minorBidi"/>
          <w:sz w:val="28"/>
          <w:szCs w:val="28"/>
          <w:rtl/>
        </w:rPr>
        <w:t>الواقع،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 xml:space="preserve"> يتوفر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B1DC8" w:rsidRPr="003D5975">
        <w:rPr>
          <w:rFonts w:asciiTheme="minorBidi" w:hAnsiTheme="minorBidi" w:cstheme="minorBidi"/>
          <w:sz w:val="28"/>
          <w:szCs w:val="28"/>
          <w:rtl/>
        </w:rPr>
        <w:t xml:space="preserve">9,4%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من </w:t>
      </w:r>
      <w:r w:rsidR="006B1DC8" w:rsidRPr="003D5975">
        <w:rPr>
          <w:rFonts w:asciiTheme="minorBidi" w:hAnsiTheme="minorBidi" w:cstheme="minorBidi"/>
          <w:sz w:val="28"/>
          <w:szCs w:val="28"/>
          <w:rtl/>
        </w:rPr>
        <w:t xml:space="preserve">النساء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المسنات </w:t>
      </w:r>
      <w:r w:rsidR="006B1DC8" w:rsidRPr="003D5975">
        <w:rPr>
          <w:rFonts w:asciiTheme="minorBidi" w:hAnsiTheme="minorBidi" w:cstheme="minorBidi"/>
          <w:sz w:val="28"/>
          <w:szCs w:val="28"/>
          <w:rtl/>
        </w:rPr>
        <w:t>على عمل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(</w:t>
      </w:r>
      <w:r w:rsidR="006B1DC8" w:rsidRPr="003D5975">
        <w:rPr>
          <w:rFonts w:asciiTheme="minorBidi" w:hAnsiTheme="minorBidi" w:cstheme="minorBidi"/>
          <w:sz w:val="28"/>
          <w:szCs w:val="28"/>
          <w:rtl/>
        </w:rPr>
        <w:t>مقابل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 xml:space="preserve">38,4% </w:t>
      </w:r>
      <w:r w:rsidR="00F646A0" w:rsidRPr="003D5975">
        <w:rPr>
          <w:rFonts w:asciiTheme="minorBidi" w:hAnsiTheme="minorBidi" w:cstheme="minorBidi"/>
          <w:sz w:val="28"/>
          <w:szCs w:val="28"/>
          <w:rtl/>
        </w:rPr>
        <w:t>عند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الرجال) </w:t>
      </w:r>
      <w:r w:rsidR="006B1DC8" w:rsidRPr="003D5975">
        <w:rPr>
          <w:rFonts w:asciiTheme="minorBidi" w:hAnsiTheme="minorBidi" w:cstheme="minorBidi"/>
          <w:sz w:val="28"/>
          <w:szCs w:val="28"/>
          <w:rtl/>
        </w:rPr>
        <w:t>سنة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EC1BA3" w:rsidRPr="003D5975">
        <w:rPr>
          <w:rFonts w:asciiTheme="minorBidi" w:hAnsiTheme="minorBidi" w:cstheme="minorBidi"/>
          <w:sz w:val="28"/>
          <w:szCs w:val="28"/>
          <w:rtl/>
        </w:rPr>
        <w:t>2021،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غالبًا كمساعدات </w:t>
      </w:r>
      <w:r w:rsidR="00D35B37" w:rsidRPr="003D5975">
        <w:rPr>
          <w:rFonts w:asciiTheme="minorBidi" w:hAnsiTheme="minorBidi" w:cstheme="minorBidi"/>
          <w:sz w:val="28"/>
          <w:szCs w:val="28"/>
          <w:rtl/>
          <w:lang w:bidi="ar-MA"/>
        </w:rPr>
        <w:t>أسرية (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>57,1%)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.</w:t>
      </w:r>
      <w:r w:rsidR="006F57AD" w:rsidRPr="003D5975">
        <w:rPr>
          <w:rFonts w:asciiTheme="minorBidi" w:hAnsiTheme="minorBidi" w:cstheme="minorBidi"/>
          <w:sz w:val="28"/>
          <w:szCs w:val="28"/>
        </w:rPr>
        <w:t xml:space="preserve">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في ظل </w:t>
      </w:r>
      <w:r w:rsidR="006F57AD" w:rsidRPr="003D5975">
        <w:rPr>
          <w:rFonts w:asciiTheme="minorBidi" w:hAnsiTheme="minorBidi" w:cstheme="minorBidi"/>
          <w:sz w:val="28"/>
          <w:szCs w:val="28"/>
          <w:rtl/>
        </w:rPr>
        <w:t>الادماج</w:t>
      </w:r>
      <w:r w:rsidR="006F57AD" w:rsidRPr="003D5975">
        <w:rPr>
          <w:rFonts w:asciiTheme="minorBidi" w:hAnsiTheme="minorBidi" w:cstheme="minorBidi"/>
          <w:sz w:val="28"/>
          <w:szCs w:val="28"/>
        </w:rPr>
        <w:t xml:space="preserve"> </w:t>
      </w:r>
      <w:r w:rsidR="006F57AD" w:rsidRPr="003D5975">
        <w:rPr>
          <w:rFonts w:asciiTheme="minorBidi" w:hAnsiTheme="minorBidi" w:cstheme="minorBidi"/>
          <w:sz w:val="28"/>
          <w:szCs w:val="28"/>
          <w:rtl/>
        </w:rPr>
        <w:t>القليل</w:t>
      </w:r>
      <w:r w:rsidR="006F57AD" w:rsidRPr="003D5975">
        <w:rPr>
          <w:rFonts w:asciiTheme="minorBidi" w:hAnsiTheme="minorBidi" w:cstheme="minorBidi"/>
          <w:sz w:val="28"/>
          <w:szCs w:val="28"/>
        </w:rPr>
        <w:t xml:space="preserve"> </w:t>
      </w:r>
      <w:r w:rsidR="006F57AD" w:rsidRPr="003D5975">
        <w:rPr>
          <w:rFonts w:asciiTheme="minorBidi" w:hAnsiTheme="minorBidi" w:cstheme="minorBidi"/>
          <w:sz w:val="28"/>
          <w:szCs w:val="28"/>
          <w:rtl/>
        </w:rPr>
        <w:t>أو</w:t>
      </w:r>
      <w:r w:rsidR="00686BA1" w:rsidRPr="003D5975">
        <w:rPr>
          <w:rFonts w:asciiTheme="minorBidi" w:hAnsiTheme="minorBidi" w:cstheme="minorBidi"/>
          <w:sz w:val="28"/>
          <w:szCs w:val="28"/>
          <w:rtl/>
        </w:rPr>
        <w:t xml:space="preserve"> المنعدم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في سوق </w:t>
      </w:r>
      <w:r w:rsidR="00686BA1" w:rsidRPr="003D5975">
        <w:rPr>
          <w:rFonts w:asciiTheme="minorBidi" w:hAnsiTheme="minorBidi" w:cstheme="minorBidi"/>
          <w:sz w:val="28"/>
          <w:szCs w:val="28"/>
          <w:rtl/>
        </w:rPr>
        <w:t>الشغل</w:t>
      </w:r>
      <w:r w:rsidR="00EC1BA3" w:rsidRPr="003D5975">
        <w:rPr>
          <w:rFonts w:asciiTheme="minorBidi" w:hAnsiTheme="minorBidi" w:cstheme="minorBidi"/>
          <w:sz w:val="28"/>
          <w:szCs w:val="28"/>
          <w:rtl/>
        </w:rPr>
        <w:t>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وبعد أن تولت بشكل عام الأعمال المنزلية وتربية الأطفال في </w:t>
      </w:r>
      <w:r w:rsidR="00EC1BA3" w:rsidRPr="003D5975">
        <w:rPr>
          <w:rFonts w:asciiTheme="minorBidi" w:hAnsiTheme="minorBidi" w:cstheme="minorBidi"/>
          <w:sz w:val="28"/>
          <w:szCs w:val="28"/>
          <w:rtl/>
        </w:rPr>
        <w:t>الماضي،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تستفيد 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>نسبة قليلة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من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 xml:space="preserve"> النساء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المسنات من 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>التقاعد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(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>15,8%</w:t>
      </w:r>
      <w:r w:rsidR="006F57AD" w:rsidRPr="003D5975">
        <w:rPr>
          <w:rFonts w:asciiTheme="minorBidi" w:hAnsiTheme="minorBidi" w:cstheme="minorBidi"/>
          <w:sz w:val="28"/>
          <w:szCs w:val="28"/>
        </w:rPr>
        <w:t>(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مقابل </w:t>
      </w:r>
      <w:r w:rsidR="00F11960" w:rsidRPr="003D5975">
        <w:rPr>
          <w:rFonts w:asciiTheme="minorBidi" w:hAnsiTheme="minorBidi" w:cstheme="minorBidi"/>
          <w:sz w:val="28"/>
          <w:szCs w:val="28"/>
          <w:rtl/>
        </w:rPr>
        <w:t xml:space="preserve">41,1% 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>عند ا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لرجال </w:t>
      </w:r>
      <w:r w:rsidR="00EC1BA3" w:rsidRPr="003D5975">
        <w:rPr>
          <w:rFonts w:asciiTheme="minorBidi" w:hAnsiTheme="minorBidi" w:cstheme="minorBidi"/>
          <w:sz w:val="28"/>
          <w:szCs w:val="28"/>
          <w:rtl/>
          <w:lang w:bidi="ar-MA"/>
        </w:rPr>
        <w:t>المسنين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في </w:t>
      </w:r>
      <w:r w:rsidR="00D35B37" w:rsidRPr="003D5975">
        <w:rPr>
          <w:rFonts w:asciiTheme="minorBidi" w:hAnsiTheme="minorBidi" w:cstheme="minorBidi"/>
          <w:sz w:val="28"/>
          <w:szCs w:val="28"/>
          <w:rtl/>
        </w:rPr>
        <w:t xml:space="preserve">سنة </w:t>
      </w:r>
      <w:r w:rsidR="00161D75" w:rsidRPr="003D5975">
        <w:rPr>
          <w:rFonts w:asciiTheme="minorBidi" w:hAnsiTheme="minorBidi" w:cstheme="minorBidi"/>
          <w:sz w:val="28"/>
          <w:szCs w:val="28"/>
        </w:rPr>
        <w:t>2021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.</w:t>
      </w:r>
    </w:p>
    <w:p w14:paraId="1FAB7856" w14:textId="3E81E9DB" w:rsidR="00E31629" w:rsidRPr="003D5975" w:rsidRDefault="003F4450" w:rsidP="006A3622">
      <w:pPr>
        <w:bidi/>
        <w:spacing w:after="240"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3D5975">
        <w:rPr>
          <w:rFonts w:asciiTheme="minorBidi" w:hAnsiTheme="minorBidi" w:cstheme="minorBidi"/>
          <w:sz w:val="28"/>
          <w:szCs w:val="28"/>
          <w:rtl/>
        </w:rPr>
        <w:t>و</w:t>
      </w:r>
      <w:r w:rsidR="00BC7FC3" w:rsidRPr="003D5975">
        <w:rPr>
          <w:rFonts w:asciiTheme="minorBidi" w:hAnsiTheme="minorBidi" w:cstheme="minorBidi"/>
          <w:sz w:val="28"/>
          <w:szCs w:val="28"/>
          <w:rtl/>
        </w:rPr>
        <w:t>في مجال الصحة</w:t>
      </w:r>
      <w:r w:rsidR="00EC1BA3" w:rsidRPr="003D5975">
        <w:rPr>
          <w:rFonts w:asciiTheme="minorBidi" w:hAnsiTheme="minorBidi" w:cstheme="minorBidi"/>
          <w:sz w:val="28"/>
          <w:szCs w:val="28"/>
          <w:rtl/>
        </w:rPr>
        <w:t>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013D1" w:rsidRPr="003D5975">
        <w:rPr>
          <w:rFonts w:asciiTheme="minorBidi" w:hAnsiTheme="minorBidi" w:cstheme="minorBidi"/>
          <w:sz w:val="28"/>
          <w:szCs w:val="28"/>
          <w:rtl/>
        </w:rPr>
        <w:t>تعاني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ما يزيد </w:t>
      </w:r>
      <w:r w:rsidR="00062A5D" w:rsidRPr="003D5975">
        <w:rPr>
          <w:rFonts w:asciiTheme="minorBidi" w:hAnsiTheme="minorBidi" w:cstheme="minorBidi"/>
          <w:sz w:val="28"/>
          <w:szCs w:val="28"/>
          <w:rtl/>
        </w:rPr>
        <w:t>ب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قليل عن ثلثي النساء المسنات </w:t>
      </w:r>
      <w:r w:rsidR="005013D1" w:rsidRPr="003D5975">
        <w:rPr>
          <w:rFonts w:asciiTheme="minorBidi" w:hAnsiTheme="minorBidi" w:cstheme="minorBidi"/>
          <w:sz w:val="28"/>
          <w:szCs w:val="28"/>
          <w:rtl/>
        </w:rPr>
        <w:t>(73,3%)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من مرض مزمن واحد </w:t>
      </w:r>
      <w:r w:rsidR="00724FD2" w:rsidRPr="003D5975">
        <w:rPr>
          <w:rFonts w:asciiTheme="minorBidi" w:hAnsiTheme="minorBidi" w:cstheme="minorBidi"/>
          <w:sz w:val="28"/>
          <w:szCs w:val="28"/>
          <w:rtl/>
        </w:rPr>
        <w:t xml:space="preserve">على الأقل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(</w:t>
      </w:r>
      <w:r w:rsidR="005013D1" w:rsidRPr="003D5975">
        <w:rPr>
          <w:rFonts w:asciiTheme="minorBidi" w:hAnsiTheme="minorBidi" w:cstheme="minorBidi"/>
          <w:sz w:val="28"/>
          <w:szCs w:val="28"/>
          <w:rtl/>
        </w:rPr>
        <w:t>مقابل 55,5%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646A0" w:rsidRPr="003D5975">
        <w:rPr>
          <w:rFonts w:asciiTheme="minorBidi" w:hAnsiTheme="minorBidi" w:cstheme="minorBidi"/>
          <w:sz w:val="28"/>
          <w:szCs w:val="28"/>
          <w:rtl/>
        </w:rPr>
        <w:t>عند</w:t>
      </w:r>
      <w:r w:rsidR="005013D1" w:rsidRPr="003D5975">
        <w:rPr>
          <w:rFonts w:asciiTheme="minorBidi" w:hAnsiTheme="minorBidi" w:cstheme="minorBidi"/>
          <w:sz w:val="28"/>
          <w:szCs w:val="28"/>
          <w:rtl/>
        </w:rPr>
        <w:t xml:space="preserve"> ا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لرجال)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>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52E0D" w:rsidRPr="003D5975">
        <w:rPr>
          <w:rFonts w:asciiTheme="minorBidi" w:hAnsiTheme="minorBidi" w:cstheme="minorBidi"/>
          <w:sz w:val="28"/>
          <w:szCs w:val="28"/>
          <w:rtl/>
        </w:rPr>
        <w:t>في الوقت الذي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أقل من الثلث </w:t>
      </w:r>
      <w:r w:rsidR="005013D1" w:rsidRPr="003D5975">
        <w:rPr>
          <w:rFonts w:asciiTheme="minorBidi" w:hAnsiTheme="minorBidi" w:cstheme="minorBidi"/>
          <w:sz w:val="28"/>
          <w:szCs w:val="28"/>
          <w:rtl/>
        </w:rPr>
        <w:t>(31,9%)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013D1" w:rsidRPr="003D5975">
        <w:rPr>
          <w:rFonts w:asciiTheme="minorBidi" w:hAnsiTheme="minorBidi" w:cstheme="minorBidi"/>
          <w:sz w:val="28"/>
          <w:szCs w:val="28"/>
          <w:rtl/>
        </w:rPr>
        <w:t>منهن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لا 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>يتوفرن على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تغطية 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>صحية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مقابل </w:t>
      </w:r>
      <w:r w:rsidR="005013D1" w:rsidRPr="003D5975">
        <w:rPr>
          <w:rFonts w:asciiTheme="minorBidi" w:hAnsiTheme="minorBidi" w:cstheme="minorBidi"/>
          <w:sz w:val="28"/>
          <w:szCs w:val="28"/>
          <w:rtl/>
        </w:rPr>
        <w:t xml:space="preserve">23,5% </w:t>
      </w:r>
      <w:r w:rsidR="00F646A0" w:rsidRPr="003D5975">
        <w:rPr>
          <w:rFonts w:asciiTheme="minorBidi" w:hAnsiTheme="minorBidi" w:cstheme="minorBidi"/>
          <w:sz w:val="28"/>
          <w:szCs w:val="28"/>
          <w:rtl/>
        </w:rPr>
        <w:t>عند</w:t>
      </w:r>
      <w:r w:rsidR="005013D1" w:rsidRPr="003D5975">
        <w:rPr>
          <w:rFonts w:asciiTheme="minorBidi" w:hAnsiTheme="minorBidi" w:cstheme="minorBidi"/>
          <w:sz w:val="28"/>
          <w:szCs w:val="28"/>
          <w:rtl/>
        </w:rPr>
        <w:t xml:space="preserve"> ا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لرجال. </w:t>
      </w:r>
      <w:r w:rsidR="00C63F8C" w:rsidRPr="003D5975">
        <w:rPr>
          <w:rFonts w:asciiTheme="minorBidi" w:hAnsiTheme="minorBidi" w:cstheme="minorBidi"/>
          <w:sz w:val="28"/>
          <w:szCs w:val="28"/>
          <w:rtl/>
        </w:rPr>
        <w:t xml:space="preserve">وهذا يعكس اعتماد نسبة كبيرة من النساء المسنات على أفراد الأسرة الآخرين، خاصة وأن تسعة من كل عشرة منهن أميات.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هذ</w:t>
      </w:r>
      <w:r w:rsidR="006A3622" w:rsidRPr="003D5975">
        <w:rPr>
          <w:rFonts w:asciiTheme="minorBidi" w:hAnsiTheme="minorBidi" w:cstheme="minorBidi"/>
          <w:sz w:val="28"/>
          <w:szCs w:val="28"/>
          <w:rtl/>
        </w:rPr>
        <w:t>ا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A3622" w:rsidRPr="006A3622">
        <w:rPr>
          <w:rFonts w:asciiTheme="minorBidi" w:hAnsiTheme="minorBidi" w:cstheme="minorBidi" w:hint="cs"/>
          <w:sz w:val="28"/>
          <w:szCs w:val="28"/>
          <w:rtl/>
        </w:rPr>
        <w:t>الاعتماد على الأسرة</w:t>
      </w:r>
      <w:r w:rsidR="006A3622">
        <w:rPr>
          <w:rFonts w:asciiTheme="minorBidi" w:hAnsiTheme="minorBidi" w:cstheme="minorBidi"/>
          <w:sz w:val="28"/>
          <w:szCs w:val="28"/>
        </w:rPr>
        <w:t xml:space="preserve"> </w:t>
      </w:r>
      <w:r w:rsidR="005919C6" w:rsidRPr="003D5975">
        <w:rPr>
          <w:rFonts w:asciiTheme="minorBidi" w:hAnsiTheme="minorBidi" w:cstheme="minorBidi"/>
          <w:sz w:val="28"/>
          <w:szCs w:val="28"/>
          <w:rtl/>
        </w:rPr>
        <w:t>قد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A3622" w:rsidRPr="006A3622">
        <w:rPr>
          <w:rFonts w:asciiTheme="minorBidi" w:hAnsiTheme="minorBidi" w:cs="Arial"/>
          <w:sz w:val="28"/>
          <w:szCs w:val="28"/>
          <w:rtl/>
        </w:rPr>
        <w:t>يكون سببا لتعرض</w:t>
      </w:r>
      <w:r w:rsidR="006A3622">
        <w:rPr>
          <w:rFonts w:asciiTheme="minorBidi" w:hAnsiTheme="minorBidi" w:cs="Arial"/>
          <w:sz w:val="28"/>
          <w:szCs w:val="28"/>
        </w:rPr>
        <w:t xml:space="preserve">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المرأة 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>المسنة</w:t>
      </w:r>
      <w:r w:rsidR="00E31629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919C6" w:rsidRPr="003D5975">
        <w:rPr>
          <w:rFonts w:asciiTheme="minorBidi" w:hAnsiTheme="minorBidi" w:cstheme="minorBidi"/>
          <w:sz w:val="28"/>
          <w:szCs w:val="28"/>
          <w:rtl/>
        </w:rPr>
        <w:t>في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بعض </w:t>
      </w:r>
      <w:r w:rsidR="006A3622" w:rsidRPr="003D5975">
        <w:rPr>
          <w:rFonts w:asciiTheme="minorBidi" w:hAnsiTheme="minorBidi" w:cstheme="minorBidi"/>
          <w:sz w:val="28"/>
          <w:szCs w:val="28"/>
          <w:rtl/>
        </w:rPr>
        <w:t>ال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>حالات</w:t>
      </w:r>
      <w:r w:rsidR="00E31629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919C6" w:rsidRPr="003D5975">
        <w:rPr>
          <w:rFonts w:asciiTheme="minorBidi" w:hAnsiTheme="minorBidi" w:cstheme="minorBidi"/>
          <w:sz w:val="28"/>
          <w:szCs w:val="28"/>
          <w:rtl/>
        </w:rPr>
        <w:t>إلى</w:t>
      </w:r>
      <w:r w:rsidR="005919C6" w:rsidRPr="003D5975">
        <w:rPr>
          <w:rFonts w:asciiTheme="minorBidi" w:hAnsiTheme="minorBidi" w:cstheme="minorBidi"/>
          <w:sz w:val="28"/>
          <w:szCs w:val="28"/>
        </w:rPr>
        <w:t xml:space="preserve"> </w:t>
      </w:r>
      <w:r w:rsidR="00E31629" w:rsidRPr="003D5975">
        <w:rPr>
          <w:rFonts w:asciiTheme="minorBidi" w:hAnsiTheme="minorBidi" w:cstheme="minorBidi"/>
          <w:sz w:val="28"/>
          <w:szCs w:val="28"/>
          <w:rtl/>
        </w:rPr>
        <w:t>ا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لعنف. </w:t>
      </w:r>
      <w:r w:rsidR="005919C6" w:rsidRPr="003D5975">
        <w:rPr>
          <w:rFonts w:asciiTheme="minorBidi" w:hAnsiTheme="minorBidi" w:cstheme="minorBidi"/>
          <w:sz w:val="28"/>
          <w:szCs w:val="28"/>
          <w:rtl/>
        </w:rPr>
        <w:t>ف</w:t>
      </w:r>
      <w:r w:rsidR="00E31629" w:rsidRPr="003D5975">
        <w:rPr>
          <w:rFonts w:asciiTheme="minorBidi" w:hAnsiTheme="minorBidi" w:cstheme="minorBidi"/>
          <w:sz w:val="28"/>
          <w:szCs w:val="28"/>
          <w:rtl/>
        </w:rPr>
        <w:t>حسب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E31629" w:rsidRPr="003D5975">
        <w:rPr>
          <w:rFonts w:asciiTheme="minorBidi" w:hAnsiTheme="minorBidi" w:cstheme="minorBidi"/>
          <w:sz w:val="28"/>
          <w:szCs w:val="28"/>
          <w:rtl/>
        </w:rPr>
        <w:t>ا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 xml:space="preserve">لبحث الوطني حول العنف ضد </w:t>
      </w:r>
      <w:r w:rsidR="00EC64FA" w:rsidRPr="003D5975">
        <w:rPr>
          <w:rFonts w:asciiTheme="minorBidi" w:hAnsiTheme="minorBidi" w:cstheme="minorBidi" w:hint="cs"/>
          <w:sz w:val="28"/>
          <w:szCs w:val="28"/>
          <w:rtl/>
        </w:rPr>
        <w:t>النساء</w:t>
      </w:r>
      <w:r w:rsidR="00EC64FA">
        <w:rPr>
          <w:rFonts w:asciiTheme="minorBidi" w:hAnsiTheme="minorBidi" w:cstheme="minorBidi"/>
          <w:sz w:val="28"/>
          <w:szCs w:val="28"/>
        </w:rPr>
        <w:t xml:space="preserve"> </w:t>
      </w:r>
      <w:r w:rsidR="00EC64FA" w:rsidRPr="00EC64FA">
        <w:rPr>
          <w:rFonts w:asciiTheme="minorBidi" w:hAnsiTheme="minorBidi" w:cs="Arial" w:hint="cs"/>
          <w:sz w:val="28"/>
          <w:szCs w:val="28"/>
          <w:rtl/>
        </w:rPr>
        <w:t>لسنة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 xml:space="preserve"> 2019،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>صرحت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واحدة من كل ثلاث نساء مسنات</w:t>
      </w:r>
      <w:r w:rsidR="00081918" w:rsidRPr="003D5975">
        <w:rPr>
          <w:rFonts w:asciiTheme="minorBidi" w:hAnsiTheme="minorBidi" w:cstheme="minorBidi"/>
          <w:sz w:val="28"/>
          <w:szCs w:val="28"/>
          <w:rtl/>
        </w:rPr>
        <w:t xml:space="preserve"> (33,2</w:t>
      </w:r>
      <w:r w:rsidR="003A7AE6" w:rsidRPr="003D5975">
        <w:rPr>
          <w:rFonts w:asciiTheme="minorBidi" w:hAnsiTheme="minorBidi" w:cstheme="minorBidi"/>
          <w:sz w:val="28"/>
          <w:szCs w:val="28"/>
          <w:rtl/>
        </w:rPr>
        <w:t>%) أنها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 تعرضت </w:t>
      </w:r>
      <w:r w:rsidR="005919C6" w:rsidRPr="003D5975">
        <w:rPr>
          <w:rFonts w:asciiTheme="minorBidi" w:hAnsiTheme="minorBidi" w:cstheme="minorBidi"/>
          <w:sz w:val="28"/>
          <w:szCs w:val="28"/>
          <w:rtl/>
        </w:rPr>
        <w:t>إلى</w:t>
      </w:r>
      <w:r w:rsidR="005919C6" w:rsidRPr="003D5975">
        <w:rPr>
          <w:rFonts w:asciiTheme="minorBidi" w:hAnsiTheme="minorBidi" w:cstheme="minorBidi"/>
          <w:sz w:val="28"/>
          <w:szCs w:val="28"/>
        </w:rPr>
        <w:t xml:space="preserve"> </w:t>
      </w:r>
      <w:r w:rsidR="005919C6" w:rsidRPr="003D5975">
        <w:rPr>
          <w:rFonts w:asciiTheme="minorBidi" w:hAnsiTheme="minorBidi" w:cstheme="minorBidi"/>
          <w:sz w:val="28"/>
          <w:szCs w:val="28"/>
          <w:rtl/>
        </w:rPr>
        <w:t>العنف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.</w:t>
      </w:r>
      <w:r w:rsidR="009A1FBB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3D5975" w:rsidRPr="003D5975">
        <w:rPr>
          <w:rFonts w:asciiTheme="minorBidi" w:hAnsiTheme="minorBidi" w:cstheme="minorBidi" w:hint="cs"/>
          <w:sz w:val="28"/>
          <w:szCs w:val="28"/>
          <w:rtl/>
        </w:rPr>
        <w:t>وفي</w:t>
      </w:r>
      <w:r w:rsidR="00B338F9" w:rsidRPr="003D5975">
        <w:rPr>
          <w:rFonts w:asciiTheme="minorBidi" w:hAnsiTheme="minorBidi" w:cstheme="minorBidi"/>
          <w:sz w:val="28"/>
          <w:szCs w:val="28"/>
          <w:rtl/>
        </w:rPr>
        <w:t xml:space="preserve"> الغالب، يكون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 xml:space="preserve">هذا العنف جسدي و / أو نفسي مع </w:t>
      </w:r>
      <w:r w:rsidR="003A7AE6" w:rsidRPr="003D5975">
        <w:rPr>
          <w:rFonts w:asciiTheme="minorBidi" w:hAnsiTheme="minorBidi" w:cstheme="minorBidi"/>
          <w:sz w:val="28"/>
          <w:szCs w:val="28"/>
          <w:rtl/>
        </w:rPr>
        <w:t>معدل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انتشار</w:t>
      </w:r>
      <w:r w:rsidR="001565BA" w:rsidRPr="003D597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3A7AE6" w:rsidRPr="003D5975">
        <w:rPr>
          <w:rFonts w:asciiTheme="minorBidi" w:hAnsiTheme="minorBidi" w:cstheme="minorBidi"/>
          <w:sz w:val="28"/>
          <w:szCs w:val="28"/>
          <w:rtl/>
        </w:rPr>
        <w:t>بلغ 25,9%</w:t>
      </w:r>
      <w:r w:rsidR="00695A9E" w:rsidRPr="003D5975">
        <w:rPr>
          <w:rFonts w:asciiTheme="minorBidi" w:hAnsiTheme="minorBidi" w:cstheme="minorBidi"/>
          <w:sz w:val="28"/>
          <w:szCs w:val="28"/>
          <w:rtl/>
        </w:rPr>
        <w:t>.</w:t>
      </w:r>
    </w:p>
    <w:p w14:paraId="6B51B90F" w14:textId="393563B8" w:rsidR="00E31629" w:rsidRPr="003D5975" w:rsidRDefault="00E31629" w:rsidP="00E31629">
      <w:pPr>
        <w:bidi/>
        <w:rPr>
          <w:rFonts w:asciiTheme="minorBidi" w:hAnsiTheme="minorBidi" w:cstheme="minorBidi"/>
          <w:sz w:val="28"/>
          <w:szCs w:val="28"/>
        </w:rPr>
      </w:pPr>
    </w:p>
    <w:p w14:paraId="503F59A4" w14:textId="131B28A1" w:rsidR="00695A9E" w:rsidRPr="003D5975" w:rsidRDefault="00695A9E" w:rsidP="00E31629">
      <w:pPr>
        <w:bidi/>
        <w:rPr>
          <w:rFonts w:asciiTheme="minorBidi" w:hAnsiTheme="minorBidi" w:cstheme="minorBidi"/>
          <w:sz w:val="28"/>
          <w:szCs w:val="28"/>
        </w:rPr>
      </w:pPr>
    </w:p>
    <w:sectPr w:rsidR="00695A9E" w:rsidRPr="003D5975" w:rsidSect="00881E73">
      <w:footerReference w:type="default" r:id="rId10"/>
      <w:footerReference w:type="first" r:id="rId11"/>
      <w:pgSz w:w="11906" w:h="16838" w:code="9"/>
      <w:pgMar w:top="1418" w:right="926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02EB" w14:textId="77777777" w:rsidR="00097391" w:rsidRDefault="00097391">
      <w:r>
        <w:separator/>
      </w:r>
    </w:p>
  </w:endnote>
  <w:endnote w:type="continuationSeparator" w:id="0">
    <w:p w14:paraId="2853E555" w14:textId="77777777" w:rsidR="00097391" w:rsidRDefault="0009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093662"/>
      <w:docPartObj>
        <w:docPartGallery w:val="Page Numbers (Bottom of Page)"/>
        <w:docPartUnique/>
      </w:docPartObj>
    </w:sdtPr>
    <w:sdtEndPr/>
    <w:sdtContent>
      <w:p w14:paraId="6467B1A5" w14:textId="77777777" w:rsidR="00EC75DF" w:rsidRDefault="00E25454">
        <w:pPr>
          <w:pStyle w:val="Pieddepage"/>
          <w:jc w:val="center"/>
        </w:pPr>
        <w:r>
          <w:fldChar w:fldCharType="begin"/>
        </w:r>
        <w:r w:rsidR="00EC75DF">
          <w:instrText>PAGE   \* MERGEFORMAT</w:instrText>
        </w:r>
        <w:r>
          <w:fldChar w:fldCharType="separate"/>
        </w:r>
        <w:r w:rsidR="00C8715B">
          <w:rPr>
            <w:noProof/>
          </w:rPr>
          <w:t>2</w:t>
        </w:r>
        <w:r>
          <w:fldChar w:fldCharType="end"/>
        </w:r>
      </w:p>
    </w:sdtContent>
  </w:sdt>
  <w:p w14:paraId="7916E0DA" w14:textId="77777777" w:rsidR="00EC75DF" w:rsidRDefault="00EC75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1BDF" w14:textId="77777777" w:rsidR="002826A8" w:rsidRPr="00CA4465" w:rsidRDefault="002826A8" w:rsidP="00CA4465">
    <w:pPr>
      <w:pStyle w:val="Pieddepage"/>
      <w:jc w:val="center"/>
      <w:rPr>
        <w:szCs w:val="20"/>
      </w:rPr>
    </w:pPr>
  </w:p>
  <w:p w14:paraId="3B630FA8" w14:textId="77777777" w:rsidR="002826A8" w:rsidRPr="000543D3" w:rsidRDefault="002826A8" w:rsidP="000543D3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DAB5" w14:textId="77777777" w:rsidR="00097391" w:rsidRDefault="00097391">
      <w:r>
        <w:separator/>
      </w:r>
    </w:p>
  </w:footnote>
  <w:footnote w:type="continuationSeparator" w:id="0">
    <w:p w14:paraId="3E08C3CA" w14:textId="77777777" w:rsidR="00097391" w:rsidRDefault="0009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15EA7"/>
    <w:multiLevelType w:val="hybridMultilevel"/>
    <w:tmpl w:val="E86AA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2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proofState w:spelling="clean"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0C"/>
    <w:rsid w:val="00005E4D"/>
    <w:rsid w:val="000111F2"/>
    <w:rsid w:val="000130F0"/>
    <w:rsid w:val="00030785"/>
    <w:rsid w:val="00032A32"/>
    <w:rsid w:val="00053ACC"/>
    <w:rsid w:val="000543D3"/>
    <w:rsid w:val="00062A5D"/>
    <w:rsid w:val="00065B61"/>
    <w:rsid w:val="00081918"/>
    <w:rsid w:val="00090253"/>
    <w:rsid w:val="000946A9"/>
    <w:rsid w:val="00097391"/>
    <w:rsid w:val="000A020F"/>
    <w:rsid w:val="000C147E"/>
    <w:rsid w:val="000C5485"/>
    <w:rsid w:val="000D087D"/>
    <w:rsid w:val="000D11E8"/>
    <w:rsid w:val="000D2513"/>
    <w:rsid w:val="000E24A5"/>
    <w:rsid w:val="000F1067"/>
    <w:rsid w:val="000F40AD"/>
    <w:rsid w:val="00105520"/>
    <w:rsid w:val="001058A1"/>
    <w:rsid w:val="00116B7F"/>
    <w:rsid w:val="001263B1"/>
    <w:rsid w:val="00127CDD"/>
    <w:rsid w:val="001430C9"/>
    <w:rsid w:val="00143692"/>
    <w:rsid w:val="0014794B"/>
    <w:rsid w:val="00155689"/>
    <w:rsid w:val="001565BA"/>
    <w:rsid w:val="00161D75"/>
    <w:rsid w:val="00181A3A"/>
    <w:rsid w:val="001B375A"/>
    <w:rsid w:val="001C5819"/>
    <w:rsid w:val="001D23A5"/>
    <w:rsid w:val="001D3F91"/>
    <w:rsid w:val="001D51B0"/>
    <w:rsid w:val="001D5AA7"/>
    <w:rsid w:val="001E4C70"/>
    <w:rsid w:val="001F5710"/>
    <w:rsid w:val="001F5DAD"/>
    <w:rsid w:val="00232001"/>
    <w:rsid w:val="00234609"/>
    <w:rsid w:val="00250421"/>
    <w:rsid w:val="00250C74"/>
    <w:rsid w:val="00250FC6"/>
    <w:rsid w:val="00256E4B"/>
    <w:rsid w:val="002713C4"/>
    <w:rsid w:val="002746EA"/>
    <w:rsid w:val="002826A8"/>
    <w:rsid w:val="0028287F"/>
    <w:rsid w:val="0029352A"/>
    <w:rsid w:val="0029474F"/>
    <w:rsid w:val="00294FC2"/>
    <w:rsid w:val="002A7248"/>
    <w:rsid w:val="002B6365"/>
    <w:rsid w:val="002C37DB"/>
    <w:rsid w:val="002E3578"/>
    <w:rsid w:val="002F0B81"/>
    <w:rsid w:val="0030538D"/>
    <w:rsid w:val="0031374F"/>
    <w:rsid w:val="00315F65"/>
    <w:rsid w:val="00316A47"/>
    <w:rsid w:val="00316E58"/>
    <w:rsid w:val="00330FF2"/>
    <w:rsid w:val="00355783"/>
    <w:rsid w:val="00357521"/>
    <w:rsid w:val="00362226"/>
    <w:rsid w:val="00364C90"/>
    <w:rsid w:val="00393574"/>
    <w:rsid w:val="003A744C"/>
    <w:rsid w:val="003A7AE6"/>
    <w:rsid w:val="003A7E69"/>
    <w:rsid w:val="003B6C0F"/>
    <w:rsid w:val="003C128B"/>
    <w:rsid w:val="003C3A6F"/>
    <w:rsid w:val="003D0B65"/>
    <w:rsid w:val="003D4B37"/>
    <w:rsid w:val="003D5975"/>
    <w:rsid w:val="003F4450"/>
    <w:rsid w:val="003F7D1E"/>
    <w:rsid w:val="00403841"/>
    <w:rsid w:val="00407BE8"/>
    <w:rsid w:val="00410112"/>
    <w:rsid w:val="00417594"/>
    <w:rsid w:val="00417DF7"/>
    <w:rsid w:val="00424BB9"/>
    <w:rsid w:val="004262D0"/>
    <w:rsid w:val="004375E2"/>
    <w:rsid w:val="00447B0C"/>
    <w:rsid w:val="00452D00"/>
    <w:rsid w:val="00453C0A"/>
    <w:rsid w:val="0046407F"/>
    <w:rsid w:val="00476E7A"/>
    <w:rsid w:val="004B2B85"/>
    <w:rsid w:val="004B4158"/>
    <w:rsid w:val="004D253C"/>
    <w:rsid w:val="004E1FF2"/>
    <w:rsid w:val="004F4F23"/>
    <w:rsid w:val="004F51E1"/>
    <w:rsid w:val="005013D1"/>
    <w:rsid w:val="00503880"/>
    <w:rsid w:val="00520788"/>
    <w:rsid w:val="00550DE6"/>
    <w:rsid w:val="00552055"/>
    <w:rsid w:val="00557493"/>
    <w:rsid w:val="0058773D"/>
    <w:rsid w:val="005919C6"/>
    <w:rsid w:val="00592BDE"/>
    <w:rsid w:val="00596A1C"/>
    <w:rsid w:val="005C4853"/>
    <w:rsid w:val="005C6612"/>
    <w:rsid w:val="005C6FD6"/>
    <w:rsid w:val="005D44EA"/>
    <w:rsid w:val="005D6682"/>
    <w:rsid w:val="005F075E"/>
    <w:rsid w:val="00626428"/>
    <w:rsid w:val="00656F4B"/>
    <w:rsid w:val="00664150"/>
    <w:rsid w:val="00664ACB"/>
    <w:rsid w:val="00670E53"/>
    <w:rsid w:val="006740F7"/>
    <w:rsid w:val="00686BA1"/>
    <w:rsid w:val="006905AD"/>
    <w:rsid w:val="00695A9E"/>
    <w:rsid w:val="00695F8B"/>
    <w:rsid w:val="006A3622"/>
    <w:rsid w:val="006B1DC8"/>
    <w:rsid w:val="006B238C"/>
    <w:rsid w:val="006D2E9A"/>
    <w:rsid w:val="006E3CF0"/>
    <w:rsid w:val="006E7AE4"/>
    <w:rsid w:val="006F1010"/>
    <w:rsid w:val="006F57AD"/>
    <w:rsid w:val="00706639"/>
    <w:rsid w:val="00712E9E"/>
    <w:rsid w:val="00715968"/>
    <w:rsid w:val="0072497D"/>
    <w:rsid w:val="00724FD2"/>
    <w:rsid w:val="00727607"/>
    <w:rsid w:val="00762B1C"/>
    <w:rsid w:val="00775621"/>
    <w:rsid w:val="00776124"/>
    <w:rsid w:val="0078121F"/>
    <w:rsid w:val="00781320"/>
    <w:rsid w:val="00781C12"/>
    <w:rsid w:val="007A3789"/>
    <w:rsid w:val="007A7ADC"/>
    <w:rsid w:val="007B2538"/>
    <w:rsid w:val="007B63D3"/>
    <w:rsid w:val="007D5460"/>
    <w:rsid w:val="007F360B"/>
    <w:rsid w:val="00800439"/>
    <w:rsid w:val="00804456"/>
    <w:rsid w:val="00805362"/>
    <w:rsid w:val="00827D3E"/>
    <w:rsid w:val="008321BC"/>
    <w:rsid w:val="008358AB"/>
    <w:rsid w:val="00840783"/>
    <w:rsid w:val="008538B6"/>
    <w:rsid w:val="008569D9"/>
    <w:rsid w:val="0086171E"/>
    <w:rsid w:val="00863BC9"/>
    <w:rsid w:val="00866E29"/>
    <w:rsid w:val="00872B63"/>
    <w:rsid w:val="0087513D"/>
    <w:rsid w:val="008763F1"/>
    <w:rsid w:val="00881E73"/>
    <w:rsid w:val="008B12CB"/>
    <w:rsid w:val="008C2A66"/>
    <w:rsid w:val="008D64D0"/>
    <w:rsid w:val="008E6A5B"/>
    <w:rsid w:val="008E6CF7"/>
    <w:rsid w:val="008E7843"/>
    <w:rsid w:val="009007CC"/>
    <w:rsid w:val="00925AA1"/>
    <w:rsid w:val="00930F0E"/>
    <w:rsid w:val="00945235"/>
    <w:rsid w:val="00953BA5"/>
    <w:rsid w:val="00962051"/>
    <w:rsid w:val="009621F4"/>
    <w:rsid w:val="00974E19"/>
    <w:rsid w:val="009901C0"/>
    <w:rsid w:val="009A1FBB"/>
    <w:rsid w:val="009A58EC"/>
    <w:rsid w:val="009A607F"/>
    <w:rsid w:val="009B4354"/>
    <w:rsid w:val="009B7B18"/>
    <w:rsid w:val="009C2121"/>
    <w:rsid w:val="009C40B1"/>
    <w:rsid w:val="009D37C4"/>
    <w:rsid w:val="009D5243"/>
    <w:rsid w:val="009E21D0"/>
    <w:rsid w:val="009E29EE"/>
    <w:rsid w:val="009F08DA"/>
    <w:rsid w:val="009F24C6"/>
    <w:rsid w:val="00A01CA8"/>
    <w:rsid w:val="00A04CA0"/>
    <w:rsid w:val="00A12DED"/>
    <w:rsid w:val="00A15D0F"/>
    <w:rsid w:val="00A225AE"/>
    <w:rsid w:val="00A27A33"/>
    <w:rsid w:val="00A415ED"/>
    <w:rsid w:val="00A82380"/>
    <w:rsid w:val="00A82CEC"/>
    <w:rsid w:val="00A92FB4"/>
    <w:rsid w:val="00AA489D"/>
    <w:rsid w:val="00AB6D6D"/>
    <w:rsid w:val="00AD0594"/>
    <w:rsid w:val="00AD336F"/>
    <w:rsid w:val="00AD5B20"/>
    <w:rsid w:val="00AE4D68"/>
    <w:rsid w:val="00B03C23"/>
    <w:rsid w:val="00B04EFE"/>
    <w:rsid w:val="00B13719"/>
    <w:rsid w:val="00B1463E"/>
    <w:rsid w:val="00B228B0"/>
    <w:rsid w:val="00B30240"/>
    <w:rsid w:val="00B338F9"/>
    <w:rsid w:val="00B37251"/>
    <w:rsid w:val="00B52E0D"/>
    <w:rsid w:val="00B90217"/>
    <w:rsid w:val="00BA6FD0"/>
    <w:rsid w:val="00BB62C6"/>
    <w:rsid w:val="00BC7FC3"/>
    <w:rsid w:val="00BD42B8"/>
    <w:rsid w:val="00C077E5"/>
    <w:rsid w:val="00C07EF5"/>
    <w:rsid w:val="00C1167D"/>
    <w:rsid w:val="00C124B0"/>
    <w:rsid w:val="00C20887"/>
    <w:rsid w:val="00C250F3"/>
    <w:rsid w:val="00C46297"/>
    <w:rsid w:val="00C46C87"/>
    <w:rsid w:val="00C46D03"/>
    <w:rsid w:val="00C56BC8"/>
    <w:rsid w:val="00C62E8A"/>
    <w:rsid w:val="00C63F8C"/>
    <w:rsid w:val="00C73FCE"/>
    <w:rsid w:val="00C752D8"/>
    <w:rsid w:val="00C80134"/>
    <w:rsid w:val="00C863EB"/>
    <w:rsid w:val="00C8715B"/>
    <w:rsid w:val="00C927ED"/>
    <w:rsid w:val="00CA4465"/>
    <w:rsid w:val="00CB01F1"/>
    <w:rsid w:val="00CB7B1E"/>
    <w:rsid w:val="00CD06C3"/>
    <w:rsid w:val="00CE3E42"/>
    <w:rsid w:val="00CE530B"/>
    <w:rsid w:val="00CF09A7"/>
    <w:rsid w:val="00CF2888"/>
    <w:rsid w:val="00D201DE"/>
    <w:rsid w:val="00D35B37"/>
    <w:rsid w:val="00D5362E"/>
    <w:rsid w:val="00D573EB"/>
    <w:rsid w:val="00D62269"/>
    <w:rsid w:val="00D72981"/>
    <w:rsid w:val="00D950DF"/>
    <w:rsid w:val="00D96418"/>
    <w:rsid w:val="00D96E67"/>
    <w:rsid w:val="00DA1275"/>
    <w:rsid w:val="00DA5AD7"/>
    <w:rsid w:val="00DA5D63"/>
    <w:rsid w:val="00DB1BDF"/>
    <w:rsid w:val="00DD37FC"/>
    <w:rsid w:val="00DD795E"/>
    <w:rsid w:val="00DD7B2C"/>
    <w:rsid w:val="00DF5C55"/>
    <w:rsid w:val="00DF5EA4"/>
    <w:rsid w:val="00E16FBE"/>
    <w:rsid w:val="00E25454"/>
    <w:rsid w:val="00E27CE8"/>
    <w:rsid w:val="00E31629"/>
    <w:rsid w:val="00E45CE3"/>
    <w:rsid w:val="00E533EF"/>
    <w:rsid w:val="00E57D7C"/>
    <w:rsid w:val="00E603F1"/>
    <w:rsid w:val="00E652EF"/>
    <w:rsid w:val="00E71618"/>
    <w:rsid w:val="00E80511"/>
    <w:rsid w:val="00E81F21"/>
    <w:rsid w:val="00E87E96"/>
    <w:rsid w:val="00EA1D4B"/>
    <w:rsid w:val="00EC1BA3"/>
    <w:rsid w:val="00EC64FA"/>
    <w:rsid w:val="00EC75DF"/>
    <w:rsid w:val="00ED13CE"/>
    <w:rsid w:val="00EE260B"/>
    <w:rsid w:val="00F043AB"/>
    <w:rsid w:val="00F05D1E"/>
    <w:rsid w:val="00F11960"/>
    <w:rsid w:val="00F16555"/>
    <w:rsid w:val="00F40ED5"/>
    <w:rsid w:val="00F646A0"/>
    <w:rsid w:val="00F833F9"/>
    <w:rsid w:val="00F85DD6"/>
    <w:rsid w:val="00FA5D72"/>
    <w:rsid w:val="00FB11A2"/>
    <w:rsid w:val="00FD058F"/>
    <w:rsid w:val="00FD213F"/>
    <w:rsid w:val="00FE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91EBD9"/>
  <w15:docId w15:val="{4E9A4D8A-AB74-9942-979E-56018E28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DF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F413F"/>
    <w:rPr>
      <w:sz w:val="24"/>
      <w:szCs w:val="24"/>
    </w:rPr>
  </w:style>
  <w:style w:type="character" w:styleId="Lienhypertexte">
    <w:name w:val="Hyperlink"/>
    <w:uiPriority w:val="99"/>
    <w:rsid w:val="006740F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881E7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C73FCE"/>
    <w:pPr>
      <w:spacing w:before="100" w:beforeAutospacing="1" w:after="100" w:afterAutospacing="1"/>
    </w:pPr>
  </w:style>
  <w:style w:type="character" w:customStyle="1" w:styleId="CorpsdetexteCar">
    <w:name w:val="Corps de texte Car"/>
    <w:basedOn w:val="Policepardfaut"/>
    <w:link w:val="Corpsdetexte"/>
    <w:rsid w:val="00C73FCE"/>
    <w:rPr>
      <w:sz w:val="24"/>
      <w:szCs w:val="24"/>
    </w:rPr>
  </w:style>
  <w:style w:type="paragraph" w:styleId="NormalWeb">
    <w:name w:val="Normal (Web)"/>
    <w:basedOn w:val="Normal"/>
    <w:uiPriority w:val="99"/>
    <w:rsid w:val="00E16FBE"/>
    <w:pPr>
      <w:spacing w:before="100" w:beforeAutospacing="1" w:after="100" w:afterAutospacing="1"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5362"/>
    <w:rPr>
      <w:rFonts w:ascii="Calibri" w:hAnsi="Calibri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A01CA8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784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843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86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86BA1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68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3E7B-0C82-46BE-84E7-3BA2A8DBA4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3219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mailto:hcp@hcp.ma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dpp-anas</dc:creator>
  <cp:lastModifiedBy>Mohamed F.F</cp:lastModifiedBy>
  <cp:revision>2</cp:revision>
  <cp:lastPrinted>2022-09-27T07:54:00Z</cp:lastPrinted>
  <dcterms:created xsi:type="dcterms:W3CDTF">2022-09-30T11:23:00Z</dcterms:created>
  <dcterms:modified xsi:type="dcterms:W3CDTF">2022-09-30T11:23:00Z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3ab47c6209aa2c58e0ed36cdd92f1c1d4f6bf3470a7421ab78bfc80123145f7e</vt:lpwstr>
  </property>
</Properties>
</file>