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  <w:lang w:bidi="ar-MA"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3B4654" w:rsidRDefault="003B4654" w:rsidP="003B4654">
      <w:pPr>
        <w:bidi/>
      </w:pPr>
    </w:p>
    <w:p w:rsidR="003B4654" w:rsidRDefault="00DB02D1" w:rsidP="00DB02D1">
      <w:pPr>
        <w:bidi/>
        <w:jc w:val="center"/>
      </w:pPr>
      <w:r>
        <w:t xml:space="preserve">   </w:t>
      </w:r>
    </w:p>
    <w:p w:rsidR="003B4654" w:rsidRDefault="003B4654" w:rsidP="003B4654">
      <w:pPr>
        <w:bidi/>
      </w:pPr>
    </w:p>
    <w:p w:rsidR="00176998" w:rsidRDefault="00176998" w:rsidP="00176998">
      <w:pPr>
        <w:bidi/>
      </w:pPr>
    </w:p>
    <w:p w:rsidR="00235D52" w:rsidRDefault="00235D52" w:rsidP="00235D52">
      <w:pPr>
        <w:bidi/>
      </w:pP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EC7B6A" w:rsidRPr="007B23C5" w:rsidRDefault="00EC7B6A" w:rsidP="00EC7B6A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حول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الرقم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الاستدلالي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للأثمان عند الإنتاج الصناعي والطاقي والمعدني</w:t>
      </w:r>
    </w:p>
    <w:p w:rsidR="00EC7B6A" w:rsidRPr="007B23C5" w:rsidRDefault="00EC7B6A" w:rsidP="009118E4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لشهر </w:t>
      </w:r>
      <w:r w:rsidR="009118E4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دجنبر</w:t>
      </w:r>
      <w:r w:rsidRPr="007B23C5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Pr="007B23C5">
        <w:rPr>
          <w:rFonts w:cs="Arial"/>
          <w:b/>
          <w:bCs/>
          <w:color w:val="632423"/>
          <w:sz w:val="36"/>
          <w:szCs w:val="36"/>
          <w:rtl/>
          <w:lang w:bidi="ar-MA"/>
        </w:rPr>
        <w:t>2022</w:t>
      </w:r>
    </w:p>
    <w:p w:rsidR="00EC7B6A" w:rsidRDefault="00EC7B6A" w:rsidP="00EC7B6A">
      <w:pPr>
        <w:spacing w:line="480" w:lineRule="exact"/>
        <w:ind w:left="283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235D52" w:rsidRPr="00725E99" w:rsidRDefault="00235D52" w:rsidP="00235D52">
      <w:pPr>
        <w:ind w:left="284" w:right="284" w:firstLine="567"/>
        <w:jc w:val="both"/>
        <w:rPr>
          <w:rFonts w:ascii="Arial" w:hAnsi="Arial" w:cs="Simplified Arabic"/>
          <w:sz w:val="28"/>
          <w:szCs w:val="28"/>
          <w:highlight w:val="yellow"/>
        </w:rPr>
      </w:pPr>
    </w:p>
    <w:p w:rsidR="00EC7B6A" w:rsidRDefault="00EC7B6A" w:rsidP="00235D52">
      <w:pPr>
        <w:tabs>
          <w:tab w:val="left" w:pos="708"/>
        </w:tabs>
        <w:bidi/>
        <w:spacing w:line="312" w:lineRule="auto"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4478BC">
        <w:rPr>
          <w:rFonts w:ascii="Arial" w:hAnsi="Arial" w:cs="Simplified Arabic" w:hint="cs"/>
          <w:sz w:val="28"/>
          <w:szCs w:val="28"/>
          <w:rtl/>
        </w:rPr>
        <w:t xml:space="preserve">سجل الرقم </w:t>
      </w:r>
      <w:r w:rsidRPr="00725E99">
        <w:rPr>
          <w:rFonts w:ascii="Arial" w:hAnsi="Arial" w:cs="Simplified Arabic" w:hint="cs"/>
          <w:sz w:val="28"/>
          <w:szCs w:val="28"/>
          <w:rtl/>
        </w:rPr>
        <w:t>الاستدلالي للأثمان عند الإنتاج</w:t>
      </w:r>
      <w:r w:rsidR="007D22EE" w:rsidRPr="00725E99">
        <w:rPr>
          <w:rFonts w:ascii="Arial" w:hAnsi="Arial" w:cs="Simplified Arabic"/>
          <w:sz w:val="28"/>
          <w:szCs w:val="28"/>
        </w:rPr>
        <w:t xml:space="preserve"> </w:t>
      </w:r>
      <w:r w:rsidRPr="00725E99">
        <w:rPr>
          <w:rFonts w:ascii="Arial" w:hAnsi="Arial" w:cs="Simplified Arabic" w:hint="cs"/>
          <w:sz w:val="28"/>
          <w:szCs w:val="28"/>
          <w:rtl/>
        </w:rPr>
        <w:t>لقطاع "الصناعات التحويلية باستثناء تكرير البترول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B93D0D">
        <w:rPr>
          <w:rFonts w:ascii="Arial" w:hAnsi="Arial" w:cs="Simplified Arabic" w:hint="cs"/>
          <w:sz w:val="28"/>
          <w:szCs w:val="28"/>
          <w:rtl/>
        </w:rPr>
        <w:t>انخفاضا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77C8B" w:rsidRPr="00C83A76">
        <w:rPr>
          <w:rFonts w:ascii="Arial" w:hAnsi="Arial" w:cs="Simplified Arabic" w:hint="cs"/>
          <w:sz w:val="28"/>
          <w:szCs w:val="28"/>
          <w:rtl/>
        </w:rPr>
        <w:t>قدره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9E4C0D" w:rsidRPr="00C83A76">
        <w:rPr>
          <w:rFonts w:ascii="Arial" w:hAnsi="Arial" w:cs="Simplified Arabic"/>
          <w:sz w:val="28"/>
          <w:szCs w:val="28"/>
        </w:rPr>
        <w:t>0,</w:t>
      </w:r>
      <w:r w:rsidR="00590A85">
        <w:rPr>
          <w:rFonts w:ascii="Arial" w:hAnsi="Arial" w:cs="Simplified Arabic"/>
          <w:sz w:val="28"/>
          <w:szCs w:val="28"/>
        </w:rPr>
        <w:t>8</w:t>
      </w:r>
      <w:r w:rsidRPr="00C83A76">
        <w:rPr>
          <w:rFonts w:ascii="Arial" w:hAnsi="Arial" w:cs="Simplified Arabic"/>
          <w:sz w:val="28"/>
          <w:szCs w:val="28"/>
        </w:rPr>
        <w:t>%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خلال شهر </w:t>
      </w:r>
      <w:r w:rsidR="009118E4">
        <w:rPr>
          <w:rFonts w:ascii="Arial" w:hAnsi="Arial" w:cs="Simplified Arabic" w:hint="cs"/>
          <w:sz w:val="28"/>
          <w:szCs w:val="28"/>
          <w:rtl/>
          <w:lang w:bidi="ar-MA"/>
        </w:rPr>
        <w:t>دجنبر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  <w:rtl/>
        </w:rPr>
        <w:t>2022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مقارنة مع شهر </w:t>
      </w:r>
      <w:r w:rsidR="009118E4">
        <w:rPr>
          <w:rFonts w:ascii="Arial" w:hAnsi="Arial" w:cs="Simplified Arabic" w:hint="cs"/>
          <w:sz w:val="28"/>
          <w:szCs w:val="28"/>
          <w:rtl/>
        </w:rPr>
        <w:t>نونبر</w:t>
      </w:r>
      <w:r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Pr="00373B63">
        <w:rPr>
          <w:rFonts w:ascii="Arial" w:hAnsi="Arial" w:cs="Simplified Arabic"/>
          <w:sz w:val="28"/>
          <w:szCs w:val="28"/>
        </w:rPr>
        <w:t>.2022</w:t>
      </w:r>
      <w:r w:rsidRPr="00C83A76">
        <w:rPr>
          <w:rFonts w:ascii="Arial" w:hAnsi="Arial" w:cs="Simplified Arabic" w:hint="cs"/>
          <w:sz w:val="28"/>
          <w:szCs w:val="28"/>
          <w:rtl/>
        </w:rPr>
        <w:t xml:space="preserve"> وقد نتج هذا </w:t>
      </w:r>
      <w:r w:rsidR="00B93D0D">
        <w:rPr>
          <w:rFonts w:ascii="Arial" w:hAnsi="Arial" w:cs="Simplified Arabic" w:hint="cs"/>
          <w:sz w:val="28"/>
          <w:szCs w:val="28"/>
          <w:rtl/>
        </w:rPr>
        <w:t>الانخفاض</w:t>
      </w:r>
      <w:r w:rsid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20059D" w:rsidRPr="00C83A76">
        <w:rPr>
          <w:rFonts w:ascii="Arial" w:hAnsi="Arial" w:cs="Simplified Arabic" w:hint="cs"/>
          <w:sz w:val="28"/>
          <w:szCs w:val="28"/>
          <w:rtl/>
        </w:rPr>
        <w:t>بالخصوص عن</w:t>
      </w:r>
      <w:r w:rsidRPr="00725E99">
        <w:rPr>
          <w:rFonts w:ascii="Arial" w:hAnsi="Arial" w:cs="Arial"/>
          <w:sz w:val="28"/>
          <w:szCs w:val="28"/>
          <w:lang w:bidi="ar-MA"/>
        </w:rPr>
        <w:t>:</w:t>
      </w:r>
    </w:p>
    <w:p w:rsidR="007F418A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7F418A" w:rsidRDefault="007F418A" w:rsidP="00235D52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12" w:lineRule="auto"/>
        <w:ind w:right="284" w:hanging="357"/>
        <w:jc w:val="both"/>
        <w:rPr>
          <w:rFonts w:ascii="Arial" w:hAnsi="Arial" w:cs="Simplified Arabic"/>
          <w:sz w:val="28"/>
          <w:szCs w:val="28"/>
        </w:rPr>
      </w:pPr>
      <w:r w:rsidRPr="00DC5A5E">
        <w:rPr>
          <w:rFonts w:ascii="Arial" w:hAnsi="Arial" w:cs="Simplified Arabic" w:hint="cs"/>
          <w:sz w:val="28"/>
          <w:szCs w:val="28"/>
          <w:rtl/>
        </w:rPr>
        <w:t xml:space="preserve">تراجع الأسعار ب </w:t>
      </w:r>
      <w:r w:rsidR="00590A85">
        <w:rPr>
          <w:rFonts w:ascii="Arial" w:hAnsi="Arial" w:cs="Simplified Arabic"/>
          <w:sz w:val="28"/>
          <w:szCs w:val="28"/>
        </w:rPr>
        <w:t>3</w:t>
      </w:r>
      <w:r w:rsidR="009118E4" w:rsidRPr="00DC5A5E">
        <w:rPr>
          <w:rFonts w:ascii="Arial" w:hAnsi="Arial" w:cs="Simplified Arabic"/>
          <w:sz w:val="28"/>
          <w:szCs w:val="28"/>
        </w:rPr>
        <w:t>,</w:t>
      </w:r>
      <w:r w:rsidR="00590A85">
        <w:rPr>
          <w:rFonts w:ascii="Arial" w:hAnsi="Arial" w:cs="Simplified Arabic"/>
          <w:sz w:val="28"/>
          <w:szCs w:val="28"/>
        </w:rPr>
        <w:t>9</w:t>
      </w:r>
      <w:r w:rsidR="009118E4">
        <w:rPr>
          <w:rFonts w:ascii="Arial" w:hAnsi="Arial" w:cs="Simplified Arabic"/>
          <w:sz w:val="28"/>
          <w:szCs w:val="28"/>
        </w:rPr>
        <w:t>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في</w:t>
      </w:r>
      <w:r w:rsidRPr="00DC5A5E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>قطاع</w:t>
      </w:r>
      <w:r w:rsidR="007F07DD">
        <w:rPr>
          <w:rFonts w:ascii="Arial" w:hAnsi="Arial" w:cs="Simplified Arabic"/>
          <w:sz w:val="28"/>
          <w:szCs w:val="28"/>
        </w:rPr>
        <w:t xml:space="preserve">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9118E4">
        <w:rPr>
          <w:rFonts w:ascii="Arial" w:hAnsi="Arial" w:cs="Simplified Arabic" w:hint="cs"/>
          <w:sz w:val="28"/>
          <w:szCs w:val="28"/>
          <w:rtl/>
        </w:rPr>
        <w:t>ال</w:t>
      </w:r>
      <w:r w:rsidR="009118E4" w:rsidRPr="00DC5A5E">
        <w:rPr>
          <w:rFonts w:ascii="Arial" w:hAnsi="Arial" w:cs="Simplified Arabic" w:hint="cs"/>
          <w:sz w:val="28"/>
          <w:szCs w:val="28"/>
          <w:rtl/>
        </w:rPr>
        <w:t xml:space="preserve">صناعة </w:t>
      </w:r>
      <w:r w:rsidR="009118E4">
        <w:rPr>
          <w:rFonts w:ascii="Arial" w:hAnsi="Arial" w:cs="Simplified Arabic" w:hint="cs"/>
          <w:sz w:val="28"/>
          <w:szCs w:val="28"/>
          <w:rtl/>
        </w:rPr>
        <w:t>الكيماوية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 w:rsidRPr="00EA19F0">
        <w:rPr>
          <w:rFonts w:ascii="Arial" w:hAnsi="Arial" w:cs="Simplified Arabic"/>
          <w:sz w:val="28"/>
          <w:szCs w:val="28"/>
          <w:rtl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و ب </w:t>
      </w:r>
      <w:r w:rsidR="009118E4" w:rsidRPr="009118E4">
        <w:rPr>
          <w:rFonts w:ascii="Arial" w:hAnsi="Arial" w:cs="Simplified Arabic"/>
          <w:sz w:val="28"/>
          <w:szCs w:val="28"/>
        </w:rPr>
        <w:t>2,2%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Pr="00DC5A5E">
        <w:rPr>
          <w:rFonts w:ascii="Arial" w:hAnsi="Arial" w:cs="Simplified Arabic" w:hint="cs"/>
          <w:sz w:val="28"/>
          <w:szCs w:val="28"/>
          <w:rtl/>
        </w:rPr>
        <w:t xml:space="preserve">في 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9118E4">
        <w:rPr>
          <w:rFonts w:ascii="Arial" w:hAnsi="Arial" w:cs="Simplified Arabic" w:hint="cs"/>
          <w:sz w:val="28"/>
          <w:szCs w:val="28"/>
          <w:rtl/>
        </w:rPr>
        <w:t>التعدين</w:t>
      </w:r>
      <w:r w:rsidR="007F07DD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7F07DD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>و</w:t>
      </w:r>
      <w:r w:rsidR="005F2370" w:rsidRPr="00E7249A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 xml:space="preserve">ب </w:t>
      </w:r>
      <w:r w:rsidR="005F2370" w:rsidRPr="00DC5A5E">
        <w:rPr>
          <w:rFonts w:ascii="Arial" w:hAnsi="Arial" w:cs="Simplified Arabic"/>
          <w:sz w:val="28"/>
          <w:szCs w:val="28"/>
        </w:rPr>
        <w:t>0,</w:t>
      </w:r>
      <w:r w:rsidR="005F2370">
        <w:rPr>
          <w:rFonts w:ascii="Arial" w:hAnsi="Arial" w:cs="Simplified Arabic"/>
          <w:sz w:val="28"/>
          <w:szCs w:val="28"/>
        </w:rPr>
        <w:t>1</w:t>
      </w:r>
      <w:r w:rsidR="005F2370" w:rsidRPr="00DC5A5E">
        <w:rPr>
          <w:rFonts w:ascii="Arial" w:hAnsi="Arial" w:cs="Simplified Arabic"/>
          <w:sz w:val="28"/>
          <w:szCs w:val="28"/>
        </w:rPr>
        <w:t>%</w:t>
      </w:r>
      <w:r w:rsidR="00F610FA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 xml:space="preserve"> في "</w:t>
      </w:r>
      <w:r w:rsidR="009118E4" w:rsidRPr="009118E4">
        <w:rPr>
          <w:rFonts w:ascii="Arial" w:hAnsi="Arial" w:cs="Simplified Arabic"/>
          <w:sz w:val="28"/>
          <w:szCs w:val="28"/>
          <w:rtl/>
        </w:rPr>
        <w:t xml:space="preserve"> </w:t>
      </w:r>
      <w:r w:rsidR="009118E4" w:rsidRPr="004478BC">
        <w:rPr>
          <w:rFonts w:ascii="Arial" w:hAnsi="Arial" w:cs="Simplified Arabic"/>
          <w:sz w:val="28"/>
          <w:szCs w:val="28"/>
          <w:rtl/>
        </w:rPr>
        <w:t xml:space="preserve">صناعة منتجات </w:t>
      </w:r>
      <w:r w:rsidR="009118E4">
        <w:rPr>
          <w:rFonts w:ascii="Arial" w:hAnsi="Arial" w:cs="Simplified Arabic" w:hint="cs"/>
          <w:sz w:val="28"/>
          <w:szCs w:val="28"/>
          <w:rtl/>
        </w:rPr>
        <w:t>البلاستيك والمطاط</w:t>
      </w:r>
      <w:r w:rsidR="005F2370" w:rsidRPr="00DC5A5E">
        <w:rPr>
          <w:rFonts w:ascii="Arial" w:hAnsi="Arial" w:cs="Simplified Arabic" w:hint="cs"/>
          <w:sz w:val="28"/>
          <w:szCs w:val="28"/>
          <w:rtl/>
        </w:rPr>
        <w:t>"</w:t>
      </w:r>
      <w:r w:rsidR="00B229C0" w:rsidRPr="00DC5A5E">
        <w:rPr>
          <w:rFonts w:ascii="Arial" w:hAnsi="Arial" w:cs="Simplified Arabic" w:hint="cs"/>
          <w:sz w:val="28"/>
          <w:szCs w:val="28"/>
          <w:rtl/>
        </w:rPr>
        <w:t>؛</w:t>
      </w:r>
    </w:p>
    <w:p w:rsidR="007F418A" w:rsidRPr="009118E4" w:rsidRDefault="007F418A" w:rsidP="007F418A">
      <w:pPr>
        <w:tabs>
          <w:tab w:val="left" w:pos="708"/>
        </w:tabs>
        <w:bidi/>
        <w:spacing w:line="360" w:lineRule="auto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6817D5" w:rsidRDefault="00EC7B6A" w:rsidP="00235D52">
      <w:pPr>
        <w:pStyle w:val="Paragraphedeliste"/>
        <w:numPr>
          <w:ilvl w:val="0"/>
          <w:numId w:val="6"/>
        </w:numPr>
        <w:tabs>
          <w:tab w:val="left" w:pos="708"/>
        </w:tabs>
        <w:bidi/>
        <w:spacing w:line="312" w:lineRule="auto"/>
        <w:ind w:right="284" w:hanging="357"/>
        <w:jc w:val="both"/>
        <w:rPr>
          <w:rFonts w:ascii="Arial" w:hAnsi="Arial" w:cs="Simplified Arabic"/>
          <w:sz w:val="28"/>
          <w:szCs w:val="28"/>
          <w:lang w:bidi="ar-MA"/>
        </w:rPr>
      </w:pPr>
      <w:r w:rsidRPr="009118E4">
        <w:rPr>
          <w:rFonts w:ascii="Arial" w:hAnsi="Arial" w:cs="Simplified Arabic"/>
          <w:sz w:val="28"/>
          <w:szCs w:val="28"/>
          <w:rtl/>
        </w:rPr>
        <w:t>تزايد</w:t>
      </w:r>
      <w:r w:rsidRPr="009118E4">
        <w:rPr>
          <w:rFonts w:ascii="Arial" w:hAnsi="Arial" w:cs="Simplified Arabic" w:hint="cs"/>
          <w:sz w:val="28"/>
          <w:szCs w:val="28"/>
          <w:rtl/>
        </w:rPr>
        <w:t xml:space="preserve"> الأسعار ب </w:t>
      </w:r>
      <w:r w:rsidR="009118E4" w:rsidRPr="009118E4">
        <w:rPr>
          <w:rFonts w:ascii="Arial" w:hAnsi="Arial" w:cs="Simplified Arabic"/>
          <w:sz w:val="28"/>
          <w:szCs w:val="28"/>
        </w:rPr>
        <w:t>0</w:t>
      </w:r>
      <w:r w:rsidR="007F07DD" w:rsidRPr="009118E4">
        <w:rPr>
          <w:rFonts w:ascii="Arial" w:hAnsi="Arial" w:cs="Simplified Arabic"/>
          <w:sz w:val="28"/>
          <w:szCs w:val="28"/>
        </w:rPr>
        <w:t>,</w:t>
      </w:r>
      <w:r w:rsidR="00590A85">
        <w:rPr>
          <w:rFonts w:ascii="Arial" w:hAnsi="Arial" w:cs="Simplified Arabic"/>
          <w:sz w:val="28"/>
          <w:szCs w:val="28"/>
        </w:rPr>
        <w:t>2</w:t>
      </w:r>
      <w:r w:rsidR="007F07DD" w:rsidRPr="009118E4">
        <w:rPr>
          <w:rFonts w:ascii="Arial" w:hAnsi="Arial" w:cs="Simplified Arabic"/>
          <w:sz w:val="28"/>
          <w:szCs w:val="28"/>
        </w:rPr>
        <w:t>%</w:t>
      </w:r>
      <w:r w:rsidRPr="009118E4">
        <w:rPr>
          <w:rFonts w:ascii="Arial" w:hAnsi="Arial" w:cs="Simplified Arabic" w:hint="cs"/>
          <w:sz w:val="28"/>
          <w:szCs w:val="28"/>
          <w:rtl/>
        </w:rPr>
        <w:t xml:space="preserve"> في</w:t>
      </w:r>
      <w:r w:rsidRPr="009118E4">
        <w:rPr>
          <w:rFonts w:ascii="Arial" w:hAnsi="Arial" w:cs="Simplified Arabic"/>
          <w:sz w:val="28"/>
          <w:szCs w:val="28"/>
        </w:rPr>
        <w:t xml:space="preserve"> </w:t>
      </w:r>
      <w:r w:rsidR="007F07DD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>الصناعات الغذائية</w:t>
      </w:r>
      <w:r w:rsidR="007F07DD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="009118E4" w:rsidRPr="009118E4">
        <w:rPr>
          <w:rFonts w:ascii="Arial" w:hAnsi="Arial" w:cs="Simplified Arabic" w:hint="cs"/>
          <w:sz w:val="28"/>
          <w:szCs w:val="28"/>
          <w:rtl/>
          <w:lang w:bidi="ar-MA"/>
        </w:rPr>
        <w:t>و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590A85" w:rsidRPr="009118E4">
        <w:rPr>
          <w:rFonts w:asciiTheme="majorBidi" w:hAnsiTheme="majorBidi" w:cstheme="majorBidi"/>
          <w:sz w:val="28"/>
          <w:szCs w:val="28"/>
          <w:rtl/>
          <w:lang w:bidi="ar-MA"/>
        </w:rPr>
        <w:t>صنع الأجهزة الكهربائية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 xml:space="preserve">" 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="005A57DB" w:rsidRPr="009118E4">
        <w:rPr>
          <w:rFonts w:ascii="Arial" w:hAnsi="Arial" w:cs="Simplified Arabic"/>
          <w:sz w:val="28"/>
          <w:szCs w:val="28"/>
          <w:rtl/>
        </w:rPr>
        <w:t>و</w:t>
      </w:r>
      <w:r w:rsidR="00E02517" w:rsidRPr="009118E4">
        <w:rPr>
          <w:rFonts w:ascii="Arial" w:hAnsi="Arial" w:cs="Simplified Arabic"/>
          <w:sz w:val="28"/>
          <w:szCs w:val="28"/>
        </w:rPr>
        <w:t xml:space="preserve"> </w:t>
      </w:r>
      <w:r w:rsidR="004A153D" w:rsidRPr="009118E4">
        <w:rPr>
          <w:rFonts w:ascii="Arial" w:hAnsi="Arial" w:cs="Simplified Arabic" w:hint="cs"/>
          <w:sz w:val="28"/>
          <w:szCs w:val="28"/>
          <w:rtl/>
        </w:rPr>
        <w:t>ب</w:t>
      </w:r>
      <w:r w:rsidR="00E836EC" w:rsidRPr="009118E4">
        <w:rPr>
          <w:rFonts w:ascii="Arial" w:hAnsi="Arial" w:cs="Simplified Arabic"/>
          <w:sz w:val="28"/>
          <w:szCs w:val="28"/>
        </w:rPr>
        <w:t>0</w:t>
      </w:r>
      <w:r w:rsidR="007F07DD" w:rsidRPr="009118E4">
        <w:rPr>
          <w:rFonts w:ascii="Arial" w:hAnsi="Arial" w:cs="Simplified Arabic"/>
          <w:sz w:val="28"/>
          <w:szCs w:val="28"/>
        </w:rPr>
        <w:t>,</w:t>
      </w:r>
      <w:r w:rsidR="00590A85">
        <w:rPr>
          <w:rFonts w:ascii="Arial" w:hAnsi="Arial" w:cs="Simplified Arabic"/>
          <w:sz w:val="28"/>
          <w:szCs w:val="28"/>
        </w:rPr>
        <w:t>4</w:t>
      </w:r>
      <w:r w:rsidR="007F07DD" w:rsidRPr="009118E4">
        <w:rPr>
          <w:rFonts w:ascii="Arial" w:hAnsi="Arial" w:cs="Simplified Arabic"/>
          <w:sz w:val="28"/>
          <w:szCs w:val="28"/>
        </w:rPr>
        <w:t>%</w:t>
      </w:r>
      <w:r w:rsidR="004A153D" w:rsidRPr="009118E4">
        <w:rPr>
          <w:rFonts w:ascii="Arial" w:hAnsi="Arial" w:cs="Simplified Arabic"/>
          <w:sz w:val="28"/>
          <w:szCs w:val="28"/>
        </w:rPr>
        <w:t xml:space="preserve"> </w:t>
      </w:r>
      <w:r w:rsidRPr="009118E4">
        <w:rPr>
          <w:rFonts w:ascii="Arial" w:hAnsi="Arial" w:cs="Simplified Arabic" w:hint="cs"/>
          <w:sz w:val="28"/>
          <w:szCs w:val="28"/>
          <w:rtl/>
        </w:rPr>
        <w:t>في</w:t>
      </w:r>
      <w:r w:rsidRPr="009118E4">
        <w:rPr>
          <w:rFonts w:ascii="Arial" w:hAnsi="Arial" w:cs="Simplified Arabic"/>
          <w:sz w:val="28"/>
          <w:szCs w:val="28"/>
        </w:rPr>
        <w:t xml:space="preserve"> </w:t>
      </w:r>
      <w:r w:rsidR="00BB6678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590A85" w:rsidRPr="00590A85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590A85">
        <w:rPr>
          <w:rFonts w:ascii="Arial" w:hAnsi="Arial" w:cs="Simplified Arabic" w:hint="cs"/>
          <w:sz w:val="28"/>
          <w:szCs w:val="28"/>
          <w:rtl/>
        </w:rPr>
        <w:t>صناعة الملابس</w:t>
      </w:r>
      <w:r w:rsidR="00E836EC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F610FA">
        <w:rPr>
          <w:rFonts w:ascii="Arial" w:hAnsi="Arial" w:cs="Simplified Arabic"/>
          <w:sz w:val="28"/>
          <w:szCs w:val="28"/>
        </w:rPr>
        <w:t xml:space="preserve"> 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 xml:space="preserve"> و ب </w:t>
      </w:r>
      <w:r w:rsidR="00590A85">
        <w:rPr>
          <w:rFonts w:ascii="Arial" w:hAnsi="Arial" w:cs="Simplified Arabic"/>
          <w:sz w:val="28"/>
          <w:szCs w:val="28"/>
        </w:rPr>
        <w:t>0,1</w:t>
      </w:r>
      <w:r w:rsidR="009118E4" w:rsidRPr="009118E4">
        <w:rPr>
          <w:rFonts w:ascii="Arial" w:hAnsi="Arial" w:cs="Simplified Arabic"/>
          <w:sz w:val="28"/>
          <w:szCs w:val="28"/>
        </w:rPr>
        <w:t>%</w:t>
      </w:r>
      <w:r w:rsidR="00D62498">
        <w:rPr>
          <w:rFonts w:ascii="Arial" w:hAnsi="Arial" w:cs="Simplified Arabic" w:hint="cs"/>
          <w:sz w:val="28"/>
          <w:szCs w:val="28"/>
          <w:rtl/>
        </w:rPr>
        <w:t xml:space="preserve"> في "صناعة ال</w:t>
      </w:r>
      <w:r w:rsidR="00590A85">
        <w:rPr>
          <w:rFonts w:ascii="Arial" w:hAnsi="Arial" w:cs="Simplified Arabic" w:hint="cs"/>
          <w:sz w:val="28"/>
          <w:szCs w:val="28"/>
          <w:rtl/>
        </w:rPr>
        <w:t>نسيج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>"</w:t>
      </w:r>
      <w:r w:rsidR="00D62498">
        <w:rPr>
          <w:rFonts w:ascii="Arial" w:hAnsi="Arial" w:cs="Simplified Arabic"/>
          <w:sz w:val="28"/>
          <w:szCs w:val="28"/>
        </w:rPr>
        <w:t>.</w:t>
      </w:r>
      <w:r w:rsidR="009118E4" w:rsidRPr="009118E4">
        <w:rPr>
          <w:rFonts w:ascii="Arial" w:hAnsi="Arial" w:cs="Simplified Arabic" w:hint="cs"/>
          <w:sz w:val="28"/>
          <w:szCs w:val="28"/>
          <w:rtl/>
        </w:rPr>
        <w:t xml:space="preserve"> </w:t>
      </w:r>
    </w:p>
    <w:p w:rsidR="009118E4" w:rsidRPr="00235D52" w:rsidRDefault="009118E4" w:rsidP="009118E4">
      <w:pPr>
        <w:pStyle w:val="Paragraphedeliste"/>
        <w:rPr>
          <w:rFonts w:ascii="Arial" w:hAnsi="Arial" w:cs="Simplified Arabic"/>
          <w:sz w:val="16"/>
          <w:szCs w:val="16"/>
          <w:rtl/>
          <w:lang w:bidi="ar-MA"/>
        </w:rPr>
      </w:pPr>
    </w:p>
    <w:p w:rsidR="009118E4" w:rsidRPr="00235D52" w:rsidRDefault="009118E4" w:rsidP="00235D52">
      <w:pPr>
        <w:tabs>
          <w:tab w:val="left" w:pos="708"/>
        </w:tabs>
        <w:bidi/>
        <w:ind w:right="284"/>
        <w:jc w:val="both"/>
        <w:rPr>
          <w:rFonts w:ascii="Arial" w:hAnsi="Arial" w:cs="Simplified Arabic"/>
          <w:sz w:val="16"/>
          <w:szCs w:val="16"/>
          <w:lang w:bidi="ar-MA"/>
        </w:rPr>
      </w:pPr>
    </w:p>
    <w:p w:rsidR="004478BC" w:rsidRPr="00E836EC" w:rsidRDefault="00DC5A5E" w:rsidP="00235D52">
      <w:pPr>
        <w:tabs>
          <w:tab w:val="left" w:pos="708"/>
        </w:tabs>
        <w:bidi/>
        <w:spacing w:line="312" w:lineRule="auto"/>
        <w:ind w:right="284"/>
        <w:jc w:val="both"/>
        <w:rPr>
          <w:rFonts w:ascii="Arial" w:hAnsi="Arial" w:cs="Simplified Arabic"/>
          <w:sz w:val="32"/>
          <w:szCs w:val="32"/>
          <w:highlight w:val="yellow"/>
          <w:lang w:bidi="ar-MA"/>
        </w:rPr>
      </w:pPr>
      <w:r w:rsidRPr="00DC5A5E">
        <w:rPr>
          <w:rFonts w:ascii="Arial" w:hAnsi="Arial" w:cs="Simplified Arabic"/>
          <w:sz w:val="28"/>
          <w:szCs w:val="28"/>
          <w:rtl/>
        </w:rPr>
        <w:t xml:space="preserve">  </w:t>
      </w:r>
      <w:r w:rsidR="00E7249A">
        <w:rPr>
          <w:rFonts w:ascii="Arial" w:hAnsi="Arial" w:cs="Simplified Arabic" w:hint="cs"/>
          <w:sz w:val="28"/>
          <w:szCs w:val="28"/>
          <w:rtl/>
        </w:rPr>
        <w:t xml:space="preserve">أما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 xml:space="preserve">فيما يخص الأرقام الاستدلالية للأثمان عند الإنتاج لقطاعات "الصناعات الاستخراجية" و"إنتاج وتوزيع الكهرباء" و"إنتاج وتوزيع الماء"، فقد عرفت استقرارا خلال شهر </w:t>
      </w:r>
      <w:r w:rsidR="009118E4">
        <w:rPr>
          <w:rFonts w:ascii="Arial" w:hAnsi="Arial" w:cs="Simplified Arabic" w:hint="cs"/>
          <w:sz w:val="28"/>
          <w:szCs w:val="28"/>
          <w:rtl/>
          <w:lang w:bidi="ar-MA"/>
        </w:rPr>
        <w:t>دجنبر</w:t>
      </w:r>
      <w:r w:rsidR="009118E4" w:rsidRPr="00373B63">
        <w:rPr>
          <w:rFonts w:ascii="Arial" w:hAnsi="Arial" w:cs="Simplified Arabic" w:hint="cs"/>
          <w:sz w:val="28"/>
          <w:szCs w:val="28"/>
          <w:rtl/>
        </w:rPr>
        <w:t xml:space="preserve"> </w:t>
      </w:r>
      <w:r w:rsidR="00E7249A" w:rsidRPr="00F814B5">
        <w:rPr>
          <w:rFonts w:ascii="Arial" w:hAnsi="Arial" w:cs="Simplified Arabic" w:hint="cs"/>
          <w:sz w:val="28"/>
          <w:szCs w:val="28"/>
          <w:rtl/>
        </w:rPr>
        <w:t>2022</w:t>
      </w:r>
      <w:r w:rsidR="00E7249A">
        <w:rPr>
          <w:rFonts w:ascii="Arial" w:hAnsi="Arial" w:cs="Simplified Arabic" w:hint="cs"/>
          <w:sz w:val="32"/>
          <w:szCs w:val="32"/>
          <w:rtl/>
        </w:rPr>
        <w:t xml:space="preserve">. </w:t>
      </w:r>
      <w:r w:rsidR="00E7249A"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                              </w:t>
      </w:r>
    </w:p>
    <w:p w:rsidR="007F07DD" w:rsidRDefault="00F814B5" w:rsidP="00E7249A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                       </w:t>
      </w:r>
    </w:p>
    <w:p w:rsidR="007F07DD" w:rsidRDefault="007F07DD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</w:p>
    <w:p w:rsidR="00EC7B6A" w:rsidRDefault="00F814B5" w:rsidP="007F07DD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Simplified Arabic"/>
          <w:sz w:val="32"/>
          <w:szCs w:val="32"/>
          <w:lang w:bidi="ar-MA"/>
        </w:rPr>
      </w:pP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                           </w:t>
      </w:r>
    </w:p>
    <w:p w:rsidR="00235D52" w:rsidRDefault="00235D52" w:rsidP="00235D52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35D52" w:rsidRPr="00DC5A5E" w:rsidRDefault="00235D52" w:rsidP="00235D52">
      <w:pPr>
        <w:tabs>
          <w:tab w:val="left" w:pos="708"/>
        </w:tabs>
        <w:bidi/>
        <w:spacing w:line="360" w:lineRule="auto"/>
        <w:ind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EC7B6A" w:rsidRPr="005C042C" w:rsidRDefault="00EC7B6A" w:rsidP="00DD33CD">
      <w:pPr>
        <w:spacing w:line="360" w:lineRule="auto"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الرقم الاستدلالي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ل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>لأثمان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عند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</w:t>
      </w:r>
      <w:r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الإنتاج</w:t>
      </w:r>
      <w:r w:rsidRPr="005C042C">
        <w:rPr>
          <w:rFonts w:cs="Arial"/>
          <w:b/>
          <w:bCs/>
          <w:color w:val="632423"/>
          <w:sz w:val="28"/>
          <w:szCs w:val="28"/>
          <w:rtl/>
          <w:lang w:bidi="ar-MA"/>
        </w:rPr>
        <w:t xml:space="preserve"> حسب القطاعات والفروع</w:t>
      </w:r>
    </w:p>
    <w:p w:rsidR="00EC7B6A" w:rsidRPr="005C042C" w:rsidRDefault="005C042C" w:rsidP="00DD33CD">
      <w:pPr>
        <w:pStyle w:val="Corpsdetexte"/>
        <w:bidi/>
        <w:jc w:val="center"/>
        <w:rPr>
          <w:rFonts w:cs="Arial"/>
          <w:b/>
          <w:bCs/>
          <w:color w:val="632423"/>
          <w:sz w:val="28"/>
          <w:szCs w:val="28"/>
          <w:rtl/>
          <w:lang w:bidi="ar-MA"/>
        </w:rPr>
      </w:pP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(</w:t>
      </w:r>
      <w:r w:rsidR="00EC7B6A" w:rsidRPr="005C042C"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أساس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 xml:space="preserve"> 100 </w:t>
      </w:r>
      <w:r>
        <w:rPr>
          <w:rFonts w:cs="Arial"/>
          <w:b/>
          <w:bCs/>
          <w:color w:val="632423"/>
          <w:sz w:val="28"/>
          <w:szCs w:val="28"/>
          <w:lang w:bidi="ar-MA"/>
        </w:rPr>
        <w:t>:</w:t>
      </w:r>
      <w:r>
        <w:rPr>
          <w:rFonts w:cs="Arial" w:hint="cs"/>
          <w:b/>
          <w:bCs/>
          <w:color w:val="632423"/>
          <w:sz w:val="28"/>
          <w:szCs w:val="28"/>
          <w:rtl/>
          <w:lang w:bidi="ar-MA"/>
        </w:rPr>
        <w:t>2018)</w:t>
      </w:r>
    </w:p>
    <w:p w:rsidR="00EC7B6A" w:rsidRDefault="00EC7B6A" w:rsidP="00EC7B6A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023" w:type="dxa"/>
        <w:jc w:val="center"/>
        <w:tblInd w:w="-754" w:type="dxa"/>
        <w:tblBorders>
          <w:top w:val="double" w:sz="4" w:space="0" w:color="E36C0A" w:themeColor="accent6" w:themeShade="BF"/>
          <w:left w:val="double" w:sz="4" w:space="0" w:color="E36C0A" w:themeColor="accent6" w:themeShade="BF"/>
          <w:bottom w:val="double" w:sz="4" w:space="0" w:color="E36C0A" w:themeColor="accent6" w:themeShade="BF"/>
          <w:right w:val="double" w:sz="4" w:space="0" w:color="E36C0A" w:themeColor="accent6" w:themeShade="BF"/>
          <w:insideH w:val="single" w:sz="6" w:space="0" w:color="E36C0A" w:themeColor="accent6" w:themeShade="BF"/>
          <w:insideV w:val="single" w:sz="6" w:space="0" w:color="E36C0A" w:themeColor="accent6" w:themeShade="BF"/>
        </w:tblBorders>
        <w:tblCellMar>
          <w:left w:w="70" w:type="dxa"/>
          <w:right w:w="70" w:type="dxa"/>
        </w:tblCellMar>
        <w:tblLook w:val="0000"/>
      </w:tblPr>
      <w:tblGrid>
        <w:gridCol w:w="903"/>
        <w:gridCol w:w="1123"/>
        <w:gridCol w:w="1264"/>
        <w:gridCol w:w="6123"/>
        <w:gridCol w:w="610"/>
      </w:tblGrid>
      <w:tr w:rsidR="00B32855" w:rsidRPr="00BE6079" w:rsidTr="0092103A">
        <w:trPr>
          <w:cantSplit/>
          <w:trHeight w:val="770"/>
          <w:jc w:val="center"/>
        </w:trPr>
        <w:tc>
          <w:tcPr>
            <w:tcW w:w="903" w:type="dxa"/>
            <w:vAlign w:val="center"/>
          </w:tcPr>
          <w:p w:rsidR="00B32855" w:rsidRPr="005C042C" w:rsidRDefault="00B97125" w:rsidP="00B9712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C042C">
              <w:rPr>
                <w:rFonts w:ascii="Arial" w:hAnsi="Arial" w:cs="Arial"/>
                <w:b/>
                <w:bCs/>
                <w:color w:val="000000"/>
              </w:rPr>
              <w:t>%</w:t>
            </w:r>
            <w:r w:rsidR="00B32855" w:rsidRPr="005C042C">
              <w:rPr>
                <w:rFonts w:ascii="Arial" w:hAnsi="Arial" w:cs="Arial"/>
                <w:b/>
                <w:bCs/>
                <w:color w:val="000000"/>
                <w:rtl/>
              </w:rPr>
              <w:t>التغير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:rsidR="00B32855" w:rsidRPr="005C042C" w:rsidRDefault="00B32855" w:rsidP="00B3285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  <w:vAlign w:val="center"/>
          </w:tcPr>
          <w:p w:rsidR="00B32855" w:rsidRPr="005C042C" w:rsidRDefault="009118E4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دجنبر</w:t>
            </w:r>
          </w:p>
          <w:p w:rsidR="00B32855" w:rsidRPr="0092103A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9210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2022</w:t>
            </w:r>
          </w:p>
          <w:p w:rsidR="00B32855" w:rsidRPr="00E20763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lang w:bidi="ar-MA"/>
              </w:rPr>
            </w:pPr>
          </w:p>
        </w:tc>
        <w:tc>
          <w:tcPr>
            <w:tcW w:w="1264" w:type="dxa"/>
            <w:vAlign w:val="center"/>
          </w:tcPr>
          <w:p w:rsidR="009118E4" w:rsidRPr="005C042C" w:rsidRDefault="009118E4" w:rsidP="009118E4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rtl/>
                <w:lang w:bidi="ar-MA"/>
              </w:rPr>
              <w:t>نونبر</w:t>
            </w:r>
          </w:p>
          <w:p w:rsidR="00E20763" w:rsidRPr="0092103A" w:rsidRDefault="00E20763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</w:pPr>
            <w:r w:rsidRPr="0092103A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bidi="ar-MA"/>
              </w:rPr>
              <w:t>2022</w:t>
            </w:r>
          </w:p>
          <w:p w:rsidR="00B32855" w:rsidRPr="005C042C" w:rsidRDefault="00B32855" w:rsidP="00E02517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6123" w:type="dxa"/>
            <w:vAlign w:val="center"/>
          </w:tcPr>
          <w:p w:rsidR="00B32855" w:rsidRPr="00BE6079" w:rsidRDefault="00B32855" w:rsidP="00B32855">
            <w:pPr>
              <w:spacing w:line="220" w:lineRule="exact"/>
              <w:jc w:val="righ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10" w:type="dxa"/>
            <w:vAlign w:val="center"/>
          </w:tcPr>
          <w:p w:rsidR="00B32855" w:rsidRPr="00BE6079" w:rsidRDefault="00B32855" w:rsidP="00B47538">
            <w:pPr>
              <w:spacing w:line="220" w:lineRule="exact"/>
              <w:rPr>
                <w:rFonts w:ascii="Arial" w:hAnsi="Arial" w:cs="Arial"/>
                <w:b/>
                <w:bCs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C85251">
              <w:rPr>
                <w:rFonts w:ascii="Arial" w:hAnsi="Arial" w:cs="Arial"/>
                <w:b/>
                <w:bCs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الاستخراجية</w:t>
            </w:r>
          </w:p>
        </w:tc>
        <w:tc>
          <w:tcPr>
            <w:tcW w:w="610" w:type="dxa"/>
            <w:vAlign w:val="center"/>
          </w:tcPr>
          <w:p w:rsidR="008C55FE" w:rsidRPr="00537C21" w:rsidRDefault="008C55F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C55FE" w:rsidRPr="00BE6079" w:rsidTr="00E61C6A">
        <w:trPr>
          <w:cantSplit/>
          <w:trHeight w:val="64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10" w:type="dxa"/>
            <w:vAlign w:val="center"/>
          </w:tcPr>
          <w:p w:rsidR="008C55FE" w:rsidRPr="00740F69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100,0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استخراج خامات المعادن</w:t>
            </w:r>
          </w:p>
        </w:tc>
        <w:tc>
          <w:tcPr>
            <w:tcW w:w="610" w:type="dxa"/>
            <w:vAlign w:val="center"/>
          </w:tcPr>
          <w:p w:rsidR="008C55FE" w:rsidRPr="00740F69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C55FE" w:rsidRPr="00BE6079" w:rsidTr="00E61C6A">
        <w:trPr>
          <w:cantSplit/>
          <w:trHeight w:val="260"/>
          <w:jc w:val="center"/>
        </w:trPr>
        <w:tc>
          <w:tcPr>
            <w:tcW w:w="90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C85251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C85251">
              <w:rPr>
                <w:rFonts w:ascii="Arial" w:hAnsi="Arial" w:cs="Arial"/>
                <w:lang w:bidi="ar-MA"/>
              </w:rPr>
              <w:t>100,4</w:t>
            </w:r>
            <w:r w:rsidRPr="00EE7A9F">
              <w:rPr>
                <w:rFonts w:ascii="Arial" w:hAnsi="Arial" w:cs="Arial"/>
                <w:b/>
                <w:bCs/>
                <w:lang w:bidi="ar-MA"/>
              </w:rPr>
              <w:t>*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100,4</w:t>
            </w:r>
            <w:r w:rsidRPr="00250873">
              <w:rPr>
                <w:rFonts w:asciiTheme="minorBidi" w:hAnsiTheme="minorBidi" w:cstheme="minorBidi"/>
                <w:b/>
                <w:bCs/>
                <w:lang w:bidi="ar-MA"/>
              </w:rPr>
              <w:t>*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صناعات استخراجية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أخرى</w:t>
            </w:r>
          </w:p>
        </w:tc>
        <w:tc>
          <w:tcPr>
            <w:tcW w:w="610" w:type="dxa"/>
            <w:vAlign w:val="center"/>
          </w:tcPr>
          <w:p w:rsidR="008C55FE" w:rsidRPr="00740F69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9118E4" w:rsidRPr="00BE6079" w:rsidTr="003D4D2B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9118E4" w:rsidRPr="009118E4" w:rsidRDefault="009118E4" w:rsidP="009118E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118E4">
              <w:rPr>
                <w:rFonts w:ascii="Arial" w:hAnsi="Arial" w:cs="Arial"/>
                <w:b/>
                <w:bCs/>
                <w:lang w:bidi="ar-MA"/>
              </w:rPr>
              <w:t>-0,</w:t>
            </w:r>
            <w:r w:rsidR="00F610FA">
              <w:rPr>
                <w:rFonts w:ascii="Arial" w:hAnsi="Arial" w:cs="Arial" w:hint="cs"/>
                <w:b/>
                <w:bCs/>
                <w:rtl/>
                <w:lang w:bidi="ar-MA"/>
              </w:rPr>
              <w:t>8</w:t>
            </w:r>
          </w:p>
        </w:tc>
        <w:tc>
          <w:tcPr>
            <w:tcW w:w="1123" w:type="dxa"/>
            <w:vAlign w:val="bottom"/>
          </w:tcPr>
          <w:p w:rsidR="009118E4" w:rsidRPr="009118E4" w:rsidRDefault="009118E4" w:rsidP="009118E4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118E4">
              <w:rPr>
                <w:rFonts w:ascii="Arial" w:hAnsi="Arial" w:cs="Arial"/>
                <w:b/>
                <w:bCs/>
                <w:lang w:bidi="ar-MA"/>
              </w:rPr>
              <w:t>117,</w:t>
            </w:r>
            <w:r w:rsidR="00F610FA">
              <w:rPr>
                <w:rFonts w:ascii="Arial" w:hAnsi="Arial" w:cs="Arial"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1264" w:type="dxa"/>
            <w:vAlign w:val="center"/>
          </w:tcPr>
          <w:p w:rsidR="009118E4" w:rsidRPr="00A27EBD" w:rsidRDefault="009118E4" w:rsidP="00764FED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118,2</w:t>
            </w:r>
          </w:p>
        </w:tc>
        <w:tc>
          <w:tcPr>
            <w:tcW w:w="6123" w:type="dxa"/>
            <w:vAlign w:val="center"/>
          </w:tcPr>
          <w:p w:rsidR="009118E4" w:rsidRPr="008124D0" w:rsidRDefault="009118E4" w:rsidP="00410B55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الصناعات التحويلية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8124D0">
              <w:rPr>
                <w:rFonts w:asciiTheme="majorBidi" w:hAnsiTheme="majorBidi"/>
                <w:b/>
                <w:bCs/>
                <w:sz w:val="28"/>
                <w:szCs w:val="28"/>
                <w:rtl/>
                <w:lang w:bidi="ar-MA"/>
              </w:rPr>
              <w:t>باستثناء تكرير البترول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  <w:t xml:space="preserve">  </w:t>
            </w:r>
          </w:p>
        </w:tc>
        <w:tc>
          <w:tcPr>
            <w:tcW w:w="610" w:type="dxa"/>
            <w:vAlign w:val="center"/>
          </w:tcPr>
          <w:p w:rsidR="009118E4" w:rsidRPr="00537C21" w:rsidRDefault="009118E4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126,2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126,0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الصناعات الغذائية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المشروبات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107,7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التبغ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0,1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115,1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115,0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النسيج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0,4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106,9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الملابس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106,3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7B23E8">
            <w:pPr>
              <w:bidi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صناعة الجلد والأحذية 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)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باستثناء الملابس الجلدية</w:t>
            </w:r>
            <w:r w:rsidRPr="008124D0">
              <w:rPr>
                <w:rFonts w:asciiTheme="majorBidi" w:hAnsiTheme="majorBidi" w:cstheme="majorBidi"/>
                <w:sz w:val="28"/>
                <w:szCs w:val="28"/>
                <w:lang w:bidi="ar-MA"/>
              </w:rPr>
              <w:t>(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085931" w:rsidRPr="00BE6079" w:rsidTr="0037319A">
        <w:trPr>
          <w:cantSplit/>
          <w:trHeight w:val="4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118,3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نجارة الخشب وصنع منتجات من  الخشب والفلين عدا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الأثاث</w:t>
            </w:r>
          </w:p>
          <w:p w:rsidR="00085931" w:rsidRPr="008124D0" w:rsidRDefault="00085931" w:rsidP="008124D0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وصناعة منتجات من القصب و الحلفاء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الورق والورق المقوى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الطباعة ونسخ التسجيلات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-3,9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137,3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142,8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كيماوية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الصناعة الصيدلانية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-0,1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100,8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100,9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105,1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منتجات أخرى غير معدنية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-2,2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121,7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التعدين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102,9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0,2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114,5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114,3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الأجهزة الكهربائية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104,3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لآ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لات وتجهيزات غير المصنفة في موضع 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أخر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105,5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صناعة السيارات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وسائل النقل الأخرى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105,0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صنع ا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لأ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ثاث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085931" w:rsidRPr="00BE6079" w:rsidTr="0037319A">
        <w:trPr>
          <w:cantSplit/>
          <w:trHeight w:val="260"/>
          <w:jc w:val="center"/>
        </w:trPr>
        <w:tc>
          <w:tcPr>
            <w:tcW w:w="90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bottom"/>
          </w:tcPr>
          <w:p w:rsidR="00085931" w:rsidRPr="00A22F9E" w:rsidRDefault="00085931" w:rsidP="00970BFD">
            <w:pPr>
              <w:jc w:val="center"/>
              <w:rPr>
                <w:rFonts w:ascii="Arial" w:hAnsi="Arial" w:cs="Arial"/>
                <w:lang w:bidi="ar-MA"/>
              </w:rPr>
            </w:pPr>
            <w:r w:rsidRPr="00A22F9E"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1264" w:type="dxa"/>
            <w:vAlign w:val="bottom"/>
          </w:tcPr>
          <w:p w:rsidR="00085931" w:rsidRPr="00137782" w:rsidRDefault="00085931">
            <w:pPr>
              <w:jc w:val="center"/>
              <w:rPr>
                <w:rFonts w:ascii="Arial" w:hAnsi="Arial" w:cs="Arial"/>
                <w:lang w:bidi="ar-MA"/>
              </w:rPr>
            </w:pPr>
            <w:r w:rsidRPr="00137782">
              <w:rPr>
                <w:rFonts w:ascii="Arial" w:hAnsi="Arial" w:cs="Arial"/>
                <w:lang w:bidi="ar-MA"/>
              </w:rPr>
              <w:t>116,8</w:t>
            </w:r>
          </w:p>
        </w:tc>
        <w:tc>
          <w:tcPr>
            <w:tcW w:w="6123" w:type="dxa"/>
            <w:vAlign w:val="center"/>
          </w:tcPr>
          <w:p w:rsidR="00085931" w:rsidRPr="008124D0" w:rsidRDefault="00085931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>صناعات تحويلية أخرى</w:t>
            </w:r>
          </w:p>
        </w:tc>
        <w:tc>
          <w:tcPr>
            <w:tcW w:w="610" w:type="dxa"/>
            <w:vAlign w:val="center"/>
          </w:tcPr>
          <w:p w:rsidR="00085931" w:rsidRPr="00740F69" w:rsidRDefault="00085931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8C55FE" w:rsidRPr="00BE6079" w:rsidTr="00E61C6A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7309AE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7309AE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MA"/>
              </w:rPr>
              <w:t>انتاج و توزيع الكهرباء</w:t>
            </w:r>
          </w:p>
        </w:tc>
        <w:tc>
          <w:tcPr>
            <w:tcW w:w="610" w:type="dxa"/>
            <w:vAlign w:val="center"/>
          </w:tcPr>
          <w:p w:rsidR="008C55FE" w:rsidRPr="007452C1" w:rsidRDefault="008C55FE" w:rsidP="00B47538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8C55FE" w:rsidRPr="00BE6079" w:rsidTr="00E61C6A">
        <w:trPr>
          <w:cantSplit/>
          <w:trHeight w:val="346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 و توزيع الكهرباء</w:t>
            </w:r>
          </w:p>
        </w:tc>
        <w:tc>
          <w:tcPr>
            <w:tcW w:w="610" w:type="dxa"/>
            <w:vAlign w:val="center"/>
          </w:tcPr>
          <w:p w:rsidR="008C55FE" w:rsidRPr="00CF11CF" w:rsidRDefault="008C55FE" w:rsidP="00B47538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8C55FE" w:rsidRPr="00BE6079" w:rsidTr="00E61C6A">
        <w:trPr>
          <w:cantSplit/>
          <w:trHeight w:val="267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27EBD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b/>
                <w:bCs/>
                <w:lang w:bidi="ar-MA"/>
              </w:rPr>
            </w:pPr>
            <w:r w:rsidRPr="00395916">
              <w:rPr>
                <w:rFonts w:asciiTheme="minorBidi" w:hAnsiTheme="minorBidi" w:cstheme="minorBidi"/>
                <w:b/>
                <w:bCs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MA"/>
              </w:rPr>
            </w:pP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8C55FE" w:rsidRPr="00CF11CF" w:rsidRDefault="008C55FE" w:rsidP="00B47538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8C55FE" w:rsidRPr="00BE6079" w:rsidTr="00E61C6A">
        <w:trPr>
          <w:cantSplit/>
          <w:trHeight w:val="245"/>
          <w:jc w:val="center"/>
        </w:trPr>
        <w:tc>
          <w:tcPr>
            <w:tcW w:w="90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0,0</w:t>
            </w:r>
          </w:p>
        </w:tc>
        <w:tc>
          <w:tcPr>
            <w:tcW w:w="1123" w:type="dxa"/>
            <w:vAlign w:val="center"/>
          </w:tcPr>
          <w:p w:rsidR="008C55FE" w:rsidRPr="00A27EBD" w:rsidRDefault="008C55FE" w:rsidP="00E61C6A">
            <w:pPr>
              <w:jc w:val="center"/>
              <w:rPr>
                <w:rFonts w:ascii="Arial" w:hAnsi="Arial" w:cs="Arial"/>
                <w:lang w:bidi="ar-MA"/>
              </w:rPr>
            </w:pPr>
            <w:r w:rsidRPr="00A27EBD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64" w:type="dxa"/>
            <w:vAlign w:val="center"/>
          </w:tcPr>
          <w:p w:rsidR="008C55FE" w:rsidRPr="00395916" w:rsidRDefault="008C55FE" w:rsidP="00E61C6A">
            <w:pPr>
              <w:jc w:val="center"/>
              <w:rPr>
                <w:rFonts w:asciiTheme="minorBidi" w:hAnsiTheme="minorBidi" w:cstheme="minorBidi"/>
                <w:lang w:bidi="ar-MA"/>
              </w:rPr>
            </w:pPr>
            <w:r w:rsidRPr="00395916">
              <w:rPr>
                <w:rFonts w:asciiTheme="minorBidi" w:hAnsiTheme="minorBidi" w:cstheme="minorBidi"/>
                <w:lang w:bidi="ar-MA"/>
              </w:rPr>
              <w:t>100,0</w:t>
            </w:r>
          </w:p>
        </w:tc>
        <w:tc>
          <w:tcPr>
            <w:tcW w:w="6123" w:type="dxa"/>
            <w:vAlign w:val="center"/>
          </w:tcPr>
          <w:p w:rsidR="008C55FE" w:rsidRPr="008124D0" w:rsidRDefault="008C55FE" w:rsidP="00B47538">
            <w:pPr>
              <w:jc w:val="right"/>
              <w:rPr>
                <w:rFonts w:ascii="Arial" w:hAnsi="Arial" w:cs="Arial"/>
                <w:sz w:val="28"/>
                <w:szCs w:val="28"/>
                <w:rtl/>
              </w:rPr>
            </w:pP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إنتاج</w:t>
            </w:r>
            <w:r w:rsidRPr="008124D0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وتوزيع الم</w:t>
            </w:r>
            <w:r w:rsidRPr="008124D0">
              <w:rPr>
                <w:rFonts w:asciiTheme="majorBidi" w:hAnsiTheme="majorBidi" w:cstheme="majorBidi" w:hint="cs"/>
                <w:sz w:val="28"/>
                <w:szCs w:val="28"/>
                <w:rtl/>
                <w:lang w:bidi="ar-MA"/>
              </w:rPr>
              <w:t>اء</w:t>
            </w:r>
          </w:p>
        </w:tc>
        <w:tc>
          <w:tcPr>
            <w:tcW w:w="610" w:type="dxa"/>
            <w:vAlign w:val="center"/>
          </w:tcPr>
          <w:p w:rsidR="008C55FE" w:rsidRPr="00CD7F18" w:rsidRDefault="008C55FE" w:rsidP="00B47538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EC7B6A" w:rsidRPr="00EC7B6A" w:rsidRDefault="000144DF" w:rsidP="00ED27CD">
      <w:pPr>
        <w:pStyle w:val="Corpsdetexte"/>
        <w:bidi/>
        <w:jc w:val="lowKashida"/>
        <w:rPr>
          <w:rFonts w:cs="Arial"/>
          <w:b/>
          <w:bCs/>
          <w:color w:val="632423"/>
          <w:sz w:val="36"/>
          <w:szCs w:val="36"/>
          <w:lang w:bidi="ar-MA"/>
        </w:rPr>
      </w:pP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</w:t>
      </w:r>
      <w:r>
        <w:rPr>
          <w:rFonts w:cs="Arial"/>
          <w:b/>
          <w:bCs/>
          <w:lang w:bidi="ar-MA"/>
        </w:rPr>
        <w:t xml:space="preserve">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  <w:r w:rsidR="00ED27CD">
        <w:rPr>
          <w:rFonts w:cs="Arial" w:hint="cs"/>
          <w:b/>
          <w:bCs/>
          <w:color w:val="632423"/>
          <w:rtl/>
          <w:lang w:bidi="ar-MA"/>
        </w:rPr>
        <w:t xml:space="preserve">                                                                            </w:t>
      </w:r>
      <w:r w:rsidR="00ED27CD" w:rsidRPr="00BE6079">
        <w:rPr>
          <w:rFonts w:ascii="Arial" w:hAnsi="Arial" w:cs="Arial"/>
          <w:b/>
          <w:bCs/>
          <w:sz w:val="16"/>
          <w:szCs w:val="16"/>
        </w:rPr>
        <w:t xml:space="preserve">    </w:t>
      </w:r>
      <w:r w:rsidR="00ED27CD"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="00ED27CD"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="00ED27CD"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</w:p>
    <w:sectPr w:rsidR="00EC7B6A" w:rsidRPr="00EC7B6A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42C8" w:rsidRDefault="00C142C8">
      <w:r>
        <w:separator/>
      </w:r>
    </w:p>
  </w:endnote>
  <w:endnote w:type="continuationSeparator" w:id="0">
    <w:p w:rsidR="00C142C8" w:rsidRDefault="00C14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31690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C31690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92103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92103A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31690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42C8" w:rsidRDefault="00C142C8">
      <w:r>
        <w:separator/>
      </w:r>
    </w:p>
  </w:footnote>
  <w:footnote w:type="continuationSeparator" w:id="0">
    <w:p w:rsidR="00C142C8" w:rsidRDefault="00C14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C2678A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D3435"/>
    <w:multiLevelType w:val="hybridMultilevel"/>
    <w:tmpl w:val="B838F33E"/>
    <w:lvl w:ilvl="0" w:tplc="29D66E52">
      <w:numFmt w:val="bullet"/>
      <w:lvlText w:val="-"/>
      <w:lvlJc w:val="left"/>
      <w:pPr>
        <w:ind w:left="64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8A7799"/>
    <w:multiLevelType w:val="hybridMultilevel"/>
    <w:tmpl w:val="042AFA4C"/>
    <w:lvl w:ilvl="0" w:tplc="02DE7F6A"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  <w:lang w:bidi="ar-MA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14438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1390E"/>
    <w:rsid w:val="00013A7F"/>
    <w:rsid w:val="00013C22"/>
    <w:rsid w:val="000144DF"/>
    <w:rsid w:val="000152BC"/>
    <w:rsid w:val="000205FA"/>
    <w:rsid w:val="00024095"/>
    <w:rsid w:val="00027850"/>
    <w:rsid w:val="00037AA1"/>
    <w:rsid w:val="000434D2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70D5C"/>
    <w:rsid w:val="00081BE5"/>
    <w:rsid w:val="00085931"/>
    <w:rsid w:val="00085E86"/>
    <w:rsid w:val="0009145C"/>
    <w:rsid w:val="000A3BE9"/>
    <w:rsid w:val="000A4F68"/>
    <w:rsid w:val="000B2A3E"/>
    <w:rsid w:val="000B5307"/>
    <w:rsid w:val="000B58EF"/>
    <w:rsid w:val="000B6EA6"/>
    <w:rsid w:val="000C1C3B"/>
    <w:rsid w:val="000C5E54"/>
    <w:rsid w:val="000C7682"/>
    <w:rsid w:val="000D1059"/>
    <w:rsid w:val="000D25AF"/>
    <w:rsid w:val="000D4024"/>
    <w:rsid w:val="000E21D3"/>
    <w:rsid w:val="000E7503"/>
    <w:rsid w:val="000F408A"/>
    <w:rsid w:val="00100AF5"/>
    <w:rsid w:val="0010220D"/>
    <w:rsid w:val="00105996"/>
    <w:rsid w:val="001063C7"/>
    <w:rsid w:val="00107113"/>
    <w:rsid w:val="00114C7E"/>
    <w:rsid w:val="00116B4A"/>
    <w:rsid w:val="00117D7B"/>
    <w:rsid w:val="00120AF1"/>
    <w:rsid w:val="001217AF"/>
    <w:rsid w:val="0012265F"/>
    <w:rsid w:val="00137652"/>
    <w:rsid w:val="001376C7"/>
    <w:rsid w:val="00137782"/>
    <w:rsid w:val="001379C2"/>
    <w:rsid w:val="001437B0"/>
    <w:rsid w:val="0015016F"/>
    <w:rsid w:val="00153AC0"/>
    <w:rsid w:val="00153DC3"/>
    <w:rsid w:val="00155095"/>
    <w:rsid w:val="00155D75"/>
    <w:rsid w:val="00155EBB"/>
    <w:rsid w:val="00160E4B"/>
    <w:rsid w:val="001630F0"/>
    <w:rsid w:val="0016363C"/>
    <w:rsid w:val="001640AC"/>
    <w:rsid w:val="001657C9"/>
    <w:rsid w:val="001718EF"/>
    <w:rsid w:val="00173DF2"/>
    <w:rsid w:val="001744A2"/>
    <w:rsid w:val="00174719"/>
    <w:rsid w:val="00176998"/>
    <w:rsid w:val="00176CC0"/>
    <w:rsid w:val="00177EC0"/>
    <w:rsid w:val="00181EFF"/>
    <w:rsid w:val="001A1A9C"/>
    <w:rsid w:val="001A1D88"/>
    <w:rsid w:val="001A282E"/>
    <w:rsid w:val="001A7093"/>
    <w:rsid w:val="001B4AB1"/>
    <w:rsid w:val="001C3920"/>
    <w:rsid w:val="001C4BE1"/>
    <w:rsid w:val="001C723B"/>
    <w:rsid w:val="001D07F7"/>
    <w:rsid w:val="001D0B13"/>
    <w:rsid w:val="001D19A4"/>
    <w:rsid w:val="001D1F60"/>
    <w:rsid w:val="001D34E6"/>
    <w:rsid w:val="001D55A1"/>
    <w:rsid w:val="001D57E1"/>
    <w:rsid w:val="001D5940"/>
    <w:rsid w:val="001D6355"/>
    <w:rsid w:val="001D6CB9"/>
    <w:rsid w:val="001E05D5"/>
    <w:rsid w:val="001F1343"/>
    <w:rsid w:val="001F3482"/>
    <w:rsid w:val="001F4836"/>
    <w:rsid w:val="001F6AD9"/>
    <w:rsid w:val="0020059D"/>
    <w:rsid w:val="002019A3"/>
    <w:rsid w:val="00204A04"/>
    <w:rsid w:val="00205A6A"/>
    <w:rsid w:val="00205FDF"/>
    <w:rsid w:val="0020658F"/>
    <w:rsid w:val="00206659"/>
    <w:rsid w:val="00207D34"/>
    <w:rsid w:val="002139B6"/>
    <w:rsid w:val="002155F3"/>
    <w:rsid w:val="00220DF6"/>
    <w:rsid w:val="0022299E"/>
    <w:rsid w:val="0022597E"/>
    <w:rsid w:val="00227264"/>
    <w:rsid w:val="0023043F"/>
    <w:rsid w:val="002316A6"/>
    <w:rsid w:val="00235D52"/>
    <w:rsid w:val="00241A0F"/>
    <w:rsid w:val="00242C76"/>
    <w:rsid w:val="00242CBE"/>
    <w:rsid w:val="002443AA"/>
    <w:rsid w:val="0024586A"/>
    <w:rsid w:val="00256291"/>
    <w:rsid w:val="0025655C"/>
    <w:rsid w:val="00257D37"/>
    <w:rsid w:val="002603C8"/>
    <w:rsid w:val="00262AA7"/>
    <w:rsid w:val="00264343"/>
    <w:rsid w:val="00264D30"/>
    <w:rsid w:val="00264E77"/>
    <w:rsid w:val="002660D7"/>
    <w:rsid w:val="00271922"/>
    <w:rsid w:val="0027428A"/>
    <w:rsid w:val="00277C8B"/>
    <w:rsid w:val="0028585A"/>
    <w:rsid w:val="00286F23"/>
    <w:rsid w:val="002872EF"/>
    <w:rsid w:val="0028779F"/>
    <w:rsid w:val="00290B88"/>
    <w:rsid w:val="00292822"/>
    <w:rsid w:val="002A281B"/>
    <w:rsid w:val="002A5379"/>
    <w:rsid w:val="002A5A7C"/>
    <w:rsid w:val="002A688F"/>
    <w:rsid w:val="002C02CC"/>
    <w:rsid w:val="002C09B2"/>
    <w:rsid w:val="002C0E10"/>
    <w:rsid w:val="002C4AAA"/>
    <w:rsid w:val="002C6433"/>
    <w:rsid w:val="002D022C"/>
    <w:rsid w:val="002D3BD2"/>
    <w:rsid w:val="002D4302"/>
    <w:rsid w:val="002D49EF"/>
    <w:rsid w:val="002E3556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43B5"/>
    <w:rsid w:val="00326824"/>
    <w:rsid w:val="00327972"/>
    <w:rsid w:val="00330E58"/>
    <w:rsid w:val="00331467"/>
    <w:rsid w:val="00333ED0"/>
    <w:rsid w:val="003347C0"/>
    <w:rsid w:val="0033724B"/>
    <w:rsid w:val="00341857"/>
    <w:rsid w:val="00341BE6"/>
    <w:rsid w:val="00341FF3"/>
    <w:rsid w:val="00346762"/>
    <w:rsid w:val="00346F33"/>
    <w:rsid w:val="00351D4C"/>
    <w:rsid w:val="00352597"/>
    <w:rsid w:val="003557D2"/>
    <w:rsid w:val="00360101"/>
    <w:rsid w:val="00361B0E"/>
    <w:rsid w:val="003671BE"/>
    <w:rsid w:val="0037061D"/>
    <w:rsid w:val="00373B63"/>
    <w:rsid w:val="00376048"/>
    <w:rsid w:val="00376C2C"/>
    <w:rsid w:val="00376C4A"/>
    <w:rsid w:val="00385013"/>
    <w:rsid w:val="0039063A"/>
    <w:rsid w:val="00393B90"/>
    <w:rsid w:val="00393EF8"/>
    <w:rsid w:val="003A0BAE"/>
    <w:rsid w:val="003A14B5"/>
    <w:rsid w:val="003A3440"/>
    <w:rsid w:val="003A5CB2"/>
    <w:rsid w:val="003B3488"/>
    <w:rsid w:val="003B4654"/>
    <w:rsid w:val="003B7C9A"/>
    <w:rsid w:val="003C104F"/>
    <w:rsid w:val="003C131B"/>
    <w:rsid w:val="003C357A"/>
    <w:rsid w:val="003C3D50"/>
    <w:rsid w:val="003E39FF"/>
    <w:rsid w:val="003E4DFD"/>
    <w:rsid w:val="003E5DDB"/>
    <w:rsid w:val="003F2384"/>
    <w:rsid w:val="003F28EA"/>
    <w:rsid w:val="003F445E"/>
    <w:rsid w:val="00400055"/>
    <w:rsid w:val="00401ACF"/>
    <w:rsid w:val="00401D3E"/>
    <w:rsid w:val="00403A20"/>
    <w:rsid w:val="00410B55"/>
    <w:rsid w:val="004122DD"/>
    <w:rsid w:val="004133BA"/>
    <w:rsid w:val="00413458"/>
    <w:rsid w:val="00417625"/>
    <w:rsid w:val="0041796D"/>
    <w:rsid w:val="00421999"/>
    <w:rsid w:val="004275D6"/>
    <w:rsid w:val="004329FC"/>
    <w:rsid w:val="0043557A"/>
    <w:rsid w:val="00437FB5"/>
    <w:rsid w:val="00446DB7"/>
    <w:rsid w:val="004475A1"/>
    <w:rsid w:val="004478BC"/>
    <w:rsid w:val="00447FBC"/>
    <w:rsid w:val="00455540"/>
    <w:rsid w:val="00461967"/>
    <w:rsid w:val="00464DB8"/>
    <w:rsid w:val="004744FF"/>
    <w:rsid w:val="00474572"/>
    <w:rsid w:val="00477F0A"/>
    <w:rsid w:val="00481381"/>
    <w:rsid w:val="00481E24"/>
    <w:rsid w:val="00484D41"/>
    <w:rsid w:val="00484E8D"/>
    <w:rsid w:val="00487746"/>
    <w:rsid w:val="00487904"/>
    <w:rsid w:val="0049060D"/>
    <w:rsid w:val="004A1173"/>
    <w:rsid w:val="004A153D"/>
    <w:rsid w:val="004A225B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1A39"/>
    <w:rsid w:val="004C43FD"/>
    <w:rsid w:val="004C69A0"/>
    <w:rsid w:val="004E36E2"/>
    <w:rsid w:val="004E5CE8"/>
    <w:rsid w:val="004E67F8"/>
    <w:rsid w:val="004F0D21"/>
    <w:rsid w:val="004F553E"/>
    <w:rsid w:val="004F572F"/>
    <w:rsid w:val="004F57F8"/>
    <w:rsid w:val="004F70A7"/>
    <w:rsid w:val="0050527B"/>
    <w:rsid w:val="005052E3"/>
    <w:rsid w:val="005126CC"/>
    <w:rsid w:val="005178FE"/>
    <w:rsid w:val="00520B3D"/>
    <w:rsid w:val="0052635A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A85"/>
    <w:rsid w:val="00590E1B"/>
    <w:rsid w:val="00594250"/>
    <w:rsid w:val="00594D60"/>
    <w:rsid w:val="00595235"/>
    <w:rsid w:val="00596CDD"/>
    <w:rsid w:val="005970CD"/>
    <w:rsid w:val="00597BCA"/>
    <w:rsid w:val="005A52B7"/>
    <w:rsid w:val="005A57DB"/>
    <w:rsid w:val="005B0675"/>
    <w:rsid w:val="005B3582"/>
    <w:rsid w:val="005B48EA"/>
    <w:rsid w:val="005C042C"/>
    <w:rsid w:val="005C28E5"/>
    <w:rsid w:val="005C707A"/>
    <w:rsid w:val="005C7D21"/>
    <w:rsid w:val="005D0550"/>
    <w:rsid w:val="005D14CD"/>
    <w:rsid w:val="005D486E"/>
    <w:rsid w:val="005D5267"/>
    <w:rsid w:val="005D71A1"/>
    <w:rsid w:val="005D72D0"/>
    <w:rsid w:val="005E3BDC"/>
    <w:rsid w:val="005E4938"/>
    <w:rsid w:val="005F2370"/>
    <w:rsid w:val="00604836"/>
    <w:rsid w:val="00610ADF"/>
    <w:rsid w:val="00611B94"/>
    <w:rsid w:val="0061293F"/>
    <w:rsid w:val="00612AC0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4E7C"/>
    <w:rsid w:val="00656BEE"/>
    <w:rsid w:val="00656EDF"/>
    <w:rsid w:val="0065766E"/>
    <w:rsid w:val="00661B0F"/>
    <w:rsid w:val="00665592"/>
    <w:rsid w:val="00667E75"/>
    <w:rsid w:val="00667ECC"/>
    <w:rsid w:val="006707C0"/>
    <w:rsid w:val="00671CE3"/>
    <w:rsid w:val="006732B3"/>
    <w:rsid w:val="00673E67"/>
    <w:rsid w:val="006817D5"/>
    <w:rsid w:val="00682878"/>
    <w:rsid w:val="0068506D"/>
    <w:rsid w:val="00686BF4"/>
    <w:rsid w:val="00687A8F"/>
    <w:rsid w:val="00690CED"/>
    <w:rsid w:val="00692552"/>
    <w:rsid w:val="00693777"/>
    <w:rsid w:val="00694FF6"/>
    <w:rsid w:val="00695BAE"/>
    <w:rsid w:val="006A0A90"/>
    <w:rsid w:val="006A3883"/>
    <w:rsid w:val="006B3759"/>
    <w:rsid w:val="006B5F68"/>
    <w:rsid w:val="006C3F61"/>
    <w:rsid w:val="006C63B8"/>
    <w:rsid w:val="006D22BC"/>
    <w:rsid w:val="006D4F49"/>
    <w:rsid w:val="006D5C8F"/>
    <w:rsid w:val="006D7AEF"/>
    <w:rsid w:val="006D7FA4"/>
    <w:rsid w:val="006E2852"/>
    <w:rsid w:val="006E2C7A"/>
    <w:rsid w:val="006E456F"/>
    <w:rsid w:val="006E5679"/>
    <w:rsid w:val="006E7909"/>
    <w:rsid w:val="006F1BE4"/>
    <w:rsid w:val="006F6390"/>
    <w:rsid w:val="007009D2"/>
    <w:rsid w:val="00700E75"/>
    <w:rsid w:val="00701D0A"/>
    <w:rsid w:val="00707AC0"/>
    <w:rsid w:val="00712126"/>
    <w:rsid w:val="00715863"/>
    <w:rsid w:val="007206D4"/>
    <w:rsid w:val="00725E99"/>
    <w:rsid w:val="007273F0"/>
    <w:rsid w:val="007309AE"/>
    <w:rsid w:val="00730CFE"/>
    <w:rsid w:val="007320F2"/>
    <w:rsid w:val="007373E2"/>
    <w:rsid w:val="00737BEE"/>
    <w:rsid w:val="00737D26"/>
    <w:rsid w:val="00737E9A"/>
    <w:rsid w:val="00740560"/>
    <w:rsid w:val="007418E0"/>
    <w:rsid w:val="007570CB"/>
    <w:rsid w:val="007610B5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4C40"/>
    <w:rsid w:val="00785179"/>
    <w:rsid w:val="00786A0D"/>
    <w:rsid w:val="00790B01"/>
    <w:rsid w:val="00791486"/>
    <w:rsid w:val="0079206C"/>
    <w:rsid w:val="00794363"/>
    <w:rsid w:val="007953C6"/>
    <w:rsid w:val="00796547"/>
    <w:rsid w:val="00797E37"/>
    <w:rsid w:val="007A3834"/>
    <w:rsid w:val="007A4BAD"/>
    <w:rsid w:val="007A5824"/>
    <w:rsid w:val="007A6298"/>
    <w:rsid w:val="007B0D33"/>
    <w:rsid w:val="007B0E89"/>
    <w:rsid w:val="007B23E8"/>
    <w:rsid w:val="007B68AF"/>
    <w:rsid w:val="007B7FEE"/>
    <w:rsid w:val="007C2982"/>
    <w:rsid w:val="007C2F91"/>
    <w:rsid w:val="007C31A0"/>
    <w:rsid w:val="007C6380"/>
    <w:rsid w:val="007C68D0"/>
    <w:rsid w:val="007D22EE"/>
    <w:rsid w:val="007D4C4A"/>
    <w:rsid w:val="007D56DB"/>
    <w:rsid w:val="007D7F9B"/>
    <w:rsid w:val="007E1420"/>
    <w:rsid w:val="007E1CA4"/>
    <w:rsid w:val="007E2D18"/>
    <w:rsid w:val="007E3815"/>
    <w:rsid w:val="007E474D"/>
    <w:rsid w:val="007E47FC"/>
    <w:rsid w:val="007E49D8"/>
    <w:rsid w:val="007F07DD"/>
    <w:rsid w:val="007F2BC5"/>
    <w:rsid w:val="007F418A"/>
    <w:rsid w:val="007F475F"/>
    <w:rsid w:val="007F478E"/>
    <w:rsid w:val="007F4A8D"/>
    <w:rsid w:val="00802AD6"/>
    <w:rsid w:val="00803256"/>
    <w:rsid w:val="00803806"/>
    <w:rsid w:val="0080593A"/>
    <w:rsid w:val="00807DC4"/>
    <w:rsid w:val="008102A7"/>
    <w:rsid w:val="00811CEF"/>
    <w:rsid w:val="008124D0"/>
    <w:rsid w:val="008148E1"/>
    <w:rsid w:val="00817D3A"/>
    <w:rsid w:val="00821DAC"/>
    <w:rsid w:val="008317B4"/>
    <w:rsid w:val="0083601D"/>
    <w:rsid w:val="008360E3"/>
    <w:rsid w:val="008373A3"/>
    <w:rsid w:val="0084269C"/>
    <w:rsid w:val="00852402"/>
    <w:rsid w:val="00856635"/>
    <w:rsid w:val="0086177A"/>
    <w:rsid w:val="00861D8C"/>
    <w:rsid w:val="008653E6"/>
    <w:rsid w:val="00866410"/>
    <w:rsid w:val="00866F54"/>
    <w:rsid w:val="00867FAB"/>
    <w:rsid w:val="0087042E"/>
    <w:rsid w:val="008712A1"/>
    <w:rsid w:val="00873082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BCB"/>
    <w:rsid w:val="008A2CAA"/>
    <w:rsid w:val="008A4CF7"/>
    <w:rsid w:val="008A50E8"/>
    <w:rsid w:val="008A6A9C"/>
    <w:rsid w:val="008B1707"/>
    <w:rsid w:val="008B1E6D"/>
    <w:rsid w:val="008B32BE"/>
    <w:rsid w:val="008B3EA2"/>
    <w:rsid w:val="008C2C3C"/>
    <w:rsid w:val="008C55FE"/>
    <w:rsid w:val="008C5B87"/>
    <w:rsid w:val="008C79BB"/>
    <w:rsid w:val="008D01B9"/>
    <w:rsid w:val="008D1587"/>
    <w:rsid w:val="008D2819"/>
    <w:rsid w:val="008D38D9"/>
    <w:rsid w:val="008D767F"/>
    <w:rsid w:val="008E4875"/>
    <w:rsid w:val="008E57C2"/>
    <w:rsid w:val="008E5D62"/>
    <w:rsid w:val="008E5E9D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18E4"/>
    <w:rsid w:val="00914F99"/>
    <w:rsid w:val="00920105"/>
    <w:rsid w:val="0092103A"/>
    <w:rsid w:val="00930BC1"/>
    <w:rsid w:val="00931126"/>
    <w:rsid w:val="00934976"/>
    <w:rsid w:val="00937460"/>
    <w:rsid w:val="00944B4F"/>
    <w:rsid w:val="0095153B"/>
    <w:rsid w:val="00953DB4"/>
    <w:rsid w:val="009545FD"/>
    <w:rsid w:val="00956EE2"/>
    <w:rsid w:val="00960E31"/>
    <w:rsid w:val="00961216"/>
    <w:rsid w:val="009613B0"/>
    <w:rsid w:val="0096299E"/>
    <w:rsid w:val="00963AFD"/>
    <w:rsid w:val="00965163"/>
    <w:rsid w:val="009674B4"/>
    <w:rsid w:val="00970294"/>
    <w:rsid w:val="009750B7"/>
    <w:rsid w:val="009801E4"/>
    <w:rsid w:val="00984C53"/>
    <w:rsid w:val="00986715"/>
    <w:rsid w:val="0098698D"/>
    <w:rsid w:val="00990C6F"/>
    <w:rsid w:val="0099270A"/>
    <w:rsid w:val="00996F92"/>
    <w:rsid w:val="009A205F"/>
    <w:rsid w:val="009A2769"/>
    <w:rsid w:val="009A3A8A"/>
    <w:rsid w:val="009B2B2B"/>
    <w:rsid w:val="009B47C3"/>
    <w:rsid w:val="009B49D9"/>
    <w:rsid w:val="009B5370"/>
    <w:rsid w:val="009B6064"/>
    <w:rsid w:val="009C0E61"/>
    <w:rsid w:val="009C1063"/>
    <w:rsid w:val="009C596E"/>
    <w:rsid w:val="009D0EEB"/>
    <w:rsid w:val="009D1867"/>
    <w:rsid w:val="009D20F2"/>
    <w:rsid w:val="009D3F74"/>
    <w:rsid w:val="009D664A"/>
    <w:rsid w:val="009E1925"/>
    <w:rsid w:val="009E3005"/>
    <w:rsid w:val="009E4032"/>
    <w:rsid w:val="009E4BD5"/>
    <w:rsid w:val="009E4C0D"/>
    <w:rsid w:val="009F2594"/>
    <w:rsid w:val="009F3563"/>
    <w:rsid w:val="009F5937"/>
    <w:rsid w:val="00A028B9"/>
    <w:rsid w:val="00A03537"/>
    <w:rsid w:val="00A03BBB"/>
    <w:rsid w:val="00A044BE"/>
    <w:rsid w:val="00A059FD"/>
    <w:rsid w:val="00A06843"/>
    <w:rsid w:val="00A07E32"/>
    <w:rsid w:val="00A11972"/>
    <w:rsid w:val="00A1268C"/>
    <w:rsid w:val="00A134A0"/>
    <w:rsid w:val="00A1592B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5389"/>
    <w:rsid w:val="00A5496C"/>
    <w:rsid w:val="00A60A51"/>
    <w:rsid w:val="00A610E0"/>
    <w:rsid w:val="00A6210F"/>
    <w:rsid w:val="00A66289"/>
    <w:rsid w:val="00A66B5D"/>
    <w:rsid w:val="00A7067D"/>
    <w:rsid w:val="00A70FEB"/>
    <w:rsid w:val="00A74A42"/>
    <w:rsid w:val="00A74F2D"/>
    <w:rsid w:val="00A76C42"/>
    <w:rsid w:val="00A76F8C"/>
    <w:rsid w:val="00A80CF2"/>
    <w:rsid w:val="00A821C4"/>
    <w:rsid w:val="00A8308B"/>
    <w:rsid w:val="00A834E9"/>
    <w:rsid w:val="00A83818"/>
    <w:rsid w:val="00A859EE"/>
    <w:rsid w:val="00A87B84"/>
    <w:rsid w:val="00A91544"/>
    <w:rsid w:val="00A93D11"/>
    <w:rsid w:val="00A94AA7"/>
    <w:rsid w:val="00AA3E6A"/>
    <w:rsid w:val="00AA48F7"/>
    <w:rsid w:val="00AA6739"/>
    <w:rsid w:val="00AA723E"/>
    <w:rsid w:val="00AB0149"/>
    <w:rsid w:val="00AB16AA"/>
    <w:rsid w:val="00AB4E07"/>
    <w:rsid w:val="00AB6A95"/>
    <w:rsid w:val="00AC05D0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1631"/>
    <w:rsid w:val="00AF2DC5"/>
    <w:rsid w:val="00AF442C"/>
    <w:rsid w:val="00AF5E43"/>
    <w:rsid w:val="00AF74CA"/>
    <w:rsid w:val="00AF778B"/>
    <w:rsid w:val="00B03286"/>
    <w:rsid w:val="00B03879"/>
    <w:rsid w:val="00B03AF7"/>
    <w:rsid w:val="00B04498"/>
    <w:rsid w:val="00B065DA"/>
    <w:rsid w:val="00B10250"/>
    <w:rsid w:val="00B12082"/>
    <w:rsid w:val="00B144C0"/>
    <w:rsid w:val="00B14CE3"/>
    <w:rsid w:val="00B229C0"/>
    <w:rsid w:val="00B2384C"/>
    <w:rsid w:val="00B247B4"/>
    <w:rsid w:val="00B25334"/>
    <w:rsid w:val="00B27174"/>
    <w:rsid w:val="00B317EB"/>
    <w:rsid w:val="00B31D24"/>
    <w:rsid w:val="00B32855"/>
    <w:rsid w:val="00B34A92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965"/>
    <w:rsid w:val="00B64A97"/>
    <w:rsid w:val="00B66FB4"/>
    <w:rsid w:val="00B674E5"/>
    <w:rsid w:val="00B70238"/>
    <w:rsid w:val="00B72C0D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85ECA"/>
    <w:rsid w:val="00B86EF5"/>
    <w:rsid w:val="00B9199A"/>
    <w:rsid w:val="00B93D0D"/>
    <w:rsid w:val="00B97125"/>
    <w:rsid w:val="00BA2FF5"/>
    <w:rsid w:val="00BA5F9D"/>
    <w:rsid w:val="00BB1C73"/>
    <w:rsid w:val="00BB27CA"/>
    <w:rsid w:val="00BB3BD2"/>
    <w:rsid w:val="00BB4C6D"/>
    <w:rsid w:val="00BB55C0"/>
    <w:rsid w:val="00BB6678"/>
    <w:rsid w:val="00BC035F"/>
    <w:rsid w:val="00BC2E39"/>
    <w:rsid w:val="00BC2EE7"/>
    <w:rsid w:val="00BC49B4"/>
    <w:rsid w:val="00BD05AA"/>
    <w:rsid w:val="00BD15CE"/>
    <w:rsid w:val="00BD3618"/>
    <w:rsid w:val="00BD4C9C"/>
    <w:rsid w:val="00BD611F"/>
    <w:rsid w:val="00BD7B29"/>
    <w:rsid w:val="00BE12C8"/>
    <w:rsid w:val="00BF4AB4"/>
    <w:rsid w:val="00C005F2"/>
    <w:rsid w:val="00C02BDF"/>
    <w:rsid w:val="00C03E14"/>
    <w:rsid w:val="00C10731"/>
    <w:rsid w:val="00C10BDD"/>
    <w:rsid w:val="00C142C8"/>
    <w:rsid w:val="00C14DCE"/>
    <w:rsid w:val="00C179BC"/>
    <w:rsid w:val="00C26145"/>
    <w:rsid w:val="00C2678A"/>
    <w:rsid w:val="00C31690"/>
    <w:rsid w:val="00C31EF5"/>
    <w:rsid w:val="00C33D90"/>
    <w:rsid w:val="00C344E0"/>
    <w:rsid w:val="00C36CAE"/>
    <w:rsid w:val="00C41EDB"/>
    <w:rsid w:val="00C455CF"/>
    <w:rsid w:val="00C45E08"/>
    <w:rsid w:val="00C509B9"/>
    <w:rsid w:val="00C511CE"/>
    <w:rsid w:val="00C5584A"/>
    <w:rsid w:val="00C559EF"/>
    <w:rsid w:val="00C55A3C"/>
    <w:rsid w:val="00C560D8"/>
    <w:rsid w:val="00C569B9"/>
    <w:rsid w:val="00C57DE2"/>
    <w:rsid w:val="00C63C7E"/>
    <w:rsid w:val="00C66F05"/>
    <w:rsid w:val="00C75B6C"/>
    <w:rsid w:val="00C77AA4"/>
    <w:rsid w:val="00C83A76"/>
    <w:rsid w:val="00C90DF4"/>
    <w:rsid w:val="00C92504"/>
    <w:rsid w:val="00C92E38"/>
    <w:rsid w:val="00C94987"/>
    <w:rsid w:val="00C94FAA"/>
    <w:rsid w:val="00C97001"/>
    <w:rsid w:val="00CA2232"/>
    <w:rsid w:val="00CB055F"/>
    <w:rsid w:val="00CB05C8"/>
    <w:rsid w:val="00CB21EC"/>
    <w:rsid w:val="00CB3A44"/>
    <w:rsid w:val="00CB6D05"/>
    <w:rsid w:val="00CC289A"/>
    <w:rsid w:val="00CC5A17"/>
    <w:rsid w:val="00CC5F3B"/>
    <w:rsid w:val="00CD6E99"/>
    <w:rsid w:val="00CD7C5C"/>
    <w:rsid w:val="00CE08CE"/>
    <w:rsid w:val="00CE3DCB"/>
    <w:rsid w:val="00CE718A"/>
    <w:rsid w:val="00CE7BB5"/>
    <w:rsid w:val="00CF1783"/>
    <w:rsid w:val="00CF3217"/>
    <w:rsid w:val="00CF445B"/>
    <w:rsid w:val="00D00251"/>
    <w:rsid w:val="00D01031"/>
    <w:rsid w:val="00D02735"/>
    <w:rsid w:val="00D03BC9"/>
    <w:rsid w:val="00D068A7"/>
    <w:rsid w:val="00D07E75"/>
    <w:rsid w:val="00D12FA1"/>
    <w:rsid w:val="00D14BAE"/>
    <w:rsid w:val="00D15EC7"/>
    <w:rsid w:val="00D21C2E"/>
    <w:rsid w:val="00D224CC"/>
    <w:rsid w:val="00D25594"/>
    <w:rsid w:val="00D274F3"/>
    <w:rsid w:val="00D30672"/>
    <w:rsid w:val="00D30B74"/>
    <w:rsid w:val="00D31719"/>
    <w:rsid w:val="00D36DAA"/>
    <w:rsid w:val="00D40AE4"/>
    <w:rsid w:val="00D46A93"/>
    <w:rsid w:val="00D4763E"/>
    <w:rsid w:val="00D5673E"/>
    <w:rsid w:val="00D60382"/>
    <w:rsid w:val="00D62498"/>
    <w:rsid w:val="00D71FF6"/>
    <w:rsid w:val="00D820EB"/>
    <w:rsid w:val="00D82174"/>
    <w:rsid w:val="00DA000C"/>
    <w:rsid w:val="00DB02D1"/>
    <w:rsid w:val="00DB27A9"/>
    <w:rsid w:val="00DB293A"/>
    <w:rsid w:val="00DB41D2"/>
    <w:rsid w:val="00DB4566"/>
    <w:rsid w:val="00DB5B3F"/>
    <w:rsid w:val="00DC0C38"/>
    <w:rsid w:val="00DC10F3"/>
    <w:rsid w:val="00DC51BD"/>
    <w:rsid w:val="00DC5A5E"/>
    <w:rsid w:val="00DD1685"/>
    <w:rsid w:val="00DD33CD"/>
    <w:rsid w:val="00DD4344"/>
    <w:rsid w:val="00DD4AEF"/>
    <w:rsid w:val="00DD51A7"/>
    <w:rsid w:val="00DD5A2F"/>
    <w:rsid w:val="00DE1986"/>
    <w:rsid w:val="00DE4B38"/>
    <w:rsid w:val="00DE635A"/>
    <w:rsid w:val="00DF11C5"/>
    <w:rsid w:val="00DF7729"/>
    <w:rsid w:val="00E022E3"/>
    <w:rsid w:val="00E02517"/>
    <w:rsid w:val="00E03B7C"/>
    <w:rsid w:val="00E052C6"/>
    <w:rsid w:val="00E10773"/>
    <w:rsid w:val="00E1478F"/>
    <w:rsid w:val="00E15AA3"/>
    <w:rsid w:val="00E20239"/>
    <w:rsid w:val="00E20763"/>
    <w:rsid w:val="00E20901"/>
    <w:rsid w:val="00E21B85"/>
    <w:rsid w:val="00E2252B"/>
    <w:rsid w:val="00E225AC"/>
    <w:rsid w:val="00E22990"/>
    <w:rsid w:val="00E24DC2"/>
    <w:rsid w:val="00E26241"/>
    <w:rsid w:val="00E30992"/>
    <w:rsid w:val="00E32D1F"/>
    <w:rsid w:val="00E3311C"/>
    <w:rsid w:val="00E343C3"/>
    <w:rsid w:val="00E36F3E"/>
    <w:rsid w:val="00E37F80"/>
    <w:rsid w:val="00E40104"/>
    <w:rsid w:val="00E41A5C"/>
    <w:rsid w:val="00E4560A"/>
    <w:rsid w:val="00E52A17"/>
    <w:rsid w:val="00E52E24"/>
    <w:rsid w:val="00E54E88"/>
    <w:rsid w:val="00E61C6A"/>
    <w:rsid w:val="00E62E93"/>
    <w:rsid w:val="00E63CDA"/>
    <w:rsid w:val="00E643D8"/>
    <w:rsid w:val="00E6596F"/>
    <w:rsid w:val="00E70183"/>
    <w:rsid w:val="00E703F6"/>
    <w:rsid w:val="00E7249A"/>
    <w:rsid w:val="00E81203"/>
    <w:rsid w:val="00E81537"/>
    <w:rsid w:val="00E82E2E"/>
    <w:rsid w:val="00E82FC9"/>
    <w:rsid w:val="00E836EC"/>
    <w:rsid w:val="00E83F8E"/>
    <w:rsid w:val="00E84D02"/>
    <w:rsid w:val="00E85B18"/>
    <w:rsid w:val="00E86900"/>
    <w:rsid w:val="00E900D7"/>
    <w:rsid w:val="00E947A6"/>
    <w:rsid w:val="00E96DAD"/>
    <w:rsid w:val="00E9733C"/>
    <w:rsid w:val="00EA0E80"/>
    <w:rsid w:val="00EA1476"/>
    <w:rsid w:val="00EA19F0"/>
    <w:rsid w:val="00EA5644"/>
    <w:rsid w:val="00EB537F"/>
    <w:rsid w:val="00EB5AC5"/>
    <w:rsid w:val="00EB5B21"/>
    <w:rsid w:val="00EB627A"/>
    <w:rsid w:val="00EB7741"/>
    <w:rsid w:val="00EC23C9"/>
    <w:rsid w:val="00EC6140"/>
    <w:rsid w:val="00EC7B6A"/>
    <w:rsid w:val="00ED27CD"/>
    <w:rsid w:val="00EE0046"/>
    <w:rsid w:val="00EE42CD"/>
    <w:rsid w:val="00EE549F"/>
    <w:rsid w:val="00EE5D39"/>
    <w:rsid w:val="00EF11E3"/>
    <w:rsid w:val="00EF13CA"/>
    <w:rsid w:val="00EF2E82"/>
    <w:rsid w:val="00EF49BF"/>
    <w:rsid w:val="00F0533C"/>
    <w:rsid w:val="00F1016F"/>
    <w:rsid w:val="00F11331"/>
    <w:rsid w:val="00F13493"/>
    <w:rsid w:val="00F138F9"/>
    <w:rsid w:val="00F15891"/>
    <w:rsid w:val="00F16628"/>
    <w:rsid w:val="00F16832"/>
    <w:rsid w:val="00F24784"/>
    <w:rsid w:val="00F24EA4"/>
    <w:rsid w:val="00F2657B"/>
    <w:rsid w:val="00F30486"/>
    <w:rsid w:val="00F30675"/>
    <w:rsid w:val="00F318AD"/>
    <w:rsid w:val="00F35B0B"/>
    <w:rsid w:val="00F35C32"/>
    <w:rsid w:val="00F4704E"/>
    <w:rsid w:val="00F51740"/>
    <w:rsid w:val="00F52F2E"/>
    <w:rsid w:val="00F549CF"/>
    <w:rsid w:val="00F566E9"/>
    <w:rsid w:val="00F60675"/>
    <w:rsid w:val="00F610FA"/>
    <w:rsid w:val="00F61F8F"/>
    <w:rsid w:val="00F63B2E"/>
    <w:rsid w:val="00F655A7"/>
    <w:rsid w:val="00F66232"/>
    <w:rsid w:val="00F72EC6"/>
    <w:rsid w:val="00F74FFB"/>
    <w:rsid w:val="00F750F4"/>
    <w:rsid w:val="00F75190"/>
    <w:rsid w:val="00F757A0"/>
    <w:rsid w:val="00F771FC"/>
    <w:rsid w:val="00F814B5"/>
    <w:rsid w:val="00F83651"/>
    <w:rsid w:val="00F86045"/>
    <w:rsid w:val="00F867B3"/>
    <w:rsid w:val="00F90EB4"/>
    <w:rsid w:val="00F91EFE"/>
    <w:rsid w:val="00F92A08"/>
    <w:rsid w:val="00F93758"/>
    <w:rsid w:val="00F94487"/>
    <w:rsid w:val="00F94BFA"/>
    <w:rsid w:val="00FA1FD9"/>
    <w:rsid w:val="00FA2B84"/>
    <w:rsid w:val="00FA31C5"/>
    <w:rsid w:val="00FA6DBC"/>
    <w:rsid w:val="00FB00B3"/>
    <w:rsid w:val="00FB07E5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5993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3099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404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9</cp:revision>
  <cp:lastPrinted>2023-01-23T13:12:00Z</cp:lastPrinted>
  <dcterms:created xsi:type="dcterms:W3CDTF">2023-01-23T13:09:00Z</dcterms:created>
  <dcterms:modified xsi:type="dcterms:W3CDTF">2023-01-29T22:46:00Z</dcterms:modified>
</cp:coreProperties>
</file>