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755793" w:rsidP="00755793">
      <w:pPr>
        <w:tabs>
          <w:tab w:val="center" w:pos="5003"/>
          <w:tab w:val="left" w:pos="5526"/>
        </w:tabs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 xml:space="preserve">     </w:t>
      </w:r>
      <w:r w:rsidR="000477C7">
        <w:t xml:space="preserve">           </w:t>
      </w:r>
    </w:p>
    <w:p w:rsidR="001642D4" w:rsidRDefault="001642D4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D55C5F" w:rsidRDefault="00D55C5F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D55C5F" w:rsidRDefault="00D55C5F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D55C5F" w:rsidRDefault="00D55C5F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6369BB" w:rsidRPr="00690ED5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</w:pP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  <w:lang w:bidi="ar-MA"/>
        </w:rPr>
        <w:t>مذكرة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lang w:bidi="ar-MA"/>
        </w:rPr>
        <w:t xml:space="preserve">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  <w:lang w:bidi="ar-MA"/>
        </w:rPr>
        <w:t xml:space="preserve">إخبارية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  <w:t>حول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</w:rPr>
        <w:t xml:space="preserve">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  <w:t>الوضعية الاقتصادية</w:t>
      </w:r>
    </w:p>
    <w:p w:rsidR="006369BB" w:rsidRPr="00690ED5" w:rsidRDefault="006369BB" w:rsidP="00D32585">
      <w:pPr>
        <w:bidi/>
        <w:jc w:val="center"/>
        <w:rPr>
          <w:rFonts w:asciiTheme="minorBidi" w:hAnsiTheme="minorBidi" w:cstheme="minorBidi"/>
          <w:b/>
          <w:bCs/>
          <w:color w:val="943634" w:themeColor="accent2" w:themeShade="BF"/>
          <w:sz w:val="36"/>
          <w:szCs w:val="36"/>
          <w:rtl/>
          <w:lang w:bidi="ar-MA"/>
        </w:rPr>
      </w:pP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 xml:space="preserve">خلال الفصل </w:t>
      </w:r>
      <w:r w:rsidR="00C72FEF" w:rsidRPr="00690ED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  <w:lang w:bidi="ar-MA"/>
        </w:rPr>
        <w:t>ال</w:t>
      </w:r>
      <w:r w:rsidR="00D3258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  <w:lang w:bidi="ar-MA"/>
        </w:rPr>
        <w:t>رابع</w:t>
      </w:r>
      <w:r w:rsidR="00A31840" w:rsidRPr="00690ED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 xml:space="preserve">من سنة </w:t>
      </w:r>
      <w:r w:rsidR="00B44ADC" w:rsidRPr="00690ED5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>202</w:t>
      </w:r>
      <w:r w:rsidR="00A31840" w:rsidRPr="00690ED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</w:rPr>
        <w:t>5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0B005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</w:p>
    <w:p w:rsidR="004E5B4D" w:rsidRDefault="006369BB" w:rsidP="00982678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0B2CF3" w:rsidRPr="000B2CF3">
        <w:rPr>
          <w:rFonts w:ascii="Simplified Arabic" w:hAnsi="Simplified Arabic" w:cs="Simplified Arabic"/>
          <w:b/>
          <w:bCs/>
          <w:color w:val="943634" w:themeColor="accent2" w:themeShade="BF"/>
          <w:sz w:val="44"/>
          <w:szCs w:val="44"/>
          <w:rtl/>
        </w:rPr>
        <w:t xml:space="preserve"> </w:t>
      </w:r>
      <w:r w:rsidR="000B2CF3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0B2CF3" w:rsidRPr="000B2CF3">
        <w:rPr>
          <w:rFonts w:cs="Simplified Arabic"/>
          <w:b/>
          <w:bCs/>
          <w:sz w:val="28"/>
          <w:szCs w:val="28"/>
          <w:rtl/>
          <w:lang w:bidi="ar-MA"/>
        </w:rPr>
        <w:t xml:space="preserve">لفصل 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="000B2CF3" w:rsidRPr="000B2CF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B2CF3" w:rsidRPr="000B2CF3">
        <w:rPr>
          <w:rFonts w:cs="Simplified Arabic"/>
          <w:b/>
          <w:bCs/>
          <w:sz w:val="28"/>
          <w:szCs w:val="28"/>
          <w:rtl/>
          <w:lang w:bidi="ar-MA"/>
        </w:rPr>
        <w:t>من سنة</w:t>
      </w:r>
      <w:r w:rsidR="000B2CF3" w:rsidRPr="000B2CF3">
        <w:rPr>
          <w:rFonts w:ascii="Simplified Arabic" w:hAnsi="Simplified Arabic" w:cs="Simplified Arabic"/>
          <w:b/>
          <w:bCs/>
          <w:color w:val="943634" w:themeColor="accent2" w:themeShade="BF"/>
          <w:sz w:val="44"/>
          <w:szCs w:val="44"/>
          <w:rtl/>
        </w:rPr>
        <w:t xml:space="preserve"> </w:t>
      </w:r>
      <w:r w:rsidR="000B2CF3" w:rsidRPr="000B2CF3">
        <w:rPr>
          <w:rFonts w:cs="Simplified Arabic"/>
          <w:b/>
          <w:bCs/>
          <w:sz w:val="28"/>
          <w:szCs w:val="28"/>
          <w:rtl/>
          <w:lang w:bidi="ar-MA"/>
        </w:rPr>
        <w:t>202</w:t>
      </w:r>
      <w:r w:rsidR="000B2CF3" w:rsidRPr="000B2CF3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0B2CF3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>تباطؤا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D32585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1564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D32585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الفترة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202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F50E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وسجلت</w:t>
      </w:r>
      <w:r w:rsidR="00982678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الأنشطة غير</w:t>
      </w:r>
      <w:r w:rsidR="00F014FF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>تباطؤا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9507FB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9507FB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، بينما 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عرف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بعد انخفاض ب</w:t>
      </w:r>
      <w:r w:rsidR="000B2CF3">
        <w:rPr>
          <w:rFonts w:cs="Simplified Arabic" w:hint="cs"/>
          <w:b/>
          <w:bCs/>
          <w:sz w:val="28"/>
          <w:szCs w:val="28"/>
          <w:rtl/>
          <w:lang w:bidi="ar-MA"/>
        </w:rPr>
        <w:t>نسبة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5B461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32585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5B4613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955EB6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955EB6"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="000E0D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91DBA">
        <w:rPr>
          <w:rFonts w:cs="Simplified Arabic" w:hint="cs"/>
          <w:b/>
          <w:bCs/>
          <w:sz w:val="28"/>
          <w:szCs w:val="28"/>
          <w:rtl/>
        </w:rPr>
        <w:t>ال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C47D4A">
        <w:rPr>
          <w:rFonts w:cs="Simplified Arabic"/>
          <w:b/>
          <w:bCs/>
          <w:sz w:val="28"/>
          <w:szCs w:val="28"/>
          <w:lang w:bidi="ar-MA"/>
        </w:rPr>
        <w:t>.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144549" w:rsidRDefault="00833C42" w:rsidP="0033473E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النمو الاقتصادي</w:t>
      </w:r>
      <w:r w:rsidR="0033473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C0180F" w:rsidRDefault="00C715EE" w:rsidP="00204FCE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</w:t>
      </w:r>
      <w:r w:rsidR="00C0180F" w:rsidRPr="00C64EAD">
        <w:rPr>
          <w:rFonts w:cs="Simplified Arabic" w:hint="cs"/>
          <w:rtl/>
        </w:rPr>
        <w:t xml:space="preserve"> </w:t>
      </w:r>
      <w:r w:rsidR="00314993">
        <w:rPr>
          <w:rFonts w:cs="Simplified Arabic" w:hint="cs"/>
          <w:b/>
          <w:bCs/>
          <w:rtl/>
        </w:rPr>
        <w:t>ا</w:t>
      </w:r>
      <w:r w:rsidR="00C0180F" w:rsidRPr="00C64EAD">
        <w:rPr>
          <w:rFonts w:cs="Simplified Arabic"/>
          <w:b/>
          <w:bCs/>
          <w:rtl/>
        </w:rPr>
        <w:t>لقطاع الثا</w:t>
      </w:r>
      <w:r w:rsidR="00C0180F">
        <w:rPr>
          <w:rFonts w:cs="Simplified Arabic" w:hint="cs"/>
          <w:b/>
          <w:bCs/>
          <w:rtl/>
        </w:rPr>
        <w:t xml:space="preserve">نوي </w:t>
      </w:r>
      <w:r w:rsidR="000B2CF3" w:rsidRPr="00C0180F">
        <w:rPr>
          <w:rFonts w:cs="Simplified Arabic" w:hint="cs"/>
          <w:rtl/>
        </w:rPr>
        <w:t>بالحجم</w:t>
      </w:r>
      <w:r w:rsidR="000B2CF3">
        <w:rPr>
          <w:rFonts w:cs="Simplified Arabic" w:hint="cs"/>
          <w:rtl/>
        </w:rPr>
        <w:t>،</w:t>
      </w:r>
      <w:r w:rsidR="000B2CF3">
        <w:rPr>
          <w:rFonts w:cs="Simplified Arabic"/>
        </w:rPr>
        <w:t xml:space="preserve"> </w:t>
      </w:r>
      <w:r w:rsidR="000B2CF3">
        <w:rPr>
          <w:rFonts w:cs="Simplified Arabic" w:hint="cs"/>
          <w:rtl/>
          <w:lang w:bidi="ar-MA"/>
        </w:rPr>
        <w:t>مصحح</w:t>
      </w:r>
      <w:r w:rsidR="00BF6843">
        <w:rPr>
          <w:rFonts w:cs="Simplified Arabic" w:hint="cs"/>
          <w:rtl/>
          <w:lang w:bidi="ar-MA"/>
        </w:rPr>
        <w:t xml:space="preserve"> من التغيرات الموسمية </w:t>
      </w:r>
      <w:r w:rsidR="00A875F8">
        <w:rPr>
          <w:rFonts w:cs="Simplified Arabic" w:hint="cs"/>
          <w:rtl/>
          <w:lang w:bidi="ar-MA"/>
        </w:rPr>
        <w:t xml:space="preserve">تباطؤا </w:t>
      </w:r>
      <w:r w:rsidR="005C7646">
        <w:rPr>
          <w:rFonts w:cs="Simplified Arabic" w:hint="cs"/>
          <w:rtl/>
          <w:lang w:bidi="ar-MA"/>
        </w:rPr>
        <w:t xml:space="preserve">طفيفا </w:t>
      </w:r>
      <w:r w:rsidR="00A875F8">
        <w:rPr>
          <w:rFonts w:cs="Simplified Arabic" w:hint="cs"/>
          <w:rtl/>
          <w:lang w:bidi="ar-MA"/>
        </w:rPr>
        <w:t>في معدل نموه</w:t>
      </w:r>
      <w:r w:rsidR="00373751">
        <w:rPr>
          <w:rFonts w:cs="Simplified Arabic" w:hint="cs"/>
          <w:rtl/>
          <w:lang w:bidi="ar-MA"/>
        </w:rPr>
        <w:t xml:space="preserve"> </w:t>
      </w:r>
      <w:r w:rsidR="005C7646">
        <w:rPr>
          <w:rFonts w:cs="Simplified Arabic" w:hint="cs"/>
          <w:rtl/>
          <w:lang w:bidi="ar-MA"/>
        </w:rPr>
        <w:t>بلغ</w:t>
      </w:r>
      <w:r w:rsidR="00A875F8">
        <w:rPr>
          <w:rFonts w:cs="Simplified Arabic" w:hint="cs"/>
          <w:rtl/>
          <w:lang w:bidi="ar-MA"/>
        </w:rPr>
        <w:t xml:space="preserve"> </w:t>
      </w:r>
      <w:r w:rsidR="005C7646">
        <w:rPr>
          <w:rFonts w:cs="Simplified Arabic" w:hint="cs"/>
          <w:rtl/>
        </w:rPr>
        <w:t>3</w:t>
      </w:r>
      <w:r w:rsidR="00C0180F" w:rsidRPr="00144549">
        <w:rPr>
          <w:rFonts w:cs="Simplified Arabic"/>
          <w:rtl/>
        </w:rPr>
        <w:t>,</w:t>
      </w:r>
      <w:r w:rsidR="005C7646">
        <w:rPr>
          <w:rFonts w:cs="Simplified Arabic" w:hint="cs"/>
          <w:rtl/>
        </w:rPr>
        <w:t>5</w:t>
      </w:r>
      <w:r w:rsidR="00C0180F" w:rsidRPr="00144549">
        <w:rPr>
          <w:rFonts w:cs="Simplified Arabic"/>
        </w:rPr>
        <w:t>%</w:t>
      </w:r>
      <w:r w:rsidR="00C0180F">
        <w:rPr>
          <w:rFonts w:cs="Simplified Arabic" w:hint="cs"/>
          <w:rtl/>
        </w:rPr>
        <w:t xml:space="preserve"> </w:t>
      </w:r>
      <w:r w:rsidR="005C7646">
        <w:rPr>
          <w:rFonts w:cs="Simplified Arabic" w:hint="cs"/>
          <w:rtl/>
        </w:rPr>
        <w:t xml:space="preserve">عوض </w:t>
      </w:r>
      <w:r w:rsidR="005C7646">
        <w:rPr>
          <w:rFonts w:ascii="Simplified Arabic" w:hAnsi="Simplified Arabic" w:cs="Simplified Arabic" w:hint="cs"/>
          <w:rtl/>
          <w:lang w:bidi="ar-MA"/>
        </w:rPr>
        <w:t>3</w:t>
      </w:r>
      <w:r w:rsidR="005C7646" w:rsidRPr="00373751">
        <w:rPr>
          <w:rFonts w:ascii="Simplified Arabic" w:hAnsi="Simplified Arabic" w:cs="Simplified Arabic" w:hint="cs"/>
          <w:rtl/>
          <w:lang w:bidi="ar-MA"/>
        </w:rPr>
        <w:t>,</w:t>
      </w:r>
      <w:r w:rsidR="005C7646">
        <w:rPr>
          <w:rFonts w:ascii="Simplified Arabic" w:hAnsi="Simplified Arabic" w:cs="Simplified Arabic" w:hint="cs"/>
          <w:rtl/>
          <w:lang w:bidi="ar-MA"/>
        </w:rPr>
        <w:t>7</w:t>
      </w:r>
      <w:r w:rsidR="005C7646" w:rsidRPr="00373751">
        <w:rPr>
          <w:rFonts w:ascii="Simplified Arabic" w:hAnsi="Simplified Arabic" w:cs="Simplified Arabic"/>
          <w:lang w:bidi="ar-MA"/>
        </w:rPr>
        <w:t>%</w:t>
      </w:r>
      <w:r w:rsidR="005C7646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373751">
        <w:rPr>
          <w:rFonts w:cs="Simplified Arabic" w:hint="cs"/>
          <w:rtl/>
        </w:rPr>
        <w:t>نفس الفصل من سنة 2024</w:t>
      </w:r>
      <w:r w:rsidR="00373751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373751">
        <w:rPr>
          <w:rFonts w:cs="Simplified Arabic" w:hint="cs"/>
          <w:rtl/>
        </w:rPr>
        <w:t xml:space="preserve"> </w:t>
      </w:r>
      <w:r w:rsidR="00C0180F">
        <w:rPr>
          <w:rFonts w:cs="Simplified Arabic" w:hint="cs"/>
          <w:rtl/>
        </w:rPr>
        <w:t>و</w:t>
      </w:r>
      <w:r w:rsidR="00373751">
        <w:rPr>
          <w:rFonts w:cs="Simplified Arabic" w:hint="cs"/>
          <w:rtl/>
        </w:rPr>
        <w:t xml:space="preserve">يعزى </w:t>
      </w:r>
      <w:r w:rsidR="00C0180F">
        <w:rPr>
          <w:rFonts w:cs="Simplified Arabic" w:hint="cs"/>
          <w:rtl/>
        </w:rPr>
        <w:t xml:space="preserve">ذلك </w:t>
      </w:r>
      <w:r w:rsidR="00373751">
        <w:rPr>
          <w:rFonts w:cs="Simplified Arabic" w:hint="cs"/>
          <w:rtl/>
        </w:rPr>
        <w:t xml:space="preserve">إلى </w:t>
      </w:r>
      <w:r w:rsidR="005C7646">
        <w:rPr>
          <w:rFonts w:cs="Simplified Arabic" w:hint="cs"/>
          <w:rtl/>
        </w:rPr>
        <w:t>تراجع أن</w:t>
      </w:r>
      <w:r w:rsidR="001B0BED">
        <w:rPr>
          <w:rFonts w:cs="Simplified Arabic" w:hint="cs"/>
          <w:rtl/>
        </w:rPr>
        <w:t xml:space="preserve">شطة الصناعات الاستخراجية </w:t>
      </w:r>
      <w:r w:rsidR="00204FCE">
        <w:rPr>
          <w:rFonts w:cs="Simplified Arabic" w:hint="cs"/>
          <w:rtl/>
          <w:lang w:bidi="ar-MA"/>
        </w:rPr>
        <w:t>بنسبة</w:t>
      </w:r>
      <w:r w:rsidR="00C9600F">
        <w:rPr>
          <w:rFonts w:cs="Simplified Arabic" w:hint="cs"/>
          <w:rtl/>
          <w:lang w:bidi="ar-MA"/>
        </w:rPr>
        <w:t xml:space="preserve"> </w:t>
      </w:r>
      <w:r w:rsidR="001B0BED">
        <w:rPr>
          <w:rFonts w:cs="Simplified Arabic" w:hint="cs"/>
          <w:rtl/>
        </w:rPr>
        <w:t>3</w:t>
      </w:r>
      <w:r w:rsidR="001B0BED" w:rsidRPr="00144549">
        <w:rPr>
          <w:rFonts w:cs="Simplified Arabic"/>
          <w:rtl/>
        </w:rPr>
        <w:t>,</w:t>
      </w:r>
      <w:r w:rsidR="00955EB6">
        <w:rPr>
          <w:rFonts w:cs="Simplified Arabic" w:hint="cs"/>
          <w:rtl/>
        </w:rPr>
        <w:t>4</w:t>
      </w:r>
      <w:r w:rsidR="001B0BED" w:rsidRPr="00144549">
        <w:rPr>
          <w:rFonts w:cs="Simplified Arabic"/>
        </w:rPr>
        <w:t>%</w:t>
      </w:r>
      <w:r w:rsidR="001B0BED">
        <w:rPr>
          <w:rFonts w:cs="Simplified Arabic" w:hint="cs"/>
          <w:rtl/>
        </w:rPr>
        <w:t xml:space="preserve"> </w:t>
      </w:r>
      <w:r w:rsidR="00C9600F">
        <w:rPr>
          <w:rFonts w:cs="Simplified Arabic" w:hint="cs"/>
          <w:rtl/>
        </w:rPr>
        <w:t>عوض</w:t>
      </w:r>
      <w:r w:rsidR="00204FCE">
        <w:rPr>
          <w:rFonts w:cs="Simplified Arabic" w:hint="cs"/>
          <w:rtl/>
        </w:rPr>
        <w:t xml:space="preserve"> ارتفاع </w:t>
      </w:r>
      <w:r w:rsidR="00204FCE">
        <w:rPr>
          <w:rFonts w:cs="Simplified Arabic" w:hint="cs"/>
          <w:rtl/>
          <w:lang w:bidi="ar-MA"/>
        </w:rPr>
        <w:t>بنسبة</w:t>
      </w:r>
      <w:r w:rsidR="00C9600F">
        <w:rPr>
          <w:rFonts w:cs="Simplified Arabic" w:hint="cs"/>
          <w:rtl/>
        </w:rPr>
        <w:t xml:space="preserve"> </w:t>
      </w:r>
      <w:r w:rsidR="001B0BED">
        <w:rPr>
          <w:rFonts w:cs="Simplified Arabic" w:hint="cs"/>
          <w:rtl/>
        </w:rPr>
        <w:t>1</w:t>
      </w:r>
      <w:r w:rsidR="001B0BED" w:rsidRPr="00144549">
        <w:rPr>
          <w:rFonts w:cs="Simplified Arabic"/>
          <w:rtl/>
        </w:rPr>
        <w:t>,</w:t>
      </w:r>
      <w:r w:rsidR="001B0BED">
        <w:rPr>
          <w:rFonts w:cs="Simplified Arabic" w:hint="cs"/>
          <w:rtl/>
        </w:rPr>
        <w:t>2</w:t>
      </w:r>
      <w:r w:rsidR="001B0BED" w:rsidRPr="00144549">
        <w:rPr>
          <w:rFonts w:cs="Simplified Arabic"/>
        </w:rPr>
        <w:t>%</w:t>
      </w:r>
      <w:r w:rsidR="005C7646">
        <w:rPr>
          <w:rFonts w:cs="Simplified Arabic" w:hint="cs"/>
          <w:rtl/>
        </w:rPr>
        <w:t xml:space="preserve"> </w:t>
      </w:r>
      <w:r w:rsidR="001B0BED">
        <w:rPr>
          <w:rFonts w:cs="Simplified Arabic" w:hint="cs"/>
          <w:rtl/>
        </w:rPr>
        <w:t>و</w:t>
      </w:r>
      <w:r w:rsidR="00373751">
        <w:rPr>
          <w:rFonts w:cs="Simplified Arabic" w:hint="cs"/>
          <w:rtl/>
        </w:rPr>
        <w:t>تباطؤ</w:t>
      </w:r>
      <w:r w:rsidR="001B0BED">
        <w:rPr>
          <w:rFonts w:cs="Simplified Arabic" w:hint="cs"/>
          <w:rtl/>
        </w:rPr>
        <w:t xml:space="preserve"> أنشطة البناء والأشغال العمومية</w:t>
      </w:r>
      <w:r w:rsidR="00C0180F">
        <w:rPr>
          <w:rFonts w:cs="Simplified Arabic" w:hint="cs"/>
          <w:rtl/>
        </w:rPr>
        <w:t xml:space="preserve"> </w:t>
      </w:r>
      <w:r w:rsidR="00C9600F">
        <w:rPr>
          <w:rFonts w:cs="Simplified Arabic" w:hint="cs"/>
          <w:rtl/>
        </w:rPr>
        <w:t xml:space="preserve">إلى </w:t>
      </w:r>
      <w:r w:rsidR="001B0BED">
        <w:rPr>
          <w:rFonts w:cs="Simplified Arabic" w:hint="cs"/>
          <w:rtl/>
        </w:rPr>
        <w:t>4</w:t>
      </w:r>
      <w:r w:rsidR="001B0BED" w:rsidRPr="00144549">
        <w:rPr>
          <w:rFonts w:cs="Simplified Arabic"/>
          <w:rtl/>
        </w:rPr>
        <w:t>,</w:t>
      </w:r>
      <w:r w:rsidR="001B0BED">
        <w:rPr>
          <w:rFonts w:cs="Simplified Arabic" w:hint="cs"/>
          <w:rtl/>
        </w:rPr>
        <w:t>9</w:t>
      </w:r>
      <w:r w:rsidR="001B0BED" w:rsidRPr="00144549">
        <w:rPr>
          <w:rFonts w:cs="Simplified Arabic"/>
        </w:rPr>
        <w:t>%</w:t>
      </w:r>
      <w:r w:rsidR="001B0BED">
        <w:rPr>
          <w:rFonts w:cs="Simplified Arabic" w:hint="cs"/>
          <w:rtl/>
        </w:rPr>
        <w:t xml:space="preserve"> </w:t>
      </w:r>
      <w:r w:rsidR="00C9600F">
        <w:rPr>
          <w:rFonts w:cs="Simplified Arabic" w:hint="cs"/>
          <w:rtl/>
        </w:rPr>
        <w:t>مقابل</w:t>
      </w:r>
      <w:r w:rsidR="001B0BED">
        <w:rPr>
          <w:rFonts w:cs="Simplified Arabic" w:hint="cs"/>
          <w:rtl/>
        </w:rPr>
        <w:t xml:space="preserve"> 6</w:t>
      </w:r>
      <w:r w:rsidR="001B0BED" w:rsidRPr="00144549">
        <w:rPr>
          <w:rFonts w:cs="Simplified Arabic"/>
          <w:rtl/>
        </w:rPr>
        <w:t>,</w:t>
      </w:r>
      <w:r w:rsidR="001B0BED">
        <w:rPr>
          <w:rFonts w:cs="Simplified Arabic" w:hint="cs"/>
          <w:rtl/>
        </w:rPr>
        <w:t>9</w:t>
      </w:r>
      <w:r w:rsidR="001B0BED" w:rsidRPr="00144549">
        <w:rPr>
          <w:rFonts w:cs="Simplified Arabic"/>
        </w:rPr>
        <w:t>%</w:t>
      </w:r>
      <w:r w:rsidR="001B0BED">
        <w:rPr>
          <w:rFonts w:cs="Simplified Arabic" w:hint="cs"/>
          <w:rtl/>
        </w:rPr>
        <w:t xml:space="preserve"> وكذا أنشطة الكهرباء </w:t>
      </w:r>
      <w:r w:rsidR="00314993">
        <w:rPr>
          <w:rtl/>
        </w:rPr>
        <w:t>والماء</w:t>
      </w:r>
      <w:r w:rsidR="001B0BED">
        <w:rPr>
          <w:rFonts w:cs="Simplified Arabic" w:hint="cs"/>
          <w:rtl/>
        </w:rPr>
        <w:t xml:space="preserve"> </w:t>
      </w:r>
      <w:r w:rsidR="00C9600F">
        <w:rPr>
          <w:rFonts w:cs="Simplified Arabic" w:hint="cs"/>
          <w:rtl/>
        </w:rPr>
        <w:t>إلى</w:t>
      </w:r>
      <w:r w:rsidR="001B0BED">
        <w:rPr>
          <w:rFonts w:cs="Simplified Arabic" w:hint="cs"/>
          <w:rtl/>
        </w:rPr>
        <w:t>2</w:t>
      </w:r>
      <w:r w:rsidR="001B0BED" w:rsidRPr="00144549">
        <w:rPr>
          <w:rFonts w:cs="Simplified Arabic"/>
          <w:rtl/>
        </w:rPr>
        <w:t>,</w:t>
      </w:r>
      <w:r w:rsidR="001B0BED">
        <w:rPr>
          <w:rFonts w:cs="Simplified Arabic" w:hint="cs"/>
          <w:rtl/>
        </w:rPr>
        <w:t>7</w:t>
      </w:r>
      <w:r w:rsidR="001B0BED" w:rsidRPr="00144549">
        <w:rPr>
          <w:rFonts w:cs="Simplified Arabic"/>
        </w:rPr>
        <w:t>%</w:t>
      </w:r>
      <w:r w:rsidR="001B0BED">
        <w:rPr>
          <w:rFonts w:cs="Simplified Arabic" w:hint="cs"/>
          <w:rtl/>
        </w:rPr>
        <w:t xml:space="preserve"> </w:t>
      </w:r>
      <w:r w:rsidR="00C9600F">
        <w:rPr>
          <w:rFonts w:cs="Simplified Arabic" w:hint="cs"/>
          <w:rtl/>
        </w:rPr>
        <w:t>عوض</w:t>
      </w:r>
      <w:r w:rsidR="001B0BED">
        <w:rPr>
          <w:rFonts w:cs="Simplified Arabic" w:hint="cs"/>
          <w:rtl/>
        </w:rPr>
        <w:t xml:space="preserve"> 7</w:t>
      </w:r>
      <w:r w:rsidR="001B0BED" w:rsidRPr="00144549">
        <w:rPr>
          <w:rFonts w:cs="Simplified Arabic"/>
        </w:rPr>
        <w:t>%</w:t>
      </w:r>
      <w:r w:rsidR="006C685E">
        <w:rPr>
          <w:rFonts w:cs="Simplified Arabic" w:hint="cs"/>
          <w:rtl/>
        </w:rPr>
        <w:t>.</w:t>
      </w:r>
      <w:r w:rsidR="001B0BED">
        <w:rPr>
          <w:rFonts w:cs="Simplified Arabic" w:hint="cs"/>
          <w:rtl/>
        </w:rPr>
        <w:t xml:space="preserve"> </w:t>
      </w:r>
      <w:r w:rsidR="006C685E">
        <w:rPr>
          <w:rFonts w:cs="Simplified Arabic" w:hint="cs"/>
          <w:rtl/>
        </w:rPr>
        <w:t xml:space="preserve">في المقابل </w:t>
      </w:r>
      <w:r w:rsidR="00204FCE">
        <w:rPr>
          <w:rFonts w:cs="Simplified Arabic" w:hint="cs"/>
          <w:rtl/>
        </w:rPr>
        <w:t>عرفت</w:t>
      </w:r>
      <w:bookmarkStart w:id="0" w:name="_GoBack"/>
      <w:bookmarkEnd w:id="0"/>
      <w:r w:rsidR="006C685E">
        <w:rPr>
          <w:rFonts w:cs="Simplified Arabic" w:hint="cs"/>
          <w:rtl/>
        </w:rPr>
        <w:t xml:space="preserve"> الصناعات التحويلية تحسنا في نموها منتقلة من </w:t>
      </w:r>
      <w:r w:rsidR="006C685E">
        <w:rPr>
          <w:rFonts w:ascii="Simplified Arabic" w:hAnsi="Simplified Arabic" w:cs="Simplified Arabic" w:hint="cs"/>
          <w:rtl/>
          <w:lang w:bidi="ar-MA"/>
        </w:rPr>
        <w:t>2</w:t>
      </w:r>
      <w:r w:rsidR="006C685E" w:rsidRPr="00373751">
        <w:rPr>
          <w:rFonts w:ascii="Simplified Arabic" w:hAnsi="Simplified Arabic" w:cs="Simplified Arabic" w:hint="cs"/>
          <w:rtl/>
          <w:lang w:bidi="ar-MA"/>
        </w:rPr>
        <w:t>,</w:t>
      </w:r>
      <w:r w:rsidR="006C685E">
        <w:rPr>
          <w:rFonts w:ascii="Simplified Arabic" w:hAnsi="Simplified Arabic" w:cs="Simplified Arabic" w:hint="cs"/>
          <w:rtl/>
          <w:lang w:bidi="ar-MA"/>
        </w:rPr>
        <w:t>4</w:t>
      </w:r>
      <w:r w:rsidR="006C685E" w:rsidRPr="00373751">
        <w:rPr>
          <w:rFonts w:ascii="Simplified Arabic" w:hAnsi="Simplified Arabic" w:cs="Simplified Arabic"/>
          <w:lang w:bidi="ar-MA"/>
        </w:rPr>
        <w:t>%</w:t>
      </w:r>
      <w:r w:rsidR="006C685E">
        <w:rPr>
          <w:rFonts w:ascii="Simplified Arabic" w:hAnsi="Simplified Arabic" w:cs="Simplified Arabic" w:hint="cs"/>
          <w:rtl/>
          <w:lang w:bidi="ar-MA"/>
        </w:rPr>
        <w:t xml:space="preserve"> إلى 4</w:t>
      </w:r>
      <w:r w:rsidR="006C685E" w:rsidRPr="00373751">
        <w:rPr>
          <w:rFonts w:ascii="Simplified Arabic" w:hAnsi="Simplified Arabic" w:cs="Simplified Arabic" w:hint="cs"/>
          <w:rtl/>
          <w:lang w:bidi="ar-MA"/>
        </w:rPr>
        <w:t>,</w:t>
      </w:r>
      <w:r w:rsidR="006C685E">
        <w:rPr>
          <w:rFonts w:ascii="Simplified Arabic" w:hAnsi="Simplified Arabic" w:cs="Simplified Arabic" w:hint="cs"/>
          <w:rtl/>
          <w:lang w:bidi="ar-MA"/>
        </w:rPr>
        <w:t>1</w:t>
      </w:r>
      <w:r w:rsidR="006C685E" w:rsidRPr="00373751">
        <w:rPr>
          <w:rFonts w:ascii="Simplified Arabic" w:hAnsi="Simplified Arabic" w:cs="Simplified Arabic"/>
          <w:lang w:bidi="ar-MA"/>
        </w:rPr>
        <w:t>%</w:t>
      </w:r>
      <w:r w:rsidR="006C685E">
        <w:rPr>
          <w:rFonts w:cs="Simplified Arabic" w:hint="cs"/>
          <w:rtl/>
        </w:rPr>
        <w:t>.</w:t>
      </w:r>
    </w:p>
    <w:p w:rsidR="00373751" w:rsidRPr="00C715EE" w:rsidRDefault="00373751" w:rsidP="00373751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E26778" w:rsidRDefault="00E26778" w:rsidP="0042682A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ومن جهت</w:t>
      </w:r>
      <w:r w:rsidR="0042682A">
        <w:rPr>
          <w:rFonts w:cs="Simplified Arabic" w:hint="cs"/>
          <w:rtl/>
        </w:rPr>
        <w:t>ه</w:t>
      </w:r>
      <w:r>
        <w:rPr>
          <w:rFonts w:cs="Simplified Arabic" w:hint="cs"/>
          <w:rtl/>
        </w:rPr>
        <w:t xml:space="preserve">، </w:t>
      </w:r>
      <w:r w:rsidR="000F23DB">
        <w:rPr>
          <w:rFonts w:cs="Simplified Arabic" w:hint="cs"/>
          <w:rtl/>
        </w:rPr>
        <w:t>سجل</w:t>
      </w:r>
      <w:r w:rsidRPr="00144549">
        <w:rPr>
          <w:rFonts w:cs="Simplified Arabic" w:hint="cs"/>
          <w:rtl/>
        </w:rPr>
        <w:t xml:space="preserve"> </w:t>
      </w:r>
      <w:r w:rsidR="00314993">
        <w:rPr>
          <w:rFonts w:cs="Simplified Arabic" w:hint="cs"/>
          <w:rtl/>
        </w:rPr>
        <w:t>ا</w:t>
      </w:r>
      <w:r w:rsidRPr="00144549">
        <w:rPr>
          <w:rFonts w:cs="Simplified Arabic"/>
          <w:b/>
          <w:bCs/>
          <w:rtl/>
        </w:rPr>
        <w:t xml:space="preserve">لقطاع </w:t>
      </w:r>
      <w:r w:rsidRPr="00C64EAD">
        <w:rPr>
          <w:rFonts w:cs="Simplified Arabic"/>
          <w:b/>
          <w:bCs/>
          <w:rtl/>
        </w:rPr>
        <w:t>الثالثي</w:t>
      </w:r>
      <w:r>
        <w:rPr>
          <w:rFonts w:cs="Simplified Arabic" w:hint="cs"/>
          <w:b/>
          <w:bCs/>
          <w:rtl/>
        </w:rPr>
        <w:t xml:space="preserve"> </w:t>
      </w:r>
      <w:r w:rsidR="00645054">
        <w:rPr>
          <w:rFonts w:cs="Simplified Arabic" w:hint="cs"/>
          <w:rtl/>
        </w:rPr>
        <w:t>تباطؤا</w:t>
      </w:r>
      <w:r>
        <w:rPr>
          <w:rFonts w:cs="Simplified Arabic" w:hint="cs"/>
          <w:rtl/>
        </w:rPr>
        <w:t xml:space="preserve"> في معدل نموه منتق</w:t>
      </w:r>
      <w:r w:rsidR="00A8027C">
        <w:rPr>
          <w:rFonts w:cs="Simplified Arabic" w:hint="cs"/>
          <w:rtl/>
        </w:rPr>
        <w:t>لا</w:t>
      </w:r>
      <w:r>
        <w:rPr>
          <w:rFonts w:cs="Simplified Arabic" w:hint="cs"/>
          <w:rtl/>
        </w:rPr>
        <w:t xml:space="preserve"> من</w:t>
      </w:r>
      <w:r w:rsidRPr="00144549">
        <w:rPr>
          <w:rFonts w:cs="Simplified Arabic" w:hint="cs"/>
          <w:rtl/>
        </w:rPr>
        <w:t xml:space="preserve"> </w:t>
      </w:r>
      <w:r w:rsidR="00314993">
        <w:rPr>
          <w:rFonts w:ascii="Simplified Arabic" w:hAnsi="Simplified Arabic" w:cs="Simplified Arabic" w:hint="cs"/>
          <w:rtl/>
          <w:lang w:bidi="ar-MA"/>
        </w:rPr>
        <w:t>5</w:t>
      </w:r>
      <w:r w:rsidR="00314993" w:rsidRPr="00373751">
        <w:rPr>
          <w:rFonts w:ascii="Simplified Arabic" w:hAnsi="Simplified Arabic" w:cs="Simplified Arabic" w:hint="cs"/>
          <w:rtl/>
          <w:lang w:bidi="ar-MA"/>
        </w:rPr>
        <w:t>,</w:t>
      </w:r>
      <w:r w:rsidR="00314993">
        <w:rPr>
          <w:rFonts w:ascii="Simplified Arabic" w:hAnsi="Simplified Arabic" w:cs="Simplified Arabic" w:hint="cs"/>
          <w:rtl/>
          <w:lang w:bidi="ar-MA"/>
        </w:rPr>
        <w:t>4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</w:t>
      </w:r>
      <w:r w:rsidR="00527644">
        <w:rPr>
          <w:rFonts w:cs="Simplified Arabic" w:hint="cs"/>
          <w:rtl/>
        </w:rPr>
        <w:t xml:space="preserve"> </w:t>
      </w:r>
      <w:r w:rsidR="00314993">
        <w:rPr>
          <w:rFonts w:cs="Simplified Arabic" w:hint="cs"/>
          <w:rtl/>
        </w:rPr>
        <w:t>الرابع</w:t>
      </w:r>
      <w:r>
        <w:rPr>
          <w:rFonts w:cs="Simplified Arabic" w:hint="cs"/>
          <w:rtl/>
        </w:rPr>
        <w:t xml:space="preserve"> من سنة </w:t>
      </w:r>
      <w:r w:rsidR="00645054">
        <w:rPr>
          <w:rFonts w:cs="Simplified Arabic" w:hint="cs"/>
          <w:rtl/>
        </w:rPr>
        <w:t>2024</w:t>
      </w:r>
      <w:r>
        <w:rPr>
          <w:rFonts w:cs="Simplified Arabic" w:hint="cs"/>
          <w:rtl/>
        </w:rPr>
        <w:t xml:space="preserve"> إلى </w:t>
      </w:r>
      <w:r w:rsidR="000F23DB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314993">
        <w:rPr>
          <w:rFonts w:ascii="Simplified Arabic" w:hAnsi="Simplified Arabic" w:cs="Simplified Arabic" w:hint="cs"/>
          <w:rtl/>
          <w:lang w:bidi="ar-MA"/>
        </w:rPr>
        <w:t>4</w:t>
      </w:r>
      <w:r w:rsidRPr="00144549">
        <w:rPr>
          <w:rFonts w:cs="Simplified Arabic"/>
        </w:rPr>
        <w:t>%</w:t>
      </w:r>
      <w:r w:rsidR="000F23DB">
        <w:rPr>
          <w:rFonts w:cs="Simplified Arabic" w:hint="cs"/>
          <w:rtl/>
        </w:rPr>
        <w:t xml:space="preserve"> </w:t>
      </w:r>
      <w:r w:rsidR="00314993">
        <w:rPr>
          <w:rFonts w:cs="Simplified Arabic" w:hint="cs"/>
          <w:rtl/>
        </w:rPr>
        <w:t>خلال هذا الفصل</w:t>
      </w:r>
      <w:r>
        <w:rPr>
          <w:rFonts w:cs="Simplified Arabic" w:hint="cs"/>
          <w:rtl/>
        </w:rPr>
        <w:t xml:space="preserve">. وقد تميزت </w:t>
      </w:r>
      <w:r w:rsidR="00206BBF">
        <w:rPr>
          <w:rFonts w:cs="Simplified Arabic" w:hint="cs"/>
          <w:rtl/>
        </w:rPr>
        <w:t>بتباطؤ</w:t>
      </w:r>
      <w:r>
        <w:rPr>
          <w:rFonts w:cs="Simplified Arabic" w:hint="cs"/>
          <w:rtl/>
        </w:rPr>
        <w:t xml:space="preserve"> أنشطة</w:t>
      </w:r>
      <w:r w:rsidRPr="00144549">
        <w:rPr>
          <w:rFonts w:cs="Simplified Arabic" w:hint="cs"/>
          <w:rtl/>
        </w:rPr>
        <w:t>:</w:t>
      </w:r>
    </w:p>
    <w:p w:rsidR="00314993" w:rsidRDefault="00982678" w:rsidP="009826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>ال</w:t>
      </w:r>
      <w:r>
        <w:rPr>
          <w:rFonts w:ascii="Simplified Arabic" w:hAnsi="Simplified Arabic" w:cs="Simplified Arabic" w:hint="cs"/>
          <w:rtl/>
          <w:lang w:bidi="ar-DZ"/>
        </w:rPr>
        <w:t>خدمات</w:t>
      </w:r>
      <w:r w:rsidR="00314993">
        <w:rPr>
          <w:rFonts w:ascii="Simplified Arabic" w:hAnsi="Simplified Arabic" w:cs="Simplified Arabic" w:hint="cs"/>
          <w:rtl/>
          <w:lang w:bidi="ar-MA"/>
        </w:rPr>
        <w:t xml:space="preserve"> المالية والتأمينات إلى </w:t>
      </w:r>
      <w:r w:rsidR="00314993">
        <w:rPr>
          <w:rFonts w:cs="Simplified Arabic" w:hint="cs"/>
          <w:rtl/>
        </w:rPr>
        <w:t>6</w:t>
      </w:r>
      <w:r w:rsidR="00314993" w:rsidRPr="00C64EAD">
        <w:rPr>
          <w:rFonts w:cs="Simplified Arabic"/>
          <w:rtl/>
        </w:rPr>
        <w:t>,</w:t>
      </w:r>
      <w:r w:rsidR="004619F5">
        <w:rPr>
          <w:rFonts w:cs="Simplified Arabic" w:hint="cs"/>
          <w:rtl/>
        </w:rPr>
        <w:t>6</w:t>
      </w:r>
      <w:r w:rsidR="00314993" w:rsidRPr="00C64EAD">
        <w:rPr>
          <w:rFonts w:cs="Simplified Arabic"/>
        </w:rPr>
        <w:t>%</w:t>
      </w:r>
      <w:r w:rsidR="00314993" w:rsidRPr="00C64EAD">
        <w:rPr>
          <w:rFonts w:cs="Simplified Arabic" w:hint="cs"/>
          <w:rtl/>
        </w:rPr>
        <w:t xml:space="preserve"> </w:t>
      </w:r>
      <w:r w:rsidR="00314993" w:rsidRPr="00C64EAD">
        <w:rPr>
          <w:rFonts w:ascii="Simplified Arabic" w:hAnsi="Simplified Arabic" w:cs="Simplified Arabic"/>
          <w:rtl/>
        </w:rPr>
        <w:t>عوض</w:t>
      </w:r>
      <w:r w:rsidR="00314993">
        <w:rPr>
          <w:rFonts w:ascii="Simplified Arabic" w:hAnsi="Simplified Arabic" w:cs="Simplified Arabic" w:hint="cs"/>
          <w:rtl/>
        </w:rPr>
        <w:t xml:space="preserve"> </w:t>
      </w:r>
      <w:r w:rsidR="004619F5">
        <w:rPr>
          <w:rFonts w:cs="Simplified Arabic" w:hint="cs"/>
          <w:rtl/>
        </w:rPr>
        <w:t>8</w:t>
      </w:r>
      <w:r w:rsidR="00314993" w:rsidRPr="00C64EAD">
        <w:rPr>
          <w:rFonts w:cs="Simplified Arabic"/>
          <w:rtl/>
        </w:rPr>
        <w:t>,</w:t>
      </w:r>
      <w:r w:rsidR="004619F5">
        <w:rPr>
          <w:rFonts w:cs="Simplified Arabic" w:hint="cs"/>
          <w:rtl/>
        </w:rPr>
        <w:t>3</w:t>
      </w:r>
      <w:r w:rsidR="00314993" w:rsidRPr="00C64EAD">
        <w:rPr>
          <w:rFonts w:cs="Simplified Arabic"/>
        </w:rPr>
        <w:t>%</w:t>
      </w:r>
      <w:r w:rsidR="00314993"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314993" w:rsidRDefault="00314993" w:rsidP="004619F5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619F5"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  <w:rtl/>
        </w:rPr>
        <w:t>,</w:t>
      </w:r>
      <w:r w:rsidR="004619F5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619F5"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  <w:rtl/>
        </w:rPr>
        <w:t>,</w:t>
      </w:r>
      <w:r w:rsidR="004619F5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314993" w:rsidRDefault="00314993" w:rsidP="004619F5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619F5">
        <w:rPr>
          <w:rFonts w:cs="Simplified Arabic" w:hint="cs"/>
          <w:rtl/>
        </w:rPr>
        <w:t>4</w:t>
      </w:r>
      <w:r w:rsidRPr="00C64EAD">
        <w:rPr>
          <w:rFonts w:cs="Simplified Arabic"/>
          <w:rtl/>
        </w:rPr>
        <w:t>,</w:t>
      </w:r>
      <w:r w:rsidR="004619F5"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="004619F5"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 w:rsidR="004619F5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314993" w:rsidRDefault="00314993" w:rsidP="009826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>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4619F5"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 w:rsidR="004619F5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  <w:rtl/>
        </w:rPr>
        <w:t>,</w:t>
      </w:r>
      <w:r w:rsidR="004619F5"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982678" w:rsidRPr="00C64EAD">
        <w:rPr>
          <w:rFonts w:ascii="Simplified Arabic" w:hAnsi="Simplified Arabic" w:cs="Simplified Arabic" w:hint="cs"/>
          <w:rtl/>
          <w:lang w:bidi="ar-MA"/>
        </w:rPr>
        <w:t>؛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</w:p>
    <w:p w:rsidR="00314993" w:rsidRDefault="004619F5" w:rsidP="003C39F6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EB541A">
        <w:rPr>
          <w:rFonts w:cs="Simplified Arabic"/>
          <w:rtl/>
        </w:rPr>
        <w:t>البحث والتطوير والخدمات المقدمة للمقاولات</w:t>
      </w:r>
      <w:r w:rsidRPr="00542AD9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3C39F6">
        <w:rPr>
          <w:rFonts w:ascii="Simplified Arabic" w:hAnsi="Simplified Arabic" w:cs="Simplified Arabic" w:hint="cs"/>
          <w:rtl/>
          <w:lang w:bidi="ar-MA"/>
        </w:rPr>
        <w:t>3</w:t>
      </w:r>
      <w:r w:rsidRPr="00B72C0A">
        <w:rPr>
          <w:rFonts w:ascii="Simplified Arabic" w:hAnsi="Simplified Arabic"/>
          <w:rtl/>
          <w:lang w:bidi="ar-MA"/>
        </w:rPr>
        <w:t>٫</w:t>
      </w:r>
      <w:r w:rsidR="003C39F6">
        <w:rPr>
          <w:rFonts w:ascii="Simplified Arabic" w:hAnsi="Simplified Arabic" w:cs="Simplified Arabic" w:hint="cs"/>
          <w:rtl/>
          <w:lang w:bidi="ar-MA"/>
        </w:rPr>
        <w:t>3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 w:rsidR="003C39F6">
        <w:rPr>
          <w:rFonts w:ascii="Simplified Arabic" w:hAnsi="Simplified Arabic" w:cs="Simplified Arabic" w:hint="cs"/>
          <w:rtl/>
          <w:lang w:bidi="ar-MA"/>
        </w:rPr>
        <w:t>8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  <w:r>
        <w:rPr>
          <w:rFonts w:cs="Simplified Arabic"/>
        </w:rPr>
        <w:t xml:space="preserve">  </w:t>
      </w:r>
    </w:p>
    <w:p w:rsidR="004619F5" w:rsidRDefault="004619F5" w:rsidP="003C39F6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 w:rsidR="003C39F6">
        <w:rPr>
          <w:rFonts w:ascii="Simplified Arabic" w:hAnsi="Simplified Arabic" w:cs="Simplified Arabic" w:hint="cs"/>
          <w:rtl/>
          <w:lang w:bidi="ar-MA"/>
        </w:rPr>
        <w:t>1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 w:rsidR="003C39F6"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4619F5" w:rsidRPr="001C0001" w:rsidRDefault="004619F5" w:rsidP="003C39F6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1C0001">
        <w:rPr>
          <w:rFonts w:cs="Simplified Arabic" w:hint="cs"/>
          <w:rtl/>
        </w:rPr>
        <w:t xml:space="preserve">الاعلام والاتصال </w:t>
      </w:r>
      <w:r>
        <w:rPr>
          <w:rFonts w:cs="Simplified Arabic" w:hint="cs"/>
          <w:rtl/>
        </w:rPr>
        <w:t>بنسبة</w:t>
      </w:r>
      <w:r w:rsidRPr="001C0001">
        <w:rPr>
          <w:rFonts w:cs="Simplified Arabic" w:hint="cs"/>
          <w:rtl/>
        </w:rPr>
        <w:t xml:space="preserve"> </w:t>
      </w:r>
      <w:r w:rsidR="003C39F6">
        <w:rPr>
          <w:rFonts w:cs="Simplified Arabic" w:hint="cs"/>
          <w:rtl/>
        </w:rPr>
        <w:t>2</w:t>
      </w:r>
      <w:r w:rsidRPr="001C0001">
        <w:rPr>
          <w:rFonts w:cs="Simplified Arabic"/>
          <w:rtl/>
        </w:rPr>
        <w:t>,</w:t>
      </w:r>
      <w:r w:rsidR="003C39F6">
        <w:rPr>
          <w:rFonts w:cs="Simplified Arabic" w:hint="cs"/>
          <w:rtl/>
        </w:rPr>
        <w:t>2</w:t>
      </w:r>
      <w:r w:rsidRPr="001C0001">
        <w:rPr>
          <w:rFonts w:cs="Simplified Arabic"/>
        </w:rPr>
        <w:t>%</w:t>
      </w:r>
      <w:r w:rsidRPr="001C0001">
        <w:rPr>
          <w:rFonts w:cs="Simplified Arabic" w:hint="cs"/>
          <w:rtl/>
        </w:rPr>
        <w:t xml:space="preserve"> </w:t>
      </w:r>
      <w:r w:rsidRPr="001C0001">
        <w:rPr>
          <w:rFonts w:ascii="Simplified Arabic" w:hAnsi="Simplified Arabic" w:cs="Simplified Arabic"/>
          <w:rtl/>
        </w:rPr>
        <w:t>عوض</w:t>
      </w:r>
      <w:r w:rsidRPr="001C0001">
        <w:rPr>
          <w:rFonts w:ascii="Simplified Arabic" w:hAnsi="Simplified Arabic" w:cs="Simplified Arabic" w:hint="cs"/>
          <w:rtl/>
        </w:rPr>
        <w:t xml:space="preserve"> </w:t>
      </w:r>
      <w:r w:rsidR="003C39F6">
        <w:rPr>
          <w:rFonts w:cs="Simplified Arabic" w:hint="cs"/>
          <w:rtl/>
        </w:rPr>
        <w:t>4</w:t>
      </w:r>
      <w:r w:rsidRPr="001C0001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Pr="00AB6513" w:rsidRDefault="00E26778" w:rsidP="00D86F4F">
      <w:pPr>
        <w:pStyle w:val="Paragraphedeliste"/>
        <w:bidi/>
        <w:ind w:left="661"/>
        <w:jc w:val="both"/>
        <w:rPr>
          <w:rFonts w:cs="Simplified Arabic"/>
        </w:rPr>
      </w:pPr>
    </w:p>
    <w:p w:rsidR="00981139" w:rsidRDefault="00D86F4F" w:rsidP="00312AC6">
      <w:pPr>
        <w:bidi/>
        <w:ind w:left="-14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lastRenderedPageBreak/>
        <w:t xml:space="preserve">ونتيجة لذلك، </w:t>
      </w:r>
      <w:r>
        <w:rPr>
          <w:rFonts w:cs="Simplified Arabic" w:hint="cs"/>
          <w:rtl/>
        </w:rPr>
        <w:t>فقد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عرفت القيمة المضافة ل</w:t>
      </w:r>
      <w:r w:rsidRPr="006C658B">
        <w:rPr>
          <w:rFonts w:cs="Simplified Arabic" w:hint="cs"/>
          <w:rtl/>
          <w:lang w:bidi="ar-MA"/>
        </w:rPr>
        <w:t>لأنشطة غير</w:t>
      </w:r>
      <w:r w:rsidR="00710D1D">
        <w:rPr>
          <w:rFonts w:cs="Simplified Arabic" w:hint="cs"/>
          <w:rtl/>
          <w:lang w:bidi="ar-MA"/>
        </w:rPr>
        <w:t xml:space="preserve"> </w:t>
      </w:r>
      <w:r w:rsidRPr="006C658B">
        <w:rPr>
          <w:rFonts w:cs="Simplified Arabic" w:hint="cs"/>
          <w:rtl/>
          <w:lang w:bidi="ar-MA"/>
        </w:rPr>
        <w:t>الفلاحية</w:t>
      </w:r>
      <w:r>
        <w:rPr>
          <w:rFonts w:cs="Simplified Arabic" w:hint="cs"/>
          <w:rtl/>
          <w:lang w:bidi="ar-MA"/>
        </w:rPr>
        <w:t xml:space="preserve"> </w:t>
      </w:r>
      <w:r w:rsidR="0045081F">
        <w:rPr>
          <w:rFonts w:cs="Simplified Arabic" w:hint="cs"/>
          <w:rtl/>
          <w:lang w:bidi="ar-MA"/>
        </w:rPr>
        <w:t>تباطؤا في معدل نموها منتقل</w:t>
      </w:r>
      <w:r w:rsidR="00312AC6">
        <w:rPr>
          <w:rFonts w:cs="Simplified Arabic" w:hint="cs"/>
          <w:rtl/>
          <w:lang w:bidi="ar-MA"/>
        </w:rPr>
        <w:t>ة</w:t>
      </w:r>
      <w:r w:rsidR="0045081F">
        <w:rPr>
          <w:rFonts w:cs="Simplified Arabic" w:hint="cs"/>
          <w:rtl/>
          <w:lang w:bidi="ar-MA"/>
        </w:rPr>
        <w:t xml:space="preserve"> من </w:t>
      </w:r>
      <w:r w:rsidR="00151DCC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151DCC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</w:t>
      </w:r>
      <w:r w:rsidR="00296E59">
        <w:rPr>
          <w:rFonts w:cs="Simplified Arabic" w:hint="cs"/>
          <w:rtl/>
          <w:lang w:bidi="ar-MA"/>
        </w:rPr>
        <w:t>الفصل الرابع</w:t>
      </w:r>
      <w:r>
        <w:rPr>
          <w:rFonts w:cs="Simplified Arabic" w:hint="cs"/>
          <w:rtl/>
          <w:lang w:bidi="ar-MA"/>
        </w:rPr>
        <w:t xml:space="preserve"> من سنة 202</w:t>
      </w:r>
      <w:r w:rsidR="005B09EF">
        <w:rPr>
          <w:rFonts w:cs="Simplified Arabic" w:hint="cs"/>
          <w:rtl/>
          <w:lang w:bidi="ar-MA"/>
        </w:rPr>
        <w:t>4</w:t>
      </w:r>
      <w:r>
        <w:rPr>
          <w:rFonts w:cs="Simplified Arabic" w:hint="cs"/>
          <w:rtl/>
          <w:lang w:bidi="ar-MA"/>
        </w:rPr>
        <w:t xml:space="preserve"> </w:t>
      </w:r>
      <w:r w:rsidR="005B09EF">
        <w:rPr>
          <w:rFonts w:cs="Simplified Arabic" w:hint="cs"/>
          <w:rtl/>
          <w:lang w:bidi="ar-MA"/>
        </w:rPr>
        <w:t xml:space="preserve">إلى </w:t>
      </w:r>
      <w:r w:rsidR="00151DCC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5B09EF">
        <w:rPr>
          <w:rFonts w:cs="Simplified Arabic" w:hint="cs"/>
          <w:rtl/>
          <w:lang w:bidi="ar-MA"/>
        </w:rPr>
        <w:t>خلال ه</w:t>
      </w:r>
      <w:r w:rsidR="002578E9">
        <w:rPr>
          <w:rFonts w:cs="Simplified Arabic" w:hint="cs"/>
          <w:rtl/>
          <w:lang w:bidi="ar-MA"/>
        </w:rPr>
        <w:t>ذ</w:t>
      </w:r>
      <w:r w:rsidR="005B09EF">
        <w:rPr>
          <w:rFonts w:cs="Simplified Arabic" w:hint="cs"/>
          <w:rtl/>
          <w:lang w:bidi="ar-MA"/>
        </w:rPr>
        <w:t>ا الفصل</w:t>
      </w:r>
      <w:r w:rsidRPr="00144549">
        <w:rPr>
          <w:rFonts w:cs="Simplified Arabic" w:hint="cs"/>
          <w:rtl/>
        </w:rPr>
        <w:t>.</w:t>
      </w:r>
    </w:p>
    <w:p w:rsidR="00D86F4F" w:rsidRPr="00E26778" w:rsidRDefault="00D86F4F" w:rsidP="00D86F4F">
      <w:pPr>
        <w:bidi/>
        <w:ind w:hanging="59"/>
        <w:jc w:val="both"/>
        <w:rPr>
          <w:rFonts w:cs="Simplified Arabic"/>
          <w:rtl/>
        </w:rPr>
      </w:pPr>
    </w:p>
    <w:p w:rsidR="006369BB" w:rsidRPr="008B7D41" w:rsidRDefault="00E15542" w:rsidP="00296E59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>عرف</w:t>
      </w:r>
      <w:r w:rsidR="006369BB" w:rsidRPr="00144549">
        <w:rPr>
          <w:rFonts w:cs="Simplified Arabic"/>
          <w:rtl/>
        </w:rPr>
        <w:t xml:space="preserve"> </w:t>
      </w:r>
      <w:r w:rsidR="00081F17">
        <w:rPr>
          <w:rFonts w:cs="Simplified Arabic" w:hint="cs"/>
          <w:b/>
          <w:bCs/>
          <w:rtl/>
        </w:rPr>
        <w:t>ا</w:t>
      </w:r>
      <w:r w:rsidR="006369BB" w:rsidRPr="00144549">
        <w:rPr>
          <w:rFonts w:cs="Simplified Arabic"/>
          <w:b/>
          <w:bCs/>
          <w:rtl/>
        </w:rPr>
        <w:t xml:space="preserve">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بالحجم،</w:t>
      </w:r>
      <w:r w:rsidR="009C249A">
        <w:rPr>
          <w:rFonts w:cs="Simplified Arabic" w:hint="cs"/>
          <w:rtl/>
        </w:rPr>
        <w:t xml:space="preserve"> </w:t>
      </w:r>
      <w:r w:rsidR="00081F17">
        <w:rPr>
          <w:rFonts w:cs="Simplified Arabic" w:hint="cs"/>
          <w:rtl/>
        </w:rPr>
        <w:t>تحسنا ملحوظا في نمو</w:t>
      </w:r>
      <w:r w:rsidR="009F5829">
        <w:rPr>
          <w:rFonts w:cs="Simplified Arabic" w:hint="cs"/>
          <w:rtl/>
        </w:rPr>
        <w:t>ه</w:t>
      </w:r>
      <w:r w:rsidR="00081F17">
        <w:rPr>
          <w:rFonts w:cs="Simplified Arabic" w:hint="cs"/>
          <w:rtl/>
        </w:rPr>
        <w:t xml:space="preserve"> حيث حقق ارتفاعا </w:t>
      </w:r>
      <w:r w:rsidR="006369BB" w:rsidRPr="00144549">
        <w:rPr>
          <w:rFonts w:cs="Simplified Arabic"/>
          <w:rtl/>
        </w:rPr>
        <w:t xml:space="preserve">بنسبة </w:t>
      </w:r>
      <w:r w:rsidR="008B7D41">
        <w:rPr>
          <w:rFonts w:cs="Simplified Arabic" w:hint="cs"/>
          <w:rtl/>
          <w:lang w:bidi="ar-MA"/>
        </w:rPr>
        <w:t>3</w:t>
      </w:r>
      <w:r w:rsidRPr="00144549">
        <w:rPr>
          <w:rFonts w:cs="Simplified Arabic" w:hint="cs"/>
          <w:rtl/>
          <w:lang w:bidi="ar-MA"/>
        </w:rPr>
        <w:t>,</w:t>
      </w:r>
      <w:r w:rsidR="008B7D41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خلال الفصل </w:t>
      </w:r>
      <w:r w:rsidR="008B7D41">
        <w:rPr>
          <w:rFonts w:cs="Simplified Arabic" w:hint="cs"/>
          <w:rtl/>
        </w:rPr>
        <w:t>الرابع</w:t>
      </w:r>
      <w:r w:rsidR="00380E7B">
        <w:rPr>
          <w:rFonts w:cs="Simplified Arabic" w:hint="cs"/>
          <w:rtl/>
        </w:rPr>
        <w:t xml:space="preserve"> من سنة 2025 </w:t>
      </w:r>
      <w:r>
        <w:rPr>
          <w:rFonts w:cs="Simplified Arabic" w:hint="cs"/>
          <w:rtl/>
        </w:rPr>
        <w:t xml:space="preserve">عوض </w:t>
      </w:r>
      <w:r w:rsidR="00380E7B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بنسبة </w:t>
      </w:r>
      <w:r w:rsidR="00380E7B"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8B7D41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</w:t>
      </w:r>
      <w:r w:rsidR="006369BB" w:rsidRPr="00144549">
        <w:rPr>
          <w:rFonts w:cs="Simplified Arabic" w:hint="cs"/>
          <w:rtl/>
        </w:rPr>
        <w:t xml:space="preserve">الفصل </w:t>
      </w:r>
      <w:r>
        <w:rPr>
          <w:rFonts w:cs="Simplified Arabic" w:hint="cs"/>
          <w:rtl/>
        </w:rPr>
        <w:t xml:space="preserve">من </w:t>
      </w:r>
      <w:r w:rsidR="00017093">
        <w:rPr>
          <w:rFonts w:cs="Simplified Arabic" w:hint="cs"/>
          <w:rtl/>
        </w:rPr>
        <w:t>سنة 2024</w:t>
      </w:r>
      <w:r>
        <w:rPr>
          <w:rFonts w:cs="Simplified Arabic" w:hint="cs"/>
          <w:rtl/>
        </w:rPr>
        <w:t>.</w:t>
      </w:r>
      <w:r w:rsidR="006369BB" w:rsidRPr="00144549">
        <w:rPr>
          <w:rFonts w:cs="Simplified Arabic" w:hint="cs"/>
          <w:rtl/>
        </w:rPr>
        <w:t xml:space="preserve">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 w:rsidR="008B7D41">
        <w:rPr>
          <w:rFonts w:cs="Simplified Arabic" w:hint="cs"/>
          <w:rtl/>
        </w:rPr>
        <w:t>انتعاش</w:t>
      </w:r>
      <w:r w:rsidR="00D13D74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القيمة المضافة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لقطاع الفلاحي </w:t>
      </w:r>
      <w:r w:rsidR="00C9600F">
        <w:rPr>
          <w:rFonts w:cs="Simplified Arabic" w:hint="cs"/>
          <w:rtl/>
        </w:rPr>
        <w:t xml:space="preserve">بنسبة </w:t>
      </w:r>
      <w:r w:rsidR="008B7D41">
        <w:rPr>
          <w:rFonts w:cs="Simplified Arabic" w:hint="cs"/>
          <w:rtl/>
        </w:rPr>
        <w:t>4</w:t>
      </w:r>
      <w:r w:rsidR="008B7D41" w:rsidRPr="00144549">
        <w:rPr>
          <w:rFonts w:cs="Simplified Arabic"/>
          <w:rtl/>
        </w:rPr>
        <w:t>,</w:t>
      </w:r>
      <w:r w:rsidR="008B7D41">
        <w:rPr>
          <w:rFonts w:cs="Simplified Arabic" w:hint="cs"/>
          <w:rtl/>
        </w:rPr>
        <w:t>7</w:t>
      </w:r>
      <w:r w:rsidR="008B7D41" w:rsidRPr="00144549">
        <w:rPr>
          <w:rFonts w:cs="Simplified Arabic"/>
        </w:rPr>
        <w:t>%</w:t>
      </w:r>
      <w:r w:rsidR="008B7D41">
        <w:rPr>
          <w:rFonts w:cs="Simplified Arabic" w:hint="cs"/>
          <w:rtl/>
        </w:rPr>
        <w:t xml:space="preserve"> بعد</w:t>
      </w:r>
      <w:r w:rsidR="00C9600F">
        <w:rPr>
          <w:rFonts w:cs="Simplified Arabic" w:hint="cs"/>
          <w:rtl/>
        </w:rPr>
        <w:t xml:space="preserve"> انخف</w:t>
      </w:r>
      <w:r w:rsidR="00296E59">
        <w:rPr>
          <w:rFonts w:cs="Simplified Arabic" w:hint="cs"/>
          <w:rtl/>
        </w:rPr>
        <w:t>ا</w:t>
      </w:r>
      <w:r w:rsidR="00C9600F">
        <w:rPr>
          <w:rFonts w:cs="Simplified Arabic" w:hint="cs"/>
          <w:rtl/>
        </w:rPr>
        <w:t>ض بنسبة</w:t>
      </w:r>
      <w:r w:rsidR="008B7D41">
        <w:rPr>
          <w:rFonts w:cs="Simplified Arabic" w:hint="cs"/>
          <w:rtl/>
        </w:rPr>
        <w:t xml:space="preserve"> 4</w:t>
      </w:r>
      <w:r w:rsidR="008B7D41" w:rsidRPr="00144549">
        <w:rPr>
          <w:rFonts w:cs="Simplified Arabic"/>
          <w:rtl/>
        </w:rPr>
        <w:t>,</w:t>
      </w:r>
      <w:r w:rsidR="008B7D41">
        <w:rPr>
          <w:rFonts w:cs="Simplified Arabic" w:hint="cs"/>
          <w:rtl/>
        </w:rPr>
        <w:t>8</w:t>
      </w:r>
      <w:r w:rsidR="008B7D41" w:rsidRPr="00144549">
        <w:rPr>
          <w:rFonts w:cs="Simplified Arabic"/>
        </w:rPr>
        <w:t>%</w:t>
      </w:r>
      <w:r w:rsidR="008B7D41">
        <w:rPr>
          <w:rFonts w:cs="Simplified Arabic" w:hint="cs"/>
          <w:rtl/>
        </w:rPr>
        <w:t xml:space="preserve">، </w:t>
      </w:r>
      <w:r w:rsidR="003964BA">
        <w:rPr>
          <w:rFonts w:cs="Simplified Arabic" w:hint="cs"/>
          <w:rtl/>
        </w:rPr>
        <w:t>غير</w:t>
      </w:r>
      <w:r w:rsidR="008B7D41" w:rsidRPr="008B7D41">
        <w:rPr>
          <w:rFonts w:cs="Simplified Arabic"/>
          <w:rtl/>
        </w:rPr>
        <w:t xml:space="preserve"> </w:t>
      </w:r>
      <w:r w:rsidR="003964BA">
        <w:rPr>
          <w:rFonts w:cs="Simplified Arabic" w:hint="cs"/>
          <w:rtl/>
        </w:rPr>
        <w:t xml:space="preserve">أن هذا التحسن قد </w:t>
      </w:r>
      <w:r w:rsidR="00D52BF9">
        <w:rPr>
          <w:rFonts w:cs="Simplified Arabic" w:hint="cs"/>
          <w:rtl/>
        </w:rPr>
        <w:t>تأثر</w:t>
      </w:r>
      <w:r w:rsidR="008B7D41" w:rsidRPr="008B7D41">
        <w:rPr>
          <w:rFonts w:cs="Simplified Arabic"/>
          <w:rtl/>
        </w:rPr>
        <w:t xml:space="preserve"> </w:t>
      </w:r>
      <w:r w:rsidR="003964BA">
        <w:rPr>
          <w:rFonts w:cs="Simplified Arabic" w:hint="cs"/>
          <w:rtl/>
        </w:rPr>
        <w:t>بتراجع</w:t>
      </w:r>
      <w:r w:rsidR="008B7D41" w:rsidRPr="008B7D41">
        <w:rPr>
          <w:rFonts w:cs="Simplified Arabic"/>
          <w:rtl/>
        </w:rPr>
        <w:t xml:space="preserve"> </w:t>
      </w:r>
      <w:r w:rsidR="003964BA">
        <w:rPr>
          <w:rFonts w:cs="Simplified Arabic" w:hint="cs"/>
          <w:rtl/>
        </w:rPr>
        <w:t>نشاط الصيد البحري</w:t>
      </w:r>
      <w:r w:rsidR="008B7D41" w:rsidRPr="008B7D41">
        <w:rPr>
          <w:rFonts w:cs="Simplified Arabic"/>
          <w:rtl/>
        </w:rPr>
        <w:t xml:space="preserve"> </w:t>
      </w:r>
      <w:r w:rsidR="00296E59">
        <w:rPr>
          <w:rFonts w:cs="Simplified Arabic" w:hint="cs"/>
          <w:rtl/>
        </w:rPr>
        <w:t xml:space="preserve">الذي انخفض بنسبة </w:t>
      </w:r>
      <w:r w:rsidR="003964BA">
        <w:rPr>
          <w:rFonts w:cs="Simplified Arabic" w:hint="cs"/>
          <w:rtl/>
        </w:rPr>
        <w:t>13</w:t>
      </w:r>
      <w:r w:rsidR="003964BA" w:rsidRPr="00144549">
        <w:rPr>
          <w:rFonts w:cs="Simplified Arabic"/>
          <w:rtl/>
        </w:rPr>
        <w:t>,</w:t>
      </w:r>
      <w:r w:rsidR="003964BA">
        <w:rPr>
          <w:rFonts w:cs="Simplified Arabic" w:hint="cs"/>
          <w:rtl/>
        </w:rPr>
        <w:t>6</w:t>
      </w:r>
      <w:r w:rsidR="003964BA" w:rsidRPr="00144549">
        <w:rPr>
          <w:rFonts w:cs="Simplified Arabic"/>
        </w:rPr>
        <w:t>%</w:t>
      </w:r>
      <w:r w:rsidR="003964BA">
        <w:rPr>
          <w:rFonts w:cs="Simplified Arabic" w:hint="cs"/>
          <w:rtl/>
        </w:rPr>
        <w:t xml:space="preserve"> </w:t>
      </w:r>
      <w:r w:rsidR="00296E59">
        <w:rPr>
          <w:rFonts w:cs="Simplified Arabic" w:hint="cs"/>
          <w:rtl/>
        </w:rPr>
        <w:t>مقابل انخفاض بنسبة</w:t>
      </w:r>
      <w:r w:rsidR="003964BA">
        <w:rPr>
          <w:rFonts w:cs="Simplified Arabic" w:hint="cs"/>
          <w:rtl/>
        </w:rPr>
        <w:t xml:space="preserve"> 1</w:t>
      </w:r>
      <w:r w:rsidR="003964BA" w:rsidRPr="00144549">
        <w:rPr>
          <w:rFonts w:cs="Simplified Arabic"/>
          <w:rtl/>
        </w:rPr>
        <w:t>,</w:t>
      </w:r>
      <w:r w:rsidR="003964BA">
        <w:rPr>
          <w:rFonts w:cs="Simplified Arabic" w:hint="cs"/>
          <w:rtl/>
        </w:rPr>
        <w:t>9</w:t>
      </w:r>
      <w:r w:rsidR="003964BA" w:rsidRPr="00144549">
        <w:rPr>
          <w:rFonts w:cs="Simplified Arabic"/>
        </w:rPr>
        <w:t>%</w:t>
      </w:r>
      <w:r w:rsidR="006369BB" w:rsidRPr="008B7D41">
        <w:rPr>
          <w:rFonts w:cs="Simplified Arabic" w:hint="cs"/>
          <w:rtl/>
        </w:rPr>
        <w:t>.</w:t>
      </w:r>
    </w:p>
    <w:p w:rsidR="007C68C7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0B199C" w:rsidRDefault="000B199C" w:rsidP="00F11506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>
        <w:rPr>
          <w:rFonts w:cs="Simplified Arabic" w:hint="cs"/>
          <w:rtl/>
          <w:lang w:bidi="ar-MA"/>
        </w:rPr>
        <w:t>ا</w:t>
      </w:r>
      <w:r>
        <w:rPr>
          <w:rFonts w:cs="Simplified Arabic"/>
          <w:rtl/>
          <w:lang w:bidi="ar-MA"/>
        </w:rPr>
        <w:t xml:space="preserve"> ال</w:t>
      </w:r>
      <w:r>
        <w:rPr>
          <w:rFonts w:cs="Simplified Arabic" w:hint="cs"/>
          <w:rtl/>
          <w:lang w:bidi="ar-MA"/>
        </w:rPr>
        <w:t>سياق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لارتفاع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F60C04">
        <w:rPr>
          <w:rFonts w:cs="Simplified Arabic" w:hint="cs"/>
          <w:rtl/>
        </w:rPr>
        <w:t>4</w:t>
      </w:r>
      <w:r w:rsidR="00DD256E" w:rsidRPr="001643F2">
        <w:rPr>
          <w:rFonts w:cs="Simplified Arabic"/>
          <w:rtl/>
        </w:rPr>
        <w:t>,</w:t>
      </w:r>
      <w:r w:rsidR="00F11506">
        <w:rPr>
          <w:rFonts w:cs="Simplified Arabic" w:hint="cs"/>
          <w:rtl/>
        </w:rPr>
        <w:t>4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</w:t>
      </w:r>
      <w:r w:rsidR="00F11506">
        <w:rPr>
          <w:rFonts w:cs="Simplified Arabic" w:hint="cs"/>
          <w:rtl/>
        </w:rPr>
        <w:t>8</w:t>
      </w:r>
      <w:r w:rsidR="00F60C04" w:rsidRPr="001643F2">
        <w:rPr>
          <w:rFonts w:cs="Simplified Arabic"/>
          <w:rtl/>
        </w:rPr>
        <w:t>,</w:t>
      </w:r>
      <w:r w:rsidR="00F11506">
        <w:rPr>
          <w:rFonts w:cs="Simplified Arabic" w:hint="cs"/>
          <w:rtl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 xml:space="preserve">الإجمالي </w:t>
      </w:r>
      <w:r w:rsidRPr="000D77E1">
        <w:rPr>
          <w:rFonts w:cs="Simplified Arabic"/>
          <w:rtl/>
          <w:lang w:bidi="ar-MA"/>
        </w:rPr>
        <w:t>بالحجم</w:t>
      </w:r>
      <w:r w:rsidR="000D77E1" w:rsidRPr="000D77E1">
        <w:rPr>
          <w:rFonts w:cs="Simplified Arabic" w:hint="cs"/>
          <w:rtl/>
          <w:lang w:bidi="ar-MA"/>
        </w:rPr>
        <w:t>، مصححا من التغيرات الموسمية</w:t>
      </w:r>
      <w:r w:rsidR="000D77E1">
        <w:rPr>
          <w:rFonts w:cs="Simplified Arabic" w:hint="cs"/>
          <w:b/>
          <w:bCs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</w:t>
      </w:r>
      <w:r w:rsidR="001C0001">
        <w:rPr>
          <w:rFonts w:cs="Simplified Arabic" w:hint="cs"/>
          <w:rtl/>
          <w:lang w:bidi="ar-MA"/>
        </w:rPr>
        <w:t>بن</w:t>
      </w:r>
      <w:r w:rsidRPr="00C4693F">
        <w:rPr>
          <w:rFonts w:cs="Simplified Arabic"/>
          <w:rtl/>
          <w:lang w:bidi="ar-MA"/>
        </w:rPr>
        <w:t>سب</w:t>
      </w:r>
      <w:r w:rsidR="001C0001">
        <w:rPr>
          <w:rFonts w:cs="Simplified Arabic" w:hint="cs"/>
          <w:rtl/>
          <w:lang w:bidi="ar-MA"/>
        </w:rPr>
        <w:t>ة</w:t>
      </w:r>
      <w:r w:rsidRPr="00C4693F">
        <w:rPr>
          <w:rFonts w:cs="Simplified Arabic"/>
          <w:rtl/>
          <w:lang w:bidi="ar-MA"/>
        </w:rPr>
        <w:t xml:space="preserve"> </w:t>
      </w:r>
      <w:r w:rsidR="00F11506">
        <w:rPr>
          <w:rFonts w:cs="Simplified Arabic" w:hint="cs"/>
          <w:rtl/>
        </w:rPr>
        <w:t>4</w:t>
      </w:r>
      <w:r w:rsidR="00F11506" w:rsidRPr="001643F2">
        <w:rPr>
          <w:rFonts w:cs="Simplified Arabic"/>
          <w:rtl/>
        </w:rPr>
        <w:t>,</w:t>
      </w:r>
      <w:r w:rsidR="00F11506">
        <w:rPr>
          <w:rFonts w:cs="Simplified Arabic" w:hint="cs"/>
          <w:rtl/>
        </w:rPr>
        <w:t>1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1643F2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</w:t>
      </w:r>
      <w:r w:rsidR="00F11506">
        <w:rPr>
          <w:rFonts w:cs="Simplified Arabic" w:hint="cs"/>
          <w:rtl/>
        </w:rPr>
        <w:t>4</w:t>
      </w:r>
      <w:r w:rsidR="00F11506" w:rsidRPr="001643F2">
        <w:rPr>
          <w:rFonts w:cs="Simplified Arabic"/>
          <w:rtl/>
        </w:rPr>
        <w:t>,</w:t>
      </w:r>
      <w:r w:rsidR="00F11506">
        <w:rPr>
          <w:rFonts w:cs="Simplified Arabic" w:hint="cs"/>
          <w:rtl/>
        </w:rPr>
        <w:t>2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 xml:space="preserve">خلال الفصل </w:t>
      </w:r>
      <w:r w:rsidR="00F11506">
        <w:rPr>
          <w:rFonts w:cs="Simplified Arabic" w:hint="cs"/>
          <w:rtl/>
          <w:lang w:bidi="ar-MA"/>
        </w:rPr>
        <w:t>الرابع</w:t>
      </w:r>
      <w:r>
        <w:rPr>
          <w:rFonts w:cs="Simplified Arabic" w:hint="cs"/>
          <w:rtl/>
          <w:lang w:bidi="ar-MA"/>
        </w:rPr>
        <w:t xml:space="preserve"> من </w:t>
      </w:r>
      <w:r w:rsidR="001C0001">
        <w:rPr>
          <w:rFonts w:cs="Simplified Arabic" w:hint="cs"/>
          <w:rtl/>
          <w:lang w:bidi="ar-MA"/>
        </w:rPr>
        <w:t>ال</w:t>
      </w:r>
      <w:r>
        <w:rPr>
          <w:rFonts w:cs="Simplified Arabic" w:hint="cs"/>
          <w:rtl/>
          <w:lang w:bidi="ar-MA"/>
        </w:rPr>
        <w:t xml:space="preserve">سنة </w:t>
      </w:r>
      <w:r w:rsidR="001C0001">
        <w:rPr>
          <w:rFonts w:cs="Simplified Arabic" w:hint="cs"/>
          <w:rtl/>
          <w:lang w:bidi="ar-MA"/>
        </w:rPr>
        <w:t>الماضية</w:t>
      </w:r>
      <w:r w:rsidRPr="00C4693F">
        <w:rPr>
          <w:rFonts w:cs="Simplified Arabic"/>
          <w:lang w:bidi="ar-MA"/>
        </w:rPr>
        <w:t>.</w:t>
      </w:r>
    </w:p>
    <w:p w:rsidR="00E26778" w:rsidRPr="00E26778" w:rsidRDefault="00E26778" w:rsidP="00E26778">
      <w:pPr>
        <w:bidi/>
        <w:ind w:hanging="59"/>
        <w:jc w:val="both"/>
        <w:rPr>
          <w:rFonts w:cs="Simplified Arabic"/>
          <w:rtl/>
          <w:lang w:bidi="ar-MA"/>
        </w:rPr>
      </w:pPr>
    </w:p>
    <w:p w:rsidR="003E0BAF" w:rsidRPr="003E0BAF" w:rsidRDefault="00844953" w:rsidP="00107019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  <w:r w:rsidR="0010701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ملحوظ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0701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لمستوى العام للأسعار</w:t>
      </w:r>
    </w:p>
    <w:p w:rsidR="006369BB" w:rsidRPr="00144549" w:rsidRDefault="006369BB" w:rsidP="00D93FA7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="002F0C83">
        <w:rPr>
          <w:rFonts w:cs="Simplified Arabic" w:hint="cs"/>
          <w:rtl/>
          <w:lang w:bidi="ar-MA"/>
        </w:rPr>
        <w:t xml:space="preserve"> خلال الفصل </w:t>
      </w:r>
      <w:r w:rsidR="00D93FA7">
        <w:rPr>
          <w:rFonts w:cs="Simplified Arabic" w:hint="cs"/>
          <w:rtl/>
          <w:lang w:bidi="ar-MA"/>
        </w:rPr>
        <w:t>الرابع</w:t>
      </w:r>
      <w:r w:rsidR="002F0C83">
        <w:rPr>
          <w:rFonts w:cs="Simplified Arabic" w:hint="cs"/>
          <w:rtl/>
          <w:lang w:bidi="ar-MA"/>
        </w:rPr>
        <w:t xml:space="preserve"> من سنة 2025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D93FA7">
        <w:rPr>
          <w:rFonts w:cs="Simplified Arabic" w:hint="cs"/>
          <w:rtl/>
        </w:rPr>
        <w:t>6</w:t>
      </w:r>
      <w:r w:rsidR="00B8451D" w:rsidRPr="00C903AF">
        <w:rPr>
          <w:rFonts w:cs="Simplified Arabic"/>
          <w:rtl/>
        </w:rPr>
        <w:t>,</w:t>
      </w:r>
      <w:r w:rsidR="00D93FA7"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="00844953">
        <w:rPr>
          <w:rFonts w:cs="Simplified Arabic" w:hint="cs"/>
          <w:rtl/>
        </w:rPr>
        <w:t xml:space="preserve"> عوض </w:t>
      </w:r>
      <w:r w:rsidR="00D93FA7">
        <w:rPr>
          <w:rFonts w:cs="Simplified Arabic" w:hint="cs"/>
          <w:rtl/>
          <w:lang w:bidi="ar-MA"/>
        </w:rPr>
        <w:t>9</w:t>
      </w:r>
      <w:r w:rsidR="00844953">
        <w:rPr>
          <w:rFonts w:cs="Simplified Arabic" w:hint="cs"/>
          <w:rtl/>
          <w:lang w:bidi="ar-MA"/>
        </w:rPr>
        <w:t>,</w:t>
      </w:r>
      <w:r w:rsidR="00D93FA7">
        <w:rPr>
          <w:rFonts w:cs="Simplified Arabic" w:hint="cs"/>
          <w:rtl/>
          <w:lang w:bidi="ar-MA"/>
        </w:rPr>
        <w:t>1</w:t>
      </w:r>
      <w:r w:rsidR="00844953" w:rsidRPr="00144549">
        <w:rPr>
          <w:rFonts w:cs="Simplified Arabic"/>
          <w:lang w:bidi="ar-MA"/>
        </w:rPr>
        <w:t>%</w:t>
      </w:r>
      <w:r w:rsidR="00EA2B79">
        <w:rPr>
          <w:rFonts w:cs="Simplified Arabic" w:hint="cs"/>
          <w:rtl/>
        </w:rPr>
        <w:t xml:space="preserve"> </w:t>
      </w:r>
      <w:r w:rsidR="002F0C83">
        <w:rPr>
          <w:rFonts w:cs="Simplified Arabic" w:hint="cs"/>
          <w:rtl/>
        </w:rPr>
        <w:t>س</w:t>
      </w:r>
      <w:r w:rsidR="00E771FB">
        <w:rPr>
          <w:rFonts w:cs="Simplified Arabic" w:hint="cs"/>
          <w:rtl/>
        </w:rPr>
        <w:t>ن</w:t>
      </w:r>
      <w:r w:rsidR="002F0C83">
        <w:rPr>
          <w:rFonts w:cs="Simplified Arabic" w:hint="cs"/>
          <w:rtl/>
        </w:rPr>
        <w:t>ة من قبل</w:t>
      </w:r>
      <w:r w:rsidR="00021048">
        <w:rPr>
          <w:rFonts w:cs="Simplified Arabic" w:hint="cs"/>
          <w:rtl/>
        </w:rPr>
        <w:t>،</w:t>
      </w:r>
      <w:r w:rsidR="00844953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</w:t>
      </w:r>
      <w:r w:rsidR="002F0C83">
        <w:rPr>
          <w:rFonts w:cs="Simplified Arabic" w:hint="cs"/>
          <w:rtl/>
        </w:rPr>
        <w:t>تباطؤ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2F0C83">
        <w:rPr>
          <w:rFonts w:cs="Simplified Arabic" w:hint="cs"/>
          <w:rtl/>
        </w:rPr>
        <w:t>إلى</w:t>
      </w:r>
      <w:r w:rsidR="009C7619" w:rsidRPr="008A75BC">
        <w:rPr>
          <w:rFonts w:cs="Simplified Arabic" w:hint="cs"/>
          <w:rtl/>
        </w:rPr>
        <w:t xml:space="preserve"> </w:t>
      </w:r>
      <w:r w:rsidR="00D93FA7">
        <w:rPr>
          <w:rFonts w:cs="Simplified Arabic" w:hint="cs"/>
          <w:rtl/>
        </w:rPr>
        <w:t>2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FE20AA">
        <w:rPr>
          <w:rFonts w:cs="Simplified Arabic" w:hint="cs"/>
          <w:rtl/>
        </w:rPr>
        <w:t>7</w:t>
      </w:r>
      <w:r w:rsidR="009C7619" w:rsidRPr="008A75BC">
        <w:rPr>
          <w:rFonts w:cs="Simplified Arabic"/>
        </w:rPr>
        <w:t>%</w:t>
      </w:r>
      <w:r w:rsidR="00AF2D3A" w:rsidRP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عوض</w:t>
      </w:r>
      <w:r w:rsidR="002D544F">
        <w:rPr>
          <w:rFonts w:cs="Simplified Arabic" w:hint="cs"/>
          <w:rtl/>
          <w:lang w:bidi="ar-MA"/>
        </w:rPr>
        <w:t xml:space="preserve"> </w:t>
      </w:r>
      <w:r w:rsidR="00D93FA7">
        <w:rPr>
          <w:rFonts w:cs="Simplified Arabic" w:hint="cs"/>
          <w:rtl/>
          <w:lang w:bidi="ar-MA"/>
        </w:rPr>
        <w:t>4</w:t>
      </w:r>
      <w:r w:rsidR="00AF2D3A">
        <w:rPr>
          <w:rFonts w:cs="Simplified Arabic" w:hint="cs"/>
          <w:rtl/>
          <w:lang w:bidi="ar-MA"/>
        </w:rPr>
        <w:t>,</w:t>
      </w:r>
      <w:r w:rsidR="00D93FA7">
        <w:rPr>
          <w:rFonts w:cs="Simplified Arabic" w:hint="cs"/>
          <w:rtl/>
          <w:lang w:bidi="ar-MA"/>
        </w:rPr>
        <w:t>9</w:t>
      </w:r>
      <w:r w:rsidR="00AF2D3A" w:rsidRPr="00144549">
        <w:rPr>
          <w:rFonts w:cs="Simplified Arabic"/>
          <w:lang w:bidi="ar-MA"/>
        </w:rPr>
        <w:t>%</w:t>
      </w:r>
      <w:r w:rsid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</w:rPr>
        <w:t xml:space="preserve">خلال نفس </w:t>
      </w:r>
      <w:r w:rsidR="00A66C36">
        <w:rPr>
          <w:rFonts w:cs="Simplified Arabic" w:hint="cs"/>
          <w:rtl/>
        </w:rPr>
        <w:t>الفصل</w:t>
      </w:r>
      <w:r w:rsidR="00AF2D3A">
        <w:rPr>
          <w:rFonts w:cs="Simplified Arabic" w:hint="cs"/>
          <w:rtl/>
        </w:rPr>
        <w:t xml:space="preserve"> من السنة الماضية</w:t>
      </w:r>
      <w:r w:rsidR="00AF2D3A">
        <w:rPr>
          <w:rFonts w:cs="Simplified Arabic"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CF4178" w:rsidP="00CF4178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نمو معزز</w:t>
      </w:r>
      <w:r w:rsidR="000D121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235058">
        <w:rPr>
          <w:rFonts w:cs="Simplified Arabic" w:hint="cs"/>
          <w:b/>
          <w:bCs/>
          <w:sz w:val="28"/>
          <w:szCs w:val="28"/>
          <w:rtl/>
          <w:lang w:bidi="ar-MA"/>
        </w:rPr>
        <w:t>الطلب الداخلي</w:t>
      </w:r>
      <w:r w:rsidR="000D1210">
        <w:rPr>
          <w:rFonts w:cs="Simplified Arabic" w:hint="cs"/>
          <w:b/>
          <w:bCs/>
          <w:sz w:val="28"/>
          <w:szCs w:val="28"/>
          <w:rtl/>
          <w:lang w:bidi="ar-MA"/>
        </w:rPr>
        <w:t>، بالرغم من تباطؤه</w:t>
      </w:r>
      <w:r w:rsidR="0023505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135589" w:rsidRDefault="006616B6" w:rsidP="000D1210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0D1210">
        <w:rPr>
          <w:rFonts w:cs="Simplified Arabic" w:hint="cs"/>
          <w:rtl/>
          <w:lang w:bidi="ar-MA"/>
        </w:rPr>
        <w:t>الرابع</w:t>
      </w:r>
      <w:r w:rsidR="00B45769">
        <w:rPr>
          <w:rFonts w:cs="Simplified Arabic" w:hint="cs"/>
          <w:rtl/>
          <w:lang w:bidi="ar-MA"/>
        </w:rPr>
        <w:t xml:space="preserve"> من سنة 202</w:t>
      </w:r>
      <w:r w:rsidR="008A4C38">
        <w:rPr>
          <w:rFonts w:cs="Simplified Arabic" w:hint="cs"/>
          <w:rtl/>
          <w:lang w:bidi="ar-MA"/>
        </w:rPr>
        <w:t>5</w:t>
      </w:r>
      <w:r w:rsidR="00B45769">
        <w:rPr>
          <w:rFonts w:cs="Simplified Arabic" w:hint="cs"/>
          <w:rtl/>
          <w:lang w:bidi="ar-MA"/>
        </w:rPr>
        <w:t xml:space="preserve"> </w:t>
      </w:r>
      <w:r w:rsidR="000D1210">
        <w:rPr>
          <w:rFonts w:cs="Simplified Arabic" w:hint="cs"/>
          <w:rtl/>
          <w:lang w:bidi="ar-MA"/>
        </w:rPr>
        <w:t xml:space="preserve">تباطؤا في معدل نموه حيث انتقل من </w:t>
      </w:r>
      <w:r w:rsidR="000D1210">
        <w:rPr>
          <w:rFonts w:cs="Simplified Arabic" w:hint="cs"/>
          <w:rtl/>
        </w:rPr>
        <w:t>6</w:t>
      </w:r>
      <w:r w:rsidR="002F0FAE" w:rsidRPr="001643F2">
        <w:rPr>
          <w:rFonts w:cs="Simplified Arabic"/>
          <w:rtl/>
        </w:rPr>
        <w:t>,</w:t>
      </w:r>
      <w:r w:rsidR="00EE25F4">
        <w:rPr>
          <w:rFonts w:cs="Simplified Arabic" w:hint="cs"/>
          <w:rtl/>
        </w:rPr>
        <w:t>6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0D1210">
        <w:rPr>
          <w:rFonts w:cs="Simplified Arabic" w:hint="cs"/>
          <w:rtl/>
          <w:lang w:bidi="ar-MA"/>
        </w:rPr>
        <w:t xml:space="preserve">خلال الفصل الرابع من سنة 2024 إلى </w:t>
      </w:r>
      <w:r w:rsidR="000D1210">
        <w:rPr>
          <w:rFonts w:cs="Simplified Arabic" w:hint="cs"/>
          <w:rtl/>
        </w:rPr>
        <w:t>6</w:t>
      </w:r>
      <w:r w:rsidR="002F0FAE" w:rsidRPr="001643F2">
        <w:rPr>
          <w:rFonts w:cs="Simplified Arabic"/>
          <w:rtl/>
        </w:rPr>
        <w:t>,</w:t>
      </w:r>
      <w:r w:rsidR="000D1210">
        <w:rPr>
          <w:rFonts w:cs="Simplified Arabic" w:hint="cs"/>
          <w:rtl/>
        </w:rPr>
        <w:t>2</w:t>
      </w:r>
      <w:r w:rsidR="00251FE9" w:rsidRPr="00C64EAD">
        <w:rPr>
          <w:rFonts w:ascii="Simplified Arabic" w:hAnsi="Simplified Arabic" w:cs="Simplified Arabic"/>
          <w:lang w:bidi="ar-MA"/>
        </w:rPr>
        <w:t>%</w:t>
      </w:r>
      <w:r w:rsidR="00251FE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0D1210">
        <w:rPr>
          <w:rFonts w:cs="Simplified Arabic" w:hint="cs"/>
          <w:rtl/>
          <w:lang w:bidi="ar-MA"/>
        </w:rPr>
        <w:t>الفصل الرابع</w:t>
      </w:r>
      <w:r w:rsidR="00407AF7">
        <w:rPr>
          <w:rFonts w:cs="Simplified Arabic" w:hint="cs"/>
          <w:rtl/>
          <w:lang w:bidi="ar-MA"/>
        </w:rPr>
        <w:t xml:space="preserve"> من سنة </w:t>
      </w:r>
      <w:r w:rsidR="00135589">
        <w:rPr>
          <w:rFonts w:cs="Simplified Arabic" w:hint="cs"/>
          <w:rtl/>
          <w:lang w:bidi="ar-MA"/>
        </w:rPr>
        <w:t>202</w:t>
      </w:r>
      <w:r w:rsidR="000D1210">
        <w:rPr>
          <w:rFonts w:cs="Simplified Arabic" w:hint="cs"/>
          <w:rtl/>
          <w:lang w:bidi="ar-MA"/>
        </w:rPr>
        <w:t>5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0D1210">
        <w:rPr>
          <w:rFonts w:cs="Simplified Arabic" w:hint="cs"/>
          <w:rtl/>
          <w:lang w:bidi="ar-MA"/>
        </w:rPr>
        <w:t>6</w:t>
      </w:r>
      <w:r w:rsidR="00245B06" w:rsidRPr="00C4693F">
        <w:rPr>
          <w:rFonts w:cs="Simplified Arabic"/>
          <w:rtl/>
          <w:lang w:bidi="ar-MA"/>
        </w:rPr>
        <w:t>,</w:t>
      </w:r>
      <w:r w:rsidR="000D1210">
        <w:rPr>
          <w:rFonts w:cs="Simplified Arabic" w:hint="cs"/>
          <w:rtl/>
          <w:lang w:bidi="ar-MA"/>
        </w:rPr>
        <w:t>8</w:t>
      </w:r>
      <w:r w:rsidR="00245B06">
        <w:rPr>
          <w:rFonts w:cs="Simplified Arabic" w:hint="cs"/>
          <w:rtl/>
          <w:lang w:bidi="ar-MA"/>
        </w:rPr>
        <w:t xml:space="preserve"> نقطة</w:t>
      </w:r>
      <w:r w:rsidR="008A4C38">
        <w:rPr>
          <w:rFonts w:cs="Simplified Arabic" w:hint="cs"/>
          <w:rtl/>
          <w:lang w:bidi="ar-MA"/>
        </w:rPr>
        <w:t xml:space="preserve"> عوض </w:t>
      </w:r>
      <w:r w:rsidR="000D1210">
        <w:rPr>
          <w:rFonts w:cs="Simplified Arabic" w:hint="cs"/>
          <w:rtl/>
          <w:lang w:bidi="ar-MA"/>
        </w:rPr>
        <w:t>7</w:t>
      </w:r>
      <w:r w:rsidR="008A4C38" w:rsidRPr="00C4693F">
        <w:rPr>
          <w:rFonts w:cs="Simplified Arabic"/>
          <w:rtl/>
          <w:lang w:bidi="ar-MA"/>
        </w:rPr>
        <w:t>,</w:t>
      </w:r>
      <w:r w:rsidR="000D1210">
        <w:rPr>
          <w:rFonts w:cs="Simplified Arabic" w:hint="cs"/>
          <w:rtl/>
          <w:lang w:bidi="ar-MA"/>
        </w:rPr>
        <w:t>2</w:t>
      </w:r>
      <w:r w:rsidR="008A4C38">
        <w:rPr>
          <w:rFonts w:cs="Simplified Arabic" w:hint="cs"/>
          <w:rtl/>
          <w:lang w:bidi="ar-MA"/>
        </w:rPr>
        <w:t xml:space="preserve"> نقطة</w:t>
      </w:r>
      <w:r w:rsidR="00245B06">
        <w:rPr>
          <w:rFonts w:cs="Simplified Arabic" w:hint="cs"/>
          <w:rtl/>
          <w:lang w:bidi="ar-MA"/>
        </w:rPr>
        <w:t xml:space="preserve">. </w:t>
      </w:r>
    </w:p>
    <w:p w:rsidR="009772FD" w:rsidRDefault="00CF4178" w:rsidP="00021048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9772FD">
        <w:rPr>
          <w:rFonts w:cs="Simplified Arabic" w:hint="cs"/>
          <w:rtl/>
          <w:lang w:bidi="ar-MA"/>
        </w:rPr>
        <w:t xml:space="preserve">سجلت </w:t>
      </w:r>
      <w:r w:rsidR="009772FD" w:rsidRPr="00B02EAD">
        <w:rPr>
          <w:rFonts w:cs="Simplified Arabic" w:hint="cs"/>
          <w:rtl/>
          <w:lang w:bidi="ar-MA"/>
        </w:rPr>
        <w:t>نفقات الاستهلا</w:t>
      </w:r>
      <w:r w:rsidR="009772FD" w:rsidRPr="00B02EAD">
        <w:rPr>
          <w:rFonts w:cs="Simplified Arabic" w:hint="eastAsia"/>
          <w:rtl/>
          <w:lang w:bidi="ar-MA"/>
        </w:rPr>
        <w:t>ك</w:t>
      </w:r>
      <w:r w:rsidR="009772FD" w:rsidRPr="00B02EAD">
        <w:rPr>
          <w:rFonts w:cs="Simplified Arabic" w:hint="cs"/>
          <w:rtl/>
          <w:lang w:bidi="ar-MA"/>
        </w:rPr>
        <w:t xml:space="preserve"> النهائي للأسر</w:t>
      </w:r>
      <w:r w:rsidR="009772FD">
        <w:rPr>
          <w:rFonts w:cs="Simplified Arabic"/>
          <w:lang w:bidi="ar-MA"/>
        </w:rPr>
        <w:t xml:space="preserve"> </w:t>
      </w:r>
      <w:r w:rsidR="009772FD">
        <w:rPr>
          <w:rFonts w:cs="Simplified Arabic" w:hint="cs"/>
          <w:rtl/>
          <w:lang w:bidi="ar-MA"/>
        </w:rPr>
        <w:t xml:space="preserve">ارتفاعا بنسبة </w:t>
      </w:r>
      <w:r w:rsidR="00DA536D">
        <w:rPr>
          <w:rFonts w:cs="Simplified Arabic" w:hint="cs"/>
          <w:rtl/>
          <w:lang w:bidi="ar-MA"/>
        </w:rPr>
        <w:t>4</w:t>
      </w:r>
      <w:r w:rsidR="009772FD" w:rsidRPr="00144549">
        <w:rPr>
          <w:rFonts w:cs="Simplified Arabic"/>
          <w:rtl/>
          <w:lang w:bidi="ar-MA"/>
        </w:rPr>
        <w:t>,</w:t>
      </w:r>
      <w:r w:rsidR="00565C3F">
        <w:rPr>
          <w:rFonts w:cs="Simplified Arabic" w:hint="cs"/>
          <w:rtl/>
          <w:lang w:bidi="ar-MA"/>
        </w:rPr>
        <w:t>4</w:t>
      </w:r>
      <w:r w:rsidR="009772FD" w:rsidRPr="00144549">
        <w:rPr>
          <w:rFonts w:cs="Simplified Arabic"/>
          <w:lang w:bidi="ar-MA"/>
        </w:rPr>
        <w:t>%</w:t>
      </w:r>
      <w:r w:rsidR="009772FD">
        <w:rPr>
          <w:rFonts w:cs="Simplified Arabic" w:hint="cs"/>
          <w:rtl/>
          <w:lang w:bidi="ar-MA"/>
        </w:rPr>
        <w:t xml:space="preserve"> عوض </w:t>
      </w:r>
      <w:r w:rsidR="00021048" w:rsidRPr="00BC1420">
        <w:rPr>
          <w:rFonts w:cs="Simplified Arabic" w:hint="cs"/>
          <w:rtl/>
          <w:lang w:bidi="ar-MA"/>
        </w:rPr>
        <w:t>3</w:t>
      </w:r>
      <w:r w:rsidR="00021048" w:rsidRPr="00BC1420">
        <w:rPr>
          <w:rFonts w:cs="Simplified Arabic"/>
          <w:rtl/>
          <w:lang w:bidi="ar-MA"/>
        </w:rPr>
        <w:t>,</w:t>
      </w:r>
      <w:r w:rsidR="00021048" w:rsidRPr="00BC1420">
        <w:rPr>
          <w:rFonts w:cs="Simplified Arabic" w:hint="cs"/>
          <w:rtl/>
          <w:lang w:bidi="ar-MA"/>
        </w:rPr>
        <w:t>7</w:t>
      </w:r>
      <w:r w:rsidR="009772FD" w:rsidRPr="00BC1420">
        <w:rPr>
          <w:rFonts w:cs="Simplified Arabic"/>
          <w:lang w:bidi="ar-MA"/>
        </w:rPr>
        <w:t>%</w:t>
      </w:r>
      <w:r w:rsidR="009772FD">
        <w:rPr>
          <w:rFonts w:cs="Simplified Arabic" w:hint="cs"/>
          <w:rtl/>
          <w:lang w:bidi="ar-MA"/>
        </w:rPr>
        <w:t xml:space="preserve"> خلال</w:t>
      </w:r>
      <w:r w:rsidR="009772FD" w:rsidRPr="00B02EAD">
        <w:rPr>
          <w:rFonts w:cs="Simplified Arabic"/>
          <w:rtl/>
          <w:lang w:bidi="ar-MA"/>
        </w:rPr>
        <w:t xml:space="preserve"> </w:t>
      </w:r>
      <w:r w:rsidR="009772FD">
        <w:rPr>
          <w:rFonts w:cs="Simplified Arabic" w:hint="cs"/>
          <w:rtl/>
          <w:lang w:bidi="ar-MA"/>
        </w:rPr>
        <w:t xml:space="preserve">نفس الفصل من السنة الماضية </w:t>
      </w:r>
      <w:r w:rsidR="009772FD" w:rsidRPr="00B02EAD">
        <w:rPr>
          <w:rFonts w:cs="Simplified Arabic" w:hint="cs"/>
          <w:rtl/>
          <w:lang w:bidi="ar-MA"/>
        </w:rPr>
        <w:t>مساهمة في النمو</w:t>
      </w:r>
      <w:r w:rsidR="009772FD">
        <w:rPr>
          <w:rFonts w:cs="Simplified Arabic" w:hint="cs"/>
          <w:rtl/>
          <w:lang w:bidi="ar-MA"/>
        </w:rPr>
        <w:t xml:space="preserve"> الاقتصادي</w:t>
      </w:r>
      <w:r w:rsidR="009772FD" w:rsidRPr="00B02EAD">
        <w:rPr>
          <w:rFonts w:cs="Simplified Arabic" w:hint="cs"/>
          <w:rtl/>
          <w:lang w:bidi="ar-MA"/>
        </w:rPr>
        <w:t xml:space="preserve"> ب </w:t>
      </w:r>
      <w:r w:rsidR="009772FD">
        <w:rPr>
          <w:rFonts w:cs="Simplified Arabic" w:hint="cs"/>
          <w:rtl/>
          <w:lang w:bidi="ar-MA"/>
        </w:rPr>
        <w:t>2</w:t>
      </w:r>
      <w:r w:rsidR="009772FD" w:rsidRPr="00B02EAD">
        <w:rPr>
          <w:rFonts w:cs="Simplified Arabic"/>
          <w:rtl/>
          <w:lang w:bidi="ar-MA"/>
        </w:rPr>
        <w:t>,</w:t>
      </w:r>
      <w:r w:rsidR="00DA536D">
        <w:rPr>
          <w:rFonts w:cs="Simplified Arabic" w:hint="cs"/>
          <w:rtl/>
          <w:lang w:bidi="ar-MA"/>
        </w:rPr>
        <w:t>6</w:t>
      </w:r>
      <w:r w:rsidR="009772FD" w:rsidRPr="00B02EAD">
        <w:rPr>
          <w:rFonts w:cs="Simplified Arabic" w:hint="cs"/>
          <w:rtl/>
          <w:lang w:bidi="ar-MA"/>
        </w:rPr>
        <w:t xml:space="preserve"> نقط</w:t>
      </w:r>
      <w:r w:rsidR="00DA536D">
        <w:rPr>
          <w:rFonts w:cs="Simplified Arabic" w:hint="cs"/>
          <w:rtl/>
          <w:lang w:bidi="ar-MA"/>
        </w:rPr>
        <w:t>ة</w:t>
      </w:r>
      <w:r w:rsidR="009772FD">
        <w:rPr>
          <w:rFonts w:cs="Simplified Arabic" w:hint="cs"/>
          <w:rtl/>
          <w:lang w:bidi="ar-MA"/>
        </w:rPr>
        <w:t xml:space="preserve"> عوض </w:t>
      </w:r>
      <w:r w:rsidR="00DA536D">
        <w:rPr>
          <w:rFonts w:cs="Simplified Arabic" w:hint="cs"/>
          <w:rtl/>
          <w:lang w:bidi="ar-MA"/>
        </w:rPr>
        <w:t>2</w:t>
      </w:r>
      <w:r w:rsidR="009772FD" w:rsidRPr="00B02EAD">
        <w:rPr>
          <w:rFonts w:cs="Simplified Arabic"/>
          <w:rtl/>
          <w:lang w:bidi="ar-MA"/>
        </w:rPr>
        <w:t>,</w:t>
      </w:r>
      <w:r w:rsidR="00DA536D">
        <w:rPr>
          <w:rFonts w:cs="Simplified Arabic" w:hint="cs"/>
          <w:rtl/>
          <w:lang w:bidi="ar-MA"/>
        </w:rPr>
        <w:t>2</w:t>
      </w:r>
      <w:r w:rsidR="009772FD">
        <w:rPr>
          <w:rFonts w:cs="Simplified Arabic" w:hint="cs"/>
          <w:rtl/>
          <w:lang w:bidi="ar-MA"/>
        </w:rPr>
        <w:t xml:space="preserve"> نقطة.</w:t>
      </w:r>
    </w:p>
    <w:p w:rsidR="00321029" w:rsidRDefault="00321029" w:rsidP="00321029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ومن جهتها، عرفت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 في معدل نموها بنسبة 7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عوض 6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نفس الفترة من السنة الماضية </w:t>
      </w:r>
      <w:r w:rsidR="00565C3F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مساهمة في النمو الاقتصادي ب 1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بدل</w:t>
      </w:r>
      <w:r>
        <w:rPr>
          <w:rFonts w:cs="Simplified Arabic" w:hint="cs"/>
          <w:rtl/>
          <w:lang w:bidi="ar-MA"/>
        </w:rPr>
        <w:t xml:space="preserve"> 1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1 </w:t>
      </w:r>
      <w:r w:rsidRPr="00B02EAD">
        <w:rPr>
          <w:rFonts w:cs="Simplified Arabic" w:hint="cs"/>
          <w:rtl/>
          <w:lang w:bidi="ar-MA"/>
        </w:rPr>
        <w:t>نقط</w:t>
      </w:r>
      <w:r>
        <w:rPr>
          <w:rFonts w:cs="Simplified Arabic" w:hint="cs"/>
          <w:rtl/>
          <w:lang w:bidi="ar-MA"/>
        </w:rPr>
        <w:t xml:space="preserve">ة. </w:t>
      </w:r>
    </w:p>
    <w:p w:rsidR="00767483" w:rsidRDefault="006947CD" w:rsidP="00417227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17227">
        <w:rPr>
          <w:rFonts w:cs="Simplified Arabic" w:hint="cs"/>
          <w:rtl/>
          <w:lang w:bidi="ar-MA"/>
        </w:rPr>
        <w:t>هكذا، عرف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 w:rsidR="00417227">
        <w:rPr>
          <w:rFonts w:cs="Simplified Arabic" w:hint="cs"/>
          <w:rtl/>
          <w:lang w:bidi="ar-MA"/>
        </w:rPr>
        <w:t>تباطؤا في معدل نموه منتقلا من 12</w:t>
      </w:r>
      <w:r w:rsidR="00417227" w:rsidRPr="00B02EAD">
        <w:rPr>
          <w:rFonts w:ascii="Sakkal Majalla" w:hAnsi="Sakkal Majalla" w:cs="Sakkal Majalla" w:hint="cs"/>
          <w:rtl/>
          <w:lang w:bidi="ar-MA"/>
        </w:rPr>
        <w:t>٫</w:t>
      </w:r>
      <w:r w:rsidR="00417227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417227">
        <w:rPr>
          <w:rFonts w:cs="Simplified Arabic" w:hint="cs"/>
          <w:rtl/>
          <w:lang w:bidi="ar-MA"/>
        </w:rPr>
        <w:t>خلال الفصل الرابع من سنة 2024 إلى</w:t>
      </w:r>
      <w:r>
        <w:rPr>
          <w:rFonts w:cs="Simplified Arabic" w:hint="cs"/>
          <w:rtl/>
          <w:lang w:bidi="ar-MA"/>
        </w:rPr>
        <w:t xml:space="preserve"> </w:t>
      </w:r>
      <w:r w:rsidR="00417227">
        <w:rPr>
          <w:rFonts w:cs="Simplified Arabic" w:hint="cs"/>
          <w:rtl/>
          <w:lang w:bidi="ar-MA"/>
        </w:rPr>
        <w:t>8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417227"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 xml:space="preserve">ا </w:t>
      </w:r>
      <w:r w:rsidRPr="00B02EAD">
        <w:rPr>
          <w:rFonts w:cs="Simplified Arabic" w:hint="cs"/>
          <w:rtl/>
          <w:lang w:bidi="ar-MA"/>
        </w:rPr>
        <w:t>في النمو</w:t>
      </w:r>
      <w:r>
        <w:rPr>
          <w:rFonts w:cs="Simplified Arabic" w:hint="cs"/>
          <w:rtl/>
          <w:lang w:bidi="ar-MA"/>
        </w:rPr>
        <w:t xml:space="preserve"> الاقتصادي ب </w:t>
      </w:r>
      <w:r w:rsidR="00417227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 w:rsidR="00417227">
        <w:rPr>
          <w:rFonts w:cs="Simplified Arabic" w:hint="cs"/>
          <w:rtl/>
          <w:lang w:bidi="ar-MA"/>
        </w:rPr>
        <w:t>7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نقطة بدل</w:t>
      </w:r>
      <w:r>
        <w:rPr>
          <w:rFonts w:cs="Simplified Arabic" w:hint="cs"/>
          <w:rtl/>
          <w:lang w:bidi="ar-MA"/>
        </w:rPr>
        <w:t xml:space="preserve"> </w:t>
      </w:r>
      <w:r w:rsidR="00F21F77">
        <w:rPr>
          <w:rFonts w:cs="Simplified Arabic" w:hint="cs"/>
          <w:rtl/>
          <w:lang w:bidi="ar-MA"/>
        </w:rPr>
        <w:t>3</w:t>
      </w:r>
      <w:r w:rsidR="00F21F77" w:rsidRPr="00B02EAD">
        <w:rPr>
          <w:rFonts w:cs="Simplified Arabic"/>
          <w:rtl/>
          <w:lang w:bidi="ar-MA"/>
        </w:rPr>
        <w:t>,</w:t>
      </w:r>
      <w:r w:rsidR="00417227">
        <w:rPr>
          <w:rFonts w:cs="Simplified Arabic" w:hint="cs"/>
          <w:rtl/>
          <w:lang w:bidi="ar-MA"/>
        </w:rPr>
        <w:t>8</w:t>
      </w:r>
      <w:r w:rsidR="00F21F77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نقط</w:t>
      </w:r>
      <w:r w:rsidR="00417227">
        <w:rPr>
          <w:rFonts w:cs="Simplified Arabic" w:hint="cs"/>
          <w:rtl/>
          <w:lang w:bidi="ar-MA"/>
        </w:rPr>
        <w:t>ة</w:t>
      </w:r>
      <w:r>
        <w:rPr>
          <w:rFonts w:cs="Simplified Arabic" w:hint="cs"/>
          <w:rtl/>
          <w:lang w:bidi="ar-MA"/>
        </w:rPr>
        <w:t xml:space="preserve">. </w:t>
      </w:r>
    </w:p>
    <w:p w:rsidR="00EC2037" w:rsidRDefault="00EC2037" w:rsidP="0073743D">
      <w:pPr>
        <w:pStyle w:val="Paragraphedeliste"/>
        <w:bidi/>
        <w:spacing w:before="240"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EC2037" w:rsidRDefault="00EC2037" w:rsidP="00EC2037">
      <w:pPr>
        <w:pStyle w:val="Paragraphedeliste"/>
        <w:bidi/>
        <w:spacing w:before="240"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BA7A4F" w:rsidRDefault="000A1660" w:rsidP="00EC2037">
      <w:pPr>
        <w:pStyle w:val="Paragraphedeliste"/>
        <w:bidi/>
        <w:spacing w:before="240"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1C574A" w:rsidP="00021048">
      <w:pPr>
        <w:pStyle w:val="Paragraphedeliste"/>
        <w:bidi/>
        <w:spacing w:before="120"/>
        <w:ind w:left="0"/>
        <w:contextualSpacing w:val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الخارجية، سجل</w:t>
      </w:r>
      <w:r w:rsidR="00565C3F">
        <w:rPr>
          <w:rFonts w:cs="Arial" w:hint="cs"/>
          <w:rtl/>
          <w:lang w:bidi="ar-MA"/>
        </w:rPr>
        <w:t>ت</w:t>
      </w:r>
      <w:r w:rsidR="0073743D">
        <w:rPr>
          <w:rFonts w:cs="Arial"/>
          <w:lang w:bidi="ar-MA"/>
        </w:rPr>
        <w:t xml:space="preserve"> </w:t>
      </w:r>
      <w:r w:rsidRPr="001C574A">
        <w:rPr>
          <w:rFonts w:cs="Arial"/>
          <w:rtl/>
          <w:lang w:bidi="ar-MA"/>
        </w:rPr>
        <w:t xml:space="preserve">الواردات </w:t>
      </w:r>
      <w:r w:rsidR="00195C3B">
        <w:rPr>
          <w:rFonts w:cs="Arial" w:hint="cs"/>
          <w:rtl/>
          <w:lang w:bidi="ar-MA"/>
        </w:rPr>
        <w:t>من</w:t>
      </w:r>
      <w:r w:rsidR="00195C3B" w:rsidRPr="001C574A">
        <w:rPr>
          <w:rFonts w:cs="Arial"/>
          <w:rtl/>
          <w:lang w:bidi="ar-MA"/>
        </w:rPr>
        <w:t xml:space="preserve"> السلع والخدمات</w:t>
      </w:r>
      <w:r w:rsidR="002D6DA1">
        <w:rPr>
          <w:rFonts w:cs="Arial" w:hint="cs"/>
          <w:rtl/>
          <w:lang w:bidi="ar-MA"/>
        </w:rPr>
        <w:t xml:space="preserve"> </w:t>
      </w:r>
      <w:r w:rsidR="00565C3F">
        <w:rPr>
          <w:rFonts w:cs="Arial" w:hint="cs"/>
          <w:rtl/>
          <w:lang w:bidi="ar-MA"/>
        </w:rPr>
        <w:t xml:space="preserve">بالحجم، </w:t>
      </w:r>
      <w:r w:rsidR="00DB006A">
        <w:rPr>
          <w:rFonts w:cs="Arial" w:hint="cs"/>
          <w:rtl/>
          <w:lang w:bidi="ar-MA"/>
        </w:rPr>
        <w:t>تباطؤا في معدل نموه</w:t>
      </w:r>
      <w:r w:rsidR="00565C3F">
        <w:rPr>
          <w:rFonts w:cs="Arial" w:hint="cs"/>
          <w:rtl/>
          <w:lang w:bidi="ar-MA"/>
        </w:rPr>
        <w:t>ا</w:t>
      </w:r>
      <w:r w:rsidR="00DB006A">
        <w:rPr>
          <w:rFonts w:cs="Arial" w:hint="cs"/>
          <w:rtl/>
          <w:lang w:bidi="ar-MA"/>
        </w:rPr>
        <w:t xml:space="preserve"> منتق</w:t>
      </w:r>
      <w:r w:rsidR="00565C3F">
        <w:rPr>
          <w:rFonts w:cs="Arial" w:hint="cs"/>
          <w:rtl/>
          <w:lang w:bidi="ar-MA"/>
        </w:rPr>
        <w:t>لة</w:t>
      </w:r>
      <w:r w:rsidR="00DB006A">
        <w:rPr>
          <w:rFonts w:cs="Arial" w:hint="cs"/>
          <w:rtl/>
          <w:lang w:bidi="ar-MA"/>
        </w:rPr>
        <w:t xml:space="preserve"> من </w:t>
      </w:r>
      <w:r w:rsidR="00565C3F">
        <w:rPr>
          <w:rFonts w:cs="Arial" w:hint="cs"/>
          <w:rtl/>
          <w:lang w:bidi="ar-MA"/>
        </w:rPr>
        <w:t>14</w:t>
      </w:r>
      <w:r w:rsidR="00565C3F" w:rsidRPr="006E1E9E">
        <w:rPr>
          <w:rFonts w:cs="Simplified Arabic"/>
          <w:rtl/>
          <w:lang w:bidi="ar-MA"/>
        </w:rPr>
        <w:t>%</w:t>
      </w:r>
      <w:r w:rsidR="00195C3B">
        <w:rPr>
          <w:rFonts w:cs="Arial" w:hint="cs"/>
          <w:rtl/>
          <w:lang w:bidi="ar-MA"/>
        </w:rPr>
        <w:t xml:space="preserve"> </w:t>
      </w:r>
      <w:r w:rsidR="004676D7">
        <w:rPr>
          <w:rFonts w:cs="Simplified Arabic" w:hint="cs"/>
          <w:rtl/>
          <w:lang w:bidi="ar-MA"/>
        </w:rPr>
        <w:t xml:space="preserve">خلال </w:t>
      </w:r>
      <w:r w:rsidR="00B36539">
        <w:rPr>
          <w:rFonts w:cs="Simplified Arabic" w:hint="cs"/>
          <w:rtl/>
          <w:lang w:bidi="ar-MA"/>
        </w:rPr>
        <w:t xml:space="preserve">نفس الفترة من سنة 2024 </w:t>
      </w:r>
      <w:r w:rsidR="00DB006A">
        <w:rPr>
          <w:rFonts w:cs="Simplified Arabic" w:hint="cs"/>
          <w:rtl/>
          <w:lang w:bidi="ar-MA"/>
        </w:rPr>
        <w:t>إلى 10</w:t>
      </w:r>
      <w:r w:rsidR="00DB006A" w:rsidRPr="006E1E9E">
        <w:rPr>
          <w:rFonts w:cs="Simplified Arabic"/>
          <w:rtl/>
          <w:lang w:bidi="ar-MA"/>
        </w:rPr>
        <w:t>%</w:t>
      </w:r>
      <w:r w:rsidR="00DB006A">
        <w:rPr>
          <w:rFonts w:cs="Simplified Arabic" w:hint="cs"/>
          <w:rtl/>
          <w:lang w:bidi="ar-MA"/>
        </w:rPr>
        <w:t xml:space="preserve"> خلال هذا الفصل </w:t>
      </w:r>
      <w:r w:rsidR="00195C3B">
        <w:rPr>
          <w:rFonts w:cs="Simplified Arabic" w:hint="cs"/>
          <w:rtl/>
          <w:lang w:bidi="ar-MA"/>
        </w:rPr>
        <w:t xml:space="preserve">مع مساهمة سلبية في النمو الاقتصادي بلغت </w:t>
      </w:r>
      <w:r w:rsidR="00DB006A">
        <w:rPr>
          <w:rFonts w:cs="Arial" w:hint="cs"/>
          <w:rtl/>
          <w:lang w:bidi="ar-MA"/>
        </w:rPr>
        <w:t>5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DB006A">
        <w:rPr>
          <w:rFonts w:cs="Arial" w:hint="cs"/>
          <w:rtl/>
          <w:lang w:bidi="ar-MA"/>
        </w:rPr>
        <w:t>2</w:t>
      </w:r>
      <w:r w:rsidR="00195C3B">
        <w:rPr>
          <w:rFonts w:cs="Simplified Arabic" w:hint="cs"/>
          <w:rtl/>
          <w:lang w:bidi="ar-MA"/>
        </w:rPr>
        <w:t xml:space="preserve"> نقطة عوض مساهمة سلبية بلغت </w:t>
      </w:r>
      <w:r w:rsidR="00DB006A">
        <w:rPr>
          <w:rFonts w:cs="Arial" w:hint="cs"/>
          <w:rtl/>
          <w:lang w:bidi="ar-MA"/>
        </w:rPr>
        <w:t>7</w:t>
      </w:r>
      <w:r w:rsidR="00B36539" w:rsidRPr="00144549">
        <w:rPr>
          <w:rFonts w:ascii="Sakkal Majalla" w:hAnsi="Sakkal Majalla" w:cs="Sakkal Majalla" w:hint="cs"/>
          <w:rtl/>
          <w:lang w:bidi="ar-MA"/>
        </w:rPr>
        <w:t>٫</w:t>
      </w:r>
      <w:r w:rsidR="00DB006A">
        <w:rPr>
          <w:rFonts w:cs="Arial" w:hint="cs"/>
          <w:rtl/>
          <w:lang w:bidi="ar-MA"/>
        </w:rPr>
        <w:t>2</w:t>
      </w:r>
      <w:r w:rsidR="00195C3B">
        <w:rPr>
          <w:rFonts w:cs="Simplified Arabic" w:hint="cs"/>
          <w:rtl/>
          <w:lang w:bidi="ar-MA"/>
        </w:rPr>
        <w:t xml:space="preserve"> نقط</w:t>
      </w:r>
      <w:r w:rsidR="00B36539">
        <w:rPr>
          <w:rFonts w:cs="Simplified Arabic" w:hint="cs"/>
          <w:rtl/>
          <w:lang w:bidi="ar-MA"/>
        </w:rPr>
        <w:t>ة.</w:t>
      </w:r>
      <w:r w:rsidR="00E771FB">
        <w:rPr>
          <w:rFonts w:cs="Simplified Arabic" w:hint="cs"/>
          <w:rtl/>
          <w:lang w:bidi="ar-MA"/>
        </w:rPr>
        <w:t xml:space="preserve"> </w:t>
      </w:r>
      <w:r w:rsidR="00DB006A">
        <w:rPr>
          <w:rFonts w:cs="Simplified Arabic" w:hint="cs"/>
          <w:rtl/>
          <w:lang w:bidi="ar-MA"/>
        </w:rPr>
        <w:t xml:space="preserve">ومن جهتها، </w:t>
      </w:r>
      <w:r w:rsidR="00942B22">
        <w:rPr>
          <w:rFonts w:cs="Arial" w:hint="cs"/>
          <w:rtl/>
          <w:lang w:bidi="ar-MA"/>
        </w:rPr>
        <w:t>سجل</w:t>
      </w:r>
      <w:r w:rsidR="00AB2F77">
        <w:rPr>
          <w:rFonts w:cs="Arial" w:hint="cs"/>
          <w:rtl/>
          <w:lang w:bidi="ar-MA"/>
        </w:rPr>
        <w:t>ت</w:t>
      </w:r>
      <w:r w:rsidR="00AF2D3A">
        <w:rPr>
          <w:rFonts w:cs="Arial" w:hint="cs"/>
          <w:rtl/>
          <w:lang w:bidi="ar-MA"/>
        </w:rPr>
        <w:t xml:space="preserve"> </w:t>
      </w:r>
      <w:r w:rsidR="00325928">
        <w:rPr>
          <w:rFonts w:cs="Arial" w:hint="cs"/>
          <w:rtl/>
          <w:lang w:bidi="ar-MA"/>
        </w:rPr>
        <w:t>الصادرات</w:t>
      </w:r>
      <w:r w:rsidR="00942B22">
        <w:rPr>
          <w:rFonts w:cs="Arial" w:hint="cs"/>
          <w:rtl/>
          <w:lang w:bidi="ar-MA"/>
        </w:rPr>
        <w:t xml:space="preserve"> </w:t>
      </w:r>
      <w:r w:rsidR="00D92198">
        <w:rPr>
          <w:rFonts w:cs="Arial" w:hint="cs"/>
          <w:rtl/>
          <w:lang w:bidi="ar-MA"/>
        </w:rPr>
        <w:t>تباطؤا</w:t>
      </w:r>
      <w:r w:rsidR="00B36539">
        <w:rPr>
          <w:rFonts w:cs="Arial" w:hint="cs"/>
          <w:rtl/>
          <w:lang w:bidi="ar-MA"/>
        </w:rPr>
        <w:t xml:space="preserve"> في معدل نموها منتقل</w:t>
      </w:r>
      <w:r w:rsidR="00565C3F">
        <w:rPr>
          <w:rFonts w:cs="Arial" w:hint="cs"/>
          <w:rtl/>
          <w:lang w:bidi="ar-MA"/>
        </w:rPr>
        <w:t>ة</w:t>
      </w:r>
      <w:r w:rsidR="00B36539">
        <w:rPr>
          <w:rFonts w:cs="Arial" w:hint="cs"/>
          <w:rtl/>
          <w:lang w:bidi="ar-MA"/>
        </w:rPr>
        <w:t xml:space="preserve"> من </w:t>
      </w:r>
      <w:r w:rsidR="00DB006A">
        <w:rPr>
          <w:rFonts w:cs="Arial" w:hint="cs"/>
          <w:rtl/>
          <w:lang w:bidi="ar-MA"/>
        </w:rPr>
        <w:t>9</w:t>
      </w:r>
      <w:r w:rsidR="00021048" w:rsidRPr="00144549">
        <w:rPr>
          <w:rFonts w:cs="Simplified Arabic"/>
          <w:rtl/>
          <w:lang w:bidi="ar-MA"/>
        </w:rPr>
        <w:t>,</w:t>
      </w:r>
      <w:r w:rsidR="00DB006A">
        <w:rPr>
          <w:rFonts w:cs="Arial" w:hint="cs"/>
          <w:rtl/>
          <w:lang w:bidi="ar-MA"/>
        </w:rPr>
        <w:t>8</w:t>
      </w:r>
      <w:r w:rsidR="00AB2F77" w:rsidRPr="006E1E9E">
        <w:rPr>
          <w:rFonts w:cs="Simplified Arabic"/>
          <w:rtl/>
          <w:lang w:bidi="ar-MA"/>
        </w:rPr>
        <w:t>%</w:t>
      </w:r>
      <w:r w:rsidR="00AB2F77">
        <w:rPr>
          <w:rFonts w:cs="Simplified Arabic" w:hint="cs"/>
          <w:rtl/>
          <w:lang w:bidi="ar-MA"/>
        </w:rPr>
        <w:t xml:space="preserve"> </w:t>
      </w:r>
      <w:r w:rsidR="00B36539">
        <w:rPr>
          <w:rFonts w:cs="Simplified Arabic" w:hint="cs"/>
          <w:rtl/>
          <w:lang w:bidi="ar-MA"/>
        </w:rPr>
        <w:t xml:space="preserve">إلى </w:t>
      </w:r>
      <w:r w:rsidR="00DB006A">
        <w:rPr>
          <w:rFonts w:cs="Arial" w:hint="cs"/>
          <w:rtl/>
          <w:lang w:bidi="ar-MA"/>
        </w:rPr>
        <w:t>6</w:t>
      </w:r>
      <w:r w:rsidR="00021048" w:rsidRPr="00144549">
        <w:rPr>
          <w:rFonts w:cs="Simplified Arabic"/>
          <w:rtl/>
          <w:lang w:bidi="ar-MA"/>
        </w:rPr>
        <w:t>,</w:t>
      </w:r>
      <w:r w:rsidR="00DB006A">
        <w:rPr>
          <w:rFonts w:cs="Arial" w:hint="cs"/>
          <w:rtl/>
          <w:lang w:bidi="ar-MA"/>
        </w:rPr>
        <w:t>1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AB2F77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مساهمة</w:t>
      </w:r>
      <w:r w:rsidR="006336F8">
        <w:rPr>
          <w:rFonts w:cs="Simplified Arabic" w:hint="cs"/>
          <w:rtl/>
          <w:lang w:bidi="ar-MA"/>
        </w:rPr>
        <w:t xml:space="preserve"> في النمو</w:t>
      </w:r>
      <w:r w:rsidR="00AB2F77">
        <w:rPr>
          <w:rFonts w:cs="Simplified Arabic" w:hint="cs"/>
          <w:rtl/>
          <w:lang w:bidi="ar-MA"/>
        </w:rPr>
        <w:t xml:space="preserve"> الاقتصادي</w:t>
      </w:r>
      <w:r>
        <w:rPr>
          <w:rFonts w:cs="Simplified Arabic" w:hint="cs"/>
          <w:rtl/>
          <w:lang w:bidi="ar-MA"/>
        </w:rPr>
        <w:t xml:space="preserve"> بلغت </w:t>
      </w:r>
      <w:r w:rsidR="00DB006A"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DB006A">
        <w:rPr>
          <w:rFonts w:cs="Arial" w:hint="cs"/>
          <w:rtl/>
          <w:lang w:bidi="ar-MA"/>
        </w:rPr>
        <w:t>6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</w:t>
      </w:r>
      <w:r w:rsidR="00D92198">
        <w:rPr>
          <w:rFonts w:cs="Arial" w:hint="cs"/>
          <w:rtl/>
          <w:lang w:bidi="ar-MA"/>
        </w:rPr>
        <w:t>4</w:t>
      </w:r>
      <w:r w:rsidR="00021048" w:rsidRPr="00144549">
        <w:rPr>
          <w:rFonts w:cs="Simplified Arabic"/>
          <w:rtl/>
          <w:lang w:bidi="ar-MA"/>
        </w:rPr>
        <w:t>,</w:t>
      </w:r>
      <w:r w:rsidR="00DB006A"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</w:t>
      </w:r>
      <w:r w:rsidR="00DB006A">
        <w:rPr>
          <w:rFonts w:cs="Simplified Arabic" w:hint="cs"/>
          <w:rtl/>
          <w:lang w:bidi="ar-MA"/>
        </w:rPr>
        <w:t xml:space="preserve">خلال نفس الفصل من </w:t>
      </w:r>
      <w:r>
        <w:rPr>
          <w:rFonts w:cs="Simplified Arabic" w:hint="cs"/>
          <w:rtl/>
          <w:lang w:bidi="ar-MA"/>
        </w:rPr>
        <w:t>السنة الماضية</w:t>
      </w:r>
      <w:r w:rsidR="00942B22">
        <w:rPr>
          <w:rFonts w:cs="Arial" w:hint="cs"/>
          <w:rtl/>
          <w:lang w:bidi="ar-MA"/>
        </w:rPr>
        <w:t xml:space="preserve">. 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127E45">
      <w:pPr>
        <w:bidi/>
        <w:ind w:left="-144" w:firstLine="85"/>
        <w:jc w:val="both"/>
        <w:rPr>
          <w:rFonts w:cs="Arial"/>
          <w:rtl/>
          <w:lang w:bidi="ar-MA"/>
        </w:rPr>
      </w:pPr>
      <w:r w:rsidRPr="00723515">
        <w:rPr>
          <w:rFonts w:cs="Simplified Arabic" w:hint="cs"/>
          <w:rtl/>
          <w:lang w:bidi="ar-MA"/>
        </w:rPr>
        <w:t xml:space="preserve">وفي هذا الإطار، </w:t>
      </w:r>
      <w:r w:rsidR="00BA7A4F" w:rsidRPr="00723515">
        <w:rPr>
          <w:rFonts w:cs="Simplified Arabic" w:hint="cs"/>
          <w:rtl/>
          <w:lang w:bidi="ar-MA"/>
        </w:rPr>
        <w:t>سجلت</w:t>
      </w:r>
      <w:r w:rsidR="00E21D3E" w:rsidRPr="00723515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723515">
        <w:rPr>
          <w:rFonts w:cs="Simplified Arabic" w:hint="cs"/>
          <w:rtl/>
          <w:lang w:bidi="ar-MA"/>
        </w:rPr>
        <w:t xml:space="preserve">والخدمات </w:t>
      </w:r>
      <w:r w:rsidR="00B53510">
        <w:rPr>
          <w:rFonts w:cs="Simplified Arabic" w:hint="cs"/>
          <w:rtl/>
          <w:lang w:bidi="ar-MA"/>
        </w:rPr>
        <w:t>خلال</w:t>
      </w:r>
      <w:r w:rsidR="00AB2F77" w:rsidRPr="00723515">
        <w:rPr>
          <w:rFonts w:cs="Simplified Arabic" w:hint="cs"/>
          <w:rtl/>
          <w:lang w:bidi="ar-MA"/>
        </w:rPr>
        <w:t xml:space="preserve"> الفصل </w:t>
      </w:r>
      <w:r w:rsidR="00127E45">
        <w:rPr>
          <w:rFonts w:cs="Simplified Arabic" w:hint="cs"/>
          <w:rtl/>
          <w:lang w:bidi="ar-MA"/>
        </w:rPr>
        <w:t>الرابع</w:t>
      </w:r>
      <w:r w:rsidR="00AB2F77" w:rsidRPr="00723515">
        <w:rPr>
          <w:rFonts w:cs="Simplified Arabic" w:hint="cs"/>
          <w:rtl/>
          <w:lang w:bidi="ar-MA"/>
        </w:rPr>
        <w:t xml:space="preserve"> من سنة 202</w:t>
      </w:r>
      <w:r w:rsidR="00575C94">
        <w:rPr>
          <w:rFonts w:cs="Simplified Arabic" w:hint="cs"/>
          <w:rtl/>
          <w:lang w:bidi="ar-MA"/>
        </w:rPr>
        <w:t>5</w:t>
      </w:r>
      <w:r w:rsidR="00AB2F77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>مساهم</w:t>
      </w:r>
      <w:r w:rsidR="00696BEA" w:rsidRPr="00723515">
        <w:rPr>
          <w:rFonts w:cs="Simplified Arabic" w:hint="cs"/>
          <w:rtl/>
          <w:lang w:bidi="ar-MA"/>
        </w:rPr>
        <w:t>ة</w:t>
      </w:r>
      <w:r w:rsidR="00E21D3E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>سلبية</w:t>
      </w:r>
      <w:r w:rsidR="00E21D3E" w:rsidRPr="00723515">
        <w:rPr>
          <w:rFonts w:cs="Simplified Arabic" w:hint="cs"/>
          <w:rtl/>
          <w:lang w:bidi="ar-MA"/>
        </w:rPr>
        <w:t xml:space="preserve"> في النمو</w:t>
      </w:r>
      <w:r w:rsidR="00325928" w:rsidRPr="00723515">
        <w:rPr>
          <w:rFonts w:cs="Simplified Arabic" w:hint="cs"/>
          <w:rtl/>
          <w:lang w:bidi="ar-MA"/>
        </w:rPr>
        <w:t xml:space="preserve"> الاقتصادي</w:t>
      </w:r>
      <w:r w:rsidR="00E21D3E" w:rsidRPr="00723515">
        <w:rPr>
          <w:rFonts w:cs="Simplified Arabic" w:hint="cs"/>
          <w:rtl/>
          <w:lang w:bidi="ar-MA"/>
        </w:rPr>
        <w:t xml:space="preserve"> بلغت </w:t>
      </w:r>
      <w:r w:rsidR="00127E45">
        <w:rPr>
          <w:rFonts w:cs="Simplified Arabic" w:hint="cs"/>
          <w:rtl/>
          <w:lang w:bidi="ar-MA"/>
        </w:rPr>
        <w:t>2</w:t>
      </w:r>
      <w:r w:rsidR="00165575">
        <w:rPr>
          <w:rFonts w:cs="Simplified Arabic" w:hint="cs"/>
          <w:rtl/>
          <w:lang w:bidi="ar-MA"/>
        </w:rPr>
        <w:t>,</w:t>
      </w:r>
      <w:r w:rsidR="00127E45">
        <w:rPr>
          <w:rFonts w:cs="Simplified Arabic" w:hint="cs"/>
          <w:rtl/>
          <w:lang w:bidi="ar-MA"/>
        </w:rPr>
        <w:t>6</w:t>
      </w:r>
      <w:r w:rsidR="00E21D3E" w:rsidRPr="00723515">
        <w:rPr>
          <w:rFonts w:cs="Simplified Arabic" w:hint="cs"/>
          <w:rtl/>
          <w:lang w:bidi="ar-MA"/>
        </w:rPr>
        <w:t xml:space="preserve"> نقطة</w:t>
      </w:r>
      <w:r w:rsidR="00C37D2B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 xml:space="preserve">عوض </w:t>
      </w:r>
      <w:r w:rsidR="00E21D3E" w:rsidRPr="00723515">
        <w:rPr>
          <w:rFonts w:cs="Simplified Arabic" w:hint="cs"/>
          <w:rtl/>
          <w:lang w:bidi="ar-MA"/>
        </w:rPr>
        <w:t xml:space="preserve">مساهمة </w:t>
      </w:r>
      <w:r w:rsidR="00AB2F77" w:rsidRPr="00723515">
        <w:rPr>
          <w:rFonts w:cs="Simplified Arabic" w:hint="cs"/>
          <w:rtl/>
          <w:lang w:bidi="ar-MA"/>
        </w:rPr>
        <w:t>سلبية</w:t>
      </w:r>
      <w:r w:rsidR="006336F8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 xml:space="preserve">قدرها </w:t>
      </w:r>
      <w:r w:rsidR="00127E45">
        <w:rPr>
          <w:rFonts w:cs="Simplified Arabic" w:hint="cs"/>
          <w:rtl/>
          <w:lang w:bidi="ar-MA"/>
        </w:rPr>
        <w:t>3</w:t>
      </w:r>
      <w:r w:rsidR="00165575">
        <w:rPr>
          <w:rFonts w:cs="Simplified Arabic" w:hint="cs"/>
          <w:rtl/>
          <w:lang w:bidi="ar-MA"/>
        </w:rPr>
        <w:t>,</w:t>
      </w:r>
      <w:r w:rsidR="00127E45">
        <w:rPr>
          <w:rFonts w:cs="Simplified Arabic" w:hint="cs"/>
          <w:rtl/>
          <w:lang w:bidi="ar-MA"/>
        </w:rPr>
        <w:t>1</w:t>
      </w:r>
      <w:r w:rsidR="00E21D3E" w:rsidRPr="00723515">
        <w:rPr>
          <w:rFonts w:cs="Simplified Arabic" w:hint="cs"/>
          <w:rtl/>
          <w:lang w:bidi="ar-MA"/>
        </w:rPr>
        <w:t xml:space="preserve"> نقطة </w:t>
      </w:r>
      <w:r w:rsidR="00127E45">
        <w:rPr>
          <w:rFonts w:cs="Simplified Arabic" w:hint="cs"/>
          <w:rtl/>
          <w:lang w:bidi="ar-MA"/>
        </w:rPr>
        <w:t>سنة من قبل</w:t>
      </w:r>
      <w:r w:rsidR="00E21D3E" w:rsidRPr="00723515">
        <w:rPr>
          <w:rFonts w:cs="Simplified Arabic" w:hint="cs"/>
          <w:rtl/>
          <w:lang w:bidi="ar-MA"/>
        </w:rPr>
        <w:t>.</w:t>
      </w:r>
      <w:r w:rsidR="00E21D3E">
        <w:rPr>
          <w:rFonts w:cs="Arial" w:hint="cs"/>
          <w:rtl/>
          <w:lang w:bidi="ar-MA"/>
        </w:rPr>
        <w:t xml:space="preserve">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EA6BA0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021048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6A33B6">
        <w:rPr>
          <w:rFonts w:cs="Simplified Arabic" w:hint="cs"/>
          <w:rtl/>
          <w:lang w:bidi="ar-MA"/>
        </w:rPr>
        <w:t xml:space="preserve">ارتفاع الناتج الداخلي الاجمالي بالقيمة بنسبة </w:t>
      </w:r>
      <w:r w:rsidR="0086191F">
        <w:rPr>
          <w:rFonts w:cs="Simplified Arabic" w:hint="cs"/>
          <w:rtl/>
          <w:lang w:bidi="ar-MA"/>
        </w:rPr>
        <w:t>6</w:t>
      </w:r>
      <w:r w:rsidR="006A33B6" w:rsidRPr="00144549">
        <w:rPr>
          <w:rFonts w:cs="Simplified Arabic"/>
          <w:rtl/>
          <w:lang w:bidi="ar-MA"/>
        </w:rPr>
        <w:t>,</w:t>
      </w:r>
      <w:r w:rsidR="0086191F">
        <w:rPr>
          <w:rFonts w:cs="Simplified Arabic" w:hint="cs"/>
          <w:rtl/>
          <w:lang w:bidi="ar-MA"/>
        </w:rPr>
        <w:t>8</w:t>
      </w:r>
      <w:r w:rsidR="006A33B6" w:rsidRPr="00144549">
        <w:rPr>
          <w:rFonts w:cs="Simplified Arabic"/>
          <w:lang w:bidi="ar-MA"/>
        </w:rPr>
        <w:t>%</w:t>
      </w:r>
      <w:r w:rsidR="006A33B6">
        <w:rPr>
          <w:rFonts w:cs="Simplified Arabic" w:hint="cs"/>
          <w:rtl/>
        </w:rPr>
        <w:t xml:space="preserve"> عوض </w:t>
      </w:r>
      <w:r w:rsidR="0086191F">
        <w:rPr>
          <w:rFonts w:cs="Simplified Arabic" w:hint="cs"/>
          <w:rtl/>
          <w:lang w:bidi="ar-MA"/>
        </w:rPr>
        <w:t>9</w:t>
      </w:r>
      <w:r w:rsidR="006A33B6" w:rsidRPr="00144549">
        <w:rPr>
          <w:rFonts w:cs="Simplified Arabic"/>
          <w:rtl/>
          <w:lang w:bidi="ar-MA"/>
        </w:rPr>
        <w:t>,</w:t>
      </w:r>
      <w:r w:rsidR="0086191F">
        <w:rPr>
          <w:rFonts w:cs="Simplified Arabic" w:hint="cs"/>
          <w:rtl/>
          <w:lang w:bidi="ar-MA"/>
        </w:rPr>
        <w:t>1</w:t>
      </w:r>
      <w:r w:rsidR="006A33B6" w:rsidRPr="00144549">
        <w:rPr>
          <w:rFonts w:cs="Simplified Arabic"/>
          <w:lang w:bidi="ar-MA"/>
        </w:rPr>
        <w:t>%</w:t>
      </w:r>
      <w:r w:rsidR="006A33B6">
        <w:rPr>
          <w:rFonts w:cs="Simplified Arabic" w:hint="cs"/>
          <w:rtl/>
          <w:lang w:bidi="ar-MA"/>
        </w:rPr>
        <w:t xml:space="preserve"> خلال نفس الفصل من السنة الماضية </w:t>
      </w:r>
      <w:r w:rsidR="006A33B6">
        <w:rPr>
          <w:rFonts w:cs="Simplified Arabic" w:hint="cs"/>
          <w:rtl/>
        </w:rPr>
        <w:t>و</w:t>
      </w:r>
      <w:r w:rsidR="0086191F">
        <w:rPr>
          <w:rFonts w:cs="Simplified Arabic" w:hint="cs"/>
          <w:rtl/>
        </w:rPr>
        <w:t>انخفاض</w:t>
      </w:r>
      <w:r w:rsidR="00322F55">
        <w:rPr>
          <w:rFonts w:cs="Simplified Arabic" w:hint="cs"/>
          <w:rtl/>
        </w:rPr>
        <w:t xml:space="preserve"> </w:t>
      </w:r>
      <w:r w:rsidR="00322F55">
        <w:rPr>
          <w:rFonts w:cs="Simplified Arabic" w:hint="cs"/>
          <w:rtl/>
          <w:lang w:bidi="ar-MA"/>
        </w:rPr>
        <w:t>صافي</w:t>
      </w:r>
      <w:r w:rsidR="00322F55" w:rsidRPr="00144549">
        <w:rPr>
          <w:rFonts w:cs="Simplified Arabic" w:hint="cs"/>
          <w:rtl/>
          <w:lang w:bidi="ar-MA"/>
        </w:rPr>
        <w:t xml:space="preserve"> الدخول </w:t>
      </w:r>
      <w:r w:rsidR="00322F55">
        <w:rPr>
          <w:rFonts w:cs="Simplified Arabic" w:hint="cs"/>
          <w:rtl/>
          <w:lang w:bidi="ar-MA"/>
        </w:rPr>
        <w:t>المتأتية</w:t>
      </w:r>
      <w:r w:rsidR="00322F55" w:rsidRPr="00144549">
        <w:rPr>
          <w:rFonts w:cs="Simplified Arabic" w:hint="cs"/>
          <w:rtl/>
          <w:lang w:bidi="ar-MA"/>
        </w:rPr>
        <w:t xml:space="preserve"> من بقية العالم </w:t>
      </w:r>
      <w:r w:rsidR="00322F55" w:rsidRPr="00144549">
        <w:rPr>
          <w:rFonts w:cs="Simplified Arabic"/>
          <w:rtl/>
          <w:lang w:bidi="ar-MA"/>
        </w:rPr>
        <w:t>بنسبة</w:t>
      </w:r>
      <w:r w:rsidR="00322F55" w:rsidRPr="00144549">
        <w:rPr>
          <w:rFonts w:cs="Simplified Arabic" w:hint="cs"/>
          <w:rtl/>
          <w:lang w:bidi="ar-MA"/>
        </w:rPr>
        <w:t xml:space="preserve"> </w:t>
      </w:r>
      <w:r w:rsidR="0086191F">
        <w:rPr>
          <w:rFonts w:cs="Simplified Arabic" w:hint="cs"/>
          <w:rtl/>
          <w:lang w:bidi="ar-MA"/>
        </w:rPr>
        <w:t>9</w:t>
      </w:r>
      <w:r w:rsidR="00322F55" w:rsidRPr="00144549">
        <w:rPr>
          <w:rFonts w:cs="Simplified Arabic"/>
          <w:rtl/>
          <w:lang w:bidi="ar-MA"/>
        </w:rPr>
        <w:t>,</w:t>
      </w:r>
      <w:r w:rsidR="0086191F">
        <w:rPr>
          <w:rFonts w:cs="Simplified Arabic" w:hint="cs"/>
          <w:rtl/>
          <w:lang w:bidi="ar-MA"/>
        </w:rPr>
        <w:t>3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عوض</w:t>
      </w:r>
      <w:r w:rsidR="0086191F">
        <w:rPr>
          <w:rFonts w:cs="Simplified Arabic" w:hint="cs"/>
          <w:rtl/>
          <w:lang w:bidi="ar-MA"/>
        </w:rPr>
        <w:t xml:space="preserve"> ارتفاع بنسبة</w:t>
      </w:r>
      <w:r w:rsidR="00322F55">
        <w:rPr>
          <w:rFonts w:cs="Simplified Arabic" w:hint="cs"/>
          <w:rtl/>
          <w:lang w:bidi="ar-MA"/>
        </w:rPr>
        <w:t xml:space="preserve"> </w:t>
      </w:r>
      <w:r w:rsidR="0086191F">
        <w:rPr>
          <w:rFonts w:cs="Simplified Arabic" w:hint="cs"/>
          <w:rtl/>
          <w:lang w:bidi="ar-MA"/>
        </w:rPr>
        <w:t>20</w:t>
      </w:r>
      <w:r w:rsidR="00322F55" w:rsidRPr="00144549">
        <w:rPr>
          <w:rFonts w:cs="Simplified Arabic"/>
          <w:lang w:bidi="ar-MA"/>
        </w:rPr>
        <w:t>%</w:t>
      </w:r>
      <w:r w:rsidR="00322F55" w:rsidRPr="00144549">
        <w:rPr>
          <w:rFonts w:cs="Simplified Arabic" w:hint="cs"/>
          <w:rtl/>
          <w:lang w:bidi="ar-MA"/>
        </w:rPr>
        <w:t xml:space="preserve">، </w:t>
      </w:r>
      <w:r w:rsidR="006A33B6">
        <w:rPr>
          <w:rFonts w:cs="Simplified Arabic" w:hint="cs"/>
          <w:rtl/>
          <w:lang w:bidi="ar-MA"/>
        </w:rPr>
        <w:t>بلغ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C6596B">
        <w:rPr>
          <w:rFonts w:cs="Simplified Arabic" w:hint="cs"/>
          <w:rtl/>
          <w:lang w:bidi="ar-MA"/>
        </w:rPr>
        <w:t>5</w:t>
      </w:r>
      <w:r w:rsidR="00322F55" w:rsidRPr="00144549">
        <w:rPr>
          <w:rFonts w:cs="Simplified Arabic"/>
          <w:rtl/>
          <w:lang w:bidi="ar-MA"/>
        </w:rPr>
        <w:t>,</w:t>
      </w:r>
      <w:r w:rsidR="00C6596B">
        <w:rPr>
          <w:rFonts w:cs="Simplified Arabic" w:hint="cs"/>
          <w:rtl/>
          <w:lang w:bidi="ar-MA"/>
        </w:rPr>
        <w:t>7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</w:t>
      </w:r>
      <w:r w:rsidR="0073743D">
        <w:rPr>
          <w:rFonts w:cs="Simplified Arabic" w:hint="cs"/>
          <w:rtl/>
          <w:lang w:bidi="ar-MA"/>
        </w:rPr>
        <w:t>عو</w:t>
      </w:r>
      <w:r w:rsidR="00C6596B">
        <w:rPr>
          <w:rFonts w:cs="Simplified Arabic" w:hint="cs"/>
          <w:rtl/>
          <w:lang w:bidi="ar-MA"/>
        </w:rPr>
        <w:t>ض</w:t>
      </w:r>
      <w:r w:rsidR="0073743D">
        <w:rPr>
          <w:rFonts w:cs="Simplified Arabic" w:hint="cs"/>
          <w:rtl/>
          <w:lang w:bidi="ar-MA"/>
        </w:rPr>
        <w:t xml:space="preserve"> </w:t>
      </w:r>
      <w:r w:rsidR="00C6596B">
        <w:rPr>
          <w:rFonts w:cs="Arial" w:hint="cs"/>
          <w:rtl/>
          <w:lang w:bidi="ar-MA"/>
        </w:rPr>
        <w:t>9</w:t>
      </w:r>
      <w:r w:rsidR="00021048" w:rsidRPr="00144549">
        <w:rPr>
          <w:rFonts w:cs="Simplified Arabic"/>
          <w:rtl/>
          <w:lang w:bidi="ar-MA"/>
        </w:rPr>
        <w:t>,</w:t>
      </w:r>
      <w:r w:rsidR="00C6596B">
        <w:rPr>
          <w:rFonts w:cs="Arial" w:hint="cs"/>
          <w:rtl/>
          <w:lang w:bidi="ar-MA"/>
        </w:rPr>
        <w:t>8</w:t>
      </w:r>
      <w:r w:rsidR="0073743D" w:rsidRPr="006E1E9E">
        <w:rPr>
          <w:rFonts w:cs="Simplified Arabic"/>
          <w:rtl/>
          <w:lang w:bidi="ar-MA"/>
        </w:rPr>
        <w:t>%</w:t>
      </w:r>
      <w:r w:rsidR="0073743D">
        <w:rPr>
          <w:rFonts w:cs="Simplified Arabic" w:hint="cs"/>
          <w:rtl/>
          <w:lang w:bidi="ar-MA"/>
        </w:rPr>
        <w:t xml:space="preserve"> </w:t>
      </w:r>
      <w:r w:rsidR="00C6596B">
        <w:rPr>
          <w:rFonts w:cs="Simplified Arabic" w:hint="cs"/>
          <w:rtl/>
          <w:lang w:bidi="ar-MA"/>
        </w:rPr>
        <w:t xml:space="preserve">المسجلة خلال نفس </w:t>
      </w:r>
      <w:r w:rsidR="00322F55">
        <w:rPr>
          <w:rFonts w:cs="Simplified Arabic" w:hint="cs"/>
          <w:rtl/>
          <w:lang w:bidi="ar-MA"/>
        </w:rPr>
        <w:t xml:space="preserve">الفصل من </w:t>
      </w:r>
      <w:r w:rsidR="006A33B6">
        <w:rPr>
          <w:rFonts w:cs="Simplified Arabic" w:hint="cs"/>
          <w:rtl/>
          <w:lang w:bidi="ar-MA"/>
        </w:rPr>
        <w:t>سنة 2024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F67C22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>ا بالاعتبار</w:t>
      </w:r>
      <w:r w:rsidR="0073743D">
        <w:rPr>
          <w:rFonts w:cs="Simplified Arabic" w:hint="cs"/>
          <w:rtl/>
          <w:lang w:bidi="ar-MA"/>
        </w:rPr>
        <w:t xml:space="preserve"> </w:t>
      </w:r>
      <w:r w:rsidR="00356A5C">
        <w:rPr>
          <w:rFonts w:cs="Simplified Arabic" w:hint="cs"/>
          <w:rtl/>
          <w:lang w:bidi="ar-MA"/>
        </w:rPr>
        <w:t>تباطؤ</w:t>
      </w:r>
      <w:r w:rsidR="006369BB" w:rsidRPr="00144549">
        <w:rPr>
          <w:rFonts w:cs="Simplified Arabic" w:hint="cs"/>
          <w:rtl/>
          <w:lang w:bidi="ar-MA"/>
        </w:rPr>
        <w:t xml:space="preserve">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</w:t>
      </w:r>
      <w:r w:rsidR="00356A5C">
        <w:rPr>
          <w:rFonts w:cs="Simplified Arabic" w:hint="cs"/>
          <w:rtl/>
          <w:lang w:bidi="ar-MA"/>
        </w:rPr>
        <w:t>من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356A5C">
        <w:rPr>
          <w:rFonts w:cs="Simplified Arabic" w:hint="cs"/>
          <w:rtl/>
          <w:lang w:bidi="ar-MA"/>
        </w:rPr>
        <w:t>6</w:t>
      </w:r>
      <w:r w:rsidR="00356A5C" w:rsidRPr="00144549">
        <w:rPr>
          <w:rFonts w:cs="Simplified Arabic"/>
          <w:rtl/>
          <w:lang w:bidi="ar-MA"/>
        </w:rPr>
        <w:t>,</w:t>
      </w:r>
      <w:r w:rsidR="00356A5C">
        <w:rPr>
          <w:rFonts w:cs="Simplified Arabic" w:hint="cs"/>
          <w:rtl/>
          <w:lang w:bidi="ar-MA"/>
        </w:rPr>
        <w:t>6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356A5C">
        <w:rPr>
          <w:rFonts w:cs="Simplified Arabic" w:hint="cs"/>
          <w:rtl/>
          <w:lang w:bidi="ar-MA"/>
        </w:rPr>
        <w:t>إلى</w:t>
      </w:r>
      <w:r w:rsidR="00531B98">
        <w:rPr>
          <w:rFonts w:cs="Simplified Arabic" w:hint="cs"/>
          <w:rtl/>
          <w:lang w:bidi="ar-MA"/>
        </w:rPr>
        <w:t xml:space="preserve"> </w:t>
      </w:r>
      <w:r w:rsidR="00356A5C">
        <w:rPr>
          <w:rFonts w:cs="Simplified Arabic" w:hint="cs"/>
          <w:rtl/>
          <w:lang w:bidi="ar-MA"/>
        </w:rPr>
        <w:t>5</w:t>
      </w:r>
      <w:r w:rsidR="0010474D" w:rsidRPr="00144549">
        <w:rPr>
          <w:rFonts w:cs="Simplified Arabic"/>
          <w:rtl/>
          <w:lang w:bidi="ar-MA"/>
        </w:rPr>
        <w:t>,</w:t>
      </w:r>
      <w:r w:rsidR="00356A5C">
        <w:rPr>
          <w:rFonts w:cs="Simplified Arabic" w:hint="cs"/>
          <w:rtl/>
          <w:lang w:bidi="ar-MA"/>
        </w:rPr>
        <w:t>2</w:t>
      </w:r>
      <w:r w:rsidR="00D574E3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356A5C">
        <w:rPr>
          <w:rFonts w:cs="Simplified Arabic" w:hint="cs"/>
          <w:rtl/>
          <w:lang w:bidi="ar-MA"/>
        </w:rPr>
        <w:t>30</w:t>
      </w:r>
      <w:r w:rsidR="006369BB" w:rsidRPr="00144549">
        <w:rPr>
          <w:rFonts w:cs="Simplified Arabic"/>
          <w:rtl/>
          <w:lang w:bidi="ar-MA"/>
        </w:rPr>
        <w:t>,</w:t>
      </w:r>
      <w:r w:rsidR="00356A5C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2E1464" w:rsidP="002E1464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مثل</w:t>
      </w:r>
      <w:r w:rsidR="006E18BF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6E18BF">
        <w:rPr>
          <w:rFonts w:cs="Simplified Arabic" w:hint="cs"/>
          <w:rtl/>
          <w:lang w:bidi="ar-MA"/>
        </w:rPr>
        <w:t>3</w:t>
      </w:r>
      <w:r>
        <w:rPr>
          <w:rFonts w:cs="Simplified Arabic" w:hint="cs"/>
          <w:rtl/>
          <w:lang w:bidi="ar-MA"/>
        </w:rPr>
        <w:t>3</w:t>
      </w:r>
      <w:r w:rsidR="00763BC9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32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 w:rsidR="006E18BF">
        <w:rPr>
          <w:rFonts w:cs="Simplified Arabic" w:hint="cs"/>
          <w:rtl/>
          <w:lang w:bidi="ar-MA"/>
        </w:rPr>
        <w:t xml:space="preserve"> </w:t>
      </w:r>
      <w:r w:rsidR="00D65C4D">
        <w:rPr>
          <w:rFonts w:cs="Simplified Arabic" w:hint="cs"/>
          <w:rtl/>
          <w:lang w:bidi="ar-MA"/>
        </w:rPr>
        <w:t>2</w:t>
      </w:r>
      <w:r w:rsidR="006E18BF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="006E18BF" w:rsidRPr="00144549">
        <w:rPr>
          <w:rFonts w:cs="Simplified Arabic"/>
          <w:lang w:bidi="ar-MA"/>
        </w:rPr>
        <w:t>%</w:t>
      </w:r>
      <w:r w:rsidR="006E18BF">
        <w:rPr>
          <w:rFonts w:cs="Simplified Arabic" w:hint="cs"/>
          <w:rtl/>
          <w:lang w:bidi="ar-MA"/>
        </w:rPr>
        <w:t xml:space="preserve"> من </w:t>
      </w:r>
      <w:r w:rsidR="006E18BF" w:rsidRPr="00144549">
        <w:rPr>
          <w:rFonts w:cs="Simplified Arabic"/>
          <w:rtl/>
          <w:lang w:bidi="ar-MA"/>
        </w:rPr>
        <w:t>الناتج الداخلي الإجمالي</w:t>
      </w:r>
      <w:r w:rsidR="006E18B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عوض</w:t>
      </w:r>
      <w:r w:rsidR="006E18B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="006E18BF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="006E18BF" w:rsidRPr="00144549">
        <w:rPr>
          <w:rFonts w:cs="Simplified Arabic"/>
          <w:lang w:bidi="ar-MA"/>
        </w:rPr>
        <w:t>%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343D6E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A92BF4" w:rsidP="00A92BF4">
      <w:pPr>
        <w:bidi/>
        <w:spacing w:before="120"/>
        <w:jc w:val="center"/>
        <w:rPr>
          <w:rFonts w:cs="Simplified Arabic"/>
          <w:rtl/>
          <w:lang w:bidi="ar-MA"/>
        </w:rPr>
      </w:pPr>
      <w:r>
        <w:rPr>
          <w:rFonts w:cs="Simplified Arabic"/>
          <w:lang w:bidi="ar-MA"/>
        </w:rPr>
        <w:t xml:space="preserve">     </w:t>
      </w: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C56939" w:rsidRPr="00144549" w:rsidRDefault="006369BB" w:rsidP="00484BD0">
      <w:pPr>
        <w:bidi/>
        <w:spacing w:before="360"/>
        <w:jc w:val="both"/>
        <w:rPr>
          <w:rFonts w:cs="Simplified Arabic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484BD0">
        <w:rPr>
          <w:rFonts w:cs="Simplified Arabic" w:hint="cs"/>
          <w:sz w:val="16"/>
          <w:szCs w:val="16"/>
          <w:rtl/>
        </w:rPr>
        <w:t>الرابع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BE3BEF">
        <w:rPr>
          <w:rFonts w:cs="Simplified Arabic" w:hint="cs"/>
          <w:sz w:val="16"/>
          <w:szCs w:val="16"/>
          <w:rtl/>
        </w:rPr>
        <w:t>5</w:t>
      </w:r>
      <w:r w:rsidRPr="00700063">
        <w:rPr>
          <w:rFonts w:cs="Simplified Arabic" w:hint="cs"/>
          <w:sz w:val="16"/>
          <w:szCs w:val="16"/>
          <w:rtl/>
        </w:rPr>
        <w:t>:</w:t>
      </w:r>
    </w:p>
    <w:p w:rsidR="00F94A88" w:rsidRDefault="00F94A88" w:rsidP="00B53510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  <w:bookmarkStart w:id="1" w:name="_MON_1709973949"/>
      <w:bookmarkEnd w:id="1"/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bookmarkStart w:id="2" w:name="_MON_1820283556"/>
    <w:bookmarkEnd w:id="2"/>
    <w:p w:rsidR="00EB541A" w:rsidRDefault="00CA500A" w:rsidP="0038782F">
      <w:pPr>
        <w:tabs>
          <w:tab w:val="right" w:pos="6802"/>
        </w:tabs>
        <w:bidi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175" w:dyaOrig="15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pt;height:691pt" o:ole="">
            <v:imagedata r:id="rId7" o:title=""/>
          </v:shape>
          <o:OLEObject Type="Embed" ProgID="Excel.Sheet.8" ShapeID="_x0000_i1025" DrawAspect="Content" ObjectID="_1836404132" r:id="rId8"/>
        </w:object>
      </w:r>
    </w:p>
    <w:sectPr w:rsidR="00EB541A" w:rsidSect="001642D4">
      <w:footerReference w:type="default" r:id="rId9"/>
      <w:headerReference w:type="first" r:id="rId10"/>
      <w:pgSz w:w="11906" w:h="16838" w:code="9"/>
      <w:pgMar w:top="1134" w:right="1418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3CB" w:rsidRDefault="00A333CB">
      <w:r>
        <w:separator/>
      </w:r>
    </w:p>
  </w:endnote>
  <w:endnote w:type="continuationSeparator" w:id="0">
    <w:p w:rsidR="00A333CB" w:rsidRDefault="00A33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32983"/>
      <w:docPartObj>
        <w:docPartGallery w:val="Page Numbers (Bottom of Page)"/>
        <w:docPartUnique/>
      </w:docPartObj>
    </w:sdtPr>
    <w:sdtContent>
      <w:p w:rsidR="0086191F" w:rsidRDefault="007521D1">
        <w:pPr>
          <w:pStyle w:val="Pieddepage"/>
          <w:jc w:val="center"/>
        </w:pPr>
        <w:r>
          <w:fldChar w:fldCharType="begin"/>
        </w:r>
        <w:r w:rsidR="003517E6">
          <w:instrText xml:space="preserve"> PAGE   \* MERGEFORMAT </w:instrText>
        </w:r>
        <w:r>
          <w:fldChar w:fldCharType="separate"/>
        </w:r>
        <w:r w:rsidR="007557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91F" w:rsidRDefault="008619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3CB" w:rsidRDefault="00A333CB">
      <w:r>
        <w:separator/>
      </w:r>
    </w:p>
  </w:footnote>
  <w:footnote w:type="continuationSeparator" w:id="0">
    <w:p w:rsidR="00A333CB" w:rsidRDefault="00A33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1F" w:rsidRDefault="0086191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-1454785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647"/>
    <w:rsid w:val="00015C79"/>
    <w:rsid w:val="00015DC3"/>
    <w:rsid w:val="00017093"/>
    <w:rsid w:val="000205FA"/>
    <w:rsid w:val="00021048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371D8"/>
    <w:rsid w:val="000412BC"/>
    <w:rsid w:val="000414C2"/>
    <w:rsid w:val="00046DF8"/>
    <w:rsid w:val="00047563"/>
    <w:rsid w:val="0004776C"/>
    <w:rsid w:val="000477C7"/>
    <w:rsid w:val="00050A6E"/>
    <w:rsid w:val="000522CC"/>
    <w:rsid w:val="000535BA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1F17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A6DD1"/>
    <w:rsid w:val="000B0055"/>
    <w:rsid w:val="000B199C"/>
    <w:rsid w:val="000B22B1"/>
    <w:rsid w:val="000B2A3E"/>
    <w:rsid w:val="000B2C39"/>
    <w:rsid w:val="000B2CF3"/>
    <w:rsid w:val="000B47ED"/>
    <w:rsid w:val="000B58C4"/>
    <w:rsid w:val="000B60AB"/>
    <w:rsid w:val="000C1A52"/>
    <w:rsid w:val="000C305A"/>
    <w:rsid w:val="000C5E54"/>
    <w:rsid w:val="000C7498"/>
    <w:rsid w:val="000C7682"/>
    <w:rsid w:val="000D1210"/>
    <w:rsid w:val="000D1D5F"/>
    <w:rsid w:val="000D25AF"/>
    <w:rsid w:val="000D350B"/>
    <w:rsid w:val="000D46F4"/>
    <w:rsid w:val="000D4A92"/>
    <w:rsid w:val="000D6B13"/>
    <w:rsid w:val="000D6E32"/>
    <w:rsid w:val="000D71B6"/>
    <w:rsid w:val="000D7303"/>
    <w:rsid w:val="000D77E1"/>
    <w:rsid w:val="000E0D99"/>
    <w:rsid w:val="000E21D3"/>
    <w:rsid w:val="000E2DC6"/>
    <w:rsid w:val="000E7503"/>
    <w:rsid w:val="000F23DB"/>
    <w:rsid w:val="000F2566"/>
    <w:rsid w:val="000F390B"/>
    <w:rsid w:val="000F46DF"/>
    <w:rsid w:val="00100AF5"/>
    <w:rsid w:val="0010255C"/>
    <w:rsid w:val="00102905"/>
    <w:rsid w:val="0010474D"/>
    <w:rsid w:val="001063C7"/>
    <w:rsid w:val="00107019"/>
    <w:rsid w:val="00107113"/>
    <w:rsid w:val="001103A1"/>
    <w:rsid w:val="00112815"/>
    <w:rsid w:val="00113604"/>
    <w:rsid w:val="00113880"/>
    <w:rsid w:val="00113A17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2747A"/>
    <w:rsid w:val="001276C6"/>
    <w:rsid w:val="00127E45"/>
    <w:rsid w:val="00130302"/>
    <w:rsid w:val="00131B01"/>
    <w:rsid w:val="00135589"/>
    <w:rsid w:val="00137652"/>
    <w:rsid w:val="001379C2"/>
    <w:rsid w:val="00143475"/>
    <w:rsid w:val="001437B0"/>
    <w:rsid w:val="00147F20"/>
    <w:rsid w:val="00150A0F"/>
    <w:rsid w:val="00151DCC"/>
    <w:rsid w:val="00152936"/>
    <w:rsid w:val="00152C7B"/>
    <w:rsid w:val="00153DC3"/>
    <w:rsid w:val="00154EDF"/>
    <w:rsid w:val="00155095"/>
    <w:rsid w:val="001551A5"/>
    <w:rsid w:val="00155EBB"/>
    <w:rsid w:val="00161CAB"/>
    <w:rsid w:val="0016277A"/>
    <w:rsid w:val="001630F0"/>
    <w:rsid w:val="0016363C"/>
    <w:rsid w:val="001640AC"/>
    <w:rsid w:val="001642D4"/>
    <w:rsid w:val="001643F2"/>
    <w:rsid w:val="00165575"/>
    <w:rsid w:val="00166888"/>
    <w:rsid w:val="001678AA"/>
    <w:rsid w:val="00172F58"/>
    <w:rsid w:val="00173DF2"/>
    <w:rsid w:val="00174719"/>
    <w:rsid w:val="001755EE"/>
    <w:rsid w:val="00176CC0"/>
    <w:rsid w:val="00177EC0"/>
    <w:rsid w:val="00181AF5"/>
    <w:rsid w:val="00181DCA"/>
    <w:rsid w:val="00181EFF"/>
    <w:rsid w:val="00182BB2"/>
    <w:rsid w:val="0018333F"/>
    <w:rsid w:val="0018347F"/>
    <w:rsid w:val="0018566E"/>
    <w:rsid w:val="00187A27"/>
    <w:rsid w:val="00191AE2"/>
    <w:rsid w:val="00193255"/>
    <w:rsid w:val="00195C1A"/>
    <w:rsid w:val="00195C3B"/>
    <w:rsid w:val="001969E4"/>
    <w:rsid w:val="001A1A9C"/>
    <w:rsid w:val="001A2F6E"/>
    <w:rsid w:val="001A5FA5"/>
    <w:rsid w:val="001A67A8"/>
    <w:rsid w:val="001A7093"/>
    <w:rsid w:val="001B0BED"/>
    <w:rsid w:val="001B1A90"/>
    <w:rsid w:val="001B27C2"/>
    <w:rsid w:val="001B60D9"/>
    <w:rsid w:val="001C0001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17A4"/>
    <w:rsid w:val="001D2760"/>
    <w:rsid w:val="001D34E6"/>
    <w:rsid w:val="001D57E1"/>
    <w:rsid w:val="001D5AED"/>
    <w:rsid w:val="001E05D5"/>
    <w:rsid w:val="001E061F"/>
    <w:rsid w:val="001E0E72"/>
    <w:rsid w:val="001E1841"/>
    <w:rsid w:val="001E31C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4FCE"/>
    <w:rsid w:val="00205A6A"/>
    <w:rsid w:val="00206659"/>
    <w:rsid w:val="00206BBF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5D8"/>
    <w:rsid w:val="00221BFA"/>
    <w:rsid w:val="00222779"/>
    <w:rsid w:val="0022299E"/>
    <w:rsid w:val="00224F98"/>
    <w:rsid w:val="0022597E"/>
    <w:rsid w:val="002276F4"/>
    <w:rsid w:val="0023043F"/>
    <w:rsid w:val="00230F19"/>
    <w:rsid w:val="00232144"/>
    <w:rsid w:val="002323E8"/>
    <w:rsid w:val="0023505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56A2E"/>
    <w:rsid w:val="002578E9"/>
    <w:rsid w:val="002603C8"/>
    <w:rsid w:val="00262006"/>
    <w:rsid w:val="002620B9"/>
    <w:rsid w:val="00262AA7"/>
    <w:rsid w:val="00262B14"/>
    <w:rsid w:val="002642E3"/>
    <w:rsid w:val="00264343"/>
    <w:rsid w:val="00264D30"/>
    <w:rsid w:val="00267DF9"/>
    <w:rsid w:val="00270234"/>
    <w:rsid w:val="00270DA7"/>
    <w:rsid w:val="00271426"/>
    <w:rsid w:val="00271922"/>
    <w:rsid w:val="00271A49"/>
    <w:rsid w:val="00273965"/>
    <w:rsid w:val="002815D5"/>
    <w:rsid w:val="00285323"/>
    <w:rsid w:val="0028585A"/>
    <w:rsid w:val="002865AE"/>
    <w:rsid w:val="00286F23"/>
    <w:rsid w:val="00290B88"/>
    <w:rsid w:val="0029100C"/>
    <w:rsid w:val="00293FD4"/>
    <w:rsid w:val="002954C5"/>
    <w:rsid w:val="00296E59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544F"/>
    <w:rsid w:val="002D6A2B"/>
    <w:rsid w:val="002D6DA1"/>
    <w:rsid w:val="002D731A"/>
    <w:rsid w:val="002D761C"/>
    <w:rsid w:val="002E0D78"/>
    <w:rsid w:val="002E0E02"/>
    <w:rsid w:val="002E1464"/>
    <w:rsid w:val="002E40B8"/>
    <w:rsid w:val="002E471B"/>
    <w:rsid w:val="002E631D"/>
    <w:rsid w:val="002E79E9"/>
    <w:rsid w:val="002E7ECD"/>
    <w:rsid w:val="002F0C83"/>
    <w:rsid w:val="002F0FAE"/>
    <w:rsid w:val="002F357E"/>
    <w:rsid w:val="002F3B72"/>
    <w:rsid w:val="002F3FAD"/>
    <w:rsid w:val="002F4043"/>
    <w:rsid w:val="002F41E8"/>
    <w:rsid w:val="002F4B57"/>
    <w:rsid w:val="002F796C"/>
    <w:rsid w:val="00302188"/>
    <w:rsid w:val="0030233A"/>
    <w:rsid w:val="00302667"/>
    <w:rsid w:val="003036D7"/>
    <w:rsid w:val="0030474C"/>
    <w:rsid w:val="00305AB8"/>
    <w:rsid w:val="0030605C"/>
    <w:rsid w:val="00310E7F"/>
    <w:rsid w:val="003121A0"/>
    <w:rsid w:val="00312603"/>
    <w:rsid w:val="00312AC6"/>
    <w:rsid w:val="00312AF4"/>
    <w:rsid w:val="00314191"/>
    <w:rsid w:val="00314993"/>
    <w:rsid w:val="00316A57"/>
    <w:rsid w:val="0031735D"/>
    <w:rsid w:val="00317544"/>
    <w:rsid w:val="003177E7"/>
    <w:rsid w:val="00321029"/>
    <w:rsid w:val="0032162D"/>
    <w:rsid w:val="003227AE"/>
    <w:rsid w:val="00322F55"/>
    <w:rsid w:val="00323061"/>
    <w:rsid w:val="003243B5"/>
    <w:rsid w:val="003258CD"/>
    <w:rsid w:val="00325928"/>
    <w:rsid w:val="00325CD8"/>
    <w:rsid w:val="00326824"/>
    <w:rsid w:val="00326D73"/>
    <w:rsid w:val="003272CC"/>
    <w:rsid w:val="00327972"/>
    <w:rsid w:val="00330508"/>
    <w:rsid w:val="003312F3"/>
    <w:rsid w:val="0033473E"/>
    <w:rsid w:val="003347C0"/>
    <w:rsid w:val="003351B6"/>
    <w:rsid w:val="00336DBC"/>
    <w:rsid w:val="00337096"/>
    <w:rsid w:val="0033724B"/>
    <w:rsid w:val="00341BE6"/>
    <w:rsid w:val="00341F9A"/>
    <w:rsid w:val="00342339"/>
    <w:rsid w:val="00343A19"/>
    <w:rsid w:val="00343D6E"/>
    <w:rsid w:val="00345888"/>
    <w:rsid w:val="00345E8A"/>
    <w:rsid w:val="003466DD"/>
    <w:rsid w:val="00346F33"/>
    <w:rsid w:val="003502D4"/>
    <w:rsid w:val="003517E6"/>
    <w:rsid w:val="00351D4C"/>
    <w:rsid w:val="00353149"/>
    <w:rsid w:val="003543BD"/>
    <w:rsid w:val="003557D2"/>
    <w:rsid w:val="00355D1B"/>
    <w:rsid w:val="00355FA9"/>
    <w:rsid w:val="00356629"/>
    <w:rsid w:val="00356A5C"/>
    <w:rsid w:val="0035734C"/>
    <w:rsid w:val="003607E1"/>
    <w:rsid w:val="0036142B"/>
    <w:rsid w:val="00364858"/>
    <w:rsid w:val="00365624"/>
    <w:rsid w:val="003671BE"/>
    <w:rsid w:val="00373751"/>
    <w:rsid w:val="0037558B"/>
    <w:rsid w:val="00375698"/>
    <w:rsid w:val="003757FE"/>
    <w:rsid w:val="00376C2C"/>
    <w:rsid w:val="00376C4A"/>
    <w:rsid w:val="00380E7B"/>
    <w:rsid w:val="003820F4"/>
    <w:rsid w:val="00385013"/>
    <w:rsid w:val="00385AE9"/>
    <w:rsid w:val="00385E45"/>
    <w:rsid w:val="0038779B"/>
    <w:rsid w:val="0038782F"/>
    <w:rsid w:val="00387C0E"/>
    <w:rsid w:val="0039063A"/>
    <w:rsid w:val="00391FBB"/>
    <w:rsid w:val="00393B90"/>
    <w:rsid w:val="00393EF8"/>
    <w:rsid w:val="00395541"/>
    <w:rsid w:val="00395EA4"/>
    <w:rsid w:val="003964BA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2075"/>
    <w:rsid w:val="003C357A"/>
    <w:rsid w:val="003C39F6"/>
    <w:rsid w:val="003C6F5D"/>
    <w:rsid w:val="003C6F78"/>
    <w:rsid w:val="003D352C"/>
    <w:rsid w:val="003E0BAF"/>
    <w:rsid w:val="003E19B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5071"/>
    <w:rsid w:val="003F65F7"/>
    <w:rsid w:val="003F6B52"/>
    <w:rsid w:val="00401372"/>
    <w:rsid w:val="00401AE3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6FE"/>
    <w:rsid w:val="00415C35"/>
    <w:rsid w:val="00416369"/>
    <w:rsid w:val="00417227"/>
    <w:rsid w:val="00417B26"/>
    <w:rsid w:val="00422105"/>
    <w:rsid w:val="0042682A"/>
    <w:rsid w:val="004275D6"/>
    <w:rsid w:val="004453C1"/>
    <w:rsid w:val="00445D70"/>
    <w:rsid w:val="0044635D"/>
    <w:rsid w:val="00446DB7"/>
    <w:rsid w:val="004472E3"/>
    <w:rsid w:val="00447FBC"/>
    <w:rsid w:val="004507E9"/>
    <w:rsid w:val="0045081F"/>
    <w:rsid w:val="004619F5"/>
    <w:rsid w:val="00462F25"/>
    <w:rsid w:val="00463AC7"/>
    <w:rsid w:val="00464561"/>
    <w:rsid w:val="004648FF"/>
    <w:rsid w:val="00465883"/>
    <w:rsid w:val="00465D51"/>
    <w:rsid w:val="004660CA"/>
    <w:rsid w:val="00466716"/>
    <w:rsid w:val="004676D7"/>
    <w:rsid w:val="00467D3F"/>
    <w:rsid w:val="00471DD2"/>
    <w:rsid w:val="00473136"/>
    <w:rsid w:val="00473893"/>
    <w:rsid w:val="004744FF"/>
    <w:rsid w:val="00475730"/>
    <w:rsid w:val="00481E24"/>
    <w:rsid w:val="00483C71"/>
    <w:rsid w:val="00484BD0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E7F8A"/>
    <w:rsid w:val="004F068E"/>
    <w:rsid w:val="004F29B2"/>
    <w:rsid w:val="004F505B"/>
    <w:rsid w:val="004F53C9"/>
    <w:rsid w:val="004F572F"/>
    <w:rsid w:val="004F57F8"/>
    <w:rsid w:val="004F7D1D"/>
    <w:rsid w:val="00501B3B"/>
    <w:rsid w:val="00501B96"/>
    <w:rsid w:val="00505274"/>
    <w:rsid w:val="005052E3"/>
    <w:rsid w:val="005074A7"/>
    <w:rsid w:val="005107AB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27644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AD9"/>
    <w:rsid w:val="00542E3A"/>
    <w:rsid w:val="00547ECD"/>
    <w:rsid w:val="00550169"/>
    <w:rsid w:val="0055218B"/>
    <w:rsid w:val="00554CC9"/>
    <w:rsid w:val="005553A9"/>
    <w:rsid w:val="00555C18"/>
    <w:rsid w:val="005566C4"/>
    <w:rsid w:val="00557F41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5C3F"/>
    <w:rsid w:val="005677C9"/>
    <w:rsid w:val="00570FBB"/>
    <w:rsid w:val="0057148E"/>
    <w:rsid w:val="00571918"/>
    <w:rsid w:val="00573277"/>
    <w:rsid w:val="005746EB"/>
    <w:rsid w:val="00574C7B"/>
    <w:rsid w:val="005754A6"/>
    <w:rsid w:val="00575C94"/>
    <w:rsid w:val="00576020"/>
    <w:rsid w:val="005768B0"/>
    <w:rsid w:val="00576BDD"/>
    <w:rsid w:val="00577689"/>
    <w:rsid w:val="005814DE"/>
    <w:rsid w:val="00582403"/>
    <w:rsid w:val="00582653"/>
    <w:rsid w:val="00583222"/>
    <w:rsid w:val="0058578B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0811"/>
    <w:rsid w:val="005A161E"/>
    <w:rsid w:val="005A4183"/>
    <w:rsid w:val="005A4C50"/>
    <w:rsid w:val="005A56F5"/>
    <w:rsid w:val="005A5C05"/>
    <w:rsid w:val="005A634F"/>
    <w:rsid w:val="005A6AD0"/>
    <w:rsid w:val="005B0675"/>
    <w:rsid w:val="005B09EF"/>
    <w:rsid w:val="005B2715"/>
    <w:rsid w:val="005B27E9"/>
    <w:rsid w:val="005B3368"/>
    <w:rsid w:val="005B3582"/>
    <w:rsid w:val="005B4613"/>
    <w:rsid w:val="005B48EA"/>
    <w:rsid w:val="005B4F01"/>
    <w:rsid w:val="005B7A83"/>
    <w:rsid w:val="005C0EE4"/>
    <w:rsid w:val="005C11EA"/>
    <w:rsid w:val="005C2856"/>
    <w:rsid w:val="005C28E5"/>
    <w:rsid w:val="005C302C"/>
    <w:rsid w:val="005C6AA6"/>
    <w:rsid w:val="005C6E25"/>
    <w:rsid w:val="005C707A"/>
    <w:rsid w:val="005C7646"/>
    <w:rsid w:val="005C7D17"/>
    <w:rsid w:val="005C7D21"/>
    <w:rsid w:val="005D0550"/>
    <w:rsid w:val="005D0BCA"/>
    <w:rsid w:val="005D14CD"/>
    <w:rsid w:val="005D5448"/>
    <w:rsid w:val="005D54CD"/>
    <w:rsid w:val="005D5D9F"/>
    <w:rsid w:val="005D6811"/>
    <w:rsid w:val="005D71A1"/>
    <w:rsid w:val="005D72D0"/>
    <w:rsid w:val="005E0F13"/>
    <w:rsid w:val="005E3BDC"/>
    <w:rsid w:val="005E4938"/>
    <w:rsid w:val="005E4CA0"/>
    <w:rsid w:val="005F33A2"/>
    <w:rsid w:val="005F3DCE"/>
    <w:rsid w:val="005F4412"/>
    <w:rsid w:val="005F447E"/>
    <w:rsid w:val="005F541B"/>
    <w:rsid w:val="005F65DD"/>
    <w:rsid w:val="006001E4"/>
    <w:rsid w:val="0060387A"/>
    <w:rsid w:val="00604836"/>
    <w:rsid w:val="006049CD"/>
    <w:rsid w:val="00604D84"/>
    <w:rsid w:val="00606CFB"/>
    <w:rsid w:val="00606D37"/>
    <w:rsid w:val="00610ADF"/>
    <w:rsid w:val="00611B94"/>
    <w:rsid w:val="00612CC8"/>
    <w:rsid w:val="0061377F"/>
    <w:rsid w:val="006139DE"/>
    <w:rsid w:val="0061442D"/>
    <w:rsid w:val="0061597D"/>
    <w:rsid w:val="00615AB3"/>
    <w:rsid w:val="006201C2"/>
    <w:rsid w:val="006214AF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418C4"/>
    <w:rsid w:val="00645054"/>
    <w:rsid w:val="00650FBE"/>
    <w:rsid w:val="0065167A"/>
    <w:rsid w:val="00651964"/>
    <w:rsid w:val="00654D31"/>
    <w:rsid w:val="00655EE1"/>
    <w:rsid w:val="00656EDF"/>
    <w:rsid w:val="006574F4"/>
    <w:rsid w:val="006616B6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0ED5"/>
    <w:rsid w:val="00692552"/>
    <w:rsid w:val="00692DE3"/>
    <w:rsid w:val="00692EA7"/>
    <w:rsid w:val="006947CD"/>
    <w:rsid w:val="00694FF6"/>
    <w:rsid w:val="00695BAE"/>
    <w:rsid w:val="00695E9B"/>
    <w:rsid w:val="006964CD"/>
    <w:rsid w:val="006964DB"/>
    <w:rsid w:val="00696BEA"/>
    <w:rsid w:val="006A1E42"/>
    <w:rsid w:val="006A33B6"/>
    <w:rsid w:val="006A3883"/>
    <w:rsid w:val="006A3CE9"/>
    <w:rsid w:val="006A7182"/>
    <w:rsid w:val="006B123B"/>
    <w:rsid w:val="006B1E31"/>
    <w:rsid w:val="006B5F68"/>
    <w:rsid w:val="006B79BF"/>
    <w:rsid w:val="006C2011"/>
    <w:rsid w:val="006C658B"/>
    <w:rsid w:val="006C685E"/>
    <w:rsid w:val="006D22BC"/>
    <w:rsid w:val="006D4F49"/>
    <w:rsid w:val="006D7AEF"/>
    <w:rsid w:val="006D7FA4"/>
    <w:rsid w:val="006E105C"/>
    <w:rsid w:val="006E18BF"/>
    <w:rsid w:val="006E1E9E"/>
    <w:rsid w:val="006E2C7A"/>
    <w:rsid w:val="006E2CFB"/>
    <w:rsid w:val="006E456F"/>
    <w:rsid w:val="006E5679"/>
    <w:rsid w:val="006E7104"/>
    <w:rsid w:val="006E7909"/>
    <w:rsid w:val="006F24D2"/>
    <w:rsid w:val="006F2536"/>
    <w:rsid w:val="006F5F54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62CA"/>
    <w:rsid w:val="00707924"/>
    <w:rsid w:val="00710D1D"/>
    <w:rsid w:val="007111E2"/>
    <w:rsid w:val="00713A5E"/>
    <w:rsid w:val="0071488B"/>
    <w:rsid w:val="00714B28"/>
    <w:rsid w:val="00714E4B"/>
    <w:rsid w:val="007206D4"/>
    <w:rsid w:val="00722FC6"/>
    <w:rsid w:val="007233F8"/>
    <w:rsid w:val="00723515"/>
    <w:rsid w:val="00723CE6"/>
    <w:rsid w:val="00723D19"/>
    <w:rsid w:val="007266C2"/>
    <w:rsid w:val="007273F0"/>
    <w:rsid w:val="00730CFE"/>
    <w:rsid w:val="00731C8F"/>
    <w:rsid w:val="007320F2"/>
    <w:rsid w:val="00732A71"/>
    <w:rsid w:val="00732AE3"/>
    <w:rsid w:val="0073743D"/>
    <w:rsid w:val="00737D26"/>
    <w:rsid w:val="0074092B"/>
    <w:rsid w:val="007418E0"/>
    <w:rsid w:val="00743537"/>
    <w:rsid w:val="0074514D"/>
    <w:rsid w:val="0074602B"/>
    <w:rsid w:val="007462CE"/>
    <w:rsid w:val="00746B5B"/>
    <w:rsid w:val="00751B5F"/>
    <w:rsid w:val="007521D1"/>
    <w:rsid w:val="00753E25"/>
    <w:rsid w:val="00755793"/>
    <w:rsid w:val="00762728"/>
    <w:rsid w:val="00763262"/>
    <w:rsid w:val="0076370A"/>
    <w:rsid w:val="00763BC9"/>
    <w:rsid w:val="00764040"/>
    <w:rsid w:val="00765F4E"/>
    <w:rsid w:val="00767483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B7982"/>
    <w:rsid w:val="007C0367"/>
    <w:rsid w:val="007C048F"/>
    <w:rsid w:val="007C056A"/>
    <w:rsid w:val="007C2982"/>
    <w:rsid w:val="007C4CC7"/>
    <w:rsid w:val="007C559A"/>
    <w:rsid w:val="007C6380"/>
    <w:rsid w:val="007C64FC"/>
    <w:rsid w:val="007C68C7"/>
    <w:rsid w:val="007C6B59"/>
    <w:rsid w:val="007D4C2A"/>
    <w:rsid w:val="007D6871"/>
    <w:rsid w:val="007D77D9"/>
    <w:rsid w:val="007D7F9B"/>
    <w:rsid w:val="007E1420"/>
    <w:rsid w:val="007E17BC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0481"/>
    <w:rsid w:val="008023AF"/>
    <w:rsid w:val="00803256"/>
    <w:rsid w:val="00803F72"/>
    <w:rsid w:val="0080411A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35C6"/>
    <w:rsid w:val="008148E1"/>
    <w:rsid w:val="00814D67"/>
    <w:rsid w:val="0081627A"/>
    <w:rsid w:val="00816703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3B05"/>
    <w:rsid w:val="00833C42"/>
    <w:rsid w:val="00835EE8"/>
    <w:rsid w:val="008373A3"/>
    <w:rsid w:val="00840741"/>
    <w:rsid w:val="00842663"/>
    <w:rsid w:val="0084269C"/>
    <w:rsid w:val="00844953"/>
    <w:rsid w:val="00844C8B"/>
    <w:rsid w:val="00850D7F"/>
    <w:rsid w:val="00852402"/>
    <w:rsid w:val="0085241C"/>
    <w:rsid w:val="0085296F"/>
    <w:rsid w:val="00852A78"/>
    <w:rsid w:val="008541DB"/>
    <w:rsid w:val="00854D76"/>
    <w:rsid w:val="008563E0"/>
    <w:rsid w:val="0086177A"/>
    <w:rsid w:val="0086191F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23CF"/>
    <w:rsid w:val="00883C16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38"/>
    <w:rsid w:val="008A4C56"/>
    <w:rsid w:val="008A4CF7"/>
    <w:rsid w:val="008A6A9C"/>
    <w:rsid w:val="008B1E10"/>
    <w:rsid w:val="008B32BE"/>
    <w:rsid w:val="008B651E"/>
    <w:rsid w:val="008B66CE"/>
    <w:rsid w:val="008B7D41"/>
    <w:rsid w:val="008C06CF"/>
    <w:rsid w:val="008C2C3C"/>
    <w:rsid w:val="008C2D17"/>
    <w:rsid w:val="008C4784"/>
    <w:rsid w:val="008C5A2F"/>
    <w:rsid w:val="008C79BB"/>
    <w:rsid w:val="008D1587"/>
    <w:rsid w:val="008D244F"/>
    <w:rsid w:val="008D35ED"/>
    <w:rsid w:val="008D38D9"/>
    <w:rsid w:val="008D4167"/>
    <w:rsid w:val="008D5F2B"/>
    <w:rsid w:val="008D699F"/>
    <w:rsid w:val="008D75E5"/>
    <w:rsid w:val="008D767F"/>
    <w:rsid w:val="008E1139"/>
    <w:rsid w:val="008E20AF"/>
    <w:rsid w:val="008E3E85"/>
    <w:rsid w:val="008E513B"/>
    <w:rsid w:val="008E57C2"/>
    <w:rsid w:val="008F02D4"/>
    <w:rsid w:val="008F072C"/>
    <w:rsid w:val="008F1C9C"/>
    <w:rsid w:val="008F1D7C"/>
    <w:rsid w:val="008F416D"/>
    <w:rsid w:val="008F5C64"/>
    <w:rsid w:val="008F6D54"/>
    <w:rsid w:val="008F79F3"/>
    <w:rsid w:val="00900744"/>
    <w:rsid w:val="00900B2E"/>
    <w:rsid w:val="00903DC9"/>
    <w:rsid w:val="0090480E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17AA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07FB"/>
    <w:rsid w:val="0095153B"/>
    <w:rsid w:val="00952C65"/>
    <w:rsid w:val="00952E1F"/>
    <w:rsid w:val="00953DA6"/>
    <w:rsid w:val="00953DB4"/>
    <w:rsid w:val="00955EB6"/>
    <w:rsid w:val="0095619D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2FD"/>
    <w:rsid w:val="00977B1D"/>
    <w:rsid w:val="009801E4"/>
    <w:rsid w:val="00981139"/>
    <w:rsid w:val="00981483"/>
    <w:rsid w:val="00982678"/>
    <w:rsid w:val="00983509"/>
    <w:rsid w:val="00983CC4"/>
    <w:rsid w:val="00984C53"/>
    <w:rsid w:val="00990C6F"/>
    <w:rsid w:val="00995B44"/>
    <w:rsid w:val="00996F92"/>
    <w:rsid w:val="0099740C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9FD"/>
    <w:rsid w:val="009C0D5B"/>
    <w:rsid w:val="009C0E61"/>
    <w:rsid w:val="009C249A"/>
    <w:rsid w:val="009C5035"/>
    <w:rsid w:val="009C6E2D"/>
    <w:rsid w:val="009C7619"/>
    <w:rsid w:val="009D0EEB"/>
    <w:rsid w:val="009D1867"/>
    <w:rsid w:val="009D346D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24A2"/>
    <w:rsid w:val="009F4EFD"/>
    <w:rsid w:val="009F5829"/>
    <w:rsid w:val="009F5937"/>
    <w:rsid w:val="00A00D79"/>
    <w:rsid w:val="00A028B9"/>
    <w:rsid w:val="00A029C7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1840"/>
    <w:rsid w:val="00A322D1"/>
    <w:rsid w:val="00A32655"/>
    <w:rsid w:val="00A329E3"/>
    <w:rsid w:val="00A333CB"/>
    <w:rsid w:val="00A3434A"/>
    <w:rsid w:val="00A37370"/>
    <w:rsid w:val="00A37E02"/>
    <w:rsid w:val="00A37E64"/>
    <w:rsid w:val="00A37F6E"/>
    <w:rsid w:val="00A401F7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66C36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027C"/>
    <w:rsid w:val="00A81234"/>
    <w:rsid w:val="00A821C4"/>
    <w:rsid w:val="00A82C90"/>
    <w:rsid w:val="00A8308B"/>
    <w:rsid w:val="00A834E9"/>
    <w:rsid w:val="00A838E5"/>
    <w:rsid w:val="00A8679D"/>
    <w:rsid w:val="00A875F8"/>
    <w:rsid w:val="00A87B84"/>
    <w:rsid w:val="00A91B30"/>
    <w:rsid w:val="00A92BF4"/>
    <w:rsid w:val="00A93016"/>
    <w:rsid w:val="00A95CC4"/>
    <w:rsid w:val="00A96D2F"/>
    <w:rsid w:val="00AA3346"/>
    <w:rsid w:val="00AA3658"/>
    <w:rsid w:val="00AA3E6A"/>
    <w:rsid w:val="00AA405C"/>
    <w:rsid w:val="00AA4888"/>
    <w:rsid w:val="00AA48F7"/>
    <w:rsid w:val="00AA5650"/>
    <w:rsid w:val="00AA62EF"/>
    <w:rsid w:val="00AA723E"/>
    <w:rsid w:val="00AB16AA"/>
    <w:rsid w:val="00AB17D4"/>
    <w:rsid w:val="00AB1F5A"/>
    <w:rsid w:val="00AB2F77"/>
    <w:rsid w:val="00AB4E07"/>
    <w:rsid w:val="00AB6513"/>
    <w:rsid w:val="00AB6A95"/>
    <w:rsid w:val="00AB731B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5AB7"/>
    <w:rsid w:val="00AD64CE"/>
    <w:rsid w:val="00AD762E"/>
    <w:rsid w:val="00AD7D28"/>
    <w:rsid w:val="00AE05A7"/>
    <w:rsid w:val="00AE1BA9"/>
    <w:rsid w:val="00AE3BF1"/>
    <w:rsid w:val="00AE4320"/>
    <w:rsid w:val="00AE61E0"/>
    <w:rsid w:val="00AF23D6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2F8"/>
    <w:rsid w:val="00B1642D"/>
    <w:rsid w:val="00B169F1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539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3510"/>
    <w:rsid w:val="00B56CA2"/>
    <w:rsid w:val="00B5718F"/>
    <w:rsid w:val="00B607B2"/>
    <w:rsid w:val="00B62ED5"/>
    <w:rsid w:val="00B643DC"/>
    <w:rsid w:val="00B64737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51D"/>
    <w:rsid w:val="00B8462E"/>
    <w:rsid w:val="00B84D1B"/>
    <w:rsid w:val="00B855EA"/>
    <w:rsid w:val="00B8619B"/>
    <w:rsid w:val="00B87A2A"/>
    <w:rsid w:val="00B90BD4"/>
    <w:rsid w:val="00B915B5"/>
    <w:rsid w:val="00B91DBA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6D05"/>
    <w:rsid w:val="00BA7A4F"/>
    <w:rsid w:val="00BB047F"/>
    <w:rsid w:val="00BB20AF"/>
    <w:rsid w:val="00BB27CA"/>
    <w:rsid w:val="00BB5F75"/>
    <w:rsid w:val="00BB7EA7"/>
    <w:rsid w:val="00BC1420"/>
    <w:rsid w:val="00BC2E39"/>
    <w:rsid w:val="00BC2EE7"/>
    <w:rsid w:val="00BC494F"/>
    <w:rsid w:val="00BC49B4"/>
    <w:rsid w:val="00BC620F"/>
    <w:rsid w:val="00BC7753"/>
    <w:rsid w:val="00BD05AA"/>
    <w:rsid w:val="00BD124B"/>
    <w:rsid w:val="00BD3361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3562"/>
    <w:rsid w:val="00BE3BEF"/>
    <w:rsid w:val="00BE7D94"/>
    <w:rsid w:val="00BE7F10"/>
    <w:rsid w:val="00BF3749"/>
    <w:rsid w:val="00BF4B14"/>
    <w:rsid w:val="00BF51B1"/>
    <w:rsid w:val="00BF634F"/>
    <w:rsid w:val="00BF6843"/>
    <w:rsid w:val="00BF6940"/>
    <w:rsid w:val="00BF79A4"/>
    <w:rsid w:val="00C005F2"/>
    <w:rsid w:val="00C00661"/>
    <w:rsid w:val="00C011DA"/>
    <w:rsid w:val="00C0180F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5A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47D4A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2D53"/>
    <w:rsid w:val="00C64009"/>
    <w:rsid w:val="00C64EAD"/>
    <w:rsid w:val="00C6596B"/>
    <w:rsid w:val="00C666E5"/>
    <w:rsid w:val="00C700B7"/>
    <w:rsid w:val="00C712DB"/>
    <w:rsid w:val="00C715EE"/>
    <w:rsid w:val="00C72FD5"/>
    <w:rsid w:val="00C72FEF"/>
    <w:rsid w:val="00C73260"/>
    <w:rsid w:val="00C77AA4"/>
    <w:rsid w:val="00C83E7A"/>
    <w:rsid w:val="00C85B13"/>
    <w:rsid w:val="00C86E0F"/>
    <w:rsid w:val="00C875B6"/>
    <w:rsid w:val="00C92504"/>
    <w:rsid w:val="00C928B3"/>
    <w:rsid w:val="00C92E38"/>
    <w:rsid w:val="00C93A3B"/>
    <w:rsid w:val="00C94A50"/>
    <w:rsid w:val="00C9600F"/>
    <w:rsid w:val="00CA0393"/>
    <w:rsid w:val="00CA2232"/>
    <w:rsid w:val="00CA3B9F"/>
    <w:rsid w:val="00CA500A"/>
    <w:rsid w:val="00CA7624"/>
    <w:rsid w:val="00CB0313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6D5D"/>
    <w:rsid w:val="00CD1425"/>
    <w:rsid w:val="00CD210D"/>
    <w:rsid w:val="00CD376D"/>
    <w:rsid w:val="00CD3DD8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CF4178"/>
    <w:rsid w:val="00D0012D"/>
    <w:rsid w:val="00D01031"/>
    <w:rsid w:val="00D0164D"/>
    <w:rsid w:val="00D05EAA"/>
    <w:rsid w:val="00D07E75"/>
    <w:rsid w:val="00D1132D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2585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2BF9"/>
    <w:rsid w:val="00D55C5F"/>
    <w:rsid w:val="00D55EE0"/>
    <w:rsid w:val="00D5663D"/>
    <w:rsid w:val="00D574E3"/>
    <w:rsid w:val="00D57F57"/>
    <w:rsid w:val="00D60382"/>
    <w:rsid w:val="00D61E89"/>
    <w:rsid w:val="00D623AB"/>
    <w:rsid w:val="00D64C06"/>
    <w:rsid w:val="00D65C4D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774"/>
    <w:rsid w:val="00D80D2B"/>
    <w:rsid w:val="00D820EB"/>
    <w:rsid w:val="00D82174"/>
    <w:rsid w:val="00D82E00"/>
    <w:rsid w:val="00D86F4F"/>
    <w:rsid w:val="00D903E7"/>
    <w:rsid w:val="00D91EFE"/>
    <w:rsid w:val="00D92198"/>
    <w:rsid w:val="00D92D74"/>
    <w:rsid w:val="00D937FF"/>
    <w:rsid w:val="00D93FA7"/>
    <w:rsid w:val="00D94DC6"/>
    <w:rsid w:val="00D95C1E"/>
    <w:rsid w:val="00D95E9D"/>
    <w:rsid w:val="00D96801"/>
    <w:rsid w:val="00DA03EF"/>
    <w:rsid w:val="00DA0ABB"/>
    <w:rsid w:val="00DA1BE0"/>
    <w:rsid w:val="00DA3A6F"/>
    <w:rsid w:val="00DA536D"/>
    <w:rsid w:val="00DA5869"/>
    <w:rsid w:val="00DA7174"/>
    <w:rsid w:val="00DA7A93"/>
    <w:rsid w:val="00DB006A"/>
    <w:rsid w:val="00DB27A9"/>
    <w:rsid w:val="00DB293A"/>
    <w:rsid w:val="00DB34D5"/>
    <w:rsid w:val="00DB39D1"/>
    <w:rsid w:val="00DB41D2"/>
    <w:rsid w:val="00DB436F"/>
    <w:rsid w:val="00DB5B3F"/>
    <w:rsid w:val="00DC0C38"/>
    <w:rsid w:val="00DC0EC5"/>
    <w:rsid w:val="00DC465C"/>
    <w:rsid w:val="00DC4C23"/>
    <w:rsid w:val="00DC7912"/>
    <w:rsid w:val="00DD1685"/>
    <w:rsid w:val="00DD256E"/>
    <w:rsid w:val="00DD4344"/>
    <w:rsid w:val="00DD4622"/>
    <w:rsid w:val="00DD4AEF"/>
    <w:rsid w:val="00DD56A9"/>
    <w:rsid w:val="00DD5A2F"/>
    <w:rsid w:val="00DD7905"/>
    <w:rsid w:val="00DE1986"/>
    <w:rsid w:val="00DE4B83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25A2"/>
    <w:rsid w:val="00E1478F"/>
    <w:rsid w:val="00E151B5"/>
    <w:rsid w:val="00E15542"/>
    <w:rsid w:val="00E2138A"/>
    <w:rsid w:val="00E21BF5"/>
    <w:rsid w:val="00E21CC9"/>
    <w:rsid w:val="00E21D3E"/>
    <w:rsid w:val="00E2252B"/>
    <w:rsid w:val="00E225AC"/>
    <w:rsid w:val="00E22B01"/>
    <w:rsid w:val="00E23FD4"/>
    <w:rsid w:val="00E24DC2"/>
    <w:rsid w:val="00E2528A"/>
    <w:rsid w:val="00E26778"/>
    <w:rsid w:val="00E272E7"/>
    <w:rsid w:val="00E3050F"/>
    <w:rsid w:val="00E30992"/>
    <w:rsid w:val="00E30A6A"/>
    <w:rsid w:val="00E32D1F"/>
    <w:rsid w:val="00E33256"/>
    <w:rsid w:val="00E34182"/>
    <w:rsid w:val="00E343C3"/>
    <w:rsid w:val="00E3440D"/>
    <w:rsid w:val="00E36D24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650"/>
    <w:rsid w:val="00E73795"/>
    <w:rsid w:val="00E75631"/>
    <w:rsid w:val="00E769F4"/>
    <w:rsid w:val="00E771FB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4A8D"/>
    <w:rsid w:val="00E9733C"/>
    <w:rsid w:val="00E97D12"/>
    <w:rsid w:val="00EA0AB8"/>
    <w:rsid w:val="00EA1113"/>
    <w:rsid w:val="00EA2B79"/>
    <w:rsid w:val="00EA5085"/>
    <w:rsid w:val="00EA5644"/>
    <w:rsid w:val="00EA59C9"/>
    <w:rsid w:val="00EA6BA0"/>
    <w:rsid w:val="00EA7D32"/>
    <w:rsid w:val="00EB0099"/>
    <w:rsid w:val="00EB537F"/>
    <w:rsid w:val="00EB541A"/>
    <w:rsid w:val="00EB5580"/>
    <w:rsid w:val="00EB5AC5"/>
    <w:rsid w:val="00EB6F99"/>
    <w:rsid w:val="00EB7741"/>
    <w:rsid w:val="00EC2037"/>
    <w:rsid w:val="00EC2D46"/>
    <w:rsid w:val="00EC2F08"/>
    <w:rsid w:val="00EC43DD"/>
    <w:rsid w:val="00EC4F1B"/>
    <w:rsid w:val="00EC6140"/>
    <w:rsid w:val="00EC71BD"/>
    <w:rsid w:val="00ED285A"/>
    <w:rsid w:val="00ED2BB1"/>
    <w:rsid w:val="00ED4BAF"/>
    <w:rsid w:val="00ED6773"/>
    <w:rsid w:val="00EE0046"/>
    <w:rsid w:val="00EE25F4"/>
    <w:rsid w:val="00EE2B7C"/>
    <w:rsid w:val="00EE549F"/>
    <w:rsid w:val="00EE5D39"/>
    <w:rsid w:val="00EE673B"/>
    <w:rsid w:val="00EE6D09"/>
    <w:rsid w:val="00EF06BB"/>
    <w:rsid w:val="00EF13CA"/>
    <w:rsid w:val="00EF2530"/>
    <w:rsid w:val="00EF4C41"/>
    <w:rsid w:val="00EF564A"/>
    <w:rsid w:val="00F014FF"/>
    <w:rsid w:val="00F03A61"/>
    <w:rsid w:val="00F1016F"/>
    <w:rsid w:val="00F105A7"/>
    <w:rsid w:val="00F11331"/>
    <w:rsid w:val="00F11506"/>
    <w:rsid w:val="00F13493"/>
    <w:rsid w:val="00F13817"/>
    <w:rsid w:val="00F14CA5"/>
    <w:rsid w:val="00F15891"/>
    <w:rsid w:val="00F15CE7"/>
    <w:rsid w:val="00F163ED"/>
    <w:rsid w:val="00F167D3"/>
    <w:rsid w:val="00F16832"/>
    <w:rsid w:val="00F21F77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1FB"/>
    <w:rsid w:val="00F4180A"/>
    <w:rsid w:val="00F4200D"/>
    <w:rsid w:val="00F427D2"/>
    <w:rsid w:val="00F45F92"/>
    <w:rsid w:val="00F469D2"/>
    <w:rsid w:val="00F4704E"/>
    <w:rsid w:val="00F47659"/>
    <w:rsid w:val="00F50E4D"/>
    <w:rsid w:val="00F51740"/>
    <w:rsid w:val="00F5252E"/>
    <w:rsid w:val="00F52F2E"/>
    <w:rsid w:val="00F549CF"/>
    <w:rsid w:val="00F566E9"/>
    <w:rsid w:val="00F56E93"/>
    <w:rsid w:val="00F60C04"/>
    <w:rsid w:val="00F61F8F"/>
    <w:rsid w:val="00F63B2E"/>
    <w:rsid w:val="00F63D9B"/>
    <w:rsid w:val="00F65185"/>
    <w:rsid w:val="00F65D7B"/>
    <w:rsid w:val="00F66232"/>
    <w:rsid w:val="00F67C2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80094"/>
    <w:rsid w:val="00F806A7"/>
    <w:rsid w:val="00F80EE3"/>
    <w:rsid w:val="00F86045"/>
    <w:rsid w:val="00F86551"/>
    <w:rsid w:val="00F90EB4"/>
    <w:rsid w:val="00F92A08"/>
    <w:rsid w:val="00F92AD3"/>
    <w:rsid w:val="00F93352"/>
    <w:rsid w:val="00F94487"/>
    <w:rsid w:val="00F94A88"/>
    <w:rsid w:val="00F94BFA"/>
    <w:rsid w:val="00F9629C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03AA"/>
    <w:rsid w:val="00FB15D1"/>
    <w:rsid w:val="00FB1C0F"/>
    <w:rsid w:val="00FB1F23"/>
    <w:rsid w:val="00FB4245"/>
    <w:rsid w:val="00FB4688"/>
    <w:rsid w:val="00FB4AD3"/>
    <w:rsid w:val="00FB5979"/>
    <w:rsid w:val="00FB59C1"/>
    <w:rsid w:val="00FB6268"/>
    <w:rsid w:val="00FB69A5"/>
    <w:rsid w:val="00FC1BEC"/>
    <w:rsid w:val="00FC1BEE"/>
    <w:rsid w:val="00FC1D54"/>
    <w:rsid w:val="00FC20C3"/>
    <w:rsid w:val="00FC3261"/>
    <w:rsid w:val="00FC38F3"/>
    <w:rsid w:val="00FC4242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227"/>
    <w:rsid w:val="00FD6898"/>
    <w:rsid w:val="00FE10A9"/>
    <w:rsid w:val="00FE18C9"/>
    <w:rsid w:val="00FE1FC9"/>
    <w:rsid w:val="00FE20AA"/>
    <w:rsid w:val="00FE3144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  <w:style w:type="paragraph" w:styleId="Rvision">
    <w:name w:val="Revision"/>
    <w:hidden/>
    <w:uiPriority w:val="99"/>
    <w:semiHidden/>
    <w:rsid w:val="000210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2023-06-26T16:02:00Z</cp:lastPrinted>
  <dcterms:created xsi:type="dcterms:W3CDTF">2026-03-25T14:31:00Z</dcterms:created>
  <dcterms:modified xsi:type="dcterms:W3CDTF">2026-03-30T19:29:00Z</dcterms:modified>
</cp:coreProperties>
</file>