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5203B" w14:textId="77777777" w:rsidR="00112016" w:rsidRPr="00326E43" w:rsidRDefault="00112016" w:rsidP="004A60A2">
      <w:pPr>
        <w:spacing w:before="0" w:after="0"/>
        <w:jc w:val="both"/>
        <w:rPr>
          <w:rFonts w:ascii="Book Antiqua" w:hAnsi="Book Antiqua"/>
          <w:rtl/>
          <w:lang w:bidi="ar-MA"/>
        </w:rPr>
      </w:pPr>
      <w:bookmarkStart w:id="0" w:name="_GoBack"/>
      <w:bookmarkEnd w:id="0"/>
    </w:p>
    <w:p w14:paraId="6B72801A" w14:textId="4DD8742E" w:rsidR="0043564B" w:rsidRPr="00326E43" w:rsidRDefault="001E3564" w:rsidP="007018EA">
      <w:pPr>
        <w:tabs>
          <w:tab w:val="left" w:pos="5506"/>
        </w:tabs>
        <w:spacing w:before="26"/>
        <w:ind w:right="712"/>
        <w:jc w:val="center"/>
        <w:rPr>
          <w:rFonts w:ascii="Book Antiqua" w:hAnsi="Book Antiqua" w:cs="Times New Roman"/>
          <w:sz w:val="36"/>
          <w:szCs w:val="36"/>
        </w:rPr>
      </w:pPr>
      <w:r>
        <w:rPr>
          <w:rFonts w:ascii="Book Antiqua" w:hAnsi="Book Antiqua" w:cs="Times New Roman"/>
          <w:noProof/>
          <w:sz w:val="36"/>
          <w:szCs w:val="36"/>
        </w:rPr>
        <mc:AlternateContent>
          <mc:Choice Requires="wpg">
            <w:drawing>
              <wp:anchor distT="0" distB="0" distL="0" distR="0" simplePos="0" relativeHeight="251659264" behindDoc="1" locked="0" layoutInCell="1" allowOverlap="1" wp14:anchorId="56C06CCF" wp14:editId="277EFDB9">
                <wp:simplePos x="0" y="0"/>
                <wp:positionH relativeFrom="page">
                  <wp:posOffset>3393440</wp:posOffset>
                </wp:positionH>
                <wp:positionV relativeFrom="paragraph">
                  <wp:posOffset>204470</wp:posOffset>
                </wp:positionV>
                <wp:extent cx="772795" cy="772795"/>
                <wp:effectExtent l="12065" t="10160" r="5715" b="762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772795"/>
                          <a:chOff x="0" y="0"/>
                          <a:chExt cx="7727" cy="7727"/>
                        </a:xfrm>
                      </wpg:grpSpPr>
                      <wps:wsp>
                        <wps:cNvPr id="5" name="Graphic 2"/>
                        <wps:cNvSpPr>
                          <a:spLocks/>
                        </wps:cNvSpPr>
                        <wps:spPr bwMode="auto">
                          <a:xfrm>
                            <a:off x="2028" y="2027"/>
                            <a:ext cx="2997" cy="2255"/>
                          </a:xfrm>
                          <a:custGeom>
                            <a:avLst/>
                            <a:gdLst>
                              <a:gd name="T0" fmla="*/ 36 w 299720"/>
                              <a:gd name="T1" fmla="*/ 2252 h 225425"/>
                              <a:gd name="T2" fmla="*/ 21 w 299720"/>
                              <a:gd name="T3" fmla="*/ 2161 h 225425"/>
                              <a:gd name="T4" fmla="*/ 9 w 299720"/>
                              <a:gd name="T5" fmla="*/ 2069 h 225425"/>
                              <a:gd name="T6" fmla="*/ 2 w 299720"/>
                              <a:gd name="T7" fmla="*/ 1976 h 225425"/>
                              <a:gd name="T8" fmla="*/ 0 w 299720"/>
                              <a:gd name="T9" fmla="*/ 1881 h 225425"/>
                              <a:gd name="T10" fmla="*/ 67 w 299720"/>
                              <a:gd name="T11" fmla="*/ 1381 h 225425"/>
                              <a:gd name="T12" fmla="*/ 257 w 299720"/>
                              <a:gd name="T13" fmla="*/ 932 h 225425"/>
                              <a:gd name="T14" fmla="*/ 551 w 299720"/>
                              <a:gd name="T15" fmla="*/ 551 h 225425"/>
                              <a:gd name="T16" fmla="*/ 932 w 299720"/>
                              <a:gd name="T17" fmla="*/ 257 h 225425"/>
                              <a:gd name="T18" fmla="*/ 1381 w 299720"/>
                              <a:gd name="T19" fmla="*/ 67 h 225425"/>
                              <a:gd name="T20" fmla="*/ 1881 w 299720"/>
                              <a:gd name="T21" fmla="*/ 0 h 225425"/>
                              <a:gd name="T22" fmla="*/ 2187 w 299720"/>
                              <a:gd name="T23" fmla="*/ 25 h 225425"/>
                              <a:gd name="T24" fmla="*/ 2478 w 299720"/>
                              <a:gd name="T25" fmla="*/ 97 h 225425"/>
                              <a:gd name="T26" fmla="*/ 2749 w 299720"/>
                              <a:gd name="T27" fmla="*/ 212 h 225425"/>
                              <a:gd name="T28" fmla="*/ 2996 w 299720"/>
                              <a:gd name="T29" fmla="*/ 366 h 2254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99720" h="225425">
                                <a:moveTo>
                                  <a:pt x="3644" y="225120"/>
                                </a:moveTo>
                                <a:lnTo>
                                  <a:pt x="2057" y="216061"/>
                                </a:lnTo>
                                <a:lnTo>
                                  <a:pt x="917" y="206860"/>
                                </a:lnTo>
                                <a:lnTo>
                                  <a:pt x="230" y="197531"/>
                                </a:lnTo>
                                <a:lnTo>
                                  <a:pt x="0" y="188086"/>
                                </a:lnTo>
                                <a:lnTo>
                                  <a:pt x="6720" y="138091"/>
                                </a:lnTo>
                                <a:lnTo>
                                  <a:pt x="25684" y="93163"/>
                                </a:lnTo>
                                <a:lnTo>
                                  <a:pt x="55100" y="55095"/>
                                </a:lnTo>
                                <a:lnTo>
                                  <a:pt x="93174" y="25683"/>
                                </a:lnTo>
                                <a:lnTo>
                                  <a:pt x="138113" y="6719"/>
                                </a:lnTo>
                                <a:lnTo>
                                  <a:pt x="188125" y="0"/>
                                </a:lnTo>
                                <a:lnTo>
                                  <a:pt x="218759" y="2481"/>
                                </a:lnTo>
                                <a:lnTo>
                                  <a:pt x="247807" y="9669"/>
                                </a:lnTo>
                                <a:lnTo>
                                  <a:pt x="274880" y="21179"/>
                                </a:lnTo>
                                <a:lnTo>
                                  <a:pt x="299592" y="36626"/>
                                </a:lnTo>
                              </a:path>
                            </a:pathLst>
                          </a:custGeom>
                          <a:noFill/>
                          <a:ln w="3568">
                            <a:solidFill>
                              <a:srgbClr val="717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Graphic 3"/>
                        <wps:cNvSpPr>
                          <a:spLocks/>
                        </wps:cNvSpPr>
                        <wps:spPr bwMode="auto">
                          <a:xfrm>
                            <a:off x="91" y="91"/>
                            <a:ext cx="6083" cy="4572"/>
                          </a:xfrm>
                          <a:custGeom>
                            <a:avLst/>
                            <a:gdLst>
                              <a:gd name="T0" fmla="*/ 74 w 608330"/>
                              <a:gd name="T1" fmla="*/ 4569 h 457200"/>
                              <a:gd name="T2" fmla="*/ 42 w 608330"/>
                              <a:gd name="T3" fmla="*/ 4386 h 457200"/>
                              <a:gd name="T4" fmla="*/ 19 w 608330"/>
                              <a:gd name="T5" fmla="*/ 4199 h 457200"/>
                              <a:gd name="T6" fmla="*/ 5 w 608330"/>
                              <a:gd name="T7" fmla="*/ 4009 h 457200"/>
                              <a:gd name="T8" fmla="*/ 0 w 608330"/>
                              <a:gd name="T9" fmla="*/ 3818 h 457200"/>
                              <a:gd name="T10" fmla="*/ 30 w 608330"/>
                              <a:gd name="T11" fmla="*/ 3339 h 457200"/>
                              <a:gd name="T12" fmla="*/ 117 w 608330"/>
                              <a:gd name="T13" fmla="*/ 2878 h 457200"/>
                              <a:gd name="T14" fmla="*/ 257 w 608330"/>
                              <a:gd name="T15" fmla="*/ 2438 h 457200"/>
                              <a:gd name="T16" fmla="*/ 447 w 608330"/>
                              <a:gd name="T17" fmla="*/ 2023 h 457200"/>
                              <a:gd name="T18" fmla="*/ 684 w 608330"/>
                              <a:gd name="T19" fmla="*/ 1636 h 457200"/>
                              <a:gd name="T20" fmla="*/ 964 w 608330"/>
                              <a:gd name="T21" fmla="*/ 1282 h 457200"/>
                              <a:gd name="T22" fmla="*/ 1282 w 608330"/>
                              <a:gd name="T23" fmla="*/ 963 h 457200"/>
                              <a:gd name="T24" fmla="*/ 1637 w 608330"/>
                              <a:gd name="T25" fmla="*/ 684 h 457200"/>
                              <a:gd name="T26" fmla="*/ 2023 w 608330"/>
                              <a:gd name="T27" fmla="*/ 447 h 457200"/>
                              <a:gd name="T28" fmla="*/ 2438 w 608330"/>
                              <a:gd name="T29" fmla="*/ 257 h 457200"/>
                              <a:gd name="T30" fmla="*/ 2878 w 608330"/>
                              <a:gd name="T31" fmla="*/ 117 h 457200"/>
                              <a:gd name="T32" fmla="*/ 3339 w 608330"/>
                              <a:gd name="T33" fmla="*/ 30 h 457200"/>
                              <a:gd name="T34" fmla="*/ 3818 w 608330"/>
                              <a:gd name="T35" fmla="*/ 0 h 457200"/>
                              <a:gd name="T36" fmla="*/ 4318 w 608330"/>
                              <a:gd name="T37" fmla="*/ 32 h 457200"/>
                              <a:gd name="T38" fmla="*/ 4798 w 608330"/>
                              <a:gd name="T39" fmla="*/ 127 h 457200"/>
                              <a:gd name="T40" fmla="*/ 5254 w 608330"/>
                              <a:gd name="T41" fmla="*/ 280 h 457200"/>
                              <a:gd name="T42" fmla="*/ 5683 w 608330"/>
                              <a:gd name="T43" fmla="*/ 486 h 457200"/>
                              <a:gd name="T44" fmla="*/ 6080 w 608330"/>
                              <a:gd name="T45" fmla="*/ 742 h 457200"/>
                              <a:gd name="T46" fmla="*/ 707 w 608330"/>
                              <a:gd name="T47" fmla="*/ 4442 h 457200"/>
                              <a:gd name="T48" fmla="*/ 681 w 608330"/>
                              <a:gd name="T49" fmla="*/ 4289 h 457200"/>
                              <a:gd name="T50" fmla="*/ 661 w 608330"/>
                              <a:gd name="T51" fmla="*/ 4134 h 457200"/>
                              <a:gd name="T52" fmla="*/ 650 w 608330"/>
                              <a:gd name="T53" fmla="*/ 3977 h 457200"/>
                              <a:gd name="T54" fmla="*/ 646 w 608330"/>
                              <a:gd name="T55" fmla="*/ 3818 h 457200"/>
                              <a:gd name="T56" fmla="*/ 680 w 608330"/>
                              <a:gd name="T57" fmla="*/ 3349 h 457200"/>
                              <a:gd name="T58" fmla="*/ 780 w 608330"/>
                              <a:gd name="T59" fmla="*/ 2901 h 457200"/>
                              <a:gd name="T60" fmla="*/ 941 w 608330"/>
                              <a:gd name="T61" fmla="*/ 2480 h 457200"/>
                              <a:gd name="T62" fmla="*/ 1157 w 608330"/>
                              <a:gd name="T63" fmla="*/ 2090 h 457200"/>
                              <a:gd name="T64" fmla="*/ 1424 w 608330"/>
                              <a:gd name="T65" fmla="*/ 1736 h 457200"/>
                              <a:gd name="T66" fmla="*/ 1737 w 608330"/>
                              <a:gd name="T67" fmla="*/ 1424 h 457200"/>
                              <a:gd name="T68" fmla="*/ 2091 w 608330"/>
                              <a:gd name="T69" fmla="*/ 1156 h 457200"/>
                              <a:gd name="T70" fmla="*/ 2481 w 608330"/>
                              <a:gd name="T71" fmla="*/ 940 h 457200"/>
                              <a:gd name="T72" fmla="*/ 2902 w 608330"/>
                              <a:gd name="T73" fmla="*/ 780 h 457200"/>
                              <a:gd name="T74" fmla="*/ 3349 w 608330"/>
                              <a:gd name="T75" fmla="*/ 680 h 457200"/>
                              <a:gd name="T76" fmla="*/ 3818 w 608330"/>
                              <a:gd name="T77" fmla="*/ 645 h 457200"/>
                              <a:gd name="T78" fmla="*/ 4335 w 608330"/>
                              <a:gd name="T79" fmla="*/ 687 h 457200"/>
                              <a:gd name="T80" fmla="*/ 4825 w 608330"/>
                              <a:gd name="T81" fmla="*/ 808 h 457200"/>
                              <a:gd name="T82" fmla="*/ 5281 w 608330"/>
                              <a:gd name="T83" fmla="*/ 1002 h 457200"/>
                              <a:gd name="T84" fmla="*/ 5698 w 608330"/>
                              <a:gd name="T85" fmla="*/ 1263 h 45720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608330" h="457200">
                                <a:moveTo>
                                  <a:pt x="7429" y="456920"/>
                                </a:moveTo>
                                <a:lnTo>
                                  <a:pt x="4211" y="438551"/>
                                </a:lnTo>
                                <a:lnTo>
                                  <a:pt x="1885" y="419884"/>
                                </a:lnTo>
                                <a:lnTo>
                                  <a:pt x="475" y="400945"/>
                                </a:lnTo>
                                <a:lnTo>
                                  <a:pt x="0" y="381761"/>
                                </a:lnTo>
                                <a:lnTo>
                                  <a:pt x="2975" y="333871"/>
                                </a:lnTo>
                                <a:lnTo>
                                  <a:pt x="11661" y="287756"/>
                                </a:lnTo>
                                <a:lnTo>
                                  <a:pt x="25701" y="243775"/>
                                </a:lnTo>
                                <a:lnTo>
                                  <a:pt x="44737" y="202286"/>
                                </a:lnTo>
                                <a:lnTo>
                                  <a:pt x="68411" y="163645"/>
                                </a:lnTo>
                                <a:lnTo>
                                  <a:pt x="96364" y="128211"/>
                                </a:lnTo>
                                <a:lnTo>
                                  <a:pt x="128240" y="96342"/>
                                </a:lnTo>
                                <a:lnTo>
                                  <a:pt x="163679" y="68394"/>
                                </a:lnTo>
                                <a:lnTo>
                                  <a:pt x="202325" y="44726"/>
                                </a:lnTo>
                                <a:lnTo>
                                  <a:pt x="243819" y="25694"/>
                                </a:lnTo>
                                <a:lnTo>
                                  <a:pt x="287804" y="11658"/>
                                </a:lnTo>
                                <a:lnTo>
                                  <a:pt x="333921" y="2974"/>
                                </a:lnTo>
                                <a:lnTo>
                                  <a:pt x="381812" y="0"/>
                                </a:lnTo>
                                <a:lnTo>
                                  <a:pt x="431783" y="3243"/>
                                </a:lnTo>
                                <a:lnTo>
                                  <a:pt x="479803" y="12699"/>
                                </a:lnTo>
                                <a:lnTo>
                                  <a:pt x="525465" y="27958"/>
                                </a:lnTo>
                                <a:lnTo>
                                  <a:pt x="568358" y="48610"/>
                                </a:lnTo>
                                <a:lnTo>
                                  <a:pt x="608075" y="74244"/>
                                </a:lnTo>
                              </a:path>
                              <a:path w="608330" h="457200">
                                <a:moveTo>
                                  <a:pt x="70751" y="444207"/>
                                </a:moveTo>
                                <a:lnTo>
                                  <a:pt x="68074" y="428941"/>
                                </a:lnTo>
                                <a:lnTo>
                                  <a:pt x="66147" y="413427"/>
                                </a:lnTo>
                                <a:lnTo>
                                  <a:pt x="64983" y="397693"/>
                                </a:lnTo>
                                <a:lnTo>
                                  <a:pt x="64592" y="381761"/>
                                </a:lnTo>
                                <a:lnTo>
                                  <a:pt x="68030" y="334885"/>
                                </a:lnTo>
                                <a:lnTo>
                                  <a:pt x="78019" y="290144"/>
                                </a:lnTo>
                                <a:lnTo>
                                  <a:pt x="94069" y="248029"/>
                                </a:lnTo>
                                <a:lnTo>
                                  <a:pt x="115688" y="209031"/>
                                </a:lnTo>
                                <a:lnTo>
                                  <a:pt x="142388" y="173641"/>
                                </a:lnTo>
                                <a:lnTo>
                                  <a:pt x="173677" y="142350"/>
                                </a:lnTo>
                                <a:lnTo>
                                  <a:pt x="209065" y="115647"/>
                                </a:lnTo>
                                <a:lnTo>
                                  <a:pt x="248063" y="94024"/>
                                </a:lnTo>
                                <a:lnTo>
                                  <a:pt x="290181" y="77972"/>
                                </a:lnTo>
                                <a:lnTo>
                                  <a:pt x="334927" y="67980"/>
                                </a:lnTo>
                                <a:lnTo>
                                  <a:pt x="381812" y="64541"/>
                                </a:lnTo>
                                <a:lnTo>
                                  <a:pt x="433481" y="68727"/>
                                </a:lnTo>
                                <a:lnTo>
                                  <a:pt x="482474" y="80848"/>
                                </a:lnTo>
                                <a:lnTo>
                                  <a:pt x="528136" y="100245"/>
                                </a:lnTo>
                                <a:lnTo>
                                  <a:pt x="569810" y="126263"/>
                                </a:lnTo>
                              </a:path>
                            </a:pathLst>
                          </a:custGeom>
                          <a:noFill/>
                          <a:ln w="18224">
                            <a:solidFill>
                              <a:srgbClr val="7610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Graphic 4"/>
                        <wps:cNvSpPr>
                          <a:spLocks/>
                        </wps:cNvSpPr>
                        <wps:spPr bwMode="auto">
                          <a:xfrm>
                            <a:off x="2028" y="2027"/>
                            <a:ext cx="2997" cy="2255"/>
                          </a:xfrm>
                          <a:custGeom>
                            <a:avLst/>
                            <a:gdLst>
                              <a:gd name="T0" fmla="*/ 36 w 299720"/>
                              <a:gd name="T1" fmla="*/ 2252 h 225425"/>
                              <a:gd name="T2" fmla="*/ 21 w 299720"/>
                              <a:gd name="T3" fmla="*/ 2161 h 225425"/>
                              <a:gd name="T4" fmla="*/ 9 w 299720"/>
                              <a:gd name="T5" fmla="*/ 2069 h 225425"/>
                              <a:gd name="T6" fmla="*/ 2 w 299720"/>
                              <a:gd name="T7" fmla="*/ 1976 h 225425"/>
                              <a:gd name="T8" fmla="*/ 0 w 299720"/>
                              <a:gd name="T9" fmla="*/ 1881 h 225425"/>
                              <a:gd name="T10" fmla="*/ 67 w 299720"/>
                              <a:gd name="T11" fmla="*/ 1381 h 225425"/>
                              <a:gd name="T12" fmla="*/ 257 w 299720"/>
                              <a:gd name="T13" fmla="*/ 932 h 225425"/>
                              <a:gd name="T14" fmla="*/ 551 w 299720"/>
                              <a:gd name="T15" fmla="*/ 551 h 225425"/>
                              <a:gd name="T16" fmla="*/ 932 w 299720"/>
                              <a:gd name="T17" fmla="*/ 257 h 225425"/>
                              <a:gd name="T18" fmla="*/ 1381 w 299720"/>
                              <a:gd name="T19" fmla="*/ 67 h 225425"/>
                              <a:gd name="T20" fmla="*/ 1881 w 299720"/>
                              <a:gd name="T21" fmla="*/ 0 h 225425"/>
                              <a:gd name="T22" fmla="*/ 2187 w 299720"/>
                              <a:gd name="T23" fmla="*/ 25 h 225425"/>
                              <a:gd name="T24" fmla="*/ 2478 w 299720"/>
                              <a:gd name="T25" fmla="*/ 97 h 225425"/>
                              <a:gd name="T26" fmla="*/ 2749 w 299720"/>
                              <a:gd name="T27" fmla="*/ 212 h 225425"/>
                              <a:gd name="T28" fmla="*/ 2996 w 299720"/>
                              <a:gd name="T29" fmla="*/ 366 h 2254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99720" h="225425">
                                <a:moveTo>
                                  <a:pt x="3644" y="225120"/>
                                </a:moveTo>
                                <a:lnTo>
                                  <a:pt x="2057" y="216061"/>
                                </a:lnTo>
                                <a:lnTo>
                                  <a:pt x="917" y="206860"/>
                                </a:lnTo>
                                <a:lnTo>
                                  <a:pt x="230" y="197531"/>
                                </a:lnTo>
                                <a:lnTo>
                                  <a:pt x="0" y="188086"/>
                                </a:lnTo>
                                <a:lnTo>
                                  <a:pt x="6720" y="138091"/>
                                </a:lnTo>
                                <a:lnTo>
                                  <a:pt x="25684" y="93163"/>
                                </a:lnTo>
                                <a:lnTo>
                                  <a:pt x="55100" y="55095"/>
                                </a:lnTo>
                                <a:lnTo>
                                  <a:pt x="93174" y="25683"/>
                                </a:lnTo>
                                <a:lnTo>
                                  <a:pt x="138113" y="6719"/>
                                </a:lnTo>
                                <a:lnTo>
                                  <a:pt x="188125" y="0"/>
                                </a:lnTo>
                                <a:lnTo>
                                  <a:pt x="218759" y="2481"/>
                                </a:lnTo>
                                <a:lnTo>
                                  <a:pt x="247807" y="9669"/>
                                </a:lnTo>
                                <a:lnTo>
                                  <a:pt x="274880" y="21179"/>
                                </a:lnTo>
                                <a:lnTo>
                                  <a:pt x="299592" y="36626"/>
                                </a:lnTo>
                              </a:path>
                            </a:pathLst>
                          </a:custGeom>
                          <a:noFill/>
                          <a:ln w="2971">
                            <a:solidFill>
                              <a:srgbClr val="717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Graphic 5"/>
                        <wps:cNvSpPr>
                          <a:spLocks/>
                        </wps:cNvSpPr>
                        <wps:spPr bwMode="auto">
                          <a:xfrm>
                            <a:off x="7055" y="3504"/>
                            <a:ext cx="13" cy="13"/>
                          </a:xfrm>
                          <a:custGeom>
                            <a:avLst/>
                            <a:gdLst>
                              <a:gd name="T0" fmla="*/ 0 w 1270"/>
                              <a:gd name="T1" fmla="*/ 1 h 635"/>
                              <a:gd name="T2" fmla="*/ 0 w 1270"/>
                              <a:gd name="T3" fmla="*/ 0 h 635"/>
                              <a:gd name="T4" fmla="*/ 0 60000 65536"/>
                              <a:gd name="T5" fmla="*/ 0 60000 65536"/>
                            </a:gdLst>
                            <a:ahLst/>
                            <a:cxnLst>
                              <a:cxn ang="T4">
                                <a:pos x="T0" y="T1"/>
                              </a:cxn>
                              <a:cxn ang="T5">
                                <a:pos x="T2" y="T3"/>
                              </a:cxn>
                            </a:cxnLst>
                            <a:rect l="0" t="0" r="r" b="b"/>
                            <a:pathLst>
                              <a:path w="1270" h="635">
                                <a:moveTo>
                                  <a:pt x="0" y="50"/>
                                </a:moveTo>
                                <a:lnTo>
                                  <a:pt x="0" y="0"/>
                                </a:lnTo>
                              </a:path>
                            </a:pathLst>
                          </a:custGeom>
                          <a:noFill/>
                          <a:ln w="4558">
                            <a:solidFill>
                              <a:srgbClr val="F495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Graphic 6"/>
                        <wps:cNvSpPr>
                          <a:spLocks/>
                        </wps:cNvSpPr>
                        <wps:spPr bwMode="auto">
                          <a:xfrm>
                            <a:off x="525" y="3973"/>
                            <a:ext cx="7201" cy="3759"/>
                          </a:xfrm>
                          <a:custGeom>
                            <a:avLst/>
                            <a:gdLst>
                              <a:gd name="T0" fmla="*/ 7200 w 720090"/>
                              <a:gd name="T1" fmla="*/ 0 h 375920"/>
                              <a:gd name="T2" fmla="*/ 6851 w 720090"/>
                              <a:gd name="T3" fmla="*/ 310 h 375920"/>
                              <a:gd name="T4" fmla="*/ 6487 w 720090"/>
                              <a:gd name="T5" fmla="*/ 594 h 375920"/>
                              <a:gd name="T6" fmla="*/ 6050 w 720090"/>
                              <a:gd name="T7" fmla="*/ 892 h 375920"/>
                              <a:gd name="T8" fmla="*/ 5596 w 720090"/>
                              <a:gd name="T9" fmla="*/ 1157 h 375920"/>
                              <a:gd name="T10" fmla="*/ 5110 w 720090"/>
                              <a:gd name="T11" fmla="*/ 1396 h 375920"/>
                              <a:gd name="T12" fmla="*/ 4610 w 720090"/>
                              <a:gd name="T13" fmla="*/ 1597 h 375920"/>
                              <a:gd name="T14" fmla="*/ 4098 w 720090"/>
                              <a:gd name="T15" fmla="*/ 1762 h 375920"/>
                              <a:gd name="T16" fmla="*/ 3576 w 720090"/>
                              <a:gd name="T17" fmla="*/ 1889 h 375920"/>
                              <a:gd name="T18" fmla="*/ 3047 w 720090"/>
                              <a:gd name="T19" fmla="*/ 1976 h 375920"/>
                              <a:gd name="T20" fmla="*/ 2512 w 720090"/>
                              <a:gd name="T21" fmla="*/ 2025 h 375920"/>
                              <a:gd name="T22" fmla="*/ 1975 w 720090"/>
                              <a:gd name="T23" fmla="*/ 2033 h 375920"/>
                              <a:gd name="T24" fmla="*/ 1710 w 720090"/>
                              <a:gd name="T25" fmla="*/ 2022 h 375920"/>
                              <a:gd name="T26" fmla="*/ 1180 w 720090"/>
                              <a:gd name="T27" fmla="*/ 1970 h 375920"/>
                              <a:gd name="T28" fmla="*/ 719 w 720090"/>
                              <a:gd name="T29" fmla="*/ 1892 h 375920"/>
                              <a:gd name="T30" fmla="*/ 326 w 720090"/>
                              <a:gd name="T31" fmla="*/ 1800 h 375920"/>
                              <a:gd name="T32" fmla="*/ 0 w 720090"/>
                              <a:gd name="T33" fmla="*/ 1705 h 375920"/>
                              <a:gd name="T34" fmla="*/ 236 w 720090"/>
                              <a:gd name="T35" fmla="*/ 2096 h 375920"/>
                              <a:gd name="T36" fmla="*/ 515 w 720090"/>
                              <a:gd name="T37" fmla="*/ 2455 h 375920"/>
                              <a:gd name="T38" fmla="*/ 834 w 720090"/>
                              <a:gd name="T39" fmla="*/ 2777 h 375920"/>
                              <a:gd name="T40" fmla="*/ 1190 w 720090"/>
                              <a:gd name="T41" fmla="*/ 3060 h 375920"/>
                              <a:gd name="T42" fmla="*/ 1578 w 720090"/>
                              <a:gd name="T43" fmla="*/ 3300 h 375920"/>
                              <a:gd name="T44" fmla="*/ 1995 w 720090"/>
                              <a:gd name="T45" fmla="*/ 3492 h 375920"/>
                              <a:gd name="T46" fmla="*/ 2437 w 720090"/>
                              <a:gd name="T47" fmla="*/ 3635 h 375920"/>
                              <a:gd name="T48" fmla="*/ 2902 w 720090"/>
                              <a:gd name="T49" fmla="*/ 3723 h 375920"/>
                              <a:gd name="T50" fmla="*/ 3384 w 720090"/>
                              <a:gd name="T51" fmla="*/ 3753 h 375920"/>
                              <a:gd name="T52" fmla="*/ 3858 w 720090"/>
                              <a:gd name="T53" fmla="*/ 3724 h 375920"/>
                              <a:gd name="T54" fmla="*/ 4314 w 720090"/>
                              <a:gd name="T55" fmla="*/ 3639 h 375920"/>
                              <a:gd name="T56" fmla="*/ 4750 w 720090"/>
                              <a:gd name="T57" fmla="*/ 3501 h 375920"/>
                              <a:gd name="T58" fmla="*/ 5162 w 720090"/>
                              <a:gd name="T59" fmla="*/ 3314 h 375920"/>
                              <a:gd name="T60" fmla="*/ 5545 w 720090"/>
                              <a:gd name="T61" fmla="*/ 3082 h 375920"/>
                              <a:gd name="T62" fmla="*/ 5898 w 720090"/>
                              <a:gd name="T63" fmla="*/ 2808 h 375920"/>
                              <a:gd name="T64" fmla="*/ 6216 w 720090"/>
                              <a:gd name="T65" fmla="*/ 2495 h 375920"/>
                              <a:gd name="T66" fmla="*/ 6496 w 720090"/>
                              <a:gd name="T67" fmla="*/ 2147 h 375920"/>
                              <a:gd name="T68" fmla="*/ 6734 w 720090"/>
                              <a:gd name="T69" fmla="*/ 1767 h 375920"/>
                              <a:gd name="T70" fmla="*/ 6927 w 720090"/>
                              <a:gd name="T71" fmla="*/ 1359 h 375920"/>
                              <a:gd name="T72" fmla="*/ 7071 w 720090"/>
                              <a:gd name="T73" fmla="*/ 926 h 375920"/>
                              <a:gd name="T74" fmla="*/ 7164 w 720090"/>
                              <a:gd name="T75" fmla="*/ 472 h 375920"/>
                              <a:gd name="T76" fmla="*/ 7200 w 720090"/>
                              <a:gd name="T77" fmla="*/ 0 h 37592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20090" h="375920">
                                <a:moveTo>
                                  <a:pt x="720026" y="0"/>
                                </a:moveTo>
                                <a:lnTo>
                                  <a:pt x="685120" y="30953"/>
                                </a:lnTo>
                                <a:lnTo>
                                  <a:pt x="648652" y="59448"/>
                                </a:lnTo>
                                <a:lnTo>
                                  <a:pt x="604953" y="89225"/>
                                </a:lnTo>
                                <a:lnTo>
                                  <a:pt x="559549" y="115697"/>
                                </a:lnTo>
                                <a:lnTo>
                                  <a:pt x="510961" y="139560"/>
                                </a:lnTo>
                                <a:lnTo>
                                  <a:pt x="460963" y="159755"/>
                                </a:lnTo>
                                <a:lnTo>
                                  <a:pt x="409773" y="176213"/>
                                </a:lnTo>
                                <a:lnTo>
                                  <a:pt x="357610" y="188865"/>
                                </a:lnTo>
                                <a:lnTo>
                                  <a:pt x="304691" y="197641"/>
                                </a:lnTo>
                                <a:lnTo>
                                  <a:pt x="251235" y="202472"/>
                                </a:lnTo>
                                <a:lnTo>
                                  <a:pt x="197459" y="203288"/>
                                </a:lnTo>
                                <a:lnTo>
                                  <a:pt x="170976" y="202216"/>
                                </a:lnTo>
                                <a:lnTo>
                                  <a:pt x="118047" y="197052"/>
                                </a:lnTo>
                                <a:lnTo>
                                  <a:pt x="71895" y="189218"/>
                                </a:lnTo>
                                <a:lnTo>
                                  <a:pt x="32609" y="180024"/>
                                </a:lnTo>
                                <a:lnTo>
                                  <a:pt x="0" y="170548"/>
                                </a:lnTo>
                                <a:lnTo>
                                  <a:pt x="23573" y="209623"/>
                                </a:lnTo>
                                <a:lnTo>
                                  <a:pt x="51504" y="245470"/>
                                </a:lnTo>
                                <a:lnTo>
                                  <a:pt x="83428" y="277722"/>
                                </a:lnTo>
                                <a:lnTo>
                                  <a:pt x="118979" y="306014"/>
                                </a:lnTo>
                                <a:lnTo>
                                  <a:pt x="157792" y="329982"/>
                                </a:lnTo>
                                <a:lnTo>
                                  <a:pt x="199501" y="349259"/>
                                </a:lnTo>
                                <a:lnTo>
                                  <a:pt x="243742" y="363481"/>
                                </a:lnTo>
                                <a:lnTo>
                                  <a:pt x="290147" y="372282"/>
                                </a:lnTo>
                                <a:lnTo>
                                  <a:pt x="338353" y="375297"/>
                                </a:lnTo>
                                <a:lnTo>
                                  <a:pt x="385747" y="372383"/>
                                </a:lnTo>
                                <a:lnTo>
                                  <a:pt x="431409" y="363873"/>
                                </a:lnTo>
                                <a:lnTo>
                                  <a:pt x="474992" y="350113"/>
                                </a:lnTo>
                                <a:lnTo>
                                  <a:pt x="516148" y="331449"/>
                                </a:lnTo>
                                <a:lnTo>
                                  <a:pt x="554530" y="308228"/>
                                </a:lnTo>
                                <a:lnTo>
                                  <a:pt x="589791" y="280797"/>
                                </a:lnTo>
                                <a:lnTo>
                                  <a:pt x="621582" y="249502"/>
                                </a:lnTo>
                                <a:lnTo>
                                  <a:pt x="649558" y="214689"/>
                                </a:lnTo>
                                <a:lnTo>
                                  <a:pt x="673369" y="176707"/>
                                </a:lnTo>
                                <a:lnTo>
                                  <a:pt x="692669" y="135900"/>
                                </a:lnTo>
                                <a:lnTo>
                                  <a:pt x="707110" y="92615"/>
                                </a:lnTo>
                                <a:lnTo>
                                  <a:pt x="716345" y="47199"/>
                                </a:lnTo>
                                <a:lnTo>
                                  <a:pt x="720026" y="0"/>
                                </a:lnTo>
                                <a:close/>
                              </a:path>
                            </a:pathLst>
                          </a:custGeom>
                          <a:solidFill>
                            <a:srgbClr val="7710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Graphic 7"/>
                        <wps:cNvSpPr>
                          <a:spLocks/>
                        </wps:cNvSpPr>
                        <wps:spPr bwMode="auto">
                          <a:xfrm>
                            <a:off x="1382" y="1382"/>
                            <a:ext cx="4026" cy="3029"/>
                          </a:xfrm>
                          <a:custGeom>
                            <a:avLst/>
                            <a:gdLst>
                              <a:gd name="T0" fmla="*/ 682 w 402590"/>
                              <a:gd name="T1" fmla="*/ 2897 h 302895"/>
                              <a:gd name="T2" fmla="*/ 666 w 402590"/>
                              <a:gd name="T3" fmla="*/ 2806 h 302895"/>
                              <a:gd name="T4" fmla="*/ 655 w 402590"/>
                              <a:gd name="T5" fmla="*/ 2714 h 302895"/>
                              <a:gd name="T6" fmla="*/ 648 w 402590"/>
                              <a:gd name="T7" fmla="*/ 2621 h 302895"/>
                              <a:gd name="T8" fmla="*/ 645 w 402590"/>
                              <a:gd name="T9" fmla="*/ 2526 h 302895"/>
                              <a:gd name="T10" fmla="*/ 713 w 402590"/>
                              <a:gd name="T11" fmla="*/ 2026 h 302895"/>
                              <a:gd name="T12" fmla="*/ 902 w 402590"/>
                              <a:gd name="T13" fmla="*/ 1577 h 302895"/>
                              <a:gd name="T14" fmla="*/ 1196 w 402590"/>
                              <a:gd name="T15" fmla="*/ 1196 h 302895"/>
                              <a:gd name="T16" fmla="*/ 1577 w 402590"/>
                              <a:gd name="T17" fmla="*/ 902 h 302895"/>
                              <a:gd name="T18" fmla="*/ 2027 w 402590"/>
                              <a:gd name="T19" fmla="*/ 713 h 302895"/>
                              <a:gd name="T20" fmla="*/ 2527 w 402590"/>
                              <a:gd name="T21" fmla="*/ 645 h 302895"/>
                              <a:gd name="T22" fmla="*/ 2833 w 402590"/>
                              <a:gd name="T23" fmla="*/ 670 h 302895"/>
                              <a:gd name="T24" fmla="*/ 3124 w 402590"/>
                              <a:gd name="T25" fmla="*/ 742 h 302895"/>
                              <a:gd name="T26" fmla="*/ 3394 w 402590"/>
                              <a:gd name="T27" fmla="*/ 857 h 302895"/>
                              <a:gd name="T28" fmla="*/ 3641 w 402590"/>
                              <a:gd name="T29" fmla="*/ 1012 h 302895"/>
                              <a:gd name="T30" fmla="*/ 49 w 402590"/>
                              <a:gd name="T31" fmla="*/ 3024 h 302895"/>
                              <a:gd name="T32" fmla="*/ 28 w 402590"/>
                              <a:gd name="T33" fmla="*/ 2902 h 302895"/>
                              <a:gd name="T34" fmla="*/ 12 w 402590"/>
                              <a:gd name="T35" fmla="*/ 2779 h 302895"/>
                              <a:gd name="T36" fmla="*/ 3 w 402590"/>
                              <a:gd name="T37" fmla="*/ 2653 h 302895"/>
                              <a:gd name="T38" fmla="*/ 0 w 402590"/>
                              <a:gd name="T39" fmla="*/ 2526 h 302895"/>
                              <a:gd name="T40" fmla="*/ 41 w 402590"/>
                              <a:gd name="T41" fmla="*/ 2072 h 302895"/>
                              <a:gd name="T42" fmla="*/ 158 w 402590"/>
                              <a:gd name="T43" fmla="*/ 1645 h 302895"/>
                              <a:gd name="T44" fmla="*/ 345 w 402590"/>
                              <a:gd name="T45" fmla="*/ 1251 h 302895"/>
                              <a:gd name="T46" fmla="*/ 594 w 402590"/>
                              <a:gd name="T47" fmla="*/ 899 h 302895"/>
                              <a:gd name="T48" fmla="*/ 899 w 402590"/>
                              <a:gd name="T49" fmla="*/ 594 h 302895"/>
                              <a:gd name="T50" fmla="*/ 1251 w 402590"/>
                              <a:gd name="T51" fmla="*/ 345 h 302895"/>
                              <a:gd name="T52" fmla="*/ 1645 w 402590"/>
                              <a:gd name="T53" fmla="*/ 158 h 302895"/>
                              <a:gd name="T54" fmla="*/ 2072 w 402590"/>
                              <a:gd name="T55" fmla="*/ 41 h 302895"/>
                              <a:gd name="T56" fmla="*/ 2527 w 402590"/>
                              <a:gd name="T57" fmla="*/ 0 h 302895"/>
                              <a:gd name="T58" fmla="*/ 2938 w 402590"/>
                              <a:gd name="T59" fmla="*/ 33 h 302895"/>
                              <a:gd name="T60" fmla="*/ 3328 w 402590"/>
                              <a:gd name="T61" fmla="*/ 130 h 302895"/>
                              <a:gd name="T62" fmla="*/ 3692 w 402590"/>
                              <a:gd name="T63" fmla="*/ 284 h 302895"/>
                              <a:gd name="T64" fmla="*/ 4024 w 402590"/>
                              <a:gd name="T65" fmla="*/ 491 h 30289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02590" h="302895">
                                <a:moveTo>
                                  <a:pt x="68186" y="289661"/>
                                </a:moveTo>
                                <a:lnTo>
                                  <a:pt x="66598" y="280603"/>
                                </a:lnTo>
                                <a:lnTo>
                                  <a:pt x="65458" y="271402"/>
                                </a:lnTo>
                                <a:lnTo>
                                  <a:pt x="64771" y="262072"/>
                                </a:lnTo>
                                <a:lnTo>
                                  <a:pt x="64541" y="252628"/>
                                </a:lnTo>
                                <a:lnTo>
                                  <a:pt x="71261" y="202633"/>
                                </a:lnTo>
                                <a:lnTo>
                                  <a:pt x="90225" y="157704"/>
                                </a:lnTo>
                                <a:lnTo>
                                  <a:pt x="119641" y="119637"/>
                                </a:lnTo>
                                <a:lnTo>
                                  <a:pt x="157716" y="90224"/>
                                </a:lnTo>
                                <a:lnTo>
                                  <a:pt x="202655" y="71261"/>
                                </a:lnTo>
                                <a:lnTo>
                                  <a:pt x="252666" y="64541"/>
                                </a:lnTo>
                                <a:lnTo>
                                  <a:pt x="283301" y="67022"/>
                                </a:lnTo>
                                <a:lnTo>
                                  <a:pt x="312348" y="74210"/>
                                </a:lnTo>
                                <a:lnTo>
                                  <a:pt x="339421" y="85720"/>
                                </a:lnTo>
                                <a:lnTo>
                                  <a:pt x="364134" y="101168"/>
                                </a:lnTo>
                              </a:path>
                              <a:path w="402590" h="302895">
                                <a:moveTo>
                                  <a:pt x="4914" y="302374"/>
                                </a:moveTo>
                                <a:lnTo>
                                  <a:pt x="2780" y="290208"/>
                                </a:lnTo>
                                <a:lnTo>
                                  <a:pt x="1243" y="277853"/>
                                </a:lnTo>
                                <a:lnTo>
                                  <a:pt x="312" y="265323"/>
                                </a:lnTo>
                                <a:lnTo>
                                  <a:pt x="0" y="252628"/>
                                </a:lnTo>
                                <a:lnTo>
                                  <a:pt x="4069" y="207218"/>
                                </a:lnTo>
                                <a:lnTo>
                                  <a:pt x="15804" y="164478"/>
                                </a:lnTo>
                                <a:lnTo>
                                  <a:pt x="34489" y="125122"/>
                                </a:lnTo>
                                <a:lnTo>
                                  <a:pt x="59414" y="89863"/>
                                </a:lnTo>
                                <a:lnTo>
                                  <a:pt x="89864" y="59415"/>
                                </a:lnTo>
                                <a:lnTo>
                                  <a:pt x="125127" y="34491"/>
                                </a:lnTo>
                                <a:lnTo>
                                  <a:pt x="164491" y="15805"/>
                                </a:lnTo>
                                <a:lnTo>
                                  <a:pt x="207241" y="4070"/>
                                </a:lnTo>
                                <a:lnTo>
                                  <a:pt x="252666" y="0"/>
                                </a:lnTo>
                                <a:lnTo>
                                  <a:pt x="293807" y="3336"/>
                                </a:lnTo>
                                <a:lnTo>
                                  <a:pt x="332828" y="12992"/>
                                </a:lnTo>
                                <a:lnTo>
                                  <a:pt x="369202" y="28439"/>
                                </a:lnTo>
                                <a:lnTo>
                                  <a:pt x="402399" y="49148"/>
                                </a:lnTo>
                              </a:path>
                            </a:pathLst>
                          </a:custGeom>
                          <a:noFill/>
                          <a:ln w="18224">
                            <a:solidFill>
                              <a:srgbClr val="7610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Graphic 8"/>
                        <wps:cNvSpPr>
                          <a:spLocks/>
                        </wps:cNvSpPr>
                        <wps:spPr bwMode="auto">
                          <a:xfrm>
                            <a:off x="307" y="1272"/>
                            <a:ext cx="7410" cy="4623"/>
                          </a:xfrm>
                          <a:custGeom>
                            <a:avLst/>
                            <a:gdLst>
                              <a:gd name="T0" fmla="*/ 6303 w 741045"/>
                              <a:gd name="T1" fmla="*/ 173 h 462280"/>
                              <a:gd name="T2" fmla="*/ 5432 w 741045"/>
                              <a:gd name="T3" fmla="*/ 1733 h 462280"/>
                              <a:gd name="T4" fmla="*/ 3892 w 741045"/>
                              <a:gd name="T5" fmla="*/ 3086 h 462280"/>
                              <a:gd name="T6" fmla="*/ 2123 w 741045"/>
                              <a:gd name="T7" fmla="*/ 3800 h 462280"/>
                              <a:gd name="T8" fmla="*/ 537 w 741045"/>
                              <a:gd name="T9" fmla="*/ 3948 h 462280"/>
                              <a:gd name="T10" fmla="*/ 20 w 741045"/>
                              <a:gd name="T11" fmla="*/ 3960 h 462280"/>
                              <a:gd name="T12" fmla="*/ 1091 w 741045"/>
                              <a:gd name="T13" fmla="*/ 4030 h 462280"/>
                              <a:gd name="T14" fmla="*/ 3398 w 741045"/>
                              <a:gd name="T15" fmla="*/ 3538 h 462280"/>
                              <a:gd name="T16" fmla="*/ 5039 w 741045"/>
                              <a:gd name="T17" fmla="*/ 2502 h 462280"/>
                              <a:gd name="T18" fmla="*/ 6324 w 741045"/>
                              <a:gd name="T19" fmla="*/ 880 h 462280"/>
                              <a:gd name="T20" fmla="*/ 6817 w 741045"/>
                              <a:gd name="T21" fmla="*/ 578 h 462280"/>
                              <a:gd name="T22" fmla="*/ 6006 w 741045"/>
                              <a:gd name="T23" fmla="*/ 1858 h 462280"/>
                              <a:gd name="T24" fmla="*/ 4675 w 741045"/>
                              <a:gd name="T25" fmla="*/ 3059 h 462280"/>
                              <a:gd name="T26" fmla="*/ 2823 w 741045"/>
                              <a:gd name="T27" fmla="*/ 3899 h 462280"/>
                              <a:gd name="T28" fmla="*/ 1170 w 741045"/>
                              <a:gd name="T29" fmla="*/ 4117 h 462280"/>
                              <a:gd name="T30" fmla="*/ 64 w 741045"/>
                              <a:gd name="T31" fmla="*/ 4075 h 462280"/>
                              <a:gd name="T32" fmla="*/ 1424 w 741045"/>
                              <a:gd name="T33" fmla="*/ 4208 h 462280"/>
                              <a:gd name="T34" fmla="*/ 2919 w 741045"/>
                              <a:gd name="T35" fmla="*/ 4021 h 462280"/>
                              <a:gd name="T36" fmla="*/ 4695 w 741045"/>
                              <a:gd name="T37" fmla="*/ 3290 h 462280"/>
                              <a:gd name="T38" fmla="*/ 6084 w 741045"/>
                              <a:gd name="T39" fmla="*/ 2168 h 462280"/>
                              <a:gd name="T40" fmla="*/ 6905 w 741045"/>
                              <a:gd name="T41" fmla="*/ 1070 h 462280"/>
                              <a:gd name="T42" fmla="*/ 7045 w 741045"/>
                              <a:gd name="T43" fmla="*/ 1408 h 462280"/>
                              <a:gd name="T44" fmla="*/ 6124 w 741045"/>
                              <a:gd name="T45" fmla="*/ 2491 h 462280"/>
                              <a:gd name="T46" fmla="*/ 4553 w 741045"/>
                              <a:gd name="T47" fmla="*/ 3595 h 462280"/>
                              <a:gd name="T48" fmla="*/ 2595 w 741045"/>
                              <a:gd name="T49" fmla="*/ 4225 h 462280"/>
                              <a:gd name="T50" fmla="*/ 1293 w 741045"/>
                              <a:gd name="T51" fmla="*/ 4299 h 462280"/>
                              <a:gd name="T52" fmla="*/ 117 w 741045"/>
                              <a:gd name="T53" fmla="*/ 4199 h 462280"/>
                              <a:gd name="T54" fmla="*/ 1798 w 741045"/>
                              <a:gd name="T55" fmla="*/ 4406 h 462280"/>
                              <a:gd name="T56" fmla="*/ 3841 w 741045"/>
                              <a:gd name="T57" fmla="*/ 4080 h 462280"/>
                              <a:gd name="T58" fmla="*/ 5731 w 741045"/>
                              <a:gd name="T59" fmla="*/ 3128 h 462280"/>
                              <a:gd name="T60" fmla="*/ 7020 w 741045"/>
                              <a:gd name="T61" fmla="*/ 1922 h 462280"/>
                              <a:gd name="T62" fmla="*/ 7358 w 741045"/>
                              <a:gd name="T63" fmla="*/ 1957 h 462280"/>
                              <a:gd name="T64" fmla="*/ 6431 w 741045"/>
                              <a:gd name="T65" fmla="*/ 2888 h 462280"/>
                              <a:gd name="T66" fmla="*/ 4614 w 741045"/>
                              <a:gd name="T67" fmla="*/ 3984 h 462280"/>
                              <a:gd name="T68" fmla="*/ 2474 w 741045"/>
                              <a:gd name="T69" fmla="*/ 4493 h 462280"/>
                              <a:gd name="T70" fmla="*/ 1455 w 741045"/>
                              <a:gd name="T71" fmla="*/ 4493 h 462280"/>
                              <a:gd name="T72" fmla="*/ 181 w 741045"/>
                              <a:gd name="T73" fmla="*/ 4334 h 462280"/>
                              <a:gd name="T74" fmla="*/ 208 w 741045"/>
                              <a:gd name="T75" fmla="*/ 4344 h 462280"/>
                              <a:gd name="T76" fmla="*/ 260 w 741045"/>
                              <a:gd name="T77" fmla="*/ 4357 h 462280"/>
                              <a:gd name="T78" fmla="*/ 336 w 741045"/>
                              <a:gd name="T79" fmla="*/ 4379 h 462280"/>
                              <a:gd name="T80" fmla="*/ 358 w 741045"/>
                              <a:gd name="T81" fmla="*/ 4384 h 462280"/>
                              <a:gd name="T82" fmla="*/ 1030 w 741045"/>
                              <a:gd name="T83" fmla="*/ 4529 h 462280"/>
                              <a:gd name="T84" fmla="*/ 1806 w 741045"/>
                              <a:gd name="T85" fmla="*/ 4613 h 462280"/>
                              <a:gd name="T86" fmla="*/ 2384 w 741045"/>
                              <a:gd name="T87" fmla="*/ 4618 h 462280"/>
                              <a:gd name="T88" fmla="*/ 2690 w 741045"/>
                              <a:gd name="T89" fmla="*/ 4603 h 462280"/>
                              <a:gd name="T90" fmla="*/ 3042 w 741045"/>
                              <a:gd name="T91" fmla="*/ 4566 h 462280"/>
                              <a:gd name="T92" fmla="*/ 3369 w 741045"/>
                              <a:gd name="T93" fmla="*/ 4518 h 462280"/>
                              <a:gd name="T94" fmla="*/ 3431 w 741045"/>
                              <a:gd name="T95" fmla="*/ 4507 h 462280"/>
                              <a:gd name="T96" fmla="*/ 3554 w 741045"/>
                              <a:gd name="T97" fmla="*/ 4483 h 462280"/>
                              <a:gd name="T98" fmla="*/ 3702 w 741045"/>
                              <a:gd name="T99" fmla="*/ 4451 h 462280"/>
                              <a:gd name="T100" fmla="*/ 3960 w 741045"/>
                              <a:gd name="T101" fmla="*/ 4388 h 462280"/>
                              <a:gd name="T102" fmla="*/ 4563 w 741045"/>
                              <a:gd name="T103" fmla="*/ 4201 h 462280"/>
                              <a:gd name="T104" fmla="*/ 5423 w 741045"/>
                              <a:gd name="T105" fmla="*/ 3826 h 462280"/>
                              <a:gd name="T106" fmla="*/ 5522 w 741045"/>
                              <a:gd name="T107" fmla="*/ 3774 h 462280"/>
                              <a:gd name="T108" fmla="*/ 5904 w 741045"/>
                              <a:gd name="T109" fmla="*/ 3555 h 462280"/>
                              <a:gd name="T110" fmla="*/ 6289 w 741045"/>
                              <a:gd name="T111" fmla="*/ 3301 h 462280"/>
                              <a:gd name="T112" fmla="*/ 6487 w 741045"/>
                              <a:gd name="T113" fmla="*/ 3156 h 462280"/>
                              <a:gd name="T114" fmla="*/ 6897 w 741045"/>
                              <a:gd name="T115" fmla="*/ 2822 h 462280"/>
                              <a:gd name="T116" fmla="*/ 6997 w 741045"/>
                              <a:gd name="T117" fmla="*/ 2731 h 462280"/>
                              <a:gd name="T118" fmla="*/ 7046 w 741045"/>
                              <a:gd name="T119" fmla="*/ 2687 h 462280"/>
                              <a:gd name="T120" fmla="*/ 7158 w 741045"/>
                              <a:gd name="T121" fmla="*/ 2581 h 462280"/>
                              <a:gd name="T122" fmla="*/ 7276 w 741045"/>
                              <a:gd name="T123" fmla="*/ 2463 h 462280"/>
                              <a:gd name="T124" fmla="*/ 7407 w 741045"/>
                              <a:gd name="T125" fmla="*/ 2327 h 46228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41045" h="462280">
                                <a:moveTo>
                                  <a:pt x="660361" y="27698"/>
                                </a:moveTo>
                                <a:lnTo>
                                  <a:pt x="648639" y="13538"/>
                                </a:lnTo>
                                <a:lnTo>
                                  <a:pt x="636308" y="0"/>
                                </a:lnTo>
                                <a:lnTo>
                                  <a:pt x="630364" y="17284"/>
                                </a:lnTo>
                                <a:lnTo>
                                  <a:pt x="623887" y="34277"/>
                                </a:lnTo>
                                <a:lnTo>
                                  <a:pt x="601383" y="83464"/>
                                </a:lnTo>
                                <a:lnTo>
                                  <a:pt x="574459" y="129781"/>
                                </a:lnTo>
                                <a:lnTo>
                                  <a:pt x="543267" y="173253"/>
                                </a:lnTo>
                                <a:lnTo>
                                  <a:pt x="500214" y="221653"/>
                                </a:lnTo>
                                <a:lnTo>
                                  <a:pt x="465683" y="253555"/>
                                </a:lnTo>
                                <a:lnTo>
                                  <a:pt x="428625" y="282600"/>
                                </a:lnTo>
                                <a:lnTo>
                                  <a:pt x="389242" y="308635"/>
                                </a:lnTo>
                                <a:lnTo>
                                  <a:pt x="347713" y="331520"/>
                                </a:lnTo>
                                <a:lnTo>
                                  <a:pt x="304241" y="351129"/>
                                </a:lnTo>
                                <a:lnTo>
                                  <a:pt x="259054" y="367322"/>
                                </a:lnTo>
                                <a:lnTo>
                                  <a:pt x="212318" y="379945"/>
                                </a:lnTo>
                                <a:lnTo>
                                  <a:pt x="160032" y="389483"/>
                                </a:lnTo>
                                <a:lnTo>
                                  <a:pt x="107099" y="394449"/>
                                </a:lnTo>
                                <a:lnTo>
                                  <a:pt x="71424" y="395160"/>
                                </a:lnTo>
                                <a:lnTo>
                                  <a:pt x="53708" y="394792"/>
                                </a:lnTo>
                                <a:lnTo>
                                  <a:pt x="35877" y="393903"/>
                                </a:lnTo>
                                <a:lnTo>
                                  <a:pt x="17970" y="392480"/>
                                </a:lnTo>
                                <a:lnTo>
                                  <a:pt x="0" y="390563"/>
                                </a:lnTo>
                                <a:lnTo>
                                  <a:pt x="1968" y="395935"/>
                                </a:lnTo>
                                <a:lnTo>
                                  <a:pt x="31978" y="399808"/>
                                </a:lnTo>
                                <a:lnTo>
                                  <a:pt x="58496" y="401993"/>
                                </a:lnTo>
                                <a:lnTo>
                                  <a:pt x="93345" y="403174"/>
                                </a:lnTo>
                                <a:lnTo>
                                  <a:pt x="109105" y="402996"/>
                                </a:lnTo>
                                <a:lnTo>
                                  <a:pt x="160528" y="399897"/>
                                </a:lnTo>
                                <a:lnTo>
                                  <a:pt x="205689" y="393611"/>
                                </a:lnTo>
                                <a:lnTo>
                                  <a:pt x="301866" y="368465"/>
                                </a:lnTo>
                                <a:lnTo>
                                  <a:pt x="339864" y="353758"/>
                                </a:lnTo>
                                <a:lnTo>
                                  <a:pt x="380034" y="334848"/>
                                </a:lnTo>
                                <a:lnTo>
                                  <a:pt x="421805" y="311251"/>
                                </a:lnTo>
                                <a:lnTo>
                                  <a:pt x="470192" y="277914"/>
                                </a:lnTo>
                                <a:lnTo>
                                  <a:pt x="503936" y="250177"/>
                                </a:lnTo>
                                <a:lnTo>
                                  <a:pt x="536282" y="219329"/>
                                </a:lnTo>
                                <a:lnTo>
                                  <a:pt x="570788" y="180517"/>
                                </a:lnTo>
                                <a:lnTo>
                                  <a:pt x="606425" y="131762"/>
                                </a:lnTo>
                                <a:lnTo>
                                  <a:pt x="632485" y="88011"/>
                                </a:lnTo>
                                <a:lnTo>
                                  <a:pt x="640778" y="71793"/>
                                </a:lnTo>
                                <a:lnTo>
                                  <a:pt x="660361" y="27698"/>
                                </a:lnTo>
                                <a:close/>
                              </a:path>
                              <a:path w="741045" h="462280">
                                <a:moveTo>
                                  <a:pt x="700265" y="89966"/>
                                </a:moveTo>
                                <a:lnTo>
                                  <a:pt x="681774" y="57810"/>
                                </a:lnTo>
                                <a:lnTo>
                                  <a:pt x="673354" y="74955"/>
                                </a:lnTo>
                                <a:lnTo>
                                  <a:pt x="664451" y="91757"/>
                                </a:lnTo>
                                <a:lnTo>
                                  <a:pt x="634733" y="140271"/>
                                </a:lnTo>
                                <a:lnTo>
                                  <a:pt x="600595" y="185801"/>
                                </a:lnTo>
                                <a:lnTo>
                                  <a:pt x="574738" y="215176"/>
                                </a:lnTo>
                                <a:lnTo>
                                  <a:pt x="547116" y="242697"/>
                                </a:lnTo>
                                <a:lnTo>
                                  <a:pt x="508596" y="275932"/>
                                </a:lnTo>
                                <a:lnTo>
                                  <a:pt x="467512" y="305866"/>
                                </a:lnTo>
                                <a:lnTo>
                                  <a:pt x="424129" y="332371"/>
                                </a:lnTo>
                                <a:lnTo>
                                  <a:pt x="378637" y="355295"/>
                                </a:lnTo>
                                <a:lnTo>
                                  <a:pt x="331304" y="374510"/>
                                </a:lnTo>
                                <a:lnTo>
                                  <a:pt x="282346" y="389877"/>
                                </a:lnTo>
                                <a:lnTo>
                                  <a:pt x="232003" y="401269"/>
                                </a:lnTo>
                                <a:lnTo>
                                  <a:pt x="193624" y="407136"/>
                                </a:lnTo>
                                <a:lnTo>
                                  <a:pt x="154698" y="410641"/>
                                </a:lnTo>
                                <a:lnTo>
                                  <a:pt x="116992" y="411721"/>
                                </a:lnTo>
                                <a:lnTo>
                                  <a:pt x="98018" y="411429"/>
                                </a:lnTo>
                                <a:lnTo>
                                  <a:pt x="41630" y="407225"/>
                                </a:lnTo>
                                <a:lnTo>
                                  <a:pt x="4102" y="401624"/>
                                </a:lnTo>
                                <a:lnTo>
                                  <a:pt x="6426" y="407454"/>
                                </a:lnTo>
                                <a:lnTo>
                                  <a:pt x="44894" y="414147"/>
                                </a:lnTo>
                                <a:lnTo>
                                  <a:pt x="83312" y="418528"/>
                                </a:lnTo>
                                <a:lnTo>
                                  <a:pt x="122770" y="420649"/>
                                </a:lnTo>
                                <a:lnTo>
                                  <a:pt x="142405" y="420776"/>
                                </a:lnTo>
                                <a:lnTo>
                                  <a:pt x="161988" y="420306"/>
                                </a:lnTo>
                                <a:lnTo>
                                  <a:pt x="203441" y="417423"/>
                                </a:lnTo>
                                <a:lnTo>
                                  <a:pt x="244386" y="411873"/>
                                </a:lnTo>
                                <a:lnTo>
                                  <a:pt x="291934" y="402056"/>
                                </a:lnTo>
                                <a:lnTo>
                                  <a:pt x="338404" y="388772"/>
                                </a:lnTo>
                                <a:lnTo>
                                  <a:pt x="383616" y="372097"/>
                                </a:lnTo>
                                <a:lnTo>
                                  <a:pt x="427367" y="352145"/>
                                </a:lnTo>
                                <a:lnTo>
                                  <a:pt x="469480" y="329018"/>
                                </a:lnTo>
                                <a:lnTo>
                                  <a:pt x="509765" y="302793"/>
                                </a:lnTo>
                                <a:lnTo>
                                  <a:pt x="548030" y="273583"/>
                                </a:lnTo>
                                <a:lnTo>
                                  <a:pt x="579094" y="246202"/>
                                </a:lnTo>
                                <a:lnTo>
                                  <a:pt x="608431" y="216776"/>
                                </a:lnTo>
                                <a:lnTo>
                                  <a:pt x="634377" y="187159"/>
                                </a:lnTo>
                                <a:lnTo>
                                  <a:pt x="658583" y="155829"/>
                                </a:lnTo>
                                <a:lnTo>
                                  <a:pt x="680364" y="123685"/>
                                </a:lnTo>
                                <a:lnTo>
                                  <a:pt x="690562" y="107022"/>
                                </a:lnTo>
                                <a:lnTo>
                                  <a:pt x="700265" y="89966"/>
                                </a:lnTo>
                                <a:close/>
                              </a:path>
                              <a:path w="741045" h="462280">
                                <a:moveTo>
                                  <a:pt x="727506" y="159245"/>
                                </a:moveTo>
                                <a:lnTo>
                                  <a:pt x="715568" y="123901"/>
                                </a:lnTo>
                                <a:lnTo>
                                  <a:pt x="704494" y="140779"/>
                                </a:lnTo>
                                <a:lnTo>
                                  <a:pt x="692962" y="157238"/>
                                </a:lnTo>
                                <a:lnTo>
                                  <a:pt x="668515" y="188899"/>
                                </a:lnTo>
                                <a:lnTo>
                                  <a:pt x="641324" y="219976"/>
                                </a:lnTo>
                                <a:lnTo>
                                  <a:pt x="612394" y="249072"/>
                                </a:lnTo>
                                <a:lnTo>
                                  <a:pt x="578802" y="278815"/>
                                </a:lnTo>
                                <a:lnTo>
                                  <a:pt x="543433" y="306057"/>
                                </a:lnTo>
                                <a:lnTo>
                                  <a:pt x="500380" y="334518"/>
                                </a:lnTo>
                                <a:lnTo>
                                  <a:pt x="455320" y="359473"/>
                                </a:lnTo>
                                <a:lnTo>
                                  <a:pt x="408470" y="380860"/>
                                </a:lnTo>
                                <a:lnTo>
                                  <a:pt x="360070" y="398576"/>
                                </a:lnTo>
                                <a:lnTo>
                                  <a:pt x="310349" y="412483"/>
                                </a:lnTo>
                                <a:lnTo>
                                  <a:pt x="259511" y="422490"/>
                                </a:lnTo>
                                <a:lnTo>
                                  <a:pt x="215163" y="427951"/>
                                </a:lnTo>
                                <a:lnTo>
                                  <a:pt x="170370" y="430364"/>
                                </a:lnTo>
                                <a:lnTo>
                                  <a:pt x="149898" y="430453"/>
                                </a:lnTo>
                                <a:lnTo>
                                  <a:pt x="129349" y="429895"/>
                                </a:lnTo>
                                <a:lnTo>
                                  <a:pt x="88099" y="426808"/>
                                </a:lnTo>
                                <a:lnTo>
                                  <a:pt x="48514" y="421424"/>
                                </a:lnTo>
                                <a:lnTo>
                                  <a:pt x="8928" y="413562"/>
                                </a:lnTo>
                                <a:lnTo>
                                  <a:pt x="11709" y="419849"/>
                                </a:lnTo>
                                <a:lnTo>
                                  <a:pt x="52514" y="428942"/>
                                </a:lnTo>
                                <a:lnTo>
                                  <a:pt x="93433" y="435330"/>
                                </a:lnTo>
                                <a:lnTo>
                                  <a:pt x="136702" y="439407"/>
                                </a:lnTo>
                                <a:lnTo>
                                  <a:pt x="179844" y="440613"/>
                                </a:lnTo>
                                <a:lnTo>
                                  <a:pt x="204609" y="440055"/>
                                </a:lnTo>
                                <a:lnTo>
                                  <a:pt x="253809" y="436194"/>
                                </a:lnTo>
                                <a:lnTo>
                                  <a:pt x="331762" y="422592"/>
                                </a:lnTo>
                                <a:lnTo>
                                  <a:pt x="384162" y="408012"/>
                                </a:lnTo>
                                <a:lnTo>
                                  <a:pt x="435178" y="389305"/>
                                </a:lnTo>
                                <a:lnTo>
                                  <a:pt x="484581" y="366572"/>
                                </a:lnTo>
                                <a:lnTo>
                                  <a:pt x="532091" y="339953"/>
                                </a:lnTo>
                                <a:lnTo>
                                  <a:pt x="573100" y="312737"/>
                                </a:lnTo>
                                <a:lnTo>
                                  <a:pt x="612127" y="282549"/>
                                </a:lnTo>
                                <a:lnTo>
                                  <a:pt x="644296" y="253974"/>
                                </a:lnTo>
                                <a:lnTo>
                                  <a:pt x="674801" y="223240"/>
                                </a:lnTo>
                                <a:lnTo>
                                  <a:pt x="702030" y="192151"/>
                                </a:lnTo>
                                <a:lnTo>
                                  <a:pt x="714997" y="175933"/>
                                </a:lnTo>
                                <a:lnTo>
                                  <a:pt x="727506" y="159245"/>
                                </a:lnTo>
                                <a:close/>
                              </a:path>
                              <a:path w="741045" h="462280">
                                <a:moveTo>
                                  <a:pt x="740714" y="232727"/>
                                </a:moveTo>
                                <a:lnTo>
                                  <a:pt x="735888" y="195643"/>
                                </a:lnTo>
                                <a:lnTo>
                                  <a:pt x="721893" y="212077"/>
                                </a:lnTo>
                                <a:lnTo>
                                  <a:pt x="707440" y="228015"/>
                                </a:lnTo>
                                <a:lnTo>
                                  <a:pt x="677303" y="258368"/>
                                </a:lnTo>
                                <a:lnTo>
                                  <a:pt x="643102" y="288759"/>
                                </a:lnTo>
                                <a:lnTo>
                                  <a:pt x="607199" y="316725"/>
                                </a:lnTo>
                                <a:lnTo>
                                  <a:pt x="560400" y="348030"/>
                                </a:lnTo>
                                <a:lnTo>
                                  <a:pt x="511403" y="375437"/>
                                </a:lnTo>
                                <a:lnTo>
                                  <a:pt x="461454" y="398399"/>
                                </a:lnTo>
                                <a:lnTo>
                                  <a:pt x="409968" y="417360"/>
                                </a:lnTo>
                                <a:lnTo>
                                  <a:pt x="357174" y="432219"/>
                                </a:lnTo>
                                <a:lnTo>
                                  <a:pt x="303288" y="442899"/>
                                </a:lnTo>
                                <a:lnTo>
                                  <a:pt x="247370" y="449326"/>
                                </a:lnTo>
                                <a:lnTo>
                                  <a:pt x="190868" y="451192"/>
                                </a:lnTo>
                                <a:lnTo>
                                  <a:pt x="168033" y="450634"/>
                                </a:lnTo>
                                <a:lnTo>
                                  <a:pt x="145732" y="449326"/>
                                </a:lnTo>
                                <a:lnTo>
                                  <a:pt x="145529" y="449326"/>
                                </a:lnTo>
                                <a:lnTo>
                                  <a:pt x="99402" y="444271"/>
                                </a:lnTo>
                                <a:lnTo>
                                  <a:pt x="56997" y="436803"/>
                                </a:lnTo>
                                <a:lnTo>
                                  <a:pt x="14757" y="426504"/>
                                </a:lnTo>
                                <a:lnTo>
                                  <a:pt x="18084" y="433336"/>
                                </a:lnTo>
                                <a:lnTo>
                                  <a:pt x="19405" y="433793"/>
                                </a:lnTo>
                                <a:lnTo>
                                  <a:pt x="20777" y="434149"/>
                                </a:lnTo>
                                <a:lnTo>
                                  <a:pt x="21412" y="434378"/>
                                </a:lnTo>
                                <a:lnTo>
                                  <a:pt x="20764" y="434378"/>
                                </a:lnTo>
                                <a:lnTo>
                                  <a:pt x="23698" y="434797"/>
                                </a:lnTo>
                                <a:lnTo>
                                  <a:pt x="22694" y="434797"/>
                                </a:lnTo>
                                <a:lnTo>
                                  <a:pt x="24003" y="435114"/>
                                </a:lnTo>
                                <a:lnTo>
                                  <a:pt x="25971" y="435698"/>
                                </a:lnTo>
                                <a:lnTo>
                                  <a:pt x="29476" y="436664"/>
                                </a:lnTo>
                                <a:lnTo>
                                  <a:pt x="30848" y="437070"/>
                                </a:lnTo>
                                <a:lnTo>
                                  <a:pt x="32893" y="437616"/>
                                </a:lnTo>
                                <a:lnTo>
                                  <a:pt x="33578" y="437845"/>
                                </a:lnTo>
                                <a:lnTo>
                                  <a:pt x="34264" y="438023"/>
                                </a:lnTo>
                                <a:lnTo>
                                  <a:pt x="34937" y="438162"/>
                                </a:lnTo>
                                <a:lnTo>
                                  <a:pt x="35687" y="438391"/>
                                </a:lnTo>
                                <a:lnTo>
                                  <a:pt x="35852" y="438391"/>
                                </a:lnTo>
                                <a:lnTo>
                                  <a:pt x="37223" y="438797"/>
                                </a:lnTo>
                                <a:lnTo>
                                  <a:pt x="38125" y="439026"/>
                                </a:lnTo>
                                <a:lnTo>
                                  <a:pt x="81216" y="449008"/>
                                </a:lnTo>
                                <a:lnTo>
                                  <a:pt x="102997" y="452920"/>
                                </a:lnTo>
                                <a:lnTo>
                                  <a:pt x="108000" y="453783"/>
                                </a:lnTo>
                                <a:lnTo>
                                  <a:pt x="156591" y="459625"/>
                                </a:lnTo>
                                <a:lnTo>
                                  <a:pt x="180289" y="461264"/>
                                </a:lnTo>
                                <a:lnTo>
                                  <a:pt x="180594" y="461264"/>
                                </a:lnTo>
                                <a:lnTo>
                                  <a:pt x="186334" y="461543"/>
                                </a:lnTo>
                                <a:lnTo>
                                  <a:pt x="203873" y="462102"/>
                                </a:lnTo>
                                <a:lnTo>
                                  <a:pt x="227482" y="462102"/>
                                </a:lnTo>
                                <a:lnTo>
                                  <a:pt x="238404" y="461822"/>
                                </a:lnTo>
                                <a:lnTo>
                                  <a:pt x="238887" y="461822"/>
                                </a:lnTo>
                                <a:lnTo>
                                  <a:pt x="251675" y="461264"/>
                                </a:lnTo>
                                <a:lnTo>
                                  <a:pt x="268503" y="460235"/>
                                </a:lnTo>
                                <a:lnTo>
                                  <a:pt x="268973" y="460235"/>
                                </a:lnTo>
                                <a:lnTo>
                                  <a:pt x="276288" y="459625"/>
                                </a:lnTo>
                                <a:lnTo>
                                  <a:pt x="276453" y="459625"/>
                                </a:lnTo>
                                <a:lnTo>
                                  <a:pt x="297383" y="457441"/>
                                </a:lnTo>
                                <a:lnTo>
                                  <a:pt x="304228" y="456603"/>
                                </a:lnTo>
                                <a:lnTo>
                                  <a:pt x="318909" y="454609"/>
                                </a:lnTo>
                                <a:lnTo>
                                  <a:pt x="326745" y="453428"/>
                                </a:lnTo>
                                <a:lnTo>
                                  <a:pt x="334530" y="452107"/>
                                </a:lnTo>
                                <a:lnTo>
                                  <a:pt x="336943" y="451739"/>
                                </a:lnTo>
                                <a:lnTo>
                                  <a:pt x="339826" y="451192"/>
                                </a:lnTo>
                                <a:lnTo>
                                  <a:pt x="341655" y="450837"/>
                                </a:lnTo>
                                <a:lnTo>
                                  <a:pt x="343039" y="450634"/>
                                </a:lnTo>
                                <a:lnTo>
                                  <a:pt x="343166" y="450634"/>
                                </a:lnTo>
                                <a:lnTo>
                                  <a:pt x="344322" y="450367"/>
                                </a:lnTo>
                                <a:lnTo>
                                  <a:pt x="345871" y="450100"/>
                                </a:lnTo>
                                <a:lnTo>
                                  <a:pt x="346608" y="449922"/>
                                </a:lnTo>
                                <a:lnTo>
                                  <a:pt x="355396" y="448233"/>
                                </a:lnTo>
                                <a:lnTo>
                                  <a:pt x="367195" y="445719"/>
                                </a:lnTo>
                                <a:lnTo>
                                  <a:pt x="367880" y="445592"/>
                                </a:lnTo>
                                <a:lnTo>
                                  <a:pt x="368566" y="445401"/>
                                </a:lnTo>
                                <a:lnTo>
                                  <a:pt x="370205" y="445084"/>
                                </a:lnTo>
                                <a:lnTo>
                                  <a:pt x="383324" y="442036"/>
                                </a:lnTo>
                                <a:lnTo>
                                  <a:pt x="391477" y="439991"/>
                                </a:lnTo>
                                <a:lnTo>
                                  <a:pt x="392607" y="439661"/>
                                </a:lnTo>
                                <a:lnTo>
                                  <a:pt x="396062" y="438797"/>
                                </a:lnTo>
                                <a:lnTo>
                                  <a:pt x="412203" y="434378"/>
                                </a:lnTo>
                                <a:lnTo>
                                  <a:pt x="412877" y="434149"/>
                                </a:lnTo>
                                <a:lnTo>
                                  <a:pt x="415518" y="433336"/>
                                </a:lnTo>
                                <a:lnTo>
                                  <a:pt x="456336" y="420039"/>
                                </a:lnTo>
                                <a:lnTo>
                                  <a:pt x="482892" y="409829"/>
                                </a:lnTo>
                                <a:lnTo>
                                  <a:pt x="486587" y="408368"/>
                                </a:lnTo>
                                <a:lnTo>
                                  <a:pt x="523113" y="392112"/>
                                </a:lnTo>
                                <a:lnTo>
                                  <a:pt x="542340" y="382549"/>
                                </a:lnTo>
                                <a:lnTo>
                                  <a:pt x="543255" y="382130"/>
                                </a:lnTo>
                                <a:lnTo>
                                  <a:pt x="547395" y="379945"/>
                                </a:lnTo>
                                <a:lnTo>
                                  <a:pt x="549859" y="378675"/>
                                </a:lnTo>
                                <a:lnTo>
                                  <a:pt x="552272" y="377355"/>
                                </a:lnTo>
                                <a:lnTo>
                                  <a:pt x="578459" y="362635"/>
                                </a:lnTo>
                                <a:lnTo>
                                  <a:pt x="580415" y="361543"/>
                                </a:lnTo>
                                <a:lnTo>
                                  <a:pt x="582701" y="360133"/>
                                </a:lnTo>
                                <a:lnTo>
                                  <a:pt x="590397" y="355485"/>
                                </a:lnTo>
                                <a:lnTo>
                                  <a:pt x="603478" y="347256"/>
                                </a:lnTo>
                                <a:lnTo>
                                  <a:pt x="609727" y="343179"/>
                                </a:lnTo>
                                <a:lnTo>
                                  <a:pt x="615937" y="339026"/>
                                </a:lnTo>
                                <a:lnTo>
                                  <a:pt x="628980" y="330073"/>
                                </a:lnTo>
                                <a:lnTo>
                                  <a:pt x="632345" y="327609"/>
                                </a:lnTo>
                                <a:lnTo>
                                  <a:pt x="633857" y="326567"/>
                                </a:lnTo>
                                <a:lnTo>
                                  <a:pt x="643191" y="319735"/>
                                </a:lnTo>
                                <a:lnTo>
                                  <a:pt x="648741" y="315582"/>
                                </a:lnTo>
                                <a:lnTo>
                                  <a:pt x="651027" y="313804"/>
                                </a:lnTo>
                                <a:lnTo>
                                  <a:pt x="655993" y="310032"/>
                                </a:lnTo>
                                <a:lnTo>
                                  <a:pt x="687463" y="284060"/>
                                </a:lnTo>
                                <a:lnTo>
                                  <a:pt x="689698" y="282155"/>
                                </a:lnTo>
                                <a:lnTo>
                                  <a:pt x="690067" y="281787"/>
                                </a:lnTo>
                                <a:lnTo>
                                  <a:pt x="693432" y="278866"/>
                                </a:lnTo>
                                <a:lnTo>
                                  <a:pt x="696620" y="275996"/>
                                </a:lnTo>
                                <a:lnTo>
                                  <a:pt x="699770" y="273088"/>
                                </a:lnTo>
                                <a:lnTo>
                                  <a:pt x="701319" y="271716"/>
                                </a:lnTo>
                                <a:lnTo>
                                  <a:pt x="702856" y="270306"/>
                                </a:lnTo>
                                <a:lnTo>
                                  <a:pt x="704405" y="268846"/>
                                </a:lnTo>
                                <a:lnTo>
                                  <a:pt x="704634" y="268668"/>
                                </a:lnTo>
                                <a:lnTo>
                                  <a:pt x="708596" y="264972"/>
                                </a:lnTo>
                                <a:lnTo>
                                  <a:pt x="712063" y="261658"/>
                                </a:lnTo>
                                <a:lnTo>
                                  <a:pt x="715441" y="258368"/>
                                </a:lnTo>
                                <a:lnTo>
                                  <a:pt x="715848" y="258051"/>
                                </a:lnTo>
                                <a:lnTo>
                                  <a:pt x="716114" y="257733"/>
                                </a:lnTo>
                                <a:lnTo>
                                  <a:pt x="723912" y="250088"/>
                                </a:lnTo>
                                <a:lnTo>
                                  <a:pt x="725728" y="248170"/>
                                </a:lnTo>
                                <a:lnTo>
                                  <a:pt x="727595" y="246303"/>
                                </a:lnTo>
                                <a:lnTo>
                                  <a:pt x="728002" y="245935"/>
                                </a:lnTo>
                                <a:lnTo>
                                  <a:pt x="732840" y="241058"/>
                                </a:lnTo>
                                <a:lnTo>
                                  <a:pt x="736803" y="236918"/>
                                </a:lnTo>
                                <a:lnTo>
                                  <a:pt x="740714" y="232727"/>
                                </a:lnTo>
                                <a:close/>
                              </a:path>
                            </a:pathLst>
                          </a:custGeom>
                          <a:solidFill>
                            <a:srgbClr val="F49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00C54EF" id="Group 1" o:spid="_x0000_s1026" style="position:absolute;margin-left:267.2pt;margin-top:16.1pt;width:60.85pt;height:60.85pt;z-index:-251657216;mso-wrap-distance-left:0;mso-wrap-distance-right:0;mso-position-horizontal-relative:page" coordsize="7727,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">
                <v:shape id="Graphic 2" o:spid="_x0000_s1027" style="position:absolute;left:2028;top:2027;width:2997;height:2255;visibility:visible;mso-wrap-style:square;v-text-anchor:top" coordsize="299720,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" path="m3644,225120l2057,216061,917,206860,230,197531,,188086,6720,138091,25684,93163,55100,55095,93174,25683,138113,6719,188125,r30634,2481l247807,9669r27073,11510l299592,36626e" filled="f" strokecolor="#71706f" strokeweight=".09911mm">
                  <v:path arrowok="t" o:connecttype="custom" o:connectlocs="0,23;0,22;0,21;0,20;0,19;1,14;3,9;6,6;9,3;14,1;19,0;22,0;25,1;27,2;30,4" o:connectangles="0,0,0,0,0,0,0,0,0,0,0,0,0,0,0"/>
                </v:shape>
                <v:shape id="Graphic 3" o:spid="_x0000_s1028" style="position:absolute;left:91;top:91;width:6083;height:4572;visibility:visible;mso-wrap-style:square;v-text-anchor:top" coordsize="6083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" path="m7429,456920l4211,438551,1885,419884,475,400945,,381761,2975,333871r8686,-46115l25701,243775,44737,202286,68411,163645,96364,128211,128240,96342,163679,68394,202325,44726,243819,25694,287804,11658,333921,2974,381812,r49971,3243l479803,12699r45662,15259l568358,48610r39717,25634em70751,444207l68074,428941,66147,413427,64983,397693r-391,-15932l68030,334885r9989,-44741l94069,248029r21619,-38998l142388,173641r31289,-31291l209065,115647,248063,94024,290181,77972r44746,-9992l381812,64541r51669,4186l482474,80848r45662,19397l569810,126263e" filled="f" strokecolor="#76103d" strokeweight=".50622mm">
                  <v:path arrowok="t" o:connecttype="custom" o:connectlocs="1,46;0,44;0,42;0,40;0,38;0,33;1,29;3,24;4,20;7,16;10,13;13,10;16,7;20,4;24,3;29,1;33,0;38,0;43,0;48,1;53,3;57,5;61,7;7,44;7,43;7,41;6,40;6,38;7,33;8,29;9,25;12,21;14,17;17,14;21,12;25,9;29,8;33,7;38,6;43,7;48,8;53,10;57,13" o:connectangles="0,0,0,0,0,0,0,0,0,0,0,0,0,0,0,0,0,0,0,0,0,0,0,0,0,0,0,0,0,0,0,0,0,0,0,0,0,0,0,0,0,0,0"/>
                </v:shape>
                <v:shape id="Graphic 4" o:spid="_x0000_s1029" style="position:absolute;left:2028;top:2027;width:2997;height:2255;visibility:visible;mso-wrap-style:square;v-text-anchor:top" coordsize="299720,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" path="m3644,225120l2057,216061,917,206860,230,197531,,188086,6720,138091,25684,93163,55100,55095,93174,25683,138113,6719,188125,r30634,2481l247807,9669r27073,11510l299592,36626e" filled="f" strokecolor="#71706f" strokeweight=".08253mm">
                  <v:path arrowok="t" o:connecttype="custom" o:connectlocs="0,23;0,22;0,21;0,20;0,19;1,14;3,9;6,6;9,3;14,1;19,0;22,0;25,1;27,2;30,4" o:connectangles="0,0,0,0,0,0,0,0,0,0,0,0,0,0,0"/>
                </v:shape>
                <v:shape id="Graphic 5" o:spid="_x0000_s1030" style="position:absolute;left:7055;top:3504;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" path="m,50l,e" filled="f" strokecolor="#f49522" strokeweight=".1266mm">
                  <v:path arrowok="t" o:connecttype="custom" o:connectlocs="0,0;0,0" o:connectangles="0,0"/>
                </v:shape>
                <v:shape id="Graphic 6" o:spid="_x0000_s1031" style="position:absolute;left:525;top:3973;width:7201;height:3759;visibility:visible;mso-wrap-style:square;v-text-anchor:top" coordsize="720090,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" path="m720026,l685120,30953,648652,59448,604953,89225r-45404,26472l510961,139560r-49998,20195l409773,176213r-52163,12652l304691,197641r-53456,4831l197459,203288r-26483,-1072l118047,197052,71895,189218,32609,180024,,170548r23573,39075l51504,245470r31924,32252l118979,306014r38813,23968l199501,349259r44241,14222l290147,372282r48206,3015l385747,372383r45662,-8510l474992,350113r41156,-18664l554530,308228r35261,-27431l621582,249502r27976,-34813l673369,176707r19300,-40807l707110,92615r9235,-45416l720026,xe" fillcolor="#77103d" stroked="f">
                  <v:path arrowok="t" o:connecttype="custom" o:connectlocs="72,0;69,3;65,6;61,9;56,12;51,14;46,16;41,18;36,19;30,20;25,20;20,20;17,20;12,20;7,19;3,18;0,17;2,21;5,25;8,28;12,31;16,33;20,35;24,36;29,37;34,38;39,37;43,36;48,35;52,33;55,31;59,28;62,25;65,21;67,18;69,14;71,9;72,5;72,0" o:connectangles="0,0,0,0,0,0,0,0,0,0,0,0,0,0,0,0,0,0,0,0,0,0,0,0,0,0,0,0,0,0,0,0,0,0,0,0,0,0,0"/>
                </v:shape>
                <v:shape id="Graphic 7" o:spid="_x0000_s1032" style="position:absolute;left:1382;top:1382;width:4026;height:3029;visibility:visible;mso-wrap-style:square;v-text-anchor:top" coordsize="40259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" path="m68186,289661r-1588,-9058l65458,271402r-687,-9330l64541,252628r6720,-49995l90225,157704r29416,-38067l157716,90224,202655,71261r50011,-6720l283301,67022r29047,7188l339421,85720r24713,15448em4914,302374l2780,290208,1243,277853,312,265323,,252628,4069,207218,15804,164478,34489,125122,59414,89863,89864,59415,125127,34491,164491,15805,207241,4070,252666,r41141,3336l332828,12992r36374,15447l402399,49148e" filled="f" strokecolor="#76103d" strokeweight=".50622mm">
                  <v:path arrowok="t" o:connecttype="custom" o:connectlocs="7,29;7,28;7,27;6,26;6,25;7,20;9,16;12,12;16,9;20,7;25,6;28,7;31,7;34,9;36,10;0,30;0,29;0,28;0,27;0,25;0,21;2,16;3,13;6,9;9,6;13,3;16,2;21,0;25,0;29,0;33,1;37,3;40,5" o:connectangles="0,0,0,0,0,0,0,0,0,0,0,0,0,0,0,0,0,0,0,0,0,0,0,0,0,0,0,0,0,0,0,0,0"/>
                </v:shape>
                <v:shape id="Graphic 8" o:spid="_x0000_s1033" style="position:absolute;left:307;top:1272;width:7410;height:4623;visibility:visible;mso-wrap-style:square;v-text-anchor:top" coordsize="74104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" path="m660361,27698l648639,13538,636308,r-5944,17284l623887,34277,601383,83464r-26924,46317l543267,173253r-43053,48400l465683,253555r-37058,29045l389242,308635r-41529,22885l304241,351129r-45187,16193l212318,379945r-52286,9538l107099,394449r-35675,711l53708,394792r-17831,-889l17970,392480,,390563r1968,5372l31978,399808r26518,2185l93345,403174r15760,-178l160528,399897r45161,-6286l301866,368465r37998,-14707l380034,334848r41771,-23597l470192,277914r33744,-27737l536282,219329r34506,-38812l606425,131762,632485,88011r8293,-16218l660361,27698xem700265,89966l681774,57810r-8420,17145l664451,91757r-29718,48514l600595,185801r-25857,29375l547116,242697r-38520,33235l467512,305866r-43383,26505l378637,355295r-47333,19215l282346,389877r-50343,11392l193624,407136r-38926,3505l116992,411721r-18974,-292l41630,407225,4102,401624r2324,5830l44894,414147r38418,4381l122770,420649r19635,127l161988,420306r41453,-2883l244386,411873r47548,-9817l338404,388772r45212,-16675l427367,352145r42113,-23127l509765,302793r38265,-29210l579094,246202r29337,-29426l634377,187159r24206,-31330l680364,123685r10198,-16663l700265,89966xem727506,159245l715568,123901r-11074,16878l692962,157238r-24447,31661l641324,219976r-28930,29096l578802,278815r-35369,27242l500380,334518r-45060,24955l408470,380860r-48400,17716l310349,412483r-50838,10007l215163,427951r-44793,2413l149898,430453r-20549,-558l88099,426808,48514,421424,8928,413562r2781,6287l52514,428942r40919,6388l136702,439407r43142,1206l204609,440055r49200,-3861l331762,422592r52400,-14580l435178,389305r49403,-22733l532091,339953r41009,-27216l612127,282549r32169,-28575l674801,223240r27229,-31089l714997,175933r12509,-16688xem740714,232727r-4826,-37084l721893,212077r-14453,15938l677303,258368r-34201,30391l607199,316725r-46799,31305l511403,375437r-49949,22962l409968,417360r-52794,14859l303288,442899r-55918,6427l190868,451192r-22835,-558l145732,449326r-203,l99402,444271,56997,436803,14757,426504r3327,6832l19405,433793r1372,356l21412,434378r-648,l23698,434797r-1004,l24003,435114r1968,584l29476,436664r1372,406l32893,437616r685,229l34264,438023r673,139l35687,438391r165,l37223,438797r902,229l81216,449008r21781,3912l108000,453783r48591,5842l180289,461264r305,l186334,461543r17539,559l227482,462102r10922,-280l238887,461822r12788,-558l268503,460235r470,l276288,459625r165,l297383,457441r6845,-838l318909,454609r7836,-1181l334530,452107r2413,-368l339826,451192r1829,-355l343039,450634r127,l344322,450367r1549,-267l346608,449922r8788,-1689l367195,445719r685,-127l368566,445401r1639,-317l383324,442036r8153,-2045l392607,439661r3455,-864l412203,434378r674,-229l415518,433336r40818,-13297l482892,409829r3695,-1461l523113,392112r19227,-9563l543255,382130r4140,-2185l549859,378675r2413,-1320l578459,362635r1956,-1092l582701,360133r7696,-4648l603478,347256r6249,-4077l615937,339026r13043,-8953l632345,327609r1512,-1042l643191,319735r5550,-4153l651027,313804r4966,-3772l687463,284060r2235,-1905l690067,281787r3365,-2921l696620,275996r3150,-2908l701319,271716r1537,-1410l704405,268846r229,-178l708596,264972r3467,-3314l715441,258368r407,-317l716114,257733r7798,-7645l725728,248170r1867,-1867l728002,245935r4838,-4877l736803,236918r3911,-4191xe" fillcolor="#f49522" stroked="f">
                  <v:path arrowok="t" o:connecttype="custom" o:connectlocs="63,2;54,17;39,31;21,38;5,39;0,40;11,40;34,35;50,25;63,9;68,6;60,19;47,31;28,39;12,41;1,41;14,42;29,40;47,33;61,22;69,11;70,14;61,25;46,36;26,42;13,43;1,42;18,44;38,41;57,31;70,19;74,20;64,29;46,40;25,45;15,45;2,43;2,43;3,44;3,44;4,44;10,45;18,46;24,46;27,46;30,46;34,45;34,45;36,45;37,45;40,44;46,42;54,38;55,38;59,36;63,33;65,32;69,28;70,27;70,27;72,26;73,25;74,23" o:connectangles="0,0,0,0,0,0,0,0,0,0,0,0,0,0,0,0,0,0,0,0,0,0,0,0,0,0,0,0,0,0,0,0,0,0,0,0,0,0,0,0,0,0,0,0,0,0,0,0,0,0,0,0,0,0,0,0,0,0,0,0,0,0,0"/>
                </v:shape>
                <w10:wrap anchorx="page"/>
              </v:group>
            </w:pict>
          </mc:Fallback>
        </mc:AlternateContent>
      </w:r>
      <w:r w:rsidR="0043564B" w:rsidRPr="00326E43">
        <w:rPr>
          <w:rFonts w:ascii="Book Antiqua" w:hAnsi="Book Antiqua"/>
          <w:color w:val="78003B"/>
          <w:sz w:val="24"/>
          <w:szCs w:val="24"/>
        </w:rPr>
        <w:t>ROYAUME</w:t>
      </w:r>
      <w:r w:rsidR="0043564B" w:rsidRPr="00326E43">
        <w:rPr>
          <w:rFonts w:ascii="Book Antiqua" w:hAnsi="Book Antiqua"/>
          <w:color w:val="78003B"/>
          <w:spacing w:val="-14"/>
          <w:sz w:val="24"/>
          <w:szCs w:val="24"/>
        </w:rPr>
        <w:t xml:space="preserve"> </w:t>
      </w:r>
      <w:r w:rsidR="0043564B" w:rsidRPr="00326E43">
        <w:rPr>
          <w:rFonts w:ascii="Book Antiqua" w:hAnsi="Book Antiqua"/>
          <w:color w:val="78003B"/>
          <w:sz w:val="24"/>
          <w:szCs w:val="24"/>
        </w:rPr>
        <w:t>DU</w:t>
      </w:r>
      <w:r w:rsidR="0043564B" w:rsidRPr="00326E43">
        <w:rPr>
          <w:rFonts w:ascii="Book Antiqua" w:hAnsi="Book Antiqua"/>
          <w:color w:val="78003B"/>
          <w:spacing w:val="-13"/>
          <w:sz w:val="24"/>
          <w:szCs w:val="24"/>
        </w:rPr>
        <w:t xml:space="preserve"> </w:t>
      </w:r>
      <w:r w:rsidR="0043564B" w:rsidRPr="00326E43">
        <w:rPr>
          <w:rFonts w:ascii="Book Antiqua" w:hAnsi="Book Antiqua"/>
          <w:color w:val="78003B"/>
          <w:spacing w:val="-4"/>
          <w:sz w:val="24"/>
          <w:szCs w:val="24"/>
        </w:rPr>
        <w:t>MAROC</w:t>
      </w:r>
      <w:r w:rsidR="0043564B" w:rsidRPr="00326E43">
        <w:rPr>
          <w:rFonts w:ascii="Book Antiqua" w:hAnsi="Book Antiqua"/>
          <w:color w:val="78003B"/>
          <w:sz w:val="24"/>
          <w:szCs w:val="24"/>
        </w:rPr>
        <w:tab/>
      </w:r>
      <w:r w:rsidR="0043564B" w:rsidRPr="00326E43">
        <w:rPr>
          <w:rFonts w:ascii="Book Antiqua" w:hAnsi="Book Antiqua" w:cs="Times New Roman"/>
          <w:color w:val="F29421"/>
          <w:w w:val="55"/>
          <w:sz w:val="36"/>
          <w:szCs w:val="36"/>
          <w:rtl/>
        </w:rPr>
        <w:t>المغربية</w:t>
      </w:r>
      <w:r w:rsidR="0043564B" w:rsidRPr="00326E43">
        <w:rPr>
          <w:rFonts w:ascii="Book Antiqua" w:hAnsi="Book Antiqua" w:cs="Times New Roman"/>
          <w:color w:val="F29421"/>
          <w:spacing w:val="1"/>
          <w:sz w:val="36"/>
          <w:szCs w:val="36"/>
        </w:rPr>
        <w:t xml:space="preserve"> </w:t>
      </w:r>
      <w:r w:rsidR="0043564B" w:rsidRPr="00326E43">
        <w:rPr>
          <w:rFonts w:ascii="Book Antiqua" w:hAnsi="Book Antiqua" w:cs="Times New Roman"/>
          <w:color w:val="F29421"/>
          <w:spacing w:val="-2"/>
          <w:w w:val="90"/>
          <w:sz w:val="36"/>
          <w:szCs w:val="36"/>
          <w:rtl/>
        </w:rPr>
        <w:t>المملكة</w:t>
      </w:r>
    </w:p>
    <w:p w14:paraId="22A94B46" w14:textId="77777777" w:rsidR="0043564B" w:rsidRPr="00326E43" w:rsidRDefault="0043564B" w:rsidP="004A60A2">
      <w:pPr>
        <w:pStyle w:val="Corpsdetexte"/>
        <w:spacing w:line="276" w:lineRule="auto"/>
        <w:jc w:val="both"/>
        <w:rPr>
          <w:rFonts w:ascii="Book Antiqua" w:hAnsi="Book Antiqua"/>
          <w:sz w:val="36"/>
        </w:rPr>
      </w:pPr>
    </w:p>
    <w:p w14:paraId="53B99093" w14:textId="77777777" w:rsidR="0043564B" w:rsidRPr="00326E43" w:rsidRDefault="0043564B" w:rsidP="004A60A2">
      <w:pPr>
        <w:pStyle w:val="Corpsdetexte"/>
        <w:spacing w:before="306" w:line="276" w:lineRule="auto"/>
        <w:jc w:val="both"/>
        <w:rPr>
          <w:rFonts w:ascii="Book Antiqua" w:hAnsi="Book Antiqua"/>
          <w:sz w:val="36"/>
        </w:rPr>
      </w:pPr>
    </w:p>
    <w:p w14:paraId="10EC3092" w14:textId="77777777" w:rsidR="0043564B" w:rsidRPr="00326E43" w:rsidRDefault="0043564B" w:rsidP="004A60A2">
      <w:pPr>
        <w:pStyle w:val="Titre"/>
        <w:bidi/>
        <w:ind w:left="3540"/>
        <w:jc w:val="both"/>
        <w:rPr>
          <w:rFonts w:ascii="Book Antiqua" w:hAnsi="Book Antiqua"/>
        </w:rPr>
      </w:pPr>
      <w:r w:rsidRPr="00326E43">
        <w:rPr>
          <w:rFonts w:ascii="Book Antiqua" w:hAnsi="Book Antiqua"/>
          <w:color w:val="F29421"/>
          <w:w w:val="58"/>
          <w:rtl/>
        </w:rPr>
        <w:t>المندوبية</w:t>
      </w:r>
      <w:r w:rsidRPr="00326E43">
        <w:rPr>
          <w:rFonts w:ascii="Book Antiqua" w:hAnsi="Book Antiqua"/>
          <w:color w:val="F29421"/>
          <w:spacing w:val="-11"/>
          <w:rtl/>
        </w:rPr>
        <w:t xml:space="preserve"> </w:t>
      </w:r>
      <w:r w:rsidRPr="00326E43">
        <w:rPr>
          <w:rFonts w:ascii="Book Antiqua" w:hAnsi="Book Antiqua"/>
          <w:color w:val="F29421"/>
          <w:w w:val="58"/>
          <w:rtl/>
        </w:rPr>
        <w:t>السامية</w:t>
      </w:r>
      <w:r w:rsidRPr="00326E43">
        <w:rPr>
          <w:rFonts w:ascii="Book Antiqua" w:hAnsi="Book Antiqua"/>
          <w:color w:val="F29421"/>
          <w:spacing w:val="-12"/>
          <w:rtl/>
        </w:rPr>
        <w:t xml:space="preserve"> </w:t>
      </w:r>
      <w:r w:rsidRPr="00326E43">
        <w:rPr>
          <w:rFonts w:ascii="Book Antiqua" w:hAnsi="Book Antiqua"/>
          <w:color w:val="F29421"/>
          <w:w w:val="58"/>
          <w:rtl/>
        </w:rPr>
        <w:t>للتخطيط</w:t>
      </w:r>
    </w:p>
    <w:p w14:paraId="50100A5C" w14:textId="77777777" w:rsidR="0043564B" w:rsidRPr="00326E43" w:rsidRDefault="0043564B" w:rsidP="00F61877">
      <w:pPr>
        <w:spacing w:before="84"/>
        <w:ind w:right="135"/>
        <w:jc w:val="center"/>
        <w:rPr>
          <w:rFonts w:ascii="Book Antiqua" w:hAnsi="Book Antiqua"/>
          <w:sz w:val="24"/>
        </w:rPr>
      </w:pPr>
      <w:r w:rsidRPr="00326E43">
        <w:rPr>
          <w:rFonts w:ascii="Book Antiqua" w:hAnsi="Book Antiqua"/>
          <w:color w:val="78003B"/>
          <w:sz w:val="24"/>
        </w:rPr>
        <w:t>HAUT-COMMISSARIAT</w:t>
      </w:r>
      <w:r w:rsidRPr="00326E43">
        <w:rPr>
          <w:rFonts w:ascii="Book Antiqua" w:hAnsi="Book Antiqua"/>
          <w:color w:val="78003B"/>
          <w:spacing w:val="-19"/>
          <w:sz w:val="24"/>
        </w:rPr>
        <w:t xml:space="preserve"> </w:t>
      </w:r>
      <w:r w:rsidRPr="00326E43">
        <w:rPr>
          <w:rFonts w:ascii="Book Antiqua" w:hAnsi="Book Antiqua"/>
          <w:color w:val="78003B"/>
          <w:sz w:val="24"/>
        </w:rPr>
        <w:t>AU</w:t>
      </w:r>
      <w:r w:rsidRPr="00326E43">
        <w:rPr>
          <w:rFonts w:ascii="Book Antiqua" w:hAnsi="Book Antiqua"/>
          <w:color w:val="78003B"/>
          <w:spacing w:val="-18"/>
          <w:sz w:val="24"/>
        </w:rPr>
        <w:t xml:space="preserve"> </w:t>
      </w:r>
      <w:r w:rsidRPr="00326E43">
        <w:rPr>
          <w:rFonts w:ascii="Book Antiqua" w:hAnsi="Book Antiqua"/>
          <w:color w:val="78003B"/>
          <w:spacing w:val="-4"/>
          <w:sz w:val="24"/>
        </w:rPr>
        <w:t>PLAN</w:t>
      </w:r>
    </w:p>
    <w:p w14:paraId="126A438A" w14:textId="77777777" w:rsidR="00FF4656" w:rsidRDefault="00FF4656" w:rsidP="00FF4656">
      <w:pPr>
        <w:pStyle w:val="Corpsdetexte"/>
        <w:tabs>
          <w:tab w:val="left" w:pos="3928"/>
        </w:tabs>
        <w:bidi/>
        <w:spacing w:line="276" w:lineRule="auto"/>
        <w:jc w:val="both"/>
        <w:rPr>
          <w:rFonts w:ascii="Book Antiqua" w:hAnsi="Book Antiqua" w:cs="Times New Roman"/>
          <w:sz w:val="28"/>
          <w:szCs w:val="28"/>
          <w:lang w:val="fr-MA"/>
        </w:rPr>
      </w:pPr>
    </w:p>
    <w:p w14:paraId="11ADCFFD" w14:textId="77777777" w:rsidR="00FF4656" w:rsidRPr="00D41705" w:rsidRDefault="00FF4656" w:rsidP="00FF4656">
      <w:pPr>
        <w:pStyle w:val="Corpsdetexte"/>
        <w:tabs>
          <w:tab w:val="left" w:pos="3928"/>
        </w:tabs>
        <w:bidi/>
        <w:spacing w:line="276" w:lineRule="auto"/>
        <w:jc w:val="both"/>
        <w:rPr>
          <w:rFonts w:ascii="Book Antiqua" w:hAnsi="Book Antiqua"/>
          <w:sz w:val="28"/>
          <w:szCs w:val="28"/>
          <w:lang w:val="fr-MA"/>
        </w:rPr>
      </w:pPr>
    </w:p>
    <w:p w14:paraId="5410E1FE" w14:textId="6B4D1AFC" w:rsidR="00FF4656" w:rsidRPr="00D41705" w:rsidRDefault="001E3564" w:rsidP="00FF4656">
      <w:pPr>
        <w:pStyle w:val="Corpsdetexte"/>
        <w:bidi/>
        <w:spacing w:before="132" w:line="276" w:lineRule="auto"/>
        <w:jc w:val="both"/>
        <w:rPr>
          <w:rFonts w:ascii="Book Antiqua" w:hAnsi="Book Antiqua"/>
          <w:b/>
          <w:bCs/>
          <w:sz w:val="28"/>
          <w:szCs w:val="28"/>
          <w:rtl/>
        </w:rPr>
      </w:pPr>
      <w:r>
        <w:rPr>
          <w:rFonts w:ascii="Book Antiqua" w:hAnsi="Book Antiqua"/>
          <w:noProof/>
          <w:sz w:val="28"/>
          <w:szCs w:val="28"/>
          <w:rtl/>
        </w:rPr>
        <mc:AlternateContent>
          <mc:Choice Requires="wpg">
            <w:drawing>
              <wp:anchor distT="0" distB="0" distL="0" distR="0" simplePos="0" relativeHeight="251661312" behindDoc="1" locked="0" layoutInCell="1" allowOverlap="1" wp14:anchorId="2F1B15F2" wp14:editId="1F03AE94">
                <wp:simplePos x="0" y="0"/>
                <wp:positionH relativeFrom="page">
                  <wp:posOffset>457200</wp:posOffset>
                </wp:positionH>
                <wp:positionV relativeFrom="paragraph">
                  <wp:posOffset>247015</wp:posOffset>
                </wp:positionV>
                <wp:extent cx="6645910" cy="203835"/>
                <wp:effectExtent l="0" t="0" r="0" b="0"/>
                <wp:wrapTopAndBottom/>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203835"/>
                          <a:chOff x="0" y="0"/>
                          <a:chExt cx="66459" cy="2038"/>
                        </a:xfrm>
                      </wpg:grpSpPr>
                      <wps:wsp>
                        <wps:cNvPr id="23" name="Graphic 10"/>
                        <wps:cNvSpPr>
                          <a:spLocks/>
                        </wps:cNvSpPr>
                        <wps:spPr bwMode="auto">
                          <a:xfrm>
                            <a:off x="44367" y="0"/>
                            <a:ext cx="22092" cy="2038"/>
                          </a:xfrm>
                          <a:custGeom>
                            <a:avLst/>
                            <a:gdLst>
                              <a:gd name="T0" fmla="*/ 2208847 w 2209165"/>
                              <a:gd name="T1" fmla="*/ 0 h 203835"/>
                              <a:gd name="T2" fmla="*/ 0 w 2209165"/>
                              <a:gd name="T3" fmla="*/ 0 h 203835"/>
                              <a:gd name="T4" fmla="*/ 0 w 2209165"/>
                              <a:gd name="T5" fmla="*/ 203301 h 203835"/>
                              <a:gd name="T6" fmla="*/ 2208847 w 2209165"/>
                              <a:gd name="T7" fmla="*/ 203301 h 203835"/>
                              <a:gd name="T8" fmla="*/ 2208847 w 2209165"/>
                              <a:gd name="T9" fmla="*/ 0 h 203835"/>
                            </a:gdLst>
                            <a:ahLst/>
                            <a:cxnLst>
                              <a:cxn ang="0">
                                <a:pos x="T0" y="T1"/>
                              </a:cxn>
                              <a:cxn ang="0">
                                <a:pos x="T2" y="T3"/>
                              </a:cxn>
                              <a:cxn ang="0">
                                <a:pos x="T4" y="T5"/>
                              </a:cxn>
                              <a:cxn ang="0">
                                <a:pos x="T6" y="T7"/>
                              </a:cxn>
                              <a:cxn ang="0">
                                <a:pos x="T8" y="T9"/>
                              </a:cxn>
                            </a:cxnLst>
                            <a:rect l="0" t="0" r="r" b="b"/>
                            <a:pathLst>
                              <a:path w="2209165" h="203835">
                                <a:moveTo>
                                  <a:pt x="2208847" y="0"/>
                                </a:moveTo>
                                <a:lnTo>
                                  <a:pt x="0" y="0"/>
                                </a:lnTo>
                                <a:lnTo>
                                  <a:pt x="0" y="203301"/>
                                </a:lnTo>
                                <a:lnTo>
                                  <a:pt x="2208847" y="203301"/>
                                </a:lnTo>
                                <a:lnTo>
                                  <a:pt x="2208847" y="0"/>
                                </a:lnTo>
                                <a:close/>
                              </a:path>
                            </a:pathLst>
                          </a:custGeom>
                          <a:solidFill>
                            <a:srgbClr val="78003B"/>
                          </a:solidFill>
                          <a:ln>
                            <a:noFill/>
                          </a:ln>
                        </wps:spPr>
                        <wps:bodyPr rot="0" vert="horz" wrap="square" lIns="91440" tIns="45720" rIns="91440" bIns="45720" anchor="t" anchorCtr="0" upright="1">
                          <a:noAutofit/>
                        </wps:bodyPr>
                      </wps:wsp>
                      <wps:wsp>
                        <wps:cNvPr id="24" name="Textbox 11"/>
                        <wps:cNvSpPr txBox="1">
                          <a:spLocks noChangeArrowheads="1"/>
                        </wps:cNvSpPr>
                        <wps:spPr bwMode="auto">
                          <a:xfrm>
                            <a:off x="0" y="0"/>
                            <a:ext cx="44367" cy="2038"/>
                          </a:xfrm>
                          <a:prstGeom prst="rect">
                            <a:avLst/>
                          </a:prstGeom>
                          <a:solidFill>
                            <a:srgbClr val="F29421"/>
                          </a:solidFill>
                          <a:ln>
                            <a:noFill/>
                          </a:ln>
                        </wps:spPr>
                        <wps:txbx>
                          <w:txbxContent>
                            <w:p w14:paraId="33B320BA" w14:textId="77777777" w:rsidR="009E51F5" w:rsidRDefault="009E51F5" w:rsidP="00FF4656">
                              <w:pPr>
                                <w:ind w:left="532"/>
                                <w:rPr>
                                  <w:rFonts w:ascii="Tahoma" w:hAnsi="Tahoma"/>
                                  <w:b/>
                                  <w:color w:val="000000"/>
                                  <w:sz w:val="24"/>
                                </w:rPr>
                              </w:pPr>
                            </w:p>
                          </w:txbxContent>
                        </wps:txbx>
                        <wps:bodyPr rot="0" vert="horz" wrap="square" lIns="0" tIns="0" rIns="0" bIns="0" anchor="t" anchorCtr="0" upright="1">
                          <a:noAutofit/>
                        </wps:bodyPr>
                      </wps:wsp>
                    </wpg:wg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F1B15F2" id="Groupe 2" o:spid="_x0000_s1026" style="position:absolute;left:0;text-align:left;margin-left:36pt;margin-top:19.45pt;width:523.3pt;height:16.05pt;z-index:-251655168;mso-wrap-distance-left:0;mso-wrap-distance-right:0;mso-position-horizontal-relative:page;mso-width-relative:margin" coordsize="66459,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">
                <v:shape id="Graphic 10" o:spid="_x0000_s1027" style="position:absolute;left:44367;width:22092;height:2038;visibility:visible;mso-wrap-style:square;v-text-anchor:top" coordsize="220916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" path="m2208847,l,,,203301r2208847,l2208847,xe" fillcolor="#78003b" stroked="f">
                  <v:path arrowok="t" o:connecttype="custom" o:connectlocs="22089,0;0,0;0,2033;22089,2033;22089,0" o:connectangles="0,0,0,0,0"/>
                </v:shape>
                <v:shapetype id="_x0000_t202" coordsize="21600,21600" o:spt="202" path="m,l,21600r21600,l21600,xe">
                  <v:stroke joinstyle="miter"/>
                  <v:path gradientshapeok="t" o:connecttype="rect"/>
                </v:shapetype>
                <v:shape id="Textbox 11" o:spid="_x0000_s1028" type="#_x0000_t202" style="position:absolute;width:4436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" fillcolor="#f29421" stroked="f">
                  <v:textbox inset="0,0,0,0">
                    <w:txbxContent>
                      <w:p w14:paraId="33B320BA" w14:textId="77777777" w:rsidR="009E51F5" w:rsidRDefault="009E51F5" w:rsidP="00FF4656">
                        <w:pPr>
                          <w:ind w:left="532"/>
                          <w:rPr>
                            <w:rFonts w:ascii="Tahoma" w:hAnsi="Tahoma"/>
                            <w:b/>
                            <w:color w:val="000000"/>
                            <w:sz w:val="24"/>
                          </w:rPr>
                        </w:pPr>
                      </w:p>
                    </w:txbxContent>
                  </v:textbox>
                </v:shape>
                <w10:wrap type="topAndBottom" anchorx="page"/>
              </v:group>
            </w:pict>
          </mc:Fallback>
        </mc:AlternateContent>
      </w:r>
    </w:p>
    <w:p w14:paraId="26BAB93F" w14:textId="77777777" w:rsidR="00FF4656" w:rsidRPr="00FF718D" w:rsidRDefault="00FF4656" w:rsidP="00FF4656">
      <w:pPr>
        <w:bidi/>
        <w:spacing w:line="240" w:lineRule="auto"/>
        <w:jc w:val="center"/>
        <w:rPr>
          <w:rFonts w:ascii="Simplified Arabic" w:hAnsi="Simplified Arabic" w:cs="Simplified Arabic"/>
          <w:b/>
          <w:bCs/>
          <w:color w:val="80340D" w:themeColor="accent2" w:themeShade="80"/>
          <w:sz w:val="32"/>
          <w:szCs w:val="32"/>
          <w:rtl/>
        </w:rPr>
      </w:pPr>
      <w:r w:rsidRPr="00FF718D">
        <w:rPr>
          <w:rFonts w:ascii="Simplified Arabic" w:hAnsi="Simplified Arabic" w:cs="Simplified Arabic" w:hint="cs"/>
          <w:b/>
          <w:bCs/>
          <w:color w:val="80340D" w:themeColor="accent2" w:themeShade="80"/>
          <w:sz w:val="32"/>
          <w:szCs w:val="32"/>
          <w:rtl/>
        </w:rPr>
        <w:t>مذكرة</w:t>
      </w:r>
      <w:r w:rsidRPr="00FF718D">
        <w:rPr>
          <w:rFonts w:ascii="Simplified Arabic" w:hAnsi="Simplified Arabic" w:cs="Simplified Arabic"/>
          <w:b/>
          <w:bCs/>
          <w:color w:val="80340D" w:themeColor="accent2" w:themeShade="80"/>
          <w:sz w:val="32"/>
          <w:szCs w:val="32"/>
          <w:rtl/>
        </w:rPr>
        <w:t xml:space="preserve"> </w:t>
      </w:r>
      <w:r w:rsidRPr="00FF718D">
        <w:rPr>
          <w:rFonts w:ascii="Simplified Arabic" w:hAnsi="Simplified Arabic" w:cs="Simplified Arabic" w:hint="cs"/>
          <w:b/>
          <w:bCs/>
          <w:color w:val="80340D" w:themeColor="accent2" w:themeShade="80"/>
          <w:sz w:val="32"/>
          <w:szCs w:val="32"/>
          <w:rtl/>
        </w:rPr>
        <w:t>إخبارية</w:t>
      </w:r>
      <w:r w:rsidRPr="00FF718D">
        <w:rPr>
          <w:rFonts w:ascii="Simplified Arabic" w:hAnsi="Simplified Arabic" w:cs="Simplified Arabic"/>
          <w:b/>
          <w:bCs/>
          <w:color w:val="80340D" w:themeColor="accent2" w:themeShade="80"/>
          <w:sz w:val="32"/>
          <w:szCs w:val="32"/>
          <w:rtl/>
        </w:rPr>
        <w:t xml:space="preserve"> </w:t>
      </w:r>
      <w:r w:rsidRPr="00FF718D">
        <w:rPr>
          <w:rFonts w:ascii="Simplified Arabic" w:hAnsi="Simplified Arabic" w:cs="Simplified Arabic" w:hint="cs"/>
          <w:b/>
          <w:bCs/>
          <w:color w:val="80340D" w:themeColor="accent2" w:themeShade="80"/>
          <w:sz w:val="32"/>
          <w:szCs w:val="32"/>
          <w:rtl/>
        </w:rPr>
        <w:t>حول</w:t>
      </w:r>
      <w:r w:rsidRPr="00FF718D">
        <w:rPr>
          <w:rFonts w:ascii="Simplified Arabic" w:hAnsi="Simplified Arabic" w:cs="Simplified Arabic"/>
          <w:b/>
          <w:bCs/>
          <w:color w:val="80340D" w:themeColor="accent2" w:themeShade="80"/>
          <w:sz w:val="32"/>
          <w:szCs w:val="32"/>
        </w:rPr>
        <w:t xml:space="preserve"> </w:t>
      </w:r>
      <w:r w:rsidRPr="00FF718D">
        <w:rPr>
          <w:rFonts w:ascii="Simplified Arabic" w:hAnsi="Simplified Arabic" w:cs="Simplified Arabic" w:hint="cs"/>
          <w:b/>
          <w:bCs/>
          <w:color w:val="80340D" w:themeColor="accent2" w:themeShade="80"/>
          <w:sz w:val="32"/>
          <w:szCs w:val="32"/>
          <w:rtl/>
        </w:rPr>
        <w:t>وضعية</w:t>
      </w:r>
      <w:r w:rsidRPr="00FF718D">
        <w:rPr>
          <w:rFonts w:ascii="Simplified Arabic" w:hAnsi="Simplified Arabic" w:cs="Simplified Arabic"/>
          <w:b/>
          <w:bCs/>
          <w:color w:val="80340D" w:themeColor="accent2" w:themeShade="80"/>
          <w:sz w:val="32"/>
          <w:szCs w:val="32"/>
          <w:rtl/>
        </w:rPr>
        <w:t xml:space="preserve"> </w:t>
      </w:r>
      <w:r w:rsidRPr="00FF718D">
        <w:rPr>
          <w:rFonts w:ascii="Simplified Arabic" w:hAnsi="Simplified Arabic" w:cs="Simplified Arabic" w:hint="cs"/>
          <w:b/>
          <w:bCs/>
          <w:color w:val="80340D" w:themeColor="accent2" w:themeShade="80"/>
          <w:sz w:val="32"/>
          <w:szCs w:val="32"/>
          <w:rtl/>
        </w:rPr>
        <w:t>سوق</w:t>
      </w:r>
      <w:r w:rsidRPr="00FF718D">
        <w:rPr>
          <w:rFonts w:ascii="Simplified Arabic" w:hAnsi="Simplified Arabic" w:cs="Simplified Arabic"/>
          <w:b/>
          <w:bCs/>
          <w:color w:val="80340D" w:themeColor="accent2" w:themeShade="80"/>
          <w:sz w:val="32"/>
          <w:szCs w:val="32"/>
          <w:rtl/>
        </w:rPr>
        <w:t xml:space="preserve"> </w:t>
      </w:r>
      <w:r w:rsidRPr="00FF718D">
        <w:rPr>
          <w:rFonts w:ascii="Simplified Arabic" w:hAnsi="Simplified Arabic" w:cs="Simplified Arabic" w:hint="cs"/>
          <w:b/>
          <w:bCs/>
          <w:color w:val="80340D" w:themeColor="accent2" w:themeShade="80"/>
          <w:sz w:val="32"/>
          <w:szCs w:val="32"/>
          <w:rtl/>
        </w:rPr>
        <w:t>الشغل</w:t>
      </w:r>
      <w:r w:rsidRPr="00FF718D">
        <w:rPr>
          <w:rFonts w:ascii="Simplified Arabic" w:hAnsi="Simplified Arabic" w:cs="Simplified Arabic"/>
          <w:b/>
          <w:bCs/>
          <w:color w:val="80340D" w:themeColor="accent2" w:themeShade="80"/>
          <w:sz w:val="32"/>
          <w:szCs w:val="32"/>
          <w:rtl/>
        </w:rPr>
        <w:t xml:space="preserve"> </w:t>
      </w:r>
      <w:r w:rsidRPr="00FF718D">
        <w:rPr>
          <w:rFonts w:ascii="Simplified Arabic" w:hAnsi="Simplified Arabic" w:cs="Simplified Arabic" w:hint="cs"/>
          <w:b/>
          <w:bCs/>
          <w:color w:val="80340D" w:themeColor="accent2" w:themeShade="80"/>
          <w:sz w:val="32"/>
          <w:szCs w:val="32"/>
          <w:rtl/>
        </w:rPr>
        <w:t>بالمغرب</w:t>
      </w:r>
    </w:p>
    <w:p w14:paraId="646175E9" w14:textId="77777777" w:rsidR="00FF4656" w:rsidRPr="00FF718D" w:rsidRDefault="00FF4656" w:rsidP="00FF4656">
      <w:pPr>
        <w:bidi/>
        <w:spacing w:line="240" w:lineRule="auto"/>
        <w:jc w:val="center"/>
        <w:rPr>
          <w:rFonts w:ascii="Simplified Arabic" w:hAnsi="Simplified Arabic" w:cs="Simplified Arabic"/>
          <w:b/>
          <w:bCs/>
          <w:color w:val="80340D" w:themeColor="accent2" w:themeShade="80"/>
          <w:sz w:val="32"/>
          <w:szCs w:val="32"/>
          <w:rtl/>
        </w:rPr>
      </w:pPr>
      <w:r w:rsidRPr="00FF718D">
        <w:rPr>
          <w:rFonts w:ascii="Simplified Arabic" w:hAnsi="Simplified Arabic" w:cs="Simplified Arabic" w:hint="cs"/>
          <w:b/>
          <w:bCs/>
          <w:color w:val="80340D" w:themeColor="accent2" w:themeShade="80"/>
          <w:sz w:val="32"/>
          <w:szCs w:val="32"/>
          <w:rtl/>
        </w:rPr>
        <w:t>خلال</w:t>
      </w:r>
      <w:r w:rsidRPr="00FF718D">
        <w:rPr>
          <w:rFonts w:ascii="Simplified Arabic" w:hAnsi="Simplified Arabic" w:cs="Simplified Arabic"/>
          <w:b/>
          <w:bCs/>
          <w:color w:val="80340D" w:themeColor="accent2" w:themeShade="80"/>
          <w:sz w:val="32"/>
          <w:szCs w:val="32"/>
          <w:rtl/>
        </w:rPr>
        <w:t xml:space="preserve"> </w:t>
      </w:r>
      <w:r w:rsidRPr="00FF718D">
        <w:rPr>
          <w:rFonts w:ascii="Simplified Arabic" w:hAnsi="Simplified Arabic" w:cs="Simplified Arabic" w:hint="cs"/>
          <w:b/>
          <w:bCs/>
          <w:color w:val="80340D" w:themeColor="accent2" w:themeShade="80"/>
          <w:sz w:val="32"/>
          <w:szCs w:val="32"/>
          <w:rtl/>
        </w:rPr>
        <w:t>الفصل الأول</w:t>
      </w:r>
      <w:r w:rsidR="0075721F">
        <w:rPr>
          <w:rFonts w:ascii="Simplified Arabic" w:hAnsi="Simplified Arabic" w:cs="Simplified Arabic" w:hint="cs"/>
          <w:b/>
          <w:bCs/>
          <w:color w:val="80340D" w:themeColor="accent2" w:themeShade="80"/>
          <w:sz w:val="32"/>
          <w:szCs w:val="32"/>
          <w:rtl/>
        </w:rPr>
        <w:t xml:space="preserve"> لسنة</w:t>
      </w:r>
      <w:r w:rsidRPr="00FF718D">
        <w:rPr>
          <w:rFonts w:ascii="Simplified Arabic" w:hAnsi="Simplified Arabic" w:cs="Simplified Arabic" w:hint="cs"/>
          <w:b/>
          <w:bCs/>
          <w:color w:val="80340D" w:themeColor="accent2" w:themeShade="80"/>
          <w:sz w:val="32"/>
          <w:szCs w:val="32"/>
          <w:rtl/>
        </w:rPr>
        <w:t xml:space="preserve"> 2026</w:t>
      </w:r>
    </w:p>
    <w:p w14:paraId="09F54530" w14:textId="77777777" w:rsidR="00FF4656" w:rsidRPr="00FF718D" w:rsidRDefault="00FF4656" w:rsidP="00FF4656">
      <w:pPr>
        <w:bidi/>
        <w:spacing w:line="240" w:lineRule="auto"/>
        <w:jc w:val="center"/>
        <w:rPr>
          <w:rFonts w:ascii="Simplified Arabic" w:hAnsi="Simplified Arabic" w:cs="Simplified Arabic"/>
          <w:b/>
          <w:bCs/>
          <w:color w:val="80340D" w:themeColor="accent2" w:themeShade="80"/>
          <w:sz w:val="32"/>
          <w:szCs w:val="32"/>
        </w:rPr>
      </w:pPr>
      <w:r w:rsidRPr="00FF718D">
        <w:rPr>
          <w:rFonts w:ascii="Simplified Arabic" w:hAnsi="Simplified Arabic" w:cs="Simplified Arabic" w:hint="cs"/>
          <w:b/>
          <w:bCs/>
          <w:color w:val="80340D" w:themeColor="accent2" w:themeShade="80"/>
          <w:sz w:val="32"/>
          <w:szCs w:val="32"/>
          <w:rtl/>
        </w:rPr>
        <w:t xml:space="preserve">البحث الجديد حول القوى العاملة </w:t>
      </w:r>
      <w:r w:rsidRPr="00FF718D">
        <w:rPr>
          <w:rFonts w:ascii="Simplified Arabic" w:hAnsi="Simplified Arabic" w:cs="Simplified Arabic"/>
          <w:b/>
          <w:bCs/>
          <w:color w:val="80340D" w:themeColor="accent2" w:themeShade="80"/>
          <w:sz w:val="32"/>
          <w:szCs w:val="32"/>
          <w:rtl/>
        </w:rPr>
        <w:t>(</w:t>
      </w:r>
      <w:r w:rsidRPr="00FF718D">
        <w:rPr>
          <w:rFonts w:ascii="Simplified Arabic" w:hAnsi="Simplified Arabic" w:cs="Simplified Arabic"/>
          <w:b/>
          <w:bCs/>
          <w:color w:val="80340D" w:themeColor="accent2" w:themeShade="80"/>
          <w:sz w:val="32"/>
          <w:szCs w:val="32"/>
        </w:rPr>
        <w:t>EMO</w:t>
      </w:r>
      <w:r w:rsidR="00DF4F25">
        <w:rPr>
          <w:rFonts w:ascii="Simplified Arabic" w:hAnsi="Simplified Arabic" w:cs="Simplified Arabic"/>
          <w:b/>
          <w:bCs/>
          <w:color w:val="80340D" w:themeColor="accent2" w:themeShade="80"/>
          <w:sz w:val="32"/>
          <w:szCs w:val="32"/>
        </w:rPr>
        <w:t>2026</w:t>
      </w:r>
      <w:r w:rsidRPr="00FF718D">
        <w:rPr>
          <w:rFonts w:ascii="Simplified Arabic" w:hAnsi="Simplified Arabic" w:cs="Simplified Arabic"/>
          <w:b/>
          <w:bCs/>
          <w:color w:val="80340D" w:themeColor="accent2" w:themeShade="80"/>
          <w:sz w:val="32"/>
          <w:szCs w:val="32"/>
          <w:rtl/>
        </w:rPr>
        <w:t>)</w:t>
      </w:r>
    </w:p>
    <w:p w14:paraId="216BF83D" w14:textId="77777777" w:rsidR="00FF4656" w:rsidRPr="0075721F" w:rsidRDefault="00FF4656" w:rsidP="0075721F">
      <w:pPr>
        <w:bidi/>
        <w:spacing w:before="0" w:after="0" w:line="240" w:lineRule="auto"/>
        <w:jc w:val="both"/>
        <w:rPr>
          <w:sz w:val="24"/>
          <w:szCs w:val="24"/>
        </w:rPr>
      </w:pPr>
    </w:p>
    <w:p w14:paraId="461EFFAC" w14:textId="77777777" w:rsidR="007E5896" w:rsidRPr="007E5896" w:rsidRDefault="00FF4656" w:rsidP="007E5896">
      <w:pPr>
        <w:bidi/>
        <w:spacing w:before="0" w:after="0" w:line="240" w:lineRule="auto"/>
        <w:jc w:val="both"/>
        <w:rPr>
          <w:rFonts w:ascii="Simplified Arabic" w:hAnsi="Simplified Arabic" w:cs="Simplified Arabic"/>
          <w:sz w:val="24"/>
          <w:szCs w:val="24"/>
        </w:rPr>
      </w:pPr>
      <w:bookmarkStart w:id="1" w:name="_Hlk228692716"/>
      <w:r w:rsidRPr="005A36C4">
        <w:rPr>
          <w:rFonts w:ascii="Simplified Arabic" w:hAnsi="Simplified Arabic" w:cs="Simplified Arabic" w:hint="cs"/>
          <w:sz w:val="24"/>
          <w:szCs w:val="24"/>
          <w:rtl/>
        </w:rPr>
        <w:t>يعتبر</w:t>
      </w:r>
      <w:r w:rsidRPr="005A36C4">
        <w:rPr>
          <w:rFonts w:ascii="Simplified Arabic" w:hAnsi="Simplified Arabic" w:cs="Simplified Arabic"/>
          <w:sz w:val="24"/>
          <w:szCs w:val="24"/>
          <w:rtl/>
        </w:rPr>
        <w:t xml:space="preserve"> </w:t>
      </w:r>
      <w:r w:rsidRPr="005A36C4">
        <w:rPr>
          <w:rFonts w:ascii="Simplified Arabic" w:hAnsi="Simplified Arabic" w:cs="Simplified Arabic" w:hint="cs"/>
          <w:sz w:val="24"/>
          <w:szCs w:val="24"/>
          <w:rtl/>
        </w:rPr>
        <w:t xml:space="preserve">بحث القوى العاملة </w:t>
      </w:r>
      <w:r w:rsidR="00DF4F25" w:rsidRPr="005A36C4">
        <w:rPr>
          <w:rFonts w:ascii="Simplified Arabic" w:hAnsi="Simplified Arabic" w:cs="Simplified Arabic"/>
          <w:sz w:val="24"/>
          <w:szCs w:val="24"/>
        </w:rPr>
        <w:t>2026</w:t>
      </w:r>
      <w:r w:rsidRPr="005A36C4">
        <w:rPr>
          <w:rFonts w:ascii="Simplified Arabic" w:hAnsi="Simplified Arabic" w:cs="Simplified Arabic" w:hint="cs"/>
          <w:sz w:val="24"/>
          <w:szCs w:val="24"/>
          <w:rtl/>
        </w:rPr>
        <w:t xml:space="preserve"> </w:t>
      </w:r>
      <w:r w:rsidR="007721D3" w:rsidRPr="007721D3">
        <w:rPr>
          <w:rFonts w:ascii="Simplified Arabic" w:hAnsi="Simplified Arabic" w:cs="Simplified Arabic"/>
          <w:sz w:val="24"/>
          <w:szCs w:val="24"/>
          <w:rtl/>
        </w:rPr>
        <w:t>أول بحث من الجيل الجديد للبحوث حول سوق الشغل في المغرب</w:t>
      </w:r>
      <w:r w:rsidRPr="005A36C4">
        <w:rPr>
          <w:rFonts w:ascii="Simplified Arabic" w:hAnsi="Simplified Arabic" w:cs="Simplified Arabic"/>
          <w:sz w:val="24"/>
          <w:szCs w:val="24"/>
          <w:rtl/>
        </w:rPr>
        <w:t xml:space="preserve"> </w:t>
      </w:r>
      <w:r w:rsidRPr="005A36C4">
        <w:rPr>
          <w:rFonts w:ascii="Simplified Arabic" w:hAnsi="Simplified Arabic" w:cs="Simplified Arabic" w:hint="cs"/>
          <w:sz w:val="24"/>
          <w:szCs w:val="24"/>
          <w:rtl/>
        </w:rPr>
        <w:t>م</w:t>
      </w:r>
      <w:r w:rsidRPr="005A36C4">
        <w:rPr>
          <w:rFonts w:ascii="Simplified Arabic" w:hAnsi="Simplified Arabic" w:cs="Simplified Arabic"/>
          <w:sz w:val="24"/>
          <w:szCs w:val="24"/>
          <w:rtl/>
        </w:rPr>
        <w:t>ُنجز وفقًا لأحدث المعايير الدولية المعتمدة في المؤتمرات الدولية 19</w:t>
      </w:r>
      <w:r w:rsidRPr="005A36C4">
        <w:rPr>
          <w:rFonts w:ascii="Simplified Arabic" w:hAnsi="Simplified Arabic" w:cs="Simplified Arabic" w:hint="cs"/>
          <w:sz w:val="24"/>
          <w:szCs w:val="24"/>
          <w:rtl/>
        </w:rPr>
        <w:t xml:space="preserve"> </w:t>
      </w:r>
      <w:r w:rsidRPr="005A36C4">
        <w:rPr>
          <w:rFonts w:ascii="Simplified Arabic" w:hAnsi="Simplified Arabic" w:cs="Simplified Arabic"/>
          <w:sz w:val="24"/>
          <w:szCs w:val="24"/>
          <w:rtl/>
        </w:rPr>
        <w:t xml:space="preserve">و20 و21 </w:t>
      </w:r>
      <w:r w:rsidRPr="005A36C4">
        <w:rPr>
          <w:rFonts w:ascii="Simplified Arabic" w:hAnsi="Simplified Arabic" w:cs="Simplified Arabic" w:hint="cs"/>
          <w:sz w:val="24"/>
          <w:szCs w:val="24"/>
          <w:rtl/>
        </w:rPr>
        <w:t>لإحصائيي</w:t>
      </w:r>
      <w:r w:rsidRPr="005A36C4">
        <w:rPr>
          <w:rFonts w:ascii="Simplified Arabic" w:hAnsi="Simplified Arabic" w:cs="Simplified Arabic"/>
          <w:sz w:val="24"/>
          <w:szCs w:val="24"/>
          <w:rtl/>
        </w:rPr>
        <w:t xml:space="preserve"> </w:t>
      </w:r>
      <w:r w:rsidR="007E5896" w:rsidRPr="005A36C4">
        <w:rPr>
          <w:rFonts w:ascii="Simplified Arabic" w:hAnsi="Simplified Arabic" w:cs="Simplified Arabic" w:hint="cs"/>
          <w:sz w:val="24"/>
          <w:szCs w:val="24"/>
          <w:rtl/>
        </w:rPr>
        <w:t>سوق الشغل</w:t>
      </w:r>
      <w:r w:rsidRPr="005A36C4">
        <w:rPr>
          <w:rFonts w:ascii="Simplified Arabic" w:hAnsi="Simplified Arabic" w:cs="Simplified Arabic"/>
          <w:sz w:val="24"/>
          <w:szCs w:val="24"/>
          <w:rtl/>
        </w:rPr>
        <w:t xml:space="preserve"> </w:t>
      </w:r>
      <w:r w:rsidR="007E5896" w:rsidRPr="005A36C4">
        <w:rPr>
          <w:rFonts w:ascii="Simplified Arabic" w:hAnsi="Simplified Arabic" w:cs="Simplified Arabic" w:hint="cs"/>
          <w:sz w:val="24"/>
          <w:szCs w:val="24"/>
          <w:rtl/>
        </w:rPr>
        <w:t xml:space="preserve">المنظمة من طرف </w:t>
      </w:r>
      <w:r w:rsidRPr="005A36C4">
        <w:rPr>
          <w:rFonts w:ascii="Simplified Arabic" w:hAnsi="Simplified Arabic" w:cs="Simplified Arabic"/>
          <w:sz w:val="24"/>
          <w:szCs w:val="24"/>
          <w:rtl/>
        </w:rPr>
        <w:t>منظمة العمل الدولية</w:t>
      </w:r>
      <w:r w:rsidRPr="005A36C4">
        <w:rPr>
          <w:rFonts w:ascii="Simplified Arabic" w:hAnsi="Simplified Arabic" w:cs="Simplified Arabic"/>
          <w:sz w:val="24"/>
          <w:szCs w:val="24"/>
        </w:rPr>
        <w:t xml:space="preserve"> .(OIT) </w:t>
      </w:r>
      <w:r w:rsidRPr="005A36C4">
        <w:rPr>
          <w:rFonts w:ascii="Simplified Arabic" w:hAnsi="Simplified Arabic" w:cs="Simplified Arabic" w:hint="cs"/>
          <w:sz w:val="24"/>
          <w:szCs w:val="24"/>
          <w:rtl/>
        </w:rPr>
        <w:t>ويأتي</w:t>
      </w:r>
      <w:r w:rsidRPr="005A36C4">
        <w:rPr>
          <w:rFonts w:ascii="Simplified Arabic" w:hAnsi="Simplified Arabic" w:cs="Simplified Arabic"/>
          <w:sz w:val="24"/>
          <w:szCs w:val="24"/>
          <w:rtl/>
        </w:rPr>
        <w:t xml:space="preserve"> هذا البحث</w:t>
      </w:r>
      <w:r w:rsidRPr="005A36C4">
        <w:rPr>
          <w:rFonts w:ascii="Simplified Arabic" w:hAnsi="Simplified Arabic" w:cs="Simplified Arabic" w:hint="cs"/>
          <w:sz w:val="24"/>
          <w:szCs w:val="24"/>
          <w:rtl/>
        </w:rPr>
        <w:t xml:space="preserve"> ل</w:t>
      </w:r>
      <w:r w:rsidR="00EA3A75" w:rsidRPr="005A36C4">
        <w:rPr>
          <w:rFonts w:ascii="Simplified Arabic" w:hAnsi="Simplified Arabic" w:cs="Simplified Arabic" w:hint="cs"/>
          <w:sz w:val="24"/>
          <w:szCs w:val="24"/>
          <w:rtl/>
          <w:lang w:bidi="ar-MA"/>
        </w:rPr>
        <w:t>ي</w:t>
      </w:r>
      <w:r w:rsidRPr="005A36C4">
        <w:rPr>
          <w:rFonts w:ascii="Simplified Arabic" w:hAnsi="Simplified Arabic" w:cs="Simplified Arabic" w:hint="cs"/>
          <w:sz w:val="24"/>
          <w:szCs w:val="24"/>
          <w:rtl/>
        </w:rPr>
        <w:t xml:space="preserve">عوض </w:t>
      </w:r>
      <w:r w:rsidRPr="005A36C4">
        <w:rPr>
          <w:rFonts w:ascii="Simplified Arabic" w:hAnsi="Simplified Arabic" w:cs="Simplified Arabic"/>
          <w:sz w:val="24"/>
          <w:szCs w:val="24"/>
          <w:rtl/>
        </w:rPr>
        <w:t>البحث الوطني حول التشغي</w:t>
      </w:r>
      <w:r w:rsidR="007E5896" w:rsidRPr="005A36C4">
        <w:rPr>
          <w:rFonts w:ascii="Simplified Arabic" w:hAnsi="Simplified Arabic" w:cs="Simplified Arabic" w:hint="cs"/>
          <w:sz w:val="24"/>
          <w:szCs w:val="24"/>
          <w:rtl/>
        </w:rPr>
        <w:t>ل.</w:t>
      </w:r>
    </w:p>
    <w:bookmarkEnd w:id="1"/>
    <w:p w14:paraId="2E433636" w14:textId="77777777" w:rsidR="00FF4656" w:rsidRPr="0033753C" w:rsidRDefault="007E5896" w:rsidP="0075721F">
      <w:pPr>
        <w:bidi/>
        <w:spacing w:before="0" w:after="0" w:line="240" w:lineRule="auto"/>
        <w:jc w:val="both"/>
        <w:rPr>
          <w:rFonts w:ascii="Simplified Arabic" w:hAnsi="Simplified Arabic" w:cs="Simplified Arabic"/>
          <w:b/>
          <w:bCs/>
          <w:color w:val="80340D" w:themeColor="accent2" w:themeShade="80"/>
          <w:sz w:val="28"/>
          <w:szCs w:val="28"/>
          <w:rtl/>
        </w:rPr>
      </w:pPr>
      <w:r w:rsidRPr="0033753C">
        <w:rPr>
          <w:rFonts w:ascii="Simplified Arabic" w:hAnsi="Simplified Arabic" w:cs="Simplified Arabic"/>
          <w:b/>
          <w:bCs/>
          <w:color w:val="80340D" w:themeColor="accent2" w:themeShade="80"/>
          <w:sz w:val="28"/>
          <w:szCs w:val="28"/>
          <w:rtl/>
        </w:rPr>
        <w:t xml:space="preserve">أهم </w:t>
      </w:r>
      <w:r w:rsidR="00FF4656" w:rsidRPr="0033753C">
        <w:rPr>
          <w:rFonts w:ascii="Simplified Arabic" w:hAnsi="Simplified Arabic" w:cs="Simplified Arabic"/>
          <w:b/>
          <w:bCs/>
          <w:color w:val="80340D" w:themeColor="accent2" w:themeShade="80"/>
          <w:sz w:val="28"/>
          <w:szCs w:val="28"/>
          <w:rtl/>
        </w:rPr>
        <w:t>التغييرات المنهجية والمفاهيمية</w:t>
      </w:r>
    </w:p>
    <w:p w14:paraId="63838F74" w14:textId="77777777" w:rsidR="00FF4656" w:rsidRPr="0075721F" w:rsidRDefault="00FF4656" w:rsidP="007E5896">
      <w:pPr>
        <w:bidi/>
        <w:spacing w:before="0" w:after="0" w:line="240" w:lineRule="auto"/>
        <w:jc w:val="both"/>
        <w:rPr>
          <w:rFonts w:ascii="Simplified Arabic" w:hAnsi="Simplified Arabic" w:cs="Simplified Arabic"/>
          <w:sz w:val="24"/>
          <w:szCs w:val="24"/>
        </w:rPr>
      </w:pPr>
      <w:r w:rsidRPr="0075721F">
        <w:rPr>
          <w:rFonts w:ascii="Simplified Arabic" w:hAnsi="Simplified Arabic" w:cs="Simplified Arabic" w:hint="cs"/>
          <w:sz w:val="24"/>
          <w:szCs w:val="24"/>
          <w:rtl/>
        </w:rPr>
        <w:t>ترتكز</w:t>
      </w:r>
      <w:r w:rsidR="007E5896">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 xml:space="preserve">أهم </w:t>
      </w:r>
      <w:r w:rsidR="007E5896" w:rsidRPr="007E5896">
        <w:rPr>
          <w:rFonts w:ascii="Simplified Arabic" w:hAnsi="Simplified Arabic" w:cs="Simplified Arabic"/>
          <w:sz w:val="24"/>
          <w:szCs w:val="24"/>
          <w:rtl/>
        </w:rPr>
        <w:t>التغييرات المنهجية والمفاهيمية</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 xml:space="preserve">التي اعتمدها الجهاز الجديد على </w:t>
      </w:r>
      <w:r w:rsidRPr="0075721F">
        <w:rPr>
          <w:rFonts w:ascii="Simplified Arabic" w:hAnsi="Simplified Arabic" w:cs="Simplified Arabic"/>
          <w:sz w:val="24"/>
          <w:szCs w:val="24"/>
          <w:rtl/>
        </w:rPr>
        <w:t>ثلاثة محاور</w:t>
      </w:r>
      <w:r w:rsidRPr="0075721F">
        <w:rPr>
          <w:rFonts w:ascii="Simplified Arabic" w:hAnsi="Simplified Arabic" w:cs="Simplified Arabic"/>
          <w:sz w:val="24"/>
          <w:szCs w:val="24"/>
        </w:rPr>
        <w:t>:</w:t>
      </w:r>
    </w:p>
    <w:p w14:paraId="49234D2D" w14:textId="77777777" w:rsidR="00FF4656" w:rsidRPr="0075721F" w:rsidRDefault="00FF4656" w:rsidP="0075721F">
      <w:pPr>
        <w:bidi/>
        <w:spacing w:before="0" w:after="0" w:line="240" w:lineRule="auto"/>
        <w:jc w:val="both"/>
        <w:rPr>
          <w:rFonts w:ascii="Simplified Arabic" w:hAnsi="Simplified Arabic" w:cs="Simplified Arabic"/>
          <w:b/>
          <w:bCs/>
          <w:sz w:val="24"/>
          <w:szCs w:val="24"/>
        </w:rPr>
      </w:pPr>
      <w:r w:rsidRPr="0075721F">
        <w:rPr>
          <w:rFonts w:ascii="Simplified Arabic" w:hAnsi="Simplified Arabic" w:cs="Simplified Arabic"/>
          <w:b/>
          <w:bCs/>
          <w:sz w:val="24"/>
          <w:szCs w:val="24"/>
          <w:rtl/>
        </w:rPr>
        <w:t>المحور 1 – التحديث المفاهيمي</w:t>
      </w:r>
    </w:p>
    <w:p w14:paraId="6A5490BC" w14:textId="77777777" w:rsidR="00FF4656" w:rsidRPr="0075721F" w:rsidRDefault="00FF4656" w:rsidP="0075721F">
      <w:pPr>
        <w:bidi/>
        <w:spacing w:before="0" w:after="0" w:line="240" w:lineRule="auto"/>
        <w:jc w:val="both"/>
        <w:rPr>
          <w:rFonts w:ascii="Simplified Arabic" w:hAnsi="Simplified Arabic" w:cs="Simplified Arabic"/>
          <w:sz w:val="24"/>
          <w:szCs w:val="24"/>
        </w:rPr>
      </w:pPr>
      <w:r w:rsidRPr="0075721F">
        <w:rPr>
          <w:rFonts w:ascii="Simplified Arabic" w:hAnsi="Simplified Arabic" w:cs="Simplified Arabic" w:hint="cs"/>
          <w:sz w:val="24"/>
          <w:szCs w:val="24"/>
          <w:rtl/>
        </w:rPr>
        <w:t>تهم</w:t>
      </w:r>
      <w:r w:rsidRPr="0075721F">
        <w:rPr>
          <w:rFonts w:ascii="Simplified Arabic" w:hAnsi="Simplified Arabic" w:cs="Simplified Arabic"/>
          <w:sz w:val="24"/>
          <w:szCs w:val="24"/>
          <w:rtl/>
        </w:rPr>
        <w:t xml:space="preserve"> التطورات الرئيسية التي </w:t>
      </w:r>
      <w:r w:rsidRPr="0075721F">
        <w:rPr>
          <w:rFonts w:ascii="Simplified Arabic" w:hAnsi="Simplified Arabic" w:cs="Simplified Arabic" w:hint="cs"/>
          <w:sz w:val="24"/>
          <w:szCs w:val="24"/>
          <w:rtl/>
        </w:rPr>
        <w:t>اعتمدها</w:t>
      </w:r>
      <w:r w:rsidRPr="0075721F">
        <w:rPr>
          <w:rFonts w:ascii="Simplified Arabic" w:hAnsi="Simplified Arabic" w:cs="Simplified Arabic"/>
          <w:sz w:val="24"/>
          <w:szCs w:val="24"/>
          <w:rtl/>
        </w:rPr>
        <w:t xml:space="preserve"> الإطار المفاهيمي الجديد ثلاثة محاور رئيسية:</w:t>
      </w:r>
    </w:p>
    <w:p w14:paraId="494170E3" w14:textId="77777777" w:rsidR="00FF4656" w:rsidRPr="0075721F" w:rsidRDefault="00FF4656" w:rsidP="0075721F">
      <w:pPr>
        <w:pStyle w:val="Paragraphedeliste"/>
        <w:numPr>
          <w:ilvl w:val="0"/>
          <w:numId w:val="12"/>
        </w:numPr>
        <w:bidi/>
        <w:spacing w:before="0" w:after="0" w:line="240" w:lineRule="auto"/>
        <w:jc w:val="both"/>
        <w:rPr>
          <w:rFonts w:ascii="Simplified Arabic" w:hAnsi="Simplified Arabic" w:cs="Simplified Arabic"/>
          <w:sz w:val="24"/>
          <w:szCs w:val="24"/>
        </w:rPr>
      </w:pPr>
      <w:r w:rsidRPr="0075721F">
        <w:rPr>
          <w:rFonts w:ascii="Simplified Arabic" w:hAnsi="Simplified Arabic" w:cs="Simplified Arabic"/>
          <w:sz w:val="24"/>
          <w:szCs w:val="24"/>
          <w:rtl/>
        </w:rPr>
        <w:t xml:space="preserve">إعادة تعريف </w:t>
      </w:r>
      <w:r w:rsidRPr="0075721F">
        <w:rPr>
          <w:rFonts w:ascii="Simplified Arabic" w:hAnsi="Simplified Arabic" w:cs="Simplified Arabic" w:hint="cs"/>
          <w:sz w:val="24"/>
          <w:szCs w:val="24"/>
          <w:rtl/>
        </w:rPr>
        <w:t>الشغل</w:t>
      </w:r>
      <w:r w:rsidRPr="0075721F">
        <w:rPr>
          <w:rFonts w:ascii="Simplified Arabic" w:hAnsi="Simplified Arabic" w:cs="Simplified Arabic"/>
          <w:sz w:val="24"/>
          <w:szCs w:val="24"/>
          <w:rtl/>
        </w:rPr>
        <w:t xml:space="preserve">، حيث </w:t>
      </w:r>
      <w:r w:rsidRPr="0075721F">
        <w:rPr>
          <w:rFonts w:ascii="Simplified Arabic" w:hAnsi="Simplified Arabic" w:cs="Simplified Arabic" w:hint="cs"/>
          <w:sz w:val="24"/>
          <w:szCs w:val="24"/>
          <w:rtl/>
        </w:rPr>
        <w:t>ي</w:t>
      </w:r>
      <w:r w:rsidRPr="0075721F">
        <w:rPr>
          <w:rFonts w:ascii="Simplified Arabic" w:hAnsi="Simplified Arabic" w:cs="Simplified Arabic"/>
          <w:sz w:val="24"/>
          <w:szCs w:val="24"/>
          <w:rtl/>
        </w:rPr>
        <w:t xml:space="preserve">قتصر </w:t>
      </w:r>
      <w:r w:rsidRPr="0075721F">
        <w:rPr>
          <w:rFonts w:ascii="Simplified Arabic" w:hAnsi="Simplified Arabic" w:cs="Simplified Arabic" w:hint="cs"/>
          <w:sz w:val="24"/>
          <w:szCs w:val="24"/>
          <w:rtl/>
        </w:rPr>
        <w:t xml:space="preserve">فقط </w:t>
      </w:r>
      <w:r w:rsidRPr="0075721F">
        <w:rPr>
          <w:rFonts w:ascii="Simplified Arabic" w:hAnsi="Simplified Arabic" w:cs="Simplified Arabic"/>
          <w:sz w:val="24"/>
          <w:szCs w:val="24"/>
          <w:rtl/>
        </w:rPr>
        <w:t xml:space="preserve">على الأنشطة </w:t>
      </w:r>
      <w:r w:rsidRPr="0075721F">
        <w:rPr>
          <w:rFonts w:ascii="Simplified Arabic" w:hAnsi="Simplified Arabic" w:cs="Simplified Arabic" w:hint="cs"/>
          <w:sz w:val="24"/>
          <w:szCs w:val="24"/>
          <w:rtl/>
        </w:rPr>
        <w:t>المدرة للدخل</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 xml:space="preserve">(أجر أو </w:t>
      </w:r>
      <w:r w:rsidRPr="0075721F">
        <w:rPr>
          <w:rFonts w:ascii="Simplified Arabic" w:hAnsi="Simplified Arabic" w:cs="Simplified Arabic"/>
          <w:sz w:val="24"/>
          <w:szCs w:val="24"/>
          <w:rtl/>
        </w:rPr>
        <w:t>الربح</w:t>
      </w:r>
      <w:r w:rsidRPr="0075721F">
        <w:rPr>
          <w:rFonts w:ascii="Simplified Arabic" w:hAnsi="Simplified Arabic" w:cs="Simplified Arabic" w:hint="cs"/>
          <w:sz w:val="24"/>
          <w:szCs w:val="24"/>
          <w:rtl/>
        </w:rPr>
        <w:t>)؛</w:t>
      </w:r>
    </w:p>
    <w:p w14:paraId="6E948037" w14:textId="77777777" w:rsidR="00FF4656" w:rsidRPr="0075721F" w:rsidRDefault="00FF4656" w:rsidP="0075721F">
      <w:pPr>
        <w:pStyle w:val="Paragraphedeliste"/>
        <w:numPr>
          <w:ilvl w:val="0"/>
          <w:numId w:val="12"/>
        </w:numPr>
        <w:bidi/>
        <w:spacing w:before="0" w:after="0" w:line="240" w:lineRule="auto"/>
        <w:jc w:val="both"/>
        <w:rPr>
          <w:rFonts w:ascii="Simplified Arabic" w:hAnsi="Simplified Arabic" w:cs="Simplified Arabic"/>
          <w:sz w:val="24"/>
          <w:szCs w:val="24"/>
        </w:rPr>
      </w:pPr>
      <w:r w:rsidRPr="0075721F">
        <w:rPr>
          <w:rFonts w:ascii="Simplified Arabic" w:hAnsi="Simplified Arabic" w:cs="Simplified Arabic"/>
          <w:sz w:val="24"/>
          <w:szCs w:val="24"/>
          <w:rtl/>
        </w:rPr>
        <w:t xml:space="preserve">اعتماد </w:t>
      </w:r>
      <w:r w:rsidRPr="0075721F">
        <w:rPr>
          <w:rFonts w:ascii="Simplified Arabic" w:hAnsi="Simplified Arabic" w:cs="Simplified Arabic" w:hint="cs"/>
          <w:sz w:val="24"/>
          <w:szCs w:val="24"/>
          <w:rtl/>
        </w:rPr>
        <w:t>قياس</w:t>
      </w:r>
      <w:r w:rsidRPr="0075721F">
        <w:rPr>
          <w:rFonts w:ascii="Simplified Arabic" w:hAnsi="Simplified Arabic" w:cs="Simplified Arabic"/>
          <w:sz w:val="24"/>
          <w:szCs w:val="24"/>
          <w:rtl/>
        </w:rPr>
        <w:t xml:space="preserve"> البطالة </w:t>
      </w:r>
      <w:r w:rsidRPr="0075721F">
        <w:rPr>
          <w:rFonts w:ascii="Simplified Arabic" w:hAnsi="Simplified Arabic" w:cs="Simplified Arabic" w:hint="cs"/>
          <w:sz w:val="24"/>
          <w:szCs w:val="24"/>
          <w:rtl/>
        </w:rPr>
        <w:t>بالمفهوم الضيق وذلك</w:t>
      </w:r>
      <w:r w:rsidRPr="0075721F">
        <w:rPr>
          <w:rFonts w:ascii="Simplified Arabic" w:hAnsi="Simplified Arabic" w:cs="Simplified Arabic"/>
          <w:sz w:val="24"/>
          <w:szCs w:val="24"/>
          <w:rtl/>
        </w:rPr>
        <w:t xml:space="preserve"> لقياس الضغط المباشر على سوق </w:t>
      </w:r>
      <w:r w:rsidR="003D3DD3" w:rsidRPr="0075721F">
        <w:rPr>
          <w:rFonts w:ascii="Simplified Arabic" w:hAnsi="Simplified Arabic" w:cs="Simplified Arabic" w:hint="cs"/>
          <w:sz w:val="24"/>
          <w:szCs w:val="24"/>
          <w:rtl/>
        </w:rPr>
        <w:t>الشغل</w:t>
      </w:r>
      <w:r w:rsidRPr="0075721F">
        <w:rPr>
          <w:rFonts w:ascii="Simplified Arabic" w:hAnsi="Simplified Arabic" w:cs="Simplified Arabic" w:hint="cs"/>
          <w:sz w:val="24"/>
          <w:szCs w:val="24"/>
          <w:rtl/>
        </w:rPr>
        <w:t>؛</w:t>
      </w:r>
    </w:p>
    <w:p w14:paraId="5207B052" w14:textId="77777777" w:rsidR="00FF4656" w:rsidRPr="0075721F" w:rsidRDefault="00FF4656" w:rsidP="0075721F">
      <w:pPr>
        <w:pStyle w:val="Paragraphedeliste"/>
        <w:numPr>
          <w:ilvl w:val="0"/>
          <w:numId w:val="12"/>
        </w:numPr>
        <w:bidi/>
        <w:spacing w:before="0" w:after="0" w:line="240" w:lineRule="auto"/>
        <w:jc w:val="both"/>
        <w:rPr>
          <w:rFonts w:ascii="Simplified Arabic" w:hAnsi="Simplified Arabic" w:cs="Simplified Arabic"/>
          <w:sz w:val="24"/>
          <w:szCs w:val="24"/>
        </w:rPr>
      </w:pPr>
      <w:r w:rsidRPr="0075721F">
        <w:rPr>
          <w:rFonts w:ascii="Simplified Arabic" w:hAnsi="Simplified Arabic" w:cs="Simplified Arabic"/>
          <w:sz w:val="24"/>
          <w:szCs w:val="24"/>
          <w:rtl/>
        </w:rPr>
        <w:t xml:space="preserve">توسيع قياس </w:t>
      </w:r>
      <w:r w:rsidR="007721D3" w:rsidRPr="007721D3">
        <w:rPr>
          <w:rFonts w:ascii="Simplified Arabic" w:hAnsi="Simplified Arabic" w:cs="Simplified Arabic"/>
          <w:sz w:val="24"/>
          <w:szCs w:val="24"/>
          <w:rtl/>
        </w:rPr>
        <w:t>الاستخدام غير كامل للقوى العاملة</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ل</w:t>
      </w:r>
      <w:r w:rsidRPr="0075721F">
        <w:rPr>
          <w:rFonts w:ascii="Simplified Arabic" w:hAnsi="Simplified Arabic" w:cs="Simplified Arabic"/>
          <w:sz w:val="24"/>
          <w:szCs w:val="24"/>
          <w:rtl/>
        </w:rPr>
        <w:t xml:space="preserve">يشمل </w:t>
      </w:r>
      <w:r w:rsidR="00FB230C">
        <w:rPr>
          <w:rFonts w:ascii="Simplified Arabic" w:hAnsi="Simplified Arabic" w:cs="Simplified Arabic" w:hint="cs"/>
          <w:sz w:val="24"/>
          <w:szCs w:val="24"/>
          <w:rtl/>
          <w:lang w:bidi="ar-MA"/>
        </w:rPr>
        <w:t xml:space="preserve">كذلك </w:t>
      </w:r>
      <w:r w:rsidRPr="0075721F">
        <w:rPr>
          <w:rFonts w:ascii="Simplified Arabic" w:hAnsi="Simplified Arabic" w:cs="Simplified Arabic" w:hint="cs"/>
          <w:sz w:val="24"/>
          <w:szCs w:val="24"/>
          <w:rtl/>
        </w:rPr>
        <w:t>الشغل الناقص المرتبط بساعات العمل</w:t>
      </w:r>
      <w:r w:rsidRPr="0075721F">
        <w:rPr>
          <w:rFonts w:ascii="Simplified Arabic" w:hAnsi="Simplified Arabic" w:cs="Simplified Arabic"/>
          <w:sz w:val="24"/>
          <w:szCs w:val="24"/>
          <w:rtl/>
        </w:rPr>
        <w:t xml:space="preserve"> وا</w:t>
      </w:r>
      <w:r w:rsidR="003D3DD3" w:rsidRPr="0075721F">
        <w:rPr>
          <w:rFonts w:ascii="Simplified Arabic" w:hAnsi="Simplified Arabic" w:cs="Simplified Arabic" w:hint="cs"/>
          <w:sz w:val="24"/>
          <w:szCs w:val="24"/>
          <w:rtl/>
        </w:rPr>
        <w:t xml:space="preserve">لقوى </w:t>
      </w:r>
      <w:r w:rsidRPr="0075721F">
        <w:rPr>
          <w:rFonts w:ascii="Simplified Arabic" w:hAnsi="Simplified Arabic" w:cs="Simplified Arabic"/>
          <w:sz w:val="24"/>
          <w:szCs w:val="24"/>
          <w:rtl/>
        </w:rPr>
        <w:t>العاملة المحتملة</w:t>
      </w:r>
      <w:r w:rsidRPr="0075721F">
        <w:rPr>
          <w:rFonts w:ascii="Simplified Arabic" w:hAnsi="Simplified Arabic" w:cs="Simplified Arabic" w:hint="cs"/>
          <w:sz w:val="24"/>
          <w:szCs w:val="24"/>
          <w:rtl/>
        </w:rPr>
        <w:t>.</w:t>
      </w:r>
    </w:p>
    <w:p w14:paraId="0C041AD3" w14:textId="77777777" w:rsidR="00FF4656" w:rsidRPr="005A36C4" w:rsidRDefault="00FF4656" w:rsidP="0075721F">
      <w:pPr>
        <w:bidi/>
        <w:spacing w:before="0" w:after="0" w:line="240" w:lineRule="auto"/>
        <w:jc w:val="both"/>
        <w:rPr>
          <w:rFonts w:ascii="Simplified Arabic" w:hAnsi="Simplified Arabic" w:cs="Simplified Arabic"/>
          <w:sz w:val="24"/>
          <w:szCs w:val="24"/>
          <w:rtl/>
        </w:rPr>
      </w:pPr>
      <w:r w:rsidRPr="0075721F">
        <w:rPr>
          <w:rFonts w:ascii="Simplified Arabic" w:hAnsi="Simplified Arabic" w:cs="Simplified Arabic"/>
          <w:sz w:val="24"/>
          <w:szCs w:val="24"/>
          <w:rtl/>
        </w:rPr>
        <w:t>تجدر الإشارة إلى أن</w:t>
      </w:r>
      <w:r w:rsidRPr="0075721F">
        <w:rPr>
          <w:rFonts w:ascii="Simplified Arabic" w:hAnsi="Simplified Arabic" w:cs="Simplified Arabic" w:hint="cs"/>
          <w:sz w:val="24"/>
          <w:szCs w:val="24"/>
          <w:rtl/>
        </w:rPr>
        <w:t xml:space="preserve">ه لا يمكن </w:t>
      </w:r>
      <w:r w:rsidR="0075721F" w:rsidRPr="0075721F">
        <w:rPr>
          <w:rFonts w:ascii="Simplified Arabic" w:hAnsi="Simplified Arabic" w:cs="Simplified Arabic" w:hint="cs"/>
          <w:sz w:val="24"/>
          <w:szCs w:val="24"/>
          <w:rtl/>
        </w:rPr>
        <w:t>القيام بمقارنة</w:t>
      </w:r>
      <w:r w:rsidRPr="0075721F">
        <w:rPr>
          <w:rFonts w:ascii="Simplified Arabic" w:hAnsi="Simplified Arabic" w:cs="Simplified Arabic"/>
          <w:sz w:val="24"/>
          <w:szCs w:val="24"/>
          <w:rtl/>
        </w:rPr>
        <w:t xml:space="preserve"> مباشرةً</w:t>
      </w:r>
      <w:r w:rsidRPr="0075721F">
        <w:rPr>
          <w:rFonts w:ascii="Simplified Arabic" w:hAnsi="Simplified Arabic" w:cs="Simplified Arabic" w:hint="cs"/>
          <w:sz w:val="24"/>
          <w:szCs w:val="24"/>
          <w:rtl/>
        </w:rPr>
        <w:t xml:space="preserve"> بين </w:t>
      </w:r>
      <w:r w:rsidRPr="0075721F">
        <w:rPr>
          <w:rFonts w:ascii="Simplified Arabic" w:hAnsi="Simplified Arabic" w:cs="Simplified Arabic"/>
          <w:sz w:val="24"/>
          <w:szCs w:val="24"/>
          <w:rtl/>
        </w:rPr>
        <w:t xml:space="preserve">نتائج </w:t>
      </w:r>
      <w:r w:rsidRPr="0075721F">
        <w:rPr>
          <w:rFonts w:ascii="Simplified Arabic" w:hAnsi="Simplified Arabic" w:cs="Simplified Arabic" w:hint="cs"/>
          <w:sz w:val="24"/>
          <w:szCs w:val="24"/>
          <w:rtl/>
        </w:rPr>
        <w:t>بحث القوى العامل</w:t>
      </w:r>
      <w:r w:rsidR="00DA4B1F">
        <w:rPr>
          <w:rFonts w:ascii="Simplified Arabic" w:hAnsi="Simplified Arabic" w:cs="Simplified Arabic" w:hint="cs"/>
          <w:sz w:val="24"/>
          <w:szCs w:val="24"/>
          <w:rtl/>
          <w:lang w:bidi="ar-MA"/>
        </w:rPr>
        <w:t>ة</w:t>
      </w:r>
      <w:r w:rsidR="00DA4B1F">
        <w:rPr>
          <w:rFonts w:ascii="Simplified Arabic" w:hAnsi="Simplified Arabic" w:cs="Simplified Arabic" w:hint="cs"/>
          <w:sz w:val="24"/>
          <w:szCs w:val="24"/>
          <w:rtl/>
        </w:rPr>
        <w:t xml:space="preserve"> </w:t>
      </w:r>
      <w:r w:rsidR="00DF4F25" w:rsidRPr="0075721F">
        <w:rPr>
          <w:rFonts w:ascii="Simplified Arabic" w:hAnsi="Simplified Arabic" w:cs="Simplified Arabic"/>
          <w:sz w:val="24"/>
          <w:szCs w:val="24"/>
        </w:rPr>
        <w:t>2026</w:t>
      </w:r>
      <w:r w:rsidRPr="0075721F">
        <w:rPr>
          <w:rFonts w:ascii="Simplified Arabic" w:hAnsi="Simplified Arabic" w:cs="Simplified Arabic" w:hint="cs"/>
          <w:sz w:val="24"/>
          <w:szCs w:val="24"/>
          <w:rtl/>
        </w:rPr>
        <w:t xml:space="preserve"> و</w:t>
      </w:r>
      <w:r w:rsidRPr="0075721F">
        <w:rPr>
          <w:rFonts w:ascii="Simplified Arabic" w:hAnsi="Simplified Arabic" w:cs="Simplified Arabic"/>
          <w:sz w:val="24"/>
          <w:szCs w:val="24"/>
          <w:rtl/>
        </w:rPr>
        <w:t xml:space="preserve">سلسلة </w:t>
      </w:r>
      <w:r w:rsidRPr="0075721F">
        <w:rPr>
          <w:rFonts w:ascii="Simplified Arabic" w:hAnsi="Simplified Arabic" w:cs="Simplified Arabic" w:hint="cs"/>
          <w:sz w:val="24"/>
          <w:szCs w:val="24"/>
          <w:rtl/>
        </w:rPr>
        <w:t>ال</w:t>
      </w:r>
      <w:r w:rsidRPr="0075721F">
        <w:rPr>
          <w:rFonts w:ascii="Simplified Arabic" w:hAnsi="Simplified Arabic" w:cs="Simplified Arabic"/>
          <w:sz w:val="24"/>
          <w:szCs w:val="24"/>
          <w:rtl/>
        </w:rPr>
        <w:t xml:space="preserve">نتائج السابقة </w:t>
      </w:r>
      <w:r w:rsidRPr="0075721F">
        <w:rPr>
          <w:rFonts w:ascii="Simplified Arabic" w:hAnsi="Simplified Arabic" w:cs="Simplified Arabic" w:hint="cs"/>
          <w:sz w:val="24"/>
          <w:szCs w:val="24"/>
          <w:rtl/>
        </w:rPr>
        <w:t>ل</w:t>
      </w:r>
      <w:r w:rsidRPr="0075721F">
        <w:rPr>
          <w:rFonts w:ascii="Simplified Arabic" w:hAnsi="Simplified Arabic" w:cs="Simplified Arabic"/>
          <w:sz w:val="24"/>
          <w:szCs w:val="24"/>
          <w:rtl/>
        </w:rPr>
        <w:t xml:space="preserve">لبحث الوطني حول التشغيل، وذلك بسبب </w:t>
      </w:r>
      <w:r w:rsidRPr="005A36C4">
        <w:rPr>
          <w:rFonts w:ascii="Simplified Arabic" w:hAnsi="Simplified Arabic" w:cs="Simplified Arabic"/>
          <w:sz w:val="24"/>
          <w:szCs w:val="24"/>
          <w:rtl/>
        </w:rPr>
        <w:t>وجود اختلافات مفاهيمية</w:t>
      </w:r>
      <w:r w:rsidR="001E00FE" w:rsidRPr="005A36C4">
        <w:rPr>
          <w:rFonts w:ascii="Simplified Arabic" w:hAnsi="Simplified Arabic" w:cs="Simplified Arabic"/>
          <w:sz w:val="24"/>
          <w:szCs w:val="24"/>
        </w:rPr>
        <w:t>.</w:t>
      </w:r>
    </w:p>
    <w:p w14:paraId="1485CCBF" w14:textId="77777777" w:rsidR="00FF4656" w:rsidRPr="0075721F" w:rsidRDefault="00DA4B1F" w:rsidP="007721D3">
      <w:pPr>
        <w:bidi/>
        <w:spacing w:before="0" w:after="0"/>
        <w:jc w:val="both"/>
        <w:rPr>
          <w:rFonts w:ascii="Simplified Arabic" w:hAnsi="Simplified Arabic" w:cs="Simplified Arabic"/>
          <w:sz w:val="24"/>
          <w:szCs w:val="24"/>
        </w:rPr>
      </w:pPr>
      <w:r w:rsidRPr="005A36C4">
        <w:rPr>
          <w:rFonts w:ascii="Simplified Arabic" w:hAnsi="Simplified Arabic" w:cs="Simplified Arabic" w:hint="cs"/>
          <w:b/>
          <w:bCs/>
          <w:sz w:val="24"/>
          <w:szCs w:val="24"/>
          <w:rtl/>
        </w:rPr>
        <w:t>الشغل</w:t>
      </w:r>
      <w:r w:rsidRPr="005A36C4">
        <w:rPr>
          <w:rFonts w:ascii="Simplified Arabic" w:hAnsi="Simplified Arabic" w:cs="Simplified Arabic"/>
          <w:sz w:val="24"/>
          <w:szCs w:val="24"/>
        </w:rPr>
        <w:t>:</w:t>
      </w:r>
      <w:r w:rsidR="004E1B54" w:rsidRPr="005A36C4">
        <w:rPr>
          <w:rFonts w:ascii="Simplified Arabic" w:hAnsi="Simplified Arabic" w:cs="Simplified Arabic"/>
          <w:sz w:val="24"/>
          <w:szCs w:val="24"/>
          <w:rtl/>
        </w:rPr>
        <w:t xml:space="preserve"> </w:t>
      </w:r>
      <w:r w:rsidR="00382FB8">
        <w:rPr>
          <w:rFonts w:ascii="Simplified Arabic" w:hAnsi="Simplified Arabic" w:cs="Simplified Arabic" w:hint="cs"/>
          <w:sz w:val="24"/>
          <w:szCs w:val="24"/>
          <w:rtl/>
        </w:rPr>
        <w:t xml:space="preserve">في </w:t>
      </w:r>
      <w:r w:rsidR="004E1B54" w:rsidRPr="005A36C4">
        <w:rPr>
          <w:rFonts w:ascii="Simplified Arabic" w:hAnsi="Simplified Arabic" w:cs="Simplified Arabic"/>
          <w:sz w:val="24"/>
          <w:szCs w:val="24"/>
          <w:rtl/>
        </w:rPr>
        <w:t xml:space="preserve">البحث حول القوى العاملة لسنة 2026 </w:t>
      </w:r>
      <w:r w:rsidR="00382FB8" w:rsidRPr="005A36C4">
        <w:rPr>
          <w:rFonts w:ascii="Simplified Arabic" w:hAnsi="Simplified Arabic" w:cs="Simplified Arabic"/>
          <w:sz w:val="24"/>
          <w:szCs w:val="24"/>
          <w:rtl/>
        </w:rPr>
        <w:t xml:space="preserve">يعتبر </w:t>
      </w:r>
      <w:r w:rsidR="004E1B54" w:rsidRPr="005A36C4">
        <w:rPr>
          <w:rFonts w:ascii="Simplified Arabic" w:hAnsi="Simplified Arabic" w:cs="Simplified Arabic"/>
          <w:sz w:val="24"/>
          <w:szCs w:val="24"/>
          <w:rtl/>
        </w:rPr>
        <w:t xml:space="preserve">الشغل مقتصراً فقط على العمل المُنجَز مقابل أجر أو بهدف تحقيق ربح. فعلى سبيل المثال، فإن الأشخاص الذين يزاولون أنشطة موجهة أساساً للاستهلاك الذاتي داخل وحدات غير سوقية، يُصنَّفون ضمن الإنتاج من أجل </w:t>
      </w:r>
      <w:r w:rsidR="004E1B54" w:rsidRPr="005A36C4">
        <w:rPr>
          <w:rFonts w:ascii="Simplified Arabic" w:hAnsi="Simplified Arabic" w:cs="Simplified Arabic" w:hint="cs"/>
          <w:sz w:val="24"/>
          <w:szCs w:val="24"/>
          <w:rtl/>
          <w:lang w:bidi="ar-MA"/>
        </w:rPr>
        <w:t>ا</w:t>
      </w:r>
      <w:r w:rsidR="004E1B54" w:rsidRPr="005A36C4">
        <w:rPr>
          <w:rFonts w:ascii="Simplified Arabic" w:hAnsi="Simplified Arabic" w:cs="Simplified Arabic" w:hint="cs"/>
          <w:sz w:val="24"/>
          <w:szCs w:val="24"/>
          <w:rtl/>
        </w:rPr>
        <w:t>لاستهلاك الذاتي</w:t>
      </w:r>
      <w:r w:rsidR="004E1B54" w:rsidRPr="005A36C4">
        <w:rPr>
          <w:rFonts w:ascii="Simplified Arabic" w:hAnsi="Simplified Arabic" w:cs="Simplified Arabic"/>
          <w:sz w:val="24"/>
          <w:szCs w:val="24"/>
          <w:rtl/>
        </w:rPr>
        <w:t>، ول</w:t>
      </w:r>
      <w:r w:rsidR="00382FB8">
        <w:rPr>
          <w:rFonts w:ascii="Simplified Arabic" w:hAnsi="Simplified Arabic" w:cs="Simplified Arabic" w:hint="cs"/>
          <w:sz w:val="24"/>
          <w:szCs w:val="24"/>
          <w:rtl/>
        </w:rPr>
        <w:t>ا يتم</w:t>
      </w:r>
      <w:r w:rsidR="004E1B54" w:rsidRPr="005A36C4">
        <w:rPr>
          <w:rFonts w:ascii="Simplified Arabic" w:hAnsi="Simplified Arabic" w:cs="Simplified Arabic"/>
          <w:sz w:val="24"/>
          <w:szCs w:val="24"/>
          <w:rtl/>
        </w:rPr>
        <w:t xml:space="preserve"> </w:t>
      </w:r>
      <w:r w:rsidR="00382FB8" w:rsidRPr="005A36C4">
        <w:rPr>
          <w:rFonts w:ascii="Simplified Arabic" w:hAnsi="Simplified Arabic" w:cs="Simplified Arabic"/>
          <w:sz w:val="24"/>
          <w:szCs w:val="24"/>
          <w:rtl/>
        </w:rPr>
        <w:t>إ</w:t>
      </w:r>
      <w:r w:rsidR="00382FB8">
        <w:rPr>
          <w:rFonts w:ascii="Simplified Arabic" w:hAnsi="Simplified Arabic" w:cs="Simplified Arabic" w:hint="cs"/>
          <w:sz w:val="24"/>
          <w:szCs w:val="24"/>
          <w:rtl/>
        </w:rPr>
        <w:t>دراجهم</w:t>
      </w:r>
      <w:r w:rsidR="004E1B54" w:rsidRPr="005A36C4">
        <w:rPr>
          <w:rFonts w:ascii="Simplified Arabic" w:hAnsi="Simplified Arabic" w:cs="Simplified Arabic"/>
          <w:sz w:val="24"/>
          <w:szCs w:val="24"/>
          <w:rtl/>
        </w:rPr>
        <w:t xml:space="preserve"> ضمن الشغل</w:t>
      </w:r>
      <w:r w:rsidR="00FF4656" w:rsidRPr="0075721F">
        <w:rPr>
          <w:rFonts w:ascii="Simplified Arabic" w:hAnsi="Simplified Arabic" w:cs="Simplified Arabic"/>
          <w:sz w:val="24"/>
          <w:szCs w:val="24"/>
          <w:rtl/>
        </w:rPr>
        <w:t xml:space="preserve">. </w:t>
      </w:r>
    </w:p>
    <w:p w14:paraId="6C0C88C9" w14:textId="77777777" w:rsidR="007C55FE" w:rsidRDefault="007C55FE">
      <w:pPr>
        <w:spacing w:before="0" w:after="0" w:line="240" w:lineRule="auto"/>
        <w:rPr>
          <w:rFonts w:ascii="Simplified Arabic" w:hAnsi="Simplified Arabic" w:cs="Simplified Arabic"/>
          <w:b/>
          <w:bCs/>
          <w:sz w:val="24"/>
          <w:szCs w:val="24"/>
          <w:rtl/>
        </w:rPr>
      </w:pPr>
      <w:r>
        <w:rPr>
          <w:rFonts w:ascii="Simplified Arabic" w:hAnsi="Simplified Arabic" w:cs="Simplified Arabic"/>
          <w:b/>
          <w:bCs/>
          <w:sz w:val="24"/>
          <w:szCs w:val="24"/>
          <w:rtl/>
        </w:rPr>
        <w:br w:type="page"/>
      </w:r>
    </w:p>
    <w:p w14:paraId="37E87936" w14:textId="77777777" w:rsidR="00382FB8" w:rsidRPr="00382FB8" w:rsidRDefault="00DA4B1F" w:rsidP="00382FB8">
      <w:pPr>
        <w:bidi/>
        <w:spacing w:before="0" w:after="0" w:line="240" w:lineRule="auto"/>
        <w:jc w:val="both"/>
        <w:rPr>
          <w:rFonts w:ascii="Simplified Arabic" w:hAnsi="Simplified Arabic" w:cs="Simplified Arabic"/>
          <w:sz w:val="24"/>
          <w:szCs w:val="24"/>
        </w:rPr>
      </w:pPr>
      <w:r w:rsidRPr="0075721F">
        <w:rPr>
          <w:rFonts w:ascii="Simplified Arabic" w:hAnsi="Simplified Arabic" w:cs="Simplified Arabic" w:hint="cs"/>
          <w:b/>
          <w:bCs/>
          <w:sz w:val="24"/>
          <w:szCs w:val="24"/>
          <w:rtl/>
        </w:rPr>
        <w:lastRenderedPageBreak/>
        <w:t>البطالة</w:t>
      </w:r>
      <w:r>
        <w:rPr>
          <w:rFonts w:ascii="Simplified Arabic" w:hAnsi="Simplified Arabic" w:cs="Simplified Arabic" w:hint="cs"/>
          <w:b/>
          <w:bCs/>
          <w:sz w:val="24"/>
          <w:szCs w:val="24"/>
          <w:rtl/>
        </w:rPr>
        <w:t>:</w:t>
      </w:r>
      <w:r w:rsidR="00382FB8">
        <w:rPr>
          <w:rFonts w:ascii="Simplified Arabic" w:hAnsi="Simplified Arabic" w:cs="Simplified Arabic" w:hint="cs"/>
          <w:b/>
          <w:bCs/>
          <w:sz w:val="24"/>
          <w:szCs w:val="24"/>
          <w:rtl/>
        </w:rPr>
        <w:t xml:space="preserve"> </w:t>
      </w:r>
      <w:r w:rsidR="00382FB8" w:rsidRPr="00382FB8">
        <w:rPr>
          <w:rFonts w:ascii="Simplified Arabic" w:hAnsi="Simplified Arabic" w:cs="Simplified Arabic"/>
          <w:sz w:val="24"/>
          <w:szCs w:val="24"/>
          <w:rtl/>
        </w:rPr>
        <w:t>أصبح معدل البطالة بالمفهوم الضيق يحل الآن محل معدل البطالة بالمفهوم الواسع، الذي كان يعتمد بالبحث الوطني حول</w:t>
      </w:r>
    </w:p>
    <w:p w14:paraId="6C7EDF8F" w14:textId="77777777" w:rsidR="00382FB8" w:rsidRDefault="00382FB8" w:rsidP="00B12B72">
      <w:pPr>
        <w:bidi/>
        <w:spacing w:before="0" w:after="0" w:line="240" w:lineRule="auto"/>
        <w:jc w:val="both"/>
        <w:rPr>
          <w:rFonts w:ascii="Simplified Arabic" w:hAnsi="Simplified Arabic" w:cs="Simplified Arabic"/>
          <w:sz w:val="24"/>
          <w:szCs w:val="24"/>
          <w:rtl/>
        </w:rPr>
      </w:pPr>
      <w:r w:rsidRPr="00382FB8">
        <w:rPr>
          <w:rFonts w:ascii="Simplified Arabic" w:hAnsi="Simplified Arabic" w:cs="Simplified Arabic"/>
          <w:sz w:val="24"/>
          <w:szCs w:val="24"/>
          <w:rtl/>
        </w:rPr>
        <w:t>التشغيل. وباعتباره معيارًا أكثر تقييدًا، فإنه لا يدخل ضمن العاطلين سوى الأشخاص الذين لا يتوفرون على شغل مقابل دخل،</w:t>
      </w:r>
      <w:r w:rsidR="00B12B72">
        <w:rPr>
          <w:rFonts w:ascii="Simplified Arabic" w:hAnsi="Simplified Arabic" w:cs="Simplified Arabic" w:hint="cs"/>
          <w:sz w:val="24"/>
          <w:szCs w:val="24"/>
          <w:rtl/>
        </w:rPr>
        <w:t xml:space="preserve"> </w:t>
      </w:r>
      <w:r w:rsidRPr="00382FB8">
        <w:rPr>
          <w:rFonts w:ascii="Simplified Arabic" w:hAnsi="Simplified Arabic" w:cs="Simplified Arabic"/>
          <w:sz w:val="24"/>
          <w:szCs w:val="24"/>
          <w:rtl/>
        </w:rPr>
        <w:t>ومستعدين للعمل، والذين يقومون بالبحث الفعلي عن شغل. وبذلك يستثني الأشخاص الذين لا يبحثون فعليا عن شغل وكذا</w:t>
      </w:r>
      <w:r w:rsidR="00B12B72">
        <w:rPr>
          <w:rFonts w:ascii="Simplified Arabic" w:hAnsi="Simplified Arabic" w:cs="Simplified Arabic" w:hint="cs"/>
          <w:sz w:val="24"/>
          <w:szCs w:val="24"/>
          <w:rtl/>
        </w:rPr>
        <w:t xml:space="preserve"> </w:t>
      </w:r>
      <w:r w:rsidRPr="00382FB8">
        <w:rPr>
          <w:rFonts w:ascii="Simplified Arabic" w:hAnsi="Simplified Arabic" w:cs="Simplified Arabic"/>
          <w:sz w:val="24"/>
          <w:szCs w:val="24"/>
          <w:rtl/>
        </w:rPr>
        <w:t>الأشخاص الذين يقومون ببحث فعلي ولكنهم غير مستعدين حاليا للعمل.</w:t>
      </w:r>
    </w:p>
    <w:p w14:paraId="5A537413" w14:textId="77777777" w:rsidR="00382FB8" w:rsidRPr="00382FB8" w:rsidRDefault="00382FB8" w:rsidP="00382FB8">
      <w:pPr>
        <w:bidi/>
        <w:spacing w:before="0" w:after="0" w:line="240" w:lineRule="auto"/>
        <w:jc w:val="both"/>
        <w:rPr>
          <w:rFonts w:ascii="Simplified Arabic" w:hAnsi="Simplified Arabic" w:cs="Simplified Arabic"/>
          <w:sz w:val="24"/>
          <w:szCs w:val="24"/>
        </w:rPr>
      </w:pPr>
    </w:p>
    <w:p w14:paraId="4E98D1F2" w14:textId="77777777" w:rsidR="00382FB8" w:rsidRDefault="00382FB8" w:rsidP="00B12B72">
      <w:pPr>
        <w:bidi/>
        <w:spacing w:before="0" w:after="0" w:line="240" w:lineRule="auto"/>
        <w:jc w:val="both"/>
        <w:rPr>
          <w:rFonts w:ascii="Simplified Arabic" w:hAnsi="Simplified Arabic" w:cs="Simplified Arabic"/>
          <w:sz w:val="24"/>
          <w:szCs w:val="24"/>
          <w:rtl/>
        </w:rPr>
      </w:pPr>
      <w:r w:rsidRPr="00382FB8">
        <w:rPr>
          <w:rFonts w:ascii="Simplified Arabic" w:hAnsi="Simplified Arabic" w:cs="Simplified Arabic"/>
          <w:b/>
          <w:bCs/>
          <w:sz w:val="24"/>
          <w:szCs w:val="24"/>
          <w:rtl/>
        </w:rPr>
        <w:t>الاستخدام غير الكامل للقوى العاملة</w:t>
      </w:r>
      <w:r w:rsidRPr="00382FB8">
        <w:rPr>
          <w:rFonts w:ascii="Simplified Arabic" w:hAnsi="Simplified Arabic" w:cs="Simplified Arabic"/>
          <w:sz w:val="24"/>
          <w:szCs w:val="24"/>
          <w:rtl/>
        </w:rPr>
        <w:t>: لقد تم استبدال المقاربة القائمة على مؤشر البطالة الوحيد بنظام متعدد الأبعاد يعتمد على</w:t>
      </w:r>
      <w:r w:rsidR="00B12B72">
        <w:rPr>
          <w:rFonts w:ascii="Simplified Arabic" w:hAnsi="Simplified Arabic" w:cs="Simplified Arabic" w:hint="cs"/>
          <w:sz w:val="24"/>
          <w:szCs w:val="24"/>
          <w:rtl/>
        </w:rPr>
        <w:t xml:space="preserve"> </w:t>
      </w:r>
      <w:r w:rsidRPr="00382FB8">
        <w:rPr>
          <w:rFonts w:ascii="Simplified Arabic" w:hAnsi="Simplified Arabic" w:cs="Simplified Arabic"/>
          <w:sz w:val="24"/>
          <w:szCs w:val="24"/>
          <w:rtl/>
        </w:rPr>
        <w:t>أربعة مؤشرات. ويتيح هذه المقاربة فهمًا أكثر دقة لمختلف أشكال الاستخدام غير الكامل للقوى العاملة من خلال هذه</w:t>
      </w:r>
      <w:r w:rsidR="00B12B72">
        <w:rPr>
          <w:rFonts w:ascii="Simplified Arabic" w:hAnsi="Simplified Arabic" w:cs="Simplified Arabic" w:hint="cs"/>
          <w:sz w:val="24"/>
          <w:szCs w:val="24"/>
          <w:rtl/>
        </w:rPr>
        <w:t xml:space="preserve"> </w:t>
      </w:r>
      <w:r w:rsidR="00B12B72" w:rsidRPr="00382FB8">
        <w:rPr>
          <w:rFonts w:ascii="Simplified Arabic" w:hAnsi="Simplified Arabic" w:cs="Simplified Arabic" w:hint="cs"/>
          <w:sz w:val="24"/>
          <w:szCs w:val="24"/>
          <w:rtl/>
        </w:rPr>
        <w:t>المؤشرات</w:t>
      </w:r>
      <w:r w:rsidR="00B12B72">
        <w:rPr>
          <w:rFonts w:ascii="Simplified Arabic" w:hAnsi="Simplified Arabic" w:cs="Simplified Arabic" w:hint="cs"/>
          <w:sz w:val="24"/>
          <w:szCs w:val="24"/>
          <w:rtl/>
        </w:rPr>
        <w:t>:</w:t>
      </w:r>
      <w:r w:rsidRPr="00382FB8">
        <w:rPr>
          <w:rFonts w:ascii="Simplified Arabic" w:hAnsi="Simplified Arabic" w:cs="Simplified Arabic"/>
          <w:sz w:val="24"/>
          <w:szCs w:val="24"/>
          <w:rtl/>
        </w:rPr>
        <w:t xml:space="preserve"> (1) معدل البطالة بالمفهوم الضيق؛ (2) المعدل الذي يجمع بين البطالة بالمفهوم الضيق والشغل الناقص المرتبطة</w:t>
      </w:r>
      <w:r w:rsidR="00B12B72">
        <w:rPr>
          <w:rFonts w:ascii="Simplified Arabic" w:hAnsi="Simplified Arabic" w:cs="Simplified Arabic" w:hint="cs"/>
          <w:sz w:val="24"/>
          <w:szCs w:val="24"/>
          <w:rtl/>
        </w:rPr>
        <w:t xml:space="preserve"> </w:t>
      </w:r>
      <w:r w:rsidRPr="00382FB8">
        <w:rPr>
          <w:rFonts w:ascii="Simplified Arabic" w:hAnsi="Simplified Arabic" w:cs="Simplified Arabic"/>
          <w:sz w:val="24"/>
          <w:szCs w:val="24"/>
          <w:rtl/>
        </w:rPr>
        <w:t>بساعات العمل؛ (3) المعدل الذي يجمع بين البطالة بالمفهوم الضيق والقوى العاملة المحتملة؛ و(4) المعدل المركب الذي يجمع</w:t>
      </w:r>
      <w:r w:rsidR="00B12B72">
        <w:rPr>
          <w:rFonts w:ascii="Simplified Arabic" w:hAnsi="Simplified Arabic" w:cs="Simplified Arabic" w:hint="cs"/>
          <w:sz w:val="24"/>
          <w:szCs w:val="24"/>
          <w:rtl/>
        </w:rPr>
        <w:t xml:space="preserve"> </w:t>
      </w:r>
      <w:r w:rsidRPr="00382FB8">
        <w:rPr>
          <w:rFonts w:ascii="Simplified Arabic" w:hAnsi="Simplified Arabic" w:cs="Simplified Arabic"/>
          <w:sz w:val="24"/>
          <w:szCs w:val="24"/>
          <w:rtl/>
        </w:rPr>
        <w:t>بين البطالة بالمفهوم الضيق والشغل الناقص المرتبطة بساعات العمل والقوى العاملة المحتملة. وتسمح هذه المؤشرات بقياس</w:t>
      </w:r>
      <w:r w:rsidR="00B12B72">
        <w:rPr>
          <w:rFonts w:ascii="Simplified Arabic" w:hAnsi="Simplified Arabic" w:cs="Simplified Arabic" w:hint="cs"/>
          <w:sz w:val="24"/>
          <w:szCs w:val="24"/>
          <w:rtl/>
        </w:rPr>
        <w:t xml:space="preserve"> </w:t>
      </w:r>
      <w:r w:rsidRPr="00382FB8">
        <w:rPr>
          <w:rFonts w:ascii="Simplified Arabic" w:hAnsi="Simplified Arabic" w:cs="Simplified Arabic"/>
          <w:sz w:val="24"/>
          <w:szCs w:val="24"/>
          <w:rtl/>
        </w:rPr>
        <w:t>الضغوط</w:t>
      </w:r>
      <w:r w:rsidR="00B12B72">
        <w:rPr>
          <w:rFonts w:ascii="Simplified Arabic" w:hAnsi="Simplified Arabic" w:cs="Simplified Arabic" w:hint="cs"/>
          <w:sz w:val="24"/>
          <w:szCs w:val="24"/>
          <w:rtl/>
        </w:rPr>
        <w:t xml:space="preserve"> </w:t>
      </w:r>
      <w:r w:rsidR="00B12B72" w:rsidRPr="00B12B72">
        <w:rPr>
          <w:rFonts w:ascii="Simplified Arabic" w:hAnsi="Simplified Arabic" w:cs="Simplified Arabic"/>
          <w:sz w:val="24"/>
          <w:szCs w:val="24"/>
          <w:rtl/>
        </w:rPr>
        <w:t>الحالية والمحتملة على سوق</w:t>
      </w:r>
      <w:r w:rsidR="00B12B72">
        <w:rPr>
          <w:rFonts w:ascii="Simplified Arabic" w:hAnsi="Simplified Arabic" w:cs="Simplified Arabic" w:hint="cs"/>
          <w:sz w:val="24"/>
          <w:szCs w:val="24"/>
          <w:rtl/>
        </w:rPr>
        <w:t xml:space="preserve"> الشغل.</w:t>
      </w:r>
    </w:p>
    <w:p w14:paraId="57BB10F9" w14:textId="77777777" w:rsidR="00B12B72" w:rsidRDefault="00B12B72" w:rsidP="00B12B72">
      <w:pPr>
        <w:spacing w:before="0" w:after="0" w:line="240" w:lineRule="auto"/>
        <w:jc w:val="right"/>
        <w:rPr>
          <w:rFonts w:ascii="Simplified Arabic" w:hAnsi="Simplified Arabic" w:cs="Simplified Arabic"/>
          <w:sz w:val="24"/>
          <w:szCs w:val="24"/>
          <w:rtl/>
        </w:rPr>
      </w:pPr>
    </w:p>
    <w:p w14:paraId="3E86F50D" w14:textId="77777777" w:rsidR="00FF4656" w:rsidRPr="0075721F" w:rsidRDefault="00FF4656" w:rsidP="00FB230C">
      <w:pPr>
        <w:bidi/>
        <w:spacing w:before="0" w:after="0" w:line="240" w:lineRule="auto"/>
        <w:jc w:val="both"/>
        <w:rPr>
          <w:rFonts w:ascii="Simplified Arabic" w:hAnsi="Simplified Arabic" w:cs="Simplified Arabic"/>
          <w:b/>
          <w:bCs/>
          <w:sz w:val="24"/>
          <w:szCs w:val="24"/>
          <w:rtl/>
        </w:rPr>
      </w:pPr>
      <w:r w:rsidRPr="0075721F">
        <w:rPr>
          <w:rFonts w:ascii="Simplified Arabic" w:hAnsi="Simplified Arabic" w:cs="Simplified Arabic"/>
          <w:b/>
          <w:bCs/>
          <w:sz w:val="24"/>
          <w:szCs w:val="24"/>
          <w:rtl/>
        </w:rPr>
        <w:t xml:space="preserve">المحور 2 – </w:t>
      </w:r>
      <w:r w:rsidRPr="0075721F">
        <w:rPr>
          <w:rFonts w:ascii="Simplified Arabic" w:hAnsi="Simplified Arabic" w:cs="Simplified Arabic" w:hint="cs"/>
          <w:b/>
          <w:bCs/>
          <w:sz w:val="24"/>
          <w:szCs w:val="24"/>
          <w:rtl/>
        </w:rPr>
        <w:t>ال</w:t>
      </w:r>
      <w:r w:rsidRPr="0075721F">
        <w:rPr>
          <w:rFonts w:ascii="Simplified Arabic" w:hAnsi="Simplified Arabic" w:cs="Simplified Arabic"/>
          <w:b/>
          <w:bCs/>
          <w:sz w:val="24"/>
          <w:szCs w:val="24"/>
          <w:rtl/>
        </w:rPr>
        <w:t xml:space="preserve">مراجعة المنهجية: </w:t>
      </w:r>
    </w:p>
    <w:p w14:paraId="5A73D055" w14:textId="3AA08C33" w:rsidR="00FF4656" w:rsidRPr="005A36C4" w:rsidRDefault="00FF4656" w:rsidP="0075721F">
      <w:pPr>
        <w:bidi/>
        <w:spacing w:before="0" w:after="0" w:line="240" w:lineRule="auto"/>
        <w:jc w:val="both"/>
        <w:rPr>
          <w:rFonts w:ascii="Simplified Arabic" w:hAnsi="Simplified Arabic" w:cs="Simplified Arabic"/>
          <w:sz w:val="24"/>
          <w:szCs w:val="24"/>
          <w:rtl/>
        </w:rPr>
      </w:pPr>
      <w:r w:rsidRPr="005A36C4">
        <w:rPr>
          <w:rFonts w:ascii="Simplified Arabic" w:hAnsi="Simplified Arabic" w:cs="Simplified Arabic"/>
          <w:sz w:val="24"/>
          <w:szCs w:val="24"/>
          <w:rtl/>
        </w:rPr>
        <w:t xml:space="preserve">تم </w:t>
      </w:r>
      <w:r w:rsidRPr="005A36C4">
        <w:rPr>
          <w:rFonts w:ascii="Simplified Arabic" w:hAnsi="Simplified Arabic" w:cs="Simplified Arabic" w:hint="cs"/>
          <w:sz w:val="24"/>
          <w:szCs w:val="24"/>
          <w:rtl/>
        </w:rPr>
        <w:t>زيادة</w:t>
      </w:r>
      <w:r w:rsidRPr="005A36C4">
        <w:rPr>
          <w:rFonts w:ascii="Simplified Arabic" w:hAnsi="Simplified Arabic" w:cs="Simplified Arabic"/>
          <w:sz w:val="24"/>
          <w:szCs w:val="24"/>
          <w:rtl/>
        </w:rPr>
        <w:t xml:space="preserve"> حجم العينة</w:t>
      </w:r>
      <w:r w:rsidRPr="005A36C4">
        <w:rPr>
          <w:rFonts w:ascii="Simplified Arabic" w:hAnsi="Simplified Arabic" w:cs="Simplified Arabic" w:hint="cs"/>
          <w:sz w:val="24"/>
          <w:szCs w:val="24"/>
          <w:rtl/>
        </w:rPr>
        <w:t xml:space="preserve"> السنوية</w:t>
      </w:r>
      <w:r w:rsidRPr="005A36C4">
        <w:rPr>
          <w:rFonts w:ascii="Simplified Arabic" w:hAnsi="Simplified Arabic" w:cs="Simplified Arabic"/>
          <w:sz w:val="24"/>
          <w:szCs w:val="24"/>
          <w:rtl/>
        </w:rPr>
        <w:t xml:space="preserve"> من 90.000 إلى 135.000 أسرة</w:t>
      </w:r>
      <w:r w:rsidRPr="005A36C4">
        <w:rPr>
          <w:rFonts w:ascii="Simplified Arabic" w:hAnsi="Simplified Arabic" w:cs="Simplified Arabic" w:hint="cs"/>
          <w:sz w:val="24"/>
          <w:szCs w:val="24"/>
          <w:rtl/>
        </w:rPr>
        <w:t>، مما يسمح بإنتاج مؤشرات مفصلة</w:t>
      </w:r>
      <w:r w:rsidRPr="005A36C4">
        <w:rPr>
          <w:rFonts w:ascii="Simplified Arabic" w:hAnsi="Simplified Arabic" w:cs="Simplified Arabic"/>
          <w:sz w:val="24"/>
          <w:szCs w:val="24"/>
          <w:rtl/>
        </w:rPr>
        <w:t xml:space="preserve">، خاصة على المستويين الجهوي والإقليمي. </w:t>
      </w:r>
    </w:p>
    <w:p w14:paraId="280C3A33" w14:textId="77777777" w:rsidR="00FF4656" w:rsidRDefault="00FF4656" w:rsidP="0075721F">
      <w:pPr>
        <w:bidi/>
        <w:spacing w:before="0" w:after="0" w:line="240" w:lineRule="auto"/>
        <w:jc w:val="both"/>
        <w:rPr>
          <w:rFonts w:ascii="Simplified Arabic" w:hAnsi="Simplified Arabic" w:cs="Simplified Arabic"/>
          <w:sz w:val="24"/>
          <w:szCs w:val="24"/>
        </w:rPr>
      </w:pPr>
      <w:r w:rsidRPr="005A36C4">
        <w:rPr>
          <w:rFonts w:ascii="Simplified Arabic" w:hAnsi="Simplified Arabic" w:cs="Simplified Arabic"/>
          <w:sz w:val="24"/>
          <w:szCs w:val="24"/>
          <w:rtl/>
        </w:rPr>
        <w:t xml:space="preserve">علاوة على ذلك، تم تحيين قاعدة المعاينة انطلاقا من آخر نتائج الإحصاء العام للسكان والسكنى لسنة 2024. كما </w:t>
      </w:r>
      <w:r w:rsidRPr="005A36C4">
        <w:rPr>
          <w:rFonts w:ascii="Simplified Arabic" w:hAnsi="Simplified Arabic" w:cs="Simplified Arabic" w:hint="cs"/>
          <w:sz w:val="24"/>
          <w:szCs w:val="24"/>
          <w:rtl/>
        </w:rPr>
        <w:t xml:space="preserve">تم </w:t>
      </w:r>
      <w:r w:rsidRPr="005A36C4">
        <w:rPr>
          <w:rFonts w:ascii="Simplified Arabic" w:hAnsi="Simplified Arabic" w:cs="Simplified Arabic"/>
          <w:sz w:val="24"/>
          <w:szCs w:val="24"/>
          <w:rtl/>
        </w:rPr>
        <w:t>اعتماد مخطط تناوب جديد</w:t>
      </w:r>
      <w:r w:rsidR="001A583A" w:rsidRPr="005A36C4">
        <w:rPr>
          <w:rFonts w:ascii="Simplified Arabic" w:hAnsi="Simplified Arabic" w:cs="Simplified Arabic"/>
          <w:sz w:val="24"/>
          <w:szCs w:val="24"/>
        </w:rPr>
        <w:t xml:space="preserve"> </w:t>
      </w:r>
      <w:r w:rsidR="001A583A" w:rsidRPr="005A36C4">
        <w:rPr>
          <w:rFonts w:ascii="Simplified Arabic" w:hAnsi="Simplified Arabic" w:cs="Simplified Arabic" w:hint="cs"/>
          <w:sz w:val="24"/>
          <w:szCs w:val="24"/>
          <w:rtl/>
          <w:lang w:bidi="ar-MA"/>
        </w:rPr>
        <w:t xml:space="preserve">فصلي وسنوي </w:t>
      </w:r>
      <w:r w:rsidRPr="005A36C4">
        <w:rPr>
          <w:rFonts w:ascii="Simplified Arabic" w:hAnsi="Simplified Arabic" w:cs="Simplified Arabic" w:hint="cs"/>
          <w:sz w:val="24"/>
          <w:szCs w:val="24"/>
          <w:rtl/>
        </w:rPr>
        <w:t>لأسر العين</w:t>
      </w:r>
      <w:r w:rsidR="001A583A" w:rsidRPr="005A36C4">
        <w:rPr>
          <w:rFonts w:ascii="Simplified Arabic" w:hAnsi="Simplified Arabic" w:cs="Simplified Arabic" w:hint="cs"/>
          <w:sz w:val="24"/>
          <w:szCs w:val="24"/>
          <w:rtl/>
        </w:rPr>
        <w:t>ة</w:t>
      </w:r>
      <w:r w:rsidR="0075721F" w:rsidRPr="005A36C4">
        <w:rPr>
          <w:rFonts w:ascii="Simplified Arabic" w:hAnsi="Simplified Arabic" w:cs="Simplified Arabic" w:hint="cs"/>
          <w:sz w:val="24"/>
          <w:szCs w:val="24"/>
          <w:rtl/>
        </w:rPr>
        <w:t>،</w:t>
      </w:r>
      <w:r w:rsidRPr="005A36C4">
        <w:rPr>
          <w:rFonts w:ascii="Simplified Arabic" w:hAnsi="Simplified Arabic" w:cs="Simplified Arabic" w:hint="cs"/>
          <w:sz w:val="24"/>
          <w:szCs w:val="24"/>
          <w:rtl/>
        </w:rPr>
        <w:t xml:space="preserve"> </w:t>
      </w:r>
      <w:r w:rsidR="001A583A" w:rsidRPr="005A36C4">
        <w:rPr>
          <w:rFonts w:ascii="Simplified Arabic" w:hAnsi="Simplified Arabic" w:cs="Simplified Arabic" w:hint="cs"/>
          <w:sz w:val="24"/>
          <w:szCs w:val="24"/>
          <w:rtl/>
        </w:rPr>
        <w:t>مما</w:t>
      </w:r>
      <w:r w:rsidRPr="005A36C4">
        <w:rPr>
          <w:rFonts w:ascii="Simplified Arabic" w:hAnsi="Simplified Arabic" w:cs="Simplified Arabic" w:hint="cs"/>
          <w:sz w:val="24"/>
          <w:szCs w:val="24"/>
          <w:rtl/>
        </w:rPr>
        <w:t xml:space="preserve"> </w:t>
      </w:r>
      <w:r w:rsidRPr="005A36C4">
        <w:rPr>
          <w:rFonts w:ascii="Simplified Arabic" w:hAnsi="Simplified Arabic" w:cs="Simplified Arabic"/>
          <w:sz w:val="24"/>
          <w:szCs w:val="24"/>
          <w:rtl/>
        </w:rPr>
        <w:t xml:space="preserve">يسمح </w:t>
      </w:r>
      <w:r w:rsidR="001A583A" w:rsidRPr="005A36C4">
        <w:rPr>
          <w:rFonts w:ascii="Simplified Arabic" w:hAnsi="Simplified Arabic" w:cs="Simplified Arabic" w:hint="cs"/>
          <w:sz w:val="24"/>
          <w:szCs w:val="24"/>
          <w:rtl/>
        </w:rPr>
        <w:t>ب</w:t>
      </w:r>
      <w:r w:rsidRPr="005A36C4">
        <w:rPr>
          <w:rFonts w:ascii="Simplified Arabic" w:hAnsi="Simplified Arabic" w:cs="Simplified Arabic" w:hint="cs"/>
          <w:sz w:val="24"/>
          <w:szCs w:val="24"/>
          <w:rtl/>
        </w:rPr>
        <w:t>تتبع طويل الأمد</w:t>
      </w:r>
      <w:r w:rsidRPr="005A36C4">
        <w:rPr>
          <w:rFonts w:ascii="Simplified Arabic" w:hAnsi="Simplified Arabic" w:cs="Simplified Arabic"/>
          <w:sz w:val="24"/>
          <w:szCs w:val="24"/>
          <w:rtl/>
        </w:rPr>
        <w:t xml:space="preserve"> جزئي</w:t>
      </w:r>
      <w:r w:rsidRPr="005A36C4">
        <w:rPr>
          <w:rFonts w:ascii="Simplified Arabic" w:hAnsi="Simplified Arabic" w:cs="Simplified Arabic" w:hint="cs"/>
          <w:sz w:val="24"/>
          <w:szCs w:val="24"/>
          <w:rtl/>
        </w:rPr>
        <w:t>ا</w:t>
      </w:r>
      <w:r w:rsidRPr="005A36C4">
        <w:rPr>
          <w:rFonts w:ascii="Simplified Arabic" w:hAnsi="Simplified Arabic" w:cs="Simplified Arabic"/>
          <w:sz w:val="24"/>
          <w:szCs w:val="24"/>
          <w:rtl/>
        </w:rPr>
        <w:t xml:space="preserve"> للأس</w:t>
      </w:r>
      <w:r w:rsidR="00DF4F25" w:rsidRPr="005A36C4">
        <w:rPr>
          <w:rFonts w:ascii="Simplified Arabic" w:hAnsi="Simplified Arabic" w:cs="Simplified Arabic" w:hint="cs"/>
          <w:sz w:val="24"/>
          <w:szCs w:val="24"/>
          <w:rtl/>
          <w:lang w:bidi="ar-MA"/>
        </w:rPr>
        <w:t>ر</w:t>
      </w:r>
      <w:r w:rsidRPr="005A36C4">
        <w:rPr>
          <w:rFonts w:ascii="Simplified Arabic" w:hAnsi="Simplified Arabic" w:cs="Simplified Arabic"/>
          <w:sz w:val="24"/>
          <w:szCs w:val="24"/>
          <w:rtl/>
        </w:rPr>
        <w:t xml:space="preserve">، </w:t>
      </w:r>
      <w:r w:rsidR="001A583A" w:rsidRPr="005A36C4">
        <w:rPr>
          <w:rFonts w:ascii="Simplified Arabic" w:hAnsi="Simplified Arabic" w:cs="Simplified Arabic" w:hint="cs"/>
          <w:sz w:val="24"/>
          <w:szCs w:val="24"/>
          <w:rtl/>
        </w:rPr>
        <w:t>و</w:t>
      </w:r>
      <w:r w:rsidRPr="005A36C4">
        <w:rPr>
          <w:rFonts w:ascii="Simplified Arabic" w:hAnsi="Simplified Arabic" w:cs="Simplified Arabic"/>
          <w:sz w:val="24"/>
          <w:szCs w:val="24"/>
          <w:rtl/>
        </w:rPr>
        <w:t xml:space="preserve">إرساء القدرة على تحليل الديناميات الفصلية </w:t>
      </w:r>
      <w:r w:rsidR="00DF4F25" w:rsidRPr="005A36C4">
        <w:rPr>
          <w:rFonts w:ascii="Simplified Arabic" w:hAnsi="Simplified Arabic" w:cs="Simplified Arabic" w:hint="cs"/>
          <w:sz w:val="24"/>
          <w:szCs w:val="24"/>
          <w:rtl/>
        </w:rPr>
        <w:t xml:space="preserve">والسنوية لمؤشرات </w:t>
      </w:r>
      <w:r w:rsidRPr="005A36C4">
        <w:rPr>
          <w:rFonts w:ascii="Simplified Arabic" w:hAnsi="Simplified Arabic" w:cs="Simplified Arabic"/>
          <w:sz w:val="24"/>
          <w:szCs w:val="24"/>
          <w:rtl/>
        </w:rPr>
        <w:t>لسوق الشغل.</w:t>
      </w:r>
    </w:p>
    <w:p w14:paraId="782190E3" w14:textId="77777777" w:rsidR="001A583A" w:rsidRDefault="001A583A" w:rsidP="001A583A">
      <w:pPr>
        <w:bidi/>
        <w:spacing w:before="0" w:after="0" w:line="240" w:lineRule="auto"/>
        <w:jc w:val="both"/>
        <w:rPr>
          <w:rFonts w:ascii="Simplified Arabic" w:hAnsi="Simplified Arabic" w:cs="Simplified Arabic"/>
          <w:sz w:val="24"/>
          <w:szCs w:val="24"/>
        </w:rPr>
      </w:pPr>
    </w:p>
    <w:p w14:paraId="3AC056EA" w14:textId="77777777" w:rsidR="00FF4656" w:rsidRPr="0075721F" w:rsidRDefault="00FF4656" w:rsidP="0075721F">
      <w:pPr>
        <w:bidi/>
        <w:spacing w:before="0" w:after="0" w:line="240" w:lineRule="auto"/>
        <w:jc w:val="both"/>
        <w:rPr>
          <w:rFonts w:ascii="Simplified Arabic" w:hAnsi="Simplified Arabic" w:cs="Simplified Arabic"/>
          <w:b/>
          <w:bCs/>
          <w:sz w:val="24"/>
          <w:szCs w:val="24"/>
        </w:rPr>
      </w:pPr>
      <w:r w:rsidRPr="0075721F">
        <w:rPr>
          <w:rFonts w:ascii="Simplified Arabic" w:hAnsi="Simplified Arabic" w:cs="Simplified Arabic"/>
          <w:b/>
          <w:bCs/>
          <w:sz w:val="24"/>
          <w:szCs w:val="24"/>
          <w:rtl/>
        </w:rPr>
        <w:t xml:space="preserve">المحور 3 – إثراء المواضيع: </w:t>
      </w:r>
    </w:p>
    <w:p w14:paraId="7FD331FC" w14:textId="77777777" w:rsidR="00C81A45" w:rsidRPr="00C81A45" w:rsidRDefault="00C81A45" w:rsidP="00C81A45">
      <w:pPr>
        <w:bidi/>
        <w:spacing w:before="0" w:after="0" w:line="240" w:lineRule="auto"/>
        <w:jc w:val="both"/>
        <w:rPr>
          <w:rFonts w:ascii="Simplified Arabic" w:hAnsi="Simplified Arabic" w:cs="Simplified Arabic"/>
          <w:sz w:val="24"/>
          <w:szCs w:val="24"/>
        </w:rPr>
      </w:pPr>
      <w:r w:rsidRPr="00C81A45">
        <w:rPr>
          <w:rFonts w:ascii="Simplified Arabic" w:hAnsi="Simplified Arabic" w:cs="Simplified Arabic"/>
          <w:sz w:val="24"/>
          <w:szCs w:val="24"/>
          <w:rtl/>
        </w:rPr>
        <w:t>تم إغناء مجالات الموضوعات التي يتطرق لها البحث الجديد. فقد تم دمج مواضيع جديدة وتعزيز مواضيع أخرى، لاسيما تحديات</w:t>
      </w:r>
    </w:p>
    <w:p w14:paraId="64318EB9" w14:textId="77777777" w:rsidR="00C81A45" w:rsidRDefault="00C81A45" w:rsidP="00C81A45">
      <w:pPr>
        <w:bidi/>
        <w:spacing w:before="0" w:after="0" w:line="240" w:lineRule="auto"/>
        <w:jc w:val="both"/>
        <w:rPr>
          <w:rFonts w:ascii="Simplified Arabic" w:hAnsi="Simplified Arabic" w:cs="Simplified Arabic"/>
          <w:sz w:val="24"/>
          <w:szCs w:val="24"/>
          <w:rtl/>
        </w:rPr>
      </w:pPr>
      <w:r w:rsidRPr="00C81A45">
        <w:rPr>
          <w:rFonts w:ascii="Simplified Arabic" w:hAnsi="Simplified Arabic" w:cs="Simplified Arabic"/>
          <w:sz w:val="24"/>
          <w:szCs w:val="24"/>
          <w:rtl/>
        </w:rPr>
        <w:t>الولوج إلى سوق الشغل، والتشغيل غير المنظم، ومختلف أشكال الاستخدام غير الكامل للقوى العاملة، والتكوين مدى الحياة.</w:t>
      </w:r>
    </w:p>
    <w:p w14:paraId="5C3D4AEA" w14:textId="77777777" w:rsidR="00FB230C" w:rsidRDefault="00FB230C" w:rsidP="00FB230C">
      <w:pPr>
        <w:bidi/>
        <w:spacing w:before="0" w:after="0" w:line="240" w:lineRule="auto"/>
        <w:jc w:val="both"/>
        <w:rPr>
          <w:rFonts w:ascii="Simplified Arabic" w:hAnsi="Simplified Arabic" w:cs="Simplified Arabic"/>
          <w:sz w:val="24"/>
          <w:szCs w:val="24"/>
          <w:rtl/>
        </w:rPr>
      </w:pPr>
    </w:p>
    <w:p w14:paraId="366FC894" w14:textId="77777777" w:rsidR="00FB230C" w:rsidRDefault="00FB230C">
      <w:pPr>
        <w:spacing w:before="0" w:after="0" w:line="240" w:lineRule="auto"/>
        <w:rPr>
          <w:rFonts w:ascii="Simplified Arabic" w:hAnsi="Simplified Arabic" w:cs="Simplified Arabic"/>
          <w:b/>
          <w:bCs/>
          <w:color w:val="156082" w:themeColor="accent1"/>
          <w:sz w:val="24"/>
          <w:szCs w:val="24"/>
          <w:rtl/>
        </w:rPr>
      </w:pPr>
      <w:r>
        <w:rPr>
          <w:rFonts w:ascii="Simplified Arabic" w:hAnsi="Simplified Arabic" w:cs="Simplified Arabic"/>
          <w:b/>
          <w:bCs/>
          <w:color w:val="156082" w:themeColor="accent1"/>
          <w:sz w:val="24"/>
          <w:szCs w:val="24"/>
          <w:rtl/>
        </w:rPr>
        <w:br w:type="page"/>
      </w:r>
    </w:p>
    <w:p w14:paraId="796E99DF" w14:textId="77777777" w:rsidR="00DF4F25" w:rsidRPr="0033753C" w:rsidRDefault="00FB230C" w:rsidP="00FB230C">
      <w:pPr>
        <w:bidi/>
        <w:spacing w:line="240" w:lineRule="auto"/>
        <w:rPr>
          <w:rFonts w:ascii="Simplified Arabic" w:hAnsi="Simplified Arabic" w:cs="Simplified Arabic"/>
          <w:b/>
          <w:bCs/>
          <w:color w:val="80340D" w:themeColor="accent2" w:themeShade="80"/>
          <w:sz w:val="24"/>
          <w:szCs w:val="24"/>
          <w:rtl/>
        </w:rPr>
      </w:pPr>
      <w:r w:rsidRPr="0033753C">
        <w:rPr>
          <w:rFonts w:ascii="Simplified Arabic" w:hAnsi="Simplified Arabic" w:cs="Simplified Arabic" w:hint="cs"/>
          <w:b/>
          <w:bCs/>
          <w:color w:val="80340D" w:themeColor="accent2" w:themeShade="80"/>
          <w:sz w:val="24"/>
          <w:szCs w:val="24"/>
          <w:rtl/>
        </w:rPr>
        <w:lastRenderedPageBreak/>
        <w:t>وضعية</w:t>
      </w:r>
      <w:r w:rsidRPr="0033753C">
        <w:rPr>
          <w:rFonts w:ascii="Simplified Arabic" w:hAnsi="Simplified Arabic" w:cs="Simplified Arabic"/>
          <w:b/>
          <w:bCs/>
          <w:color w:val="80340D" w:themeColor="accent2" w:themeShade="80"/>
          <w:sz w:val="24"/>
          <w:szCs w:val="24"/>
          <w:rtl/>
        </w:rPr>
        <w:t xml:space="preserve"> </w:t>
      </w:r>
      <w:r w:rsidRPr="0033753C">
        <w:rPr>
          <w:rFonts w:ascii="Simplified Arabic" w:hAnsi="Simplified Arabic" w:cs="Simplified Arabic" w:hint="cs"/>
          <w:b/>
          <w:bCs/>
          <w:color w:val="80340D" w:themeColor="accent2" w:themeShade="80"/>
          <w:sz w:val="24"/>
          <w:szCs w:val="24"/>
          <w:rtl/>
        </w:rPr>
        <w:t>سوق</w:t>
      </w:r>
      <w:r w:rsidRPr="0033753C">
        <w:rPr>
          <w:rFonts w:ascii="Simplified Arabic" w:hAnsi="Simplified Arabic" w:cs="Simplified Arabic"/>
          <w:b/>
          <w:bCs/>
          <w:color w:val="80340D" w:themeColor="accent2" w:themeShade="80"/>
          <w:sz w:val="24"/>
          <w:szCs w:val="24"/>
          <w:rtl/>
        </w:rPr>
        <w:t xml:space="preserve"> </w:t>
      </w:r>
      <w:r w:rsidRPr="0033753C">
        <w:rPr>
          <w:rFonts w:ascii="Simplified Arabic" w:hAnsi="Simplified Arabic" w:cs="Simplified Arabic" w:hint="cs"/>
          <w:b/>
          <w:bCs/>
          <w:color w:val="80340D" w:themeColor="accent2" w:themeShade="80"/>
          <w:sz w:val="24"/>
          <w:szCs w:val="24"/>
          <w:rtl/>
        </w:rPr>
        <w:t>الشغل</w:t>
      </w:r>
      <w:r w:rsidRPr="0033753C">
        <w:rPr>
          <w:rFonts w:ascii="Simplified Arabic" w:hAnsi="Simplified Arabic" w:cs="Simplified Arabic"/>
          <w:b/>
          <w:bCs/>
          <w:color w:val="80340D" w:themeColor="accent2" w:themeShade="80"/>
          <w:sz w:val="24"/>
          <w:szCs w:val="24"/>
          <w:rtl/>
        </w:rPr>
        <w:t xml:space="preserve"> </w:t>
      </w:r>
      <w:r w:rsidRPr="0033753C">
        <w:rPr>
          <w:rFonts w:ascii="Simplified Arabic" w:hAnsi="Simplified Arabic" w:cs="Simplified Arabic" w:hint="cs"/>
          <w:b/>
          <w:bCs/>
          <w:color w:val="80340D" w:themeColor="accent2" w:themeShade="80"/>
          <w:sz w:val="24"/>
          <w:szCs w:val="24"/>
          <w:rtl/>
        </w:rPr>
        <w:t>بالمغرب خلال</w:t>
      </w:r>
      <w:r w:rsidRPr="0033753C">
        <w:rPr>
          <w:rFonts w:ascii="Simplified Arabic" w:hAnsi="Simplified Arabic" w:cs="Simplified Arabic"/>
          <w:b/>
          <w:bCs/>
          <w:color w:val="80340D" w:themeColor="accent2" w:themeShade="80"/>
          <w:sz w:val="24"/>
          <w:szCs w:val="24"/>
          <w:rtl/>
        </w:rPr>
        <w:t xml:space="preserve"> </w:t>
      </w:r>
      <w:r w:rsidRPr="0033753C">
        <w:rPr>
          <w:rFonts w:ascii="Simplified Arabic" w:hAnsi="Simplified Arabic" w:cs="Simplified Arabic" w:hint="cs"/>
          <w:b/>
          <w:bCs/>
          <w:color w:val="80340D" w:themeColor="accent2" w:themeShade="80"/>
          <w:sz w:val="24"/>
          <w:szCs w:val="24"/>
          <w:rtl/>
        </w:rPr>
        <w:t>الفصل الأول لسنة 2026</w:t>
      </w:r>
    </w:p>
    <w:p w14:paraId="2312047D" w14:textId="77777777" w:rsidR="00FF4656" w:rsidRDefault="00FF4656" w:rsidP="00FF4656">
      <w:pPr>
        <w:pStyle w:val="Paragraphedeliste"/>
        <w:numPr>
          <w:ilvl w:val="0"/>
          <w:numId w:val="13"/>
        </w:numPr>
        <w:bidi/>
        <w:spacing w:before="200" w:after="80"/>
        <w:ind w:right="120"/>
        <w:jc w:val="both"/>
        <w:rPr>
          <w:rFonts w:ascii="Simplified Arabic" w:hAnsi="Simplified Arabic" w:cs="Simplified Arabic"/>
          <w:b/>
          <w:bCs/>
          <w:color w:val="156082" w:themeColor="accent1"/>
          <w:sz w:val="24"/>
          <w:szCs w:val="24"/>
        </w:rPr>
      </w:pPr>
      <w:r w:rsidRPr="007E5896">
        <w:rPr>
          <w:rFonts w:ascii="Simplified Arabic" w:hAnsi="Simplified Arabic" w:cs="Simplified Arabic" w:hint="cs"/>
          <w:b/>
          <w:bCs/>
          <w:color w:val="156082" w:themeColor="accent1"/>
          <w:sz w:val="24"/>
          <w:szCs w:val="24"/>
          <w:rtl/>
        </w:rPr>
        <w:t>المشاركة في القوى العاملة</w:t>
      </w:r>
    </w:p>
    <w:p w14:paraId="0542E849" w14:textId="77777777" w:rsidR="00FF4656" w:rsidRPr="0075721F" w:rsidRDefault="00FF4656" w:rsidP="00DB3A43">
      <w:pPr>
        <w:bidi/>
        <w:jc w:val="both"/>
        <w:rPr>
          <w:rFonts w:ascii="Simplified Arabic" w:hAnsi="Simplified Arabic" w:cs="Simplified Arabic"/>
          <w:sz w:val="24"/>
          <w:szCs w:val="24"/>
        </w:rPr>
      </w:pPr>
      <w:r w:rsidRPr="0075721F">
        <w:rPr>
          <w:rFonts w:ascii="Simplified Arabic" w:hAnsi="Simplified Arabic" w:cs="Simplified Arabic"/>
          <w:sz w:val="24"/>
          <w:szCs w:val="24"/>
          <w:rtl/>
        </w:rPr>
        <w:t xml:space="preserve">ينقسم السكان في سن العمل (15 </w:t>
      </w:r>
      <w:r w:rsidR="00DF4F25" w:rsidRPr="0075721F">
        <w:rPr>
          <w:rFonts w:ascii="Simplified Arabic" w:hAnsi="Simplified Arabic" w:cs="Simplified Arabic" w:hint="cs"/>
          <w:sz w:val="24"/>
          <w:szCs w:val="24"/>
          <w:rtl/>
        </w:rPr>
        <w:t>سنة</w:t>
      </w:r>
      <w:r w:rsidRPr="0075721F">
        <w:rPr>
          <w:rFonts w:ascii="Simplified Arabic" w:hAnsi="Simplified Arabic" w:cs="Simplified Arabic"/>
          <w:sz w:val="24"/>
          <w:szCs w:val="24"/>
          <w:rtl/>
        </w:rPr>
        <w:t xml:space="preserve"> فما فوق) إلى فئتين</w:t>
      </w:r>
      <w:r w:rsidR="00265CA6">
        <w:rPr>
          <w:rFonts w:ascii="Simplified Arabic" w:hAnsi="Simplified Arabic" w:cs="Simplified Arabic" w:hint="cs"/>
          <w:sz w:val="24"/>
          <w:szCs w:val="24"/>
          <w:rtl/>
        </w:rPr>
        <w:t xml:space="preserve"> حسب الوضعية</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اتجاه</w:t>
      </w:r>
      <w:r w:rsidRPr="0075721F">
        <w:rPr>
          <w:rFonts w:ascii="Simplified Arabic" w:hAnsi="Simplified Arabic" w:cs="Simplified Arabic"/>
          <w:sz w:val="24"/>
          <w:szCs w:val="24"/>
          <w:rtl/>
        </w:rPr>
        <w:t xml:space="preserve"> سوق </w:t>
      </w:r>
      <w:r w:rsidRPr="0075721F">
        <w:rPr>
          <w:rFonts w:ascii="Simplified Arabic" w:hAnsi="Simplified Arabic" w:cs="Simplified Arabic" w:hint="cs"/>
          <w:sz w:val="24"/>
          <w:szCs w:val="24"/>
          <w:rtl/>
        </w:rPr>
        <w:t>الشغل</w:t>
      </w:r>
      <w:r w:rsidRPr="0075721F">
        <w:rPr>
          <w:rFonts w:ascii="Simplified Arabic" w:hAnsi="Simplified Arabic" w:cs="Simplified Arabic"/>
          <w:sz w:val="24"/>
          <w:szCs w:val="24"/>
          <w:rtl/>
        </w:rPr>
        <w:t xml:space="preserve">: القوى العاملة (التي تشمل الأشخاص </w:t>
      </w:r>
      <w:r w:rsidRPr="0075721F">
        <w:rPr>
          <w:rFonts w:ascii="Simplified Arabic" w:hAnsi="Simplified Arabic" w:cs="Simplified Arabic" w:hint="cs"/>
          <w:sz w:val="24"/>
          <w:szCs w:val="24"/>
          <w:rtl/>
        </w:rPr>
        <w:t>المشتغلون</w:t>
      </w:r>
      <w:r w:rsidRPr="0075721F">
        <w:rPr>
          <w:rFonts w:ascii="Simplified Arabic" w:hAnsi="Simplified Arabic" w:cs="Simplified Arabic"/>
          <w:sz w:val="24"/>
          <w:szCs w:val="24"/>
          <w:rtl/>
        </w:rPr>
        <w:t xml:space="preserve"> مقابل </w:t>
      </w:r>
      <w:r w:rsidR="00ED65E2">
        <w:rPr>
          <w:rFonts w:ascii="Simplified Arabic" w:hAnsi="Simplified Arabic" w:cs="Simplified Arabic" w:hint="cs"/>
          <w:sz w:val="24"/>
          <w:szCs w:val="24"/>
          <w:rtl/>
        </w:rPr>
        <w:t>دخل</w:t>
      </w:r>
      <w:r w:rsidRPr="0075721F">
        <w:rPr>
          <w:rFonts w:ascii="Simplified Arabic" w:hAnsi="Simplified Arabic" w:cs="Simplified Arabic"/>
          <w:sz w:val="24"/>
          <w:szCs w:val="24"/>
          <w:rtl/>
        </w:rPr>
        <w:t xml:space="preserve"> والعاطلين عن العمل </w:t>
      </w:r>
      <w:r w:rsidRPr="0075721F">
        <w:rPr>
          <w:rFonts w:ascii="Simplified Arabic" w:hAnsi="Simplified Arabic" w:cs="Simplified Arabic" w:hint="cs"/>
          <w:sz w:val="24"/>
          <w:szCs w:val="24"/>
          <w:rtl/>
        </w:rPr>
        <w:t>بالمفهوم</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الضيق</w:t>
      </w:r>
      <w:r w:rsidRPr="0075721F">
        <w:rPr>
          <w:rFonts w:ascii="Simplified Arabic" w:hAnsi="Simplified Arabic" w:cs="Simplified Arabic"/>
          <w:sz w:val="24"/>
          <w:szCs w:val="24"/>
          <w:rtl/>
        </w:rPr>
        <w:t>) والسكان خارج القوى العاملة، والتي تشمل القو</w:t>
      </w:r>
      <w:r w:rsidR="00DB3A43">
        <w:rPr>
          <w:rFonts w:ascii="Simplified Arabic" w:hAnsi="Simplified Arabic" w:cs="Simplified Arabic" w:hint="cs"/>
          <w:sz w:val="24"/>
          <w:szCs w:val="24"/>
          <w:rtl/>
        </w:rPr>
        <w:t>ة</w:t>
      </w:r>
      <w:r w:rsidRPr="0075721F">
        <w:rPr>
          <w:rFonts w:ascii="Simplified Arabic" w:hAnsi="Simplified Arabic" w:cs="Simplified Arabic"/>
          <w:sz w:val="24"/>
          <w:szCs w:val="24"/>
          <w:rtl/>
        </w:rPr>
        <w:t xml:space="preserve"> العاملة المحتملة</w:t>
      </w:r>
      <w:r w:rsidRPr="0075721F">
        <w:rPr>
          <w:rFonts w:ascii="Simplified Arabic" w:hAnsi="Simplified Arabic" w:cs="Simplified Arabic" w:hint="cs"/>
          <w:sz w:val="24"/>
          <w:szCs w:val="24"/>
          <w:rtl/>
        </w:rPr>
        <w:t>.</w:t>
      </w:r>
      <w:r w:rsidRPr="0075721F">
        <w:rPr>
          <w:rFonts w:ascii="Simplified Arabic" w:hAnsi="Simplified Arabic" w:cs="Simplified Arabic"/>
          <w:sz w:val="24"/>
          <w:szCs w:val="24"/>
        </w:rPr>
        <w:t xml:space="preserve"> </w:t>
      </w:r>
    </w:p>
    <w:p w14:paraId="72D5E6D3" w14:textId="77777777" w:rsidR="00FF4656" w:rsidRPr="0075721F" w:rsidRDefault="00FF4656" w:rsidP="00FF4656">
      <w:pPr>
        <w:bidi/>
        <w:jc w:val="both"/>
        <w:rPr>
          <w:rFonts w:ascii="Simplified Arabic" w:hAnsi="Simplified Arabic" w:cs="Simplified Arabic"/>
          <w:sz w:val="24"/>
          <w:szCs w:val="24"/>
        </w:rPr>
      </w:pPr>
      <w:r w:rsidRPr="0075721F">
        <w:rPr>
          <w:rFonts w:ascii="Simplified Arabic" w:hAnsi="Simplified Arabic" w:cs="Simplified Arabic" w:hint="cs"/>
          <w:sz w:val="24"/>
          <w:szCs w:val="24"/>
          <w:rtl/>
        </w:rPr>
        <w:t>خلال</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الفصل</w:t>
      </w:r>
      <w:r w:rsidRPr="0075721F">
        <w:rPr>
          <w:rFonts w:ascii="Simplified Arabic" w:hAnsi="Simplified Arabic" w:cs="Simplified Arabic"/>
          <w:sz w:val="24"/>
          <w:szCs w:val="24"/>
          <w:rtl/>
        </w:rPr>
        <w:t xml:space="preserve"> الأول من </w:t>
      </w:r>
      <w:r w:rsidRPr="0075721F">
        <w:rPr>
          <w:rFonts w:ascii="Simplified Arabic" w:hAnsi="Simplified Arabic" w:cs="Simplified Arabic" w:hint="cs"/>
          <w:sz w:val="24"/>
          <w:szCs w:val="24"/>
          <w:rtl/>
        </w:rPr>
        <w:t>سنة</w:t>
      </w:r>
      <w:r w:rsidRPr="0075721F">
        <w:rPr>
          <w:rFonts w:ascii="Simplified Arabic" w:hAnsi="Simplified Arabic" w:cs="Simplified Arabic"/>
          <w:sz w:val="24"/>
          <w:szCs w:val="24"/>
          <w:rtl/>
        </w:rPr>
        <w:t xml:space="preserve"> 2026، بلغ عدد السكان في سن العمل 27,8 مليون </w:t>
      </w:r>
      <w:r w:rsidRPr="0075721F">
        <w:rPr>
          <w:rFonts w:ascii="Simplified Arabic" w:hAnsi="Simplified Arabic" w:cs="Simplified Arabic" w:hint="cs"/>
          <w:sz w:val="24"/>
          <w:szCs w:val="24"/>
          <w:rtl/>
        </w:rPr>
        <w:t>شخص،</w:t>
      </w:r>
      <w:r w:rsidRPr="0075721F">
        <w:rPr>
          <w:rFonts w:ascii="Simplified Arabic" w:hAnsi="Simplified Arabic" w:cs="Simplified Arabic"/>
          <w:sz w:val="24"/>
          <w:szCs w:val="24"/>
          <w:rtl/>
        </w:rPr>
        <w:t xml:space="preserve"> ويتوزع</w:t>
      </w:r>
      <w:r w:rsidR="00DF4F25" w:rsidRPr="0075721F">
        <w:rPr>
          <w:rFonts w:ascii="Simplified Arabic" w:hAnsi="Simplified Arabic" w:cs="Simplified Arabic" w:hint="cs"/>
          <w:sz w:val="24"/>
          <w:szCs w:val="24"/>
          <w:rtl/>
        </w:rPr>
        <w:t xml:space="preserve">ون على الشكل </w:t>
      </w:r>
      <w:r w:rsidRPr="0075721F">
        <w:rPr>
          <w:rFonts w:ascii="Simplified Arabic" w:hAnsi="Simplified Arabic" w:cs="Simplified Arabic"/>
          <w:sz w:val="24"/>
          <w:szCs w:val="24"/>
          <w:rtl/>
        </w:rPr>
        <w:t>التالي</w:t>
      </w:r>
      <w:r w:rsidRPr="0075721F">
        <w:rPr>
          <w:rFonts w:ascii="Simplified Arabic" w:hAnsi="Simplified Arabic" w:cs="Simplified Arabic"/>
          <w:sz w:val="24"/>
          <w:szCs w:val="24"/>
        </w:rPr>
        <w:t>:</w:t>
      </w:r>
    </w:p>
    <w:p w14:paraId="1305103C" w14:textId="77777777" w:rsidR="00FF4656" w:rsidRPr="00ED66F3" w:rsidRDefault="00DF4F25" w:rsidP="00FF4656">
      <w:pPr>
        <w:bidi/>
        <w:jc w:val="center"/>
        <w:rPr>
          <w:rFonts w:ascii="Book Antiqua" w:hAnsi="Book Antiqua"/>
          <w:b/>
          <w:bCs/>
          <w:color w:val="153D63" w:themeColor="text2" w:themeTint="E6"/>
          <w:sz w:val="24"/>
          <w:szCs w:val="24"/>
          <w:rtl/>
        </w:rPr>
      </w:pPr>
      <w:r w:rsidRPr="00ED66F3">
        <w:rPr>
          <w:rFonts w:ascii="Book Antiqua" w:hAnsi="Book Antiqua" w:hint="cs"/>
          <w:b/>
          <w:bCs/>
          <w:color w:val="153D63" w:themeColor="text2" w:themeTint="E6"/>
          <w:sz w:val="24"/>
          <w:szCs w:val="24"/>
          <w:rtl/>
        </w:rPr>
        <w:t>وضعية</w:t>
      </w:r>
      <w:r w:rsidR="00FF4656" w:rsidRPr="00ED66F3">
        <w:rPr>
          <w:rFonts w:ascii="Book Antiqua" w:hAnsi="Book Antiqua" w:hint="cs"/>
          <w:b/>
          <w:bCs/>
          <w:color w:val="153D63" w:themeColor="text2" w:themeTint="E6"/>
          <w:sz w:val="24"/>
          <w:szCs w:val="24"/>
          <w:rtl/>
        </w:rPr>
        <w:t xml:space="preserve"> الساكنة في سن </w:t>
      </w:r>
      <w:r w:rsidRPr="00ED66F3">
        <w:rPr>
          <w:rFonts w:ascii="Book Antiqua" w:hAnsi="Book Antiqua" w:hint="cs"/>
          <w:b/>
          <w:bCs/>
          <w:color w:val="153D63" w:themeColor="text2" w:themeTint="E6"/>
          <w:sz w:val="24"/>
          <w:szCs w:val="24"/>
          <w:rtl/>
        </w:rPr>
        <w:t xml:space="preserve">النشاط </w:t>
      </w:r>
      <w:r w:rsidR="00FF4656" w:rsidRPr="00ED66F3">
        <w:rPr>
          <w:rFonts w:ascii="Book Antiqua" w:hAnsi="Book Antiqua" w:hint="cs"/>
          <w:b/>
          <w:bCs/>
          <w:color w:val="153D63" w:themeColor="text2" w:themeTint="E6"/>
          <w:sz w:val="24"/>
          <w:szCs w:val="24"/>
          <w:rtl/>
        </w:rPr>
        <w:t>تجاه سوق الشغل</w:t>
      </w:r>
    </w:p>
    <w:p w14:paraId="444C90B5" w14:textId="77777777" w:rsidR="00FF4656" w:rsidRPr="00D41705" w:rsidRDefault="00FF4656" w:rsidP="00FF4656">
      <w:pPr>
        <w:bidi/>
        <w:jc w:val="both"/>
        <w:rPr>
          <w:rFonts w:ascii="Book Antiqua" w:hAnsi="Book Antiqua"/>
          <w:sz w:val="28"/>
          <w:szCs w:val="28"/>
        </w:rPr>
      </w:pPr>
      <w:r w:rsidRPr="00D41705">
        <w:rPr>
          <w:rFonts w:ascii="Times New Roman" w:eastAsia="Times New Roman" w:hAnsi="Times New Roman" w:cs="Times New Roman"/>
          <w:b/>
          <w:bCs/>
          <w:noProof/>
          <w:sz w:val="28"/>
          <w:szCs w:val="28"/>
          <w:lang w:val="fr-FR" w:eastAsia="fr-FR"/>
        </w:rPr>
        <w:drawing>
          <wp:inline distT="0" distB="0" distL="0" distR="0" wp14:anchorId="3D25A919" wp14:editId="40A7CA3E">
            <wp:extent cx="5760720" cy="3005593"/>
            <wp:effectExtent l="0" t="0" r="11430" b="23495"/>
            <wp:docPr id="21" name="Diagramme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585176" w14:textId="77777777" w:rsidR="00FF4656" w:rsidRPr="00D41705" w:rsidRDefault="00FF4656" w:rsidP="00FF4656">
      <w:pPr>
        <w:bidi/>
        <w:jc w:val="both"/>
        <w:rPr>
          <w:rFonts w:ascii="Book Antiqua" w:hAnsi="Book Antiqua"/>
          <w:sz w:val="28"/>
          <w:szCs w:val="28"/>
          <w:lang w:bidi="ar-MA"/>
        </w:rPr>
      </w:pPr>
    </w:p>
    <w:p w14:paraId="7F39F04F" w14:textId="77777777" w:rsidR="00FF4656" w:rsidRPr="0075721F" w:rsidRDefault="00FF4656" w:rsidP="00FF4656">
      <w:pPr>
        <w:bidi/>
        <w:jc w:val="both"/>
        <w:rPr>
          <w:rFonts w:ascii="Simplified Arabic" w:hAnsi="Simplified Arabic" w:cs="Simplified Arabic"/>
          <w:sz w:val="24"/>
          <w:szCs w:val="24"/>
        </w:rPr>
      </w:pPr>
      <w:r w:rsidRPr="0075721F">
        <w:rPr>
          <w:rFonts w:ascii="Simplified Arabic" w:hAnsi="Simplified Arabic" w:cs="Simplified Arabic" w:hint="cs"/>
          <w:sz w:val="24"/>
          <w:szCs w:val="24"/>
          <w:rtl/>
        </w:rPr>
        <w:t>خلال الفصل الأول من سنة</w:t>
      </w:r>
      <w:r w:rsidRPr="0075721F">
        <w:rPr>
          <w:rFonts w:ascii="Simplified Arabic" w:hAnsi="Simplified Arabic" w:cs="Simplified Arabic"/>
          <w:sz w:val="24"/>
          <w:szCs w:val="24"/>
        </w:rPr>
        <w:t xml:space="preserve">2026 </w:t>
      </w:r>
      <w:r w:rsidRPr="0075721F">
        <w:rPr>
          <w:rFonts w:ascii="Simplified Arabic" w:hAnsi="Simplified Arabic" w:cs="Simplified Arabic" w:hint="cs"/>
          <w:sz w:val="24"/>
          <w:szCs w:val="24"/>
          <w:rtl/>
        </w:rPr>
        <w:t xml:space="preserve">، بلغ حجم القوى العاملة (مجموع الأشخاص المشتغلين مقابل دخل والعاطلين بالمفهوم الضيق)  </w:t>
      </w:r>
      <w:r w:rsidRPr="0075721F">
        <w:rPr>
          <w:rFonts w:ascii="Simplified Arabic" w:hAnsi="Simplified Arabic" w:cs="Simplified Arabic"/>
          <w:sz w:val="24"/>
          <w:szCs w:val="24"/>
        </w:rPr>
        <w:t>11.</w:t>
      </w:r>
      <w:r w:rsidR="00C56AB1">
        <w:rPr>
          <w:rFonts w:ascii="Simplified Arabic" w:hAnsi="Simplified Arabic" w:cs="Simplified Arabic"/>
          <w:sz w:val="24"/>
          <w:szCs w:val="24"/>
        </w:rPr>
        <w:t>617</w:t>
      </w:r>
      <w:r w:rsidRPr="0075721F">
        <w:rPr>
          <w:rFonts w:ascii="Simplified Arabic" w:hAnsi="Simplified Arabic" w:cs="Simplified Arabic"/>
          <w:sz w:val="24"/>
          <w:szCs w:val="24"/>
        </w:rPr>
        <w:t>.000</w:t>
      </w:r>
      <w:r w:rsidRPr="0075721F">
        <w:rPr>
          <w:rFonts w:ascii="Simplified Arabic" w:hAnsi="Simplified Arabic" w:cs="Simplified Arabic" w:hint="cs"/>
          <w:sz w:val="24"/>
          <w:szCs w:val="24"/>
          <w:rtl/>
        </w:rPr>
        <w:t xml:space="preserve"> شخص. حوالي</w:t>
      </w:r>
      <w:r w:rsidRPr="0075721F">
        <w:rPr>
          <w:rFonts w:ascii="Simplified Arabic" w:hAnsi="Simplified Arabic" w:cs="Simplified Arabic" w:hint="cs"/>
          <w:sz w:val="24"/>
          <w:szCs w:val="24"/>
        </w:rPr>
        <w:t>63,</w:t>
      </w:r>
      <w:r w:rsidR="00C56AB1">
        <w:rPr>
          <w:rFonts w:ascii="Simplified Arabic" w:hAnsi="Simplified Arabic" w:cs="Simplified Arabic"/>
          <w:sz w:val="24"/>
          <w:szCs w:val="24"/>
        </w:rPr>
        <w:t>6</w:t>
      </w:r>
      <w:r w:rsidRPr="0075721F">
        <w:rPr>
          <w:rFonts w:ascii="Simplified Arabic" w:hAnsi="Simplified Arabic" w:cs="Simplified Arabic" w:hint="cs"/>
          <w:sz w:val="24"/>
          <w:szCs w:val="24"/>
        </w:rPr>
        <w:t xml:space="preserve">% </w:t>
      </w:r>
      <w:r w:rsidRPr="0075721F">
        <w:rPr>
          <w:rFonts w:ascii="Simplified Arabic" w:hAnsi="Simplified Arabic" w:cs="Simplified Arabic" w:hint="cs"/>
          <w:sz w:val="24"/>
          <w:szCs w:val="24"/>
          <w:rtl/>
        </w:rPr>
        <w:t xml:space="preserve"> من هذه الفئة من الساكنة يقطنون بالوسط الحضري.</w:t>
      </w:r>
      <w:r w:rsidRPr="0075721F">
        <w:rPr>
          <w:rFonts w:ascii="Simplified Arabic" w:hAnsi="Simplified Arabic" w:cs="Simplified Arabic"/>
          <w:sz w:val="24"/>
          <w:szCs w:val="24"/>
        </w:rPr>
        <w:t> </w:t>
      </w:r>
      <w:r w:rsidRPr="0075721F">
        <w:rPr>
          <w:rFonts w:ascii="Simplified Arabic" w:hAnsi="Simplified Arabic" w:cs="Simplified Arabic" w:hint="cs"/>
          <w:sz w:val="24"/>
          <w:szCs w:val="24"/>
          <w:rtl/>
        </w:rPr>
        <w:t xml:space="preserve"> ومن جهة أخرى، لا تمثل النساء سوى </w:t>
      </w:r>
      <w:r w:rsidRPr="0075721F">
        <w:rPr>
          <w:rFonts w:ascii="Simplified Arabic" w:hAnsi="Simplified Arabic" w:cs="Simplified Arabic" w:hint="cs"/>
          <w:sz w:val="24"/>
          <w:szCs w:val="24"/>
        </w:rPr>
        <w:t>21%</w:t>
      </w:r>
      <w:r w:rsidRPr="0075721F">
        <w:rPr>
          <w:rFonts w:ascii="Simplified Arabic" w:hAnsi="Simplified Arabic" w:cs="Simplified Arabic" w:hint="cs"/>
          <w:sz w:val="24"/>
          <w:szCs w:val="24"/>
          <w:rtl/>
        </w:rPr>
        <w:t xml:space="preserve"> من القوى العاملة، مع فارق واضح مقارنة بنسبتهن المهمة ضمن السكان خارج القوى العا</w:t>
      </w:r>
      <w:r w:rsidR="00CF09E4">
        <w:rPr>
          <w:rFonts w:ascii="Simplified Arabic" w:hAnsi="Simplified Arabic" w:cs="Simplified Arabic" w:hint="cs"/>
          <w:sz w:val="24"/>
          <w:szCs w:val="24"/>
          <w:rtl/>
        </w:rPr>
        <w:t>ملة</w:t>
      </w:r>
      <w:r w:rsidRPr="0075721F">
        <w:rPr>
          <w:rFonts w:ascii="Simplified Arabic" w:hAnsi="Simplified Arabic" w:cs="Simplified Arabic" w:hint="cs"/>
          <w:sz w:val="24"/>
          <w:szCs w:val="24"/>
        </w:rPr>
        <w:t xml:space="preserve"> (71,2</w:t>
      </w:r>
      <w:r w:rsidRPr="0075721F">
        <w:rPr>
          <w:rFonts w:ascii="Simplified Arabic" w:hAnsi="Simplified Arabic" w:cs="Simplified Arabic"/>
          <w:sz w:val="24"/>
          <w:szCs w:val="24"/>
        </w:rPr>
        <w:t>%</w:t>
      </w:r>
      <w:r w:rsidRPr="0075721F">
        <w:rPr>
          <w:rFonts w:ascii="Simplified Arabic" w:hAnsi="Simplified Arabic" w:cs="Simplified Arabic" w:hint="cs"/>
          <w:sz w:val="24"/>
          <w:szCs w:val="24"/>
        </w:rPr>
        <w:t xml:space="preserve">) </w:t>
      </w:r>
      <w:r w:rsidRPr="0075721F">
        <w:rPr>
          <w:rFonts w:ascii="Simplified Arabic" w:hAnsi="Simplified Arabic" w:cs="Simplified Arabic" w:hint="cs"/>
          <w:sz w:val="24"/>
          <w:szCs w:val="24"/>
          <w:rtl/>
        </w:rPr>
        <w:t>.</w:t>
      </w:r>
    </w:p>
    <w:p w14:paraId="6CC4FBBC" w14:textId="77777777" w:rsidR="00FF4656" w:rsidRPr="0075721F" w:rsidRDefault="00FF4656" w:rsidP="00FF4656">
      <w:pPr>
        <w:bidi/>
        <w:jc w:val="both"/>
        <w:rPr>
          <w:rFonts w:ascii="Simplified Arabic" w:hAnsi="Simplified Arabic" w:cs="Simplified Arabic"/>
          <w:sz w:val="24"/>
          <w:szCs w:val="24"/>
        </w:rPr>
      </w:pPr>
      <w:r w:rsidRPr="0075721F">
        <w:rPr>
          <w:rFonts w:ascii="Simplified Arabic" w:hAnsi="Simplified Arabic" w:cs="Simplified Arabic" w:hint="cs"/>
          <w:sz w:val="24"/>
          <w:szCs w:val="24"/>
          <w:rtl/>
        </w:rPr>
        <w:t>بلغ معدل المشاركة في القوى العاملة (نسبة القوى العاملة من السكان في سن العمل)</w:t>
      </w:r>
      <w:r w:rsidRPr="0075721F">
        <w:rPr>
          <w:rFonts w:ascii="Simplified Arabic" w:hAnsi="Simplified Arabic" w:cs="Simplified Arabic"/>
          <w:sz w:val="24"/>
          <w:szCs w:val="24"/>
        </w:rPr>
        <w:t xml:space="preserve"> 41,8%</w:t>
      </w:r>
      <w:r w:rsidRPr="0075721F">
        <w:rPr>
          <w:rFonts w:ascii="Simplified Arabic" w:hAnsi="Simplified Arabic" w:cs="Simplified Arabic" w:hint="cs"/>
          <w:sz w:val="24"/>
          <w:szCs w:val="24"/>
        </w:rPr>
        <w:t xml:space="preserve"> </w:t>
      </w:r>
      <w:r w:rsidRPr="0075721F">
        <w:rPr>
          <w:rFonts w:ascii="Simplified Arabic" w:hAnsi="Simplified Arabic" w:cs="Simplified Arabic" w:hint="cs"/>
          <w:sz w:val="24"/>
          <w:szCs w:val="24"/>
          <w:rtl/>
        </w:rPr>
        <w:t>على المستوى الوطني؛ و</w:t>
      </w:r>
      <w:r w:rsidRPr="0075721F">
        <w:rPr>
          <w:rFonts w:ascii="Simplified Arabic" w:hAnsi="Simplified Arabic" w:cs="Simplified Arabic"/>
          <w:sz w:val="24"/>
          <w:szCs w:val="24"/>
        </w:rPr>
        <w:t>%</w:t>
      </w:r>
      <w:r w:rsidRPr="0075721F">
        <w:rPr>
          <w:rFonts w:ascii="Simplified Arabic" w:hAnsi="Simplified Arabic" w:cs="Simplified Arabic" w:hint="cs"/>
          <w:sz w:val="24"/>
          <w:szCs w:val="24"/>
          <w:rtl/>
        </w:rPr>
        <w:t>41 بالوسط الحضري و</w:t>
      </w:r>
      <w:r w:rsidRPr="0075721F">
        <w:rPr>
          <w:rFonts w:ascii="Simplified Arabic" w:hAnsi="Simplified Arabic" w:cs="Simplified Arabic"/>
          <w:sz w:val="24"/>
          <w:szCs w:val="24"/>
        </w:rPr>
        <w:t>%</w:t>
      </w:r>
      <w:r w:rsidRPr="0075721F">
        <w:rPr>
          <w:rFonts w:ascii="Simplified Arabic" w:hAnsi="Simplified Arabic" w:cs="Simplified Arabic" w:hint="cs"/>
          <w:sz w:val="24"/>
          <w:szCs w:val="24"/>
          <w:rtl/>
        </w:rPr>
        <w:t>43,3 بالوسط القروي. وقد تم تسجيل فارق ملحوظ بين النساء والرجال؛ حيث بلغ هذا المعدل</w:t>
      </w:r>
      <w:r w:rsidRPr="0075721F">
        <w:rPr>
          <w:rFonts w:ascii="Simplified Arabic" w:hAnsi="Simplified Arabic" w:cs="Simplified Arabic"/>
          <w:sz w:val="24"/>
          <w:szCs w:val="24"/>
        </w:rPr>
        <w:t xml:space="preserve">% </w:t>
      </w:r>
      <w:r w:rsidRPr="0075721F">
        <w:rPr>
          <w:rFonts w:ascii="Simplified Arabic" w:hAnsi="Simplified Arabic" w:cs="Simplified Arabic" w:hint="cs"/>
          <w:sz w:val="24"/>
          <w:szCs w:val="24"/>
          <w:rtl/>
        </w:rPr>
        <w:t>66,</w:t>
      </w:r>
      <w:r w:rsidR="00C56AB1">
        <w:rPr>
          <w:rFonts w:ascii="Simplified Arabic" w:hAnsi="Simplified Arabic" w:cs="Simplified Arabic" w:hint="cs"/>
          <w:sz w:val="24"/>
          <w:szCs w:val="24"/>
          <w:rtl/>
        </w:rPr>
        <w:t>4</w:t>
      </w:r>
      <w:r w:rsidRPr="0075721F">
        <w:rPr>
          <w:rFonts w:ascii="Simplified Arabic" w:hAnsi="Simplified Arabic" w:cs="Simplified Arabic" w:hint="cs"/>
          <w:sz w:val="24"/>
          <w:szCs w:val="24"/>
          <w:rtl/>
        </w:rPr>
        <w:t xml:space="preserve"> لدى الرجال مقابل</w:t>
      </w:r>
      <w:r w:rsidRPr="0075721F">
        <w:rPr>
          <w:rFonts w:ascii="Simplified Arabic" w:hAnsi="Simplified Arabic" w:cs="Simplified Arabic"/>
          <w:sz w:val="24"/>
          <w:szCs w:val="24"/>
        </w:rPr>
        <w:t xml:space="preserve">% </w:t>
      </w:r>
      <w:r w:rsidRPr="0075721F">
        <w:rPr>
          <w:rFonts w:ascii="Simplified Arabic" w:hAnsi="Simplified Arabic" w:cs="Simplified Arabic" w:hint="cs"/>
          <w:sz w:val="24"/>
          <w:szCs w:val="24"/>
          <w:rtl/>
        </w:rPr>
        <w:t>17,5 فقط لدى النساء</w:t>
      </w:r>
      <w:r w:rsidRPr="0075721F">
        <w:rPr>
          <w:rFonts w:ascii="Simplified Arabic" w:hAnsi="Simplified Arabic" w:cs="Simplified Arabic" w:hint="cs"/>
          <w:sz w:val="24"/>
          <w:szCs w:val="24"/>
        </w:rPr>
        <w:t xml:space="preserve">. </w:t>
      </w:r>
    </w:p>
    <w:p w14:paraId="5BFA5102" w14:textId="77777777" w:rsidR="00FF4656" w:rsidRPr="00D41705" w:rsidRDefault="00FF4656" w:rsidP="00FF4656">
      <w:pPr>
        <w:bidi/>
        <w:jc w:val="both"/>
        <w:rPr>
          <w:rFonts w:ascii="Simplified Arabic" w:hAnsi="Simplified Arabic" w:cs="Simplified Arabic"/>
          <w:sz w:val="28"/>
          <w:szCs w:val="28"/>
          <w:rtl/>
          <w:lang w:val="fr-FR"/>
        </w:rPr>
      </w:pPr>
      <w:r w:rsidRPr="0075721F">
        <w:rPr>
          <w:rFonts w:ascii="Simplified Arabic" w:hAnsi="Simplified Arabic" w:cs="Simplified Arabic" w:hint="cs"/>
          <w:sz w:val="24"/>
          <w:szCs w:val="24"/>
          <w:rtl/>
        </w:rPr>
        <w:t xml:space="preserve">وعرفت الفئتان العمريتان 25-34 سنة و35-44 سنة أعلى معدلات المشاركة في القوى العاملة، بنسبة </w:t>
      </w:r>
      <w:r w:rsidRPr="0075721F">
        <w:rPr>
          <w:rFonts w:ascii="Simplified Arabic" w:hAnsi="Simplified Arabic" w:cs="Simplified Arabic"/>
          <w:sz w:val="24"/>
          <w:szCs w:val="24"/>
        </w:rPr>
        <w:t>56,7%</w:t>
      </w:r>
      <w:r w:rsidRPr="0075721F">
        <w:rPr>
          <w:rFonts w:ascii="Simplified Arabic" w:hAnsi="Simplified Arabic" w:cs="Simplified Arabic" w:hint="cs"/>
          <w:sz w:val="24"/>
          <w:szCs w:val="24"/>
          <w:rtl/>
        </w:rPr>
        <w:t xml:space="preserve"> و</w:t>
      </w:r>
      <w:r w:rsidRPr="0075721F">
        <w:rPr>
          <w:rFonts w:ascii="Simplified Arabic" w:hAnsi="Simplified Arabic" w:cs="Simplified Arabic"/>
          <w:sz w:val="24"/>
          <w:szCs w:val="24"/>
        </w:rPr>
        <w:t>56,5%</w:t>
      </w:r>
      <w:r w:rsidRPr="0075721F">
        <w:rPr>
          <w:rFonts w:ascii="Simplified Arabic" w:hAnsi="Simplified Arabic" w:cs="Simplified Arabic" w:hint="cs"/>
          <w:sz w:val="24"/>
          <w:szCs w:val="24"/>
          <w:rtl/>
        </w:rPr>
        <w:t xml:space="preserve"> على التوالي، تليهما الفئة العمرية 45 سنة فما فوق (</w:t>
      </w:r>
      <w:r w:rsidRPr="0075721F">
        <w:rPr>
          <w:rFonts w:ascii="Simplified Arabic" w:hAnsi="Simplified Arabic" w:cs="Simplified Arabic"/>
          <w:sz w:val="24"/>
          <w:szCs w:val="24"/>
        </w:rPr>
        <w:t>38%</w:t>
      </w:r>
      <w:r w:rsidRPr="0075721F">
        <w:rPr>
          <w:rFonts w:ascii="Simplified Arabic" w:hAnsi="Simplified Arabic" w:cs="Simplified Arabic" w:hint="cs"/>
          <w:sz w:val="24"/>
          <w:szCs w:val="24"/>
          <w:rtl/>
        </w:rPr>
        <w:t>). في حين يسجل الشباب الذين تتراوح أعمارهم بين 15 و24 سنة أدنى معدل</w:t>
      </w:r>
      <w:r w:rsidRPr="0075721F">
        <w:rPr>
          <w:rFonts w:ascii="Simplified Arabic" w:hAnsi="Simplified Arabic" w:cs="Simplified Arabic" w:hint="cs"/>
          <w:sz w:val="24"/>
          <w:szCs w:val="24"/>
        </w:rPr>
        <w:t xml:space="preserve"> (23,4%)</w:t>
      </w:r>
      <w:r w:rsidRPr="0075721F">
        <w:rPr>
          <w:rFonts w:ascii="Simplified Arabic" w:hAnsi="Simplified Arabic" w:cs="Simplified Arabic" w:hint="cs"/>
          <w:sz w:val="24"/>
          <w:szCs w:val="24"/>
          <w:rtl/>
        </w:rPr>
        <w:t>.</w:t>
      </w:r>
    </w:p>
    <w:p w14:paraId="2D02A15B" w14:textId="77777777" w:rsidR="00E42937" w:rsidRDefault="00E42937">
      <w:pPr>
        <w:spacing w:before="0" w:after="0" w:line="240" w:lineRule="auto"/>
        <w:rPr>
          <w:rFonts w:ascii="Book Antiqua" w:hAnsi="Book Antiqua"/>
          <w:b/>
          <w:bCs/>
          <w:color w:val="153D63" w:themeColor="text2" w:themeTint="E6"/>
          <w:sz w:val="24"/>
          <w:szCs w:val="24"/>
          <w:rtl/>
        </w:rPr>
      </w:pPr>
      <w:r>
        <w:rPr>
          <w:rFonts w:ascii="Book Antiqua" w:hAnsi="Book Antiqua"/>
          <w:b/>
          <w:bCs/>
          <w:color w:val="153D63" w:themeColor="text2" w:themeTint="E6"/>
          <w:sz w:val="24"/>
          <w:szCs w:val="24"/>
          <w:rtl/>
        </w:rPr>
        <w:br w:type="page"/>
      </w:r>
    </w:p>
    <w:p w14:paraId="58F4DB8D" w14:textId="77777777" w:rsidR="00FF4656" w:rsidRPr="00E42937" w:rsidRDefault="00FF4656" w:rsidP="00FF4656">
      <w:pPr>
        <w:pStyle w:val="Paragraphedeliste"/>
        <w:numPr>
          <w:ilvl w:val="0"/>
          <w:numId w:val="13"/>
        </w:numPr>
        <w:bidi/>
        <w:spacing w:before="200" w:after="80"/>
        <w:ind w:right="120"/>
        <w:jc w:val="both"/>
        <w:rPr>
          <w:rFonts w:ascii="Book Antiqua" w:hAnsi="Book Antiqua"/>
          <w:b/>
          <w:bCs/>
          <w:color w:val="153D63" w:themeColor="text2" w:themeTint="E6"/>
          <w:sz w:val="24"/>
          <w:szCs w:val="24"/>
        </w:rPr>
      </w:pPr>
      <w:r w:rsidRPr="00E42937">
        <w:rPr>
          <w:rFonts w:ascii="Book Antiqua" w:hAnsi="Book Antiqua" w:hint="cs"/>
          <w:b/>
          <w:bCs/>
          <w:color w:val="153D63" w:themeColor="text2" w:themeTint="E6"/>
          <w:sz w:val="24"/>
          <w:szCs w:val="24"/>
          <w:rtl/>
        </w:rPr>
        <w:lastRenderedPageBreak/>
        <w:t>الشغل مقابل دخل</w:t>
      </w:r>
    </w:p>
    <w:p w14:paraId="4497929B" w14:textId="77777777" w:rsidR="00FF4656" w:rsidRPr="0075721F" w:rsidRDefault="00FF4656" w:rsidP="00A45498">
      <w:pPr>
        <w:bidi/>
        <w:jc w:val="both"/>
        <w:rPr>
          <w:rFonts w:ascii="Simplified Arabic" w:hAnsi="Simplified Arabic" w:cs="Simplified Arabic"/>
          <w:sz w:val="24"/>
          <w:szCs w:val="24"/>
          <w:rtl/>
        </w:rPr>
      </w:pPr>
      <w:r w:rsidRPr="00913F18">
        <w:rPr>
          <w:rFonts w:ascii="Simplified Arabic" w:hAnsi="Simplified Arabic" w:cs="Simplified Arabic" w:hint="cs"/>
          <w:sz w:val="24"/>
          <w:szCs w:val="24"/>
          <w:rtl/>
        </w:rPr>
        <w:t>خلال الفصل الأول من سنة 2026، بلغ عدد المشتغلين مقابل دخل</w:t>
      </w:r>
      <w:r w:rsidRPr="00913F18">
        <w:rPr>
          <w:rFonts w:ascii="Simplified Arabic" w:hAnsi="Simplified Arabic" w:cs="Simplified Arabic"/>
          <w:sz w:val="24"/>
          <w:szCs w:val="24"/>
        </w:rPr>
        <w:t xml:space="preserve"> 10.</w:t>
      </w:r>
      <w:r w:rsidR="00F067E2" w:rsidRPr="00913F18">
        <w:rPr>
          <w:rFonts w:ascii="Simplified Arabic" w:hAnsi="Simplified Arabic" w:cs="Simplified Arabic"/>
          <w:sz w:val="24"/>
          <w:szCs w:val="24"/>
        </w:rPr>
        <w:t>364</w:t>
      </w:r>
      <w:r w:rsidRPr="00913F18">
        <w:rPr>
          <w:rFonts w:ascii="Simplified Arabic" w:hAnsi="Simplified Arabic" w:cs="Simplified Arabic"/>
          <w:sz w:val="24"/>
          <w:szCs w:val="24"/>
        </w:rPr>
        <w:t xml:space="preserve">.000 </w:t>
      </w:r>
      <w:r w:rsidRPr="00913F18">
        <w:rPr>
          <w:rFonts w:ascii="Simplified Arabic" w:hAnsi="Simplified Arabic" w:cs="Simplified Arabic" w:hint="cs"/>
          <w:sz w:val="24"/>
          <w:szCs w:val="24"/>
          <w:rtl/>
        </w:rPr>
        <w:t xml:space="preserve"> شخص. حوالي </w:t>
      </w:r>
      <w:r w:rsidRPr="00913F18">
        <w:rPr>
          <w:rFonts w:ascii="Simplified Arabic" w:hAnsi="Simplified Arabic" w:cs="Simplified Arabic"/>
          <w:sz w:val="24"/>
          <w:szCs w:val="24"/>
        </w:rPr>
        <w:t>6</w:t>
      </w:r>
      <w:r w:rsidR="003D3DD3" w:rsidRPr="00913F18">
        <w:rPr>
          <w:rFonts w:ascii="Simplified Arabic" w:hAnsi="Simplified Arabic" w:cs="Simplified Arabic"/>
          <w:sz w:val="24"/>
          <w:szCs w:val="24"/>
        </w:rPr>
        <w:t>1</w:t>
      </w:r>
      <w:r w:rsidRPr="00913F18">
        <w:rPr>
          <w:rFonts w:ascii="Simplified Arabic" w:hAnsi="Simplified Arabic" w:cs="Simplified Arabic"/>
          <w:sz w:val="24"/>
          <w:szCs w:val="24"/>
        </w:rPr>
        <w:t>,7</w:t>
      </w:r>
      <w:r w:rsidRPr="00913F18">
        <w:rPr>
          <w:rFonts w:ascii="Simplified Arabic" w:hAnsi="Simplified Arabic" w:cs="Simplified Arabic" w:hint="cs"/>
          <w:sz w:val="24"/>
          <w:szCs w:val="24"/>
        </w:rPr>
        <w:t>%</w:t>
      </w:r>
      <w:r w:rsidRPr="00913F18">
        <w:rPr>
          <w:rFonts w:ascii="Simplified Arabic" w:hAnsi="Simplified Arabic" w:cs="Simplified Arabic" w:hint="cs"/>
          <w:sz w:val="24"/>
          <w:szCs w:val="24"/>
          <w:rtl/>
        </w:rPr>
        <w:t xml:space="preserve"> منهم يقطنون بالوسط الحضري و</w:t>
      </w:r>
      <w:r w:rsidR="003D3DD3" w:rsidRPr="00913F18">
        <w:rPr>
          <w:rFonts w:ascii="Simplified Arabic" w:hAnsi="Simplified Arabic" w:cs="Simplified Arabic"/>
          <w:sz w:val="24"/>
          <w:szCs w:val="24"/>
        </w:rPr>
        <w:t xml:space="preserve">19,7% </w:t>
      </w:r>
      <w:r w:rsidR="003D3DD3" w:rsidRPr="00913F18">
        <w:rPr>
          <w:rFonts w:ascii="Simplified Arabic" w:hAnsi="Simplified Arabic" w:cs="Simplified Arabic" w:hint="cs"/>
          <w:sz w:val="24"/>
          <w:szCs w:val="24"/>
          <w:rtl/>
        </w:rPr>
        <w:t xml:space="preserve"> </w:t>
      </w:r>
      <w:r w:rsidR="00A45498" w:rsidRPr="00913F18">
        <w:rPr>
          <w:rFonts w:ascii="Simplified Arabic" w:hAnsi="Simplified Arabic" w:cs="Simplified Arabic" w:hint="cs"/>
          <w:sz w:val="24"/>
          <w:szCs w:val="24"/>
          <w:rtl/>
        </w:rPr>
        <w:t>منهم</w:t>
      </w:r>
      <w:r w:rsidR="00913F18" w:rsidRPr="00913F18">
        <w:rPr>
          <w:rFonts w:ascii="Simplified Arabic" w:hAnsi="Simplified Arabic" w:cs="Simplified Arabic" w:hint="cs"/>
          <w:sz w:val="24"/>
          <w:szCs w:val="24"/>
          <w:rtl/>
        </w:rPr>
        <w:t xml:space="preserve"> هن</w:t>
      </w:r>
      <w:r w:rsidR="00A45498" w:rsidRPr="00913F18">
        <w:rPr>
          <w:rFonts w:ascii="Simplified Arabic" w:hAnsi="Simplified Arabic" w:cs="Simplified Arabic" w:hint="cs"/>
          <w:sz w:val="24"/>
          <w:szCs w:val="24"/>
          <w:rtl/>
        </w:rPr>
        <w:t xml:space="preserve"> </w:t>
      </w:r>
      <w:r w:rsidR="003D3DD3" w:rsidRPr="00913F18">
        <w:rPr>
          <w:rFonts w:ascii="Simplified Arabic" w:hAnsi="Simplified Arabic" w:cs="Simplified Arabic" w:hint="cs"/>
          <w:sz w:val="24"/>
          <w:szCs w:val="24"/>
          <w:rtl/>
        </w:rPr>
        <w:t>نساء</w:t>
      </w:r>
      <w:r w:rsidRPr="00913F18">
        <w:rPr>
          <w:rFonts w:ascii="Simplified Arabic" w:hAnsi="Simplified Arabic" w:cs="Simplified Arabic" w:hint="cs"/>
          <w:sz w:val="24"/>
          <w:szCs w:val="24"/>
          <w:rtl/>
        </w:rPr>
        <w:t>.</w:t>
      </w:r>
      <w:r w:rsidRPr="0075721F">
        <w:rPr>
          <w:rFonts w:ascii="Simplified Arabic" w:hAnsi="Simplified Arabic" w:cs="Simplified Arabic" w:hint="cs"/>
          <w:sz w:val="24"/>
          <w:szCs w:val="24"/>
          <w:rtl/>
        </w:rPr>
        <w:t xml:space="preserve"> </w:t>
      </w:r>
    </w:p>
    <w:p w14:paraId="05E00ABF" w14:textId="77777777" w:rsidR="00FF4656" w:rsidRPr="0075721F" w:rsidRDefault="00FF4656" w:rsidP="00FF4656">
      <w:pPr>
        <w:bidi/>
        <w:jc w:val="both"/>
        <w:rPr>
          <w:rFonts w:ascii="Simplified Arabic" w:hAnsi="Simplified Arabic" w:cs="Simplified Arabic"/>
          <w:sz w:val="24"/>
          <w:szCs w:val="24"/>
          <w:rtl/>
        </w:rPr>
      </w:pPr>
      <w:r w:rsidRPr="0075721F">
        <w:rPr>
          <w:rFonts w:ascii="Simplified Arabic" w:hAnsi="Simplified Arabic" w:cs="Simplified Arabic" w:hint="cs"/>
          <w:sz w:val="24"/>
          <w:szCs w:val="24"/>
          <w:rtl/>
        </w:rPr>
        <w:t xml:space="preserve">وبلغ معدل الشغل مقابل الدخل </w:t>
      </w:r>
      <w:r w:rsidRPr="0075721F">
        <w:rPr>
          <w:rFonts w:ascii="Simplified Arabic" w:hAnsi="Simplified Arabic" w:cs="Simplified Arabic"/>
          <w:sz w:val="24"/>
          <w:szCs w:val="24"/>
        </w:rPr>
        <w:t>37,3%</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Pr>
        <w:t>35,5%</w:t>
      </w:r>
      <w:r w:rsidRPr="0075721F">
        <w:rPr>
          <w:rFonts w:ascii="Simplified Arabic" w:hAnsi="Simplified Arabic" w:cs="Simplified Arabic" w:hint="cs"/>
          <w:sz w:val="24"/>
          <w:szCs w:val="24"/>
          <w:rtl/>
        </w:rPr>
        <w:t xml:space="preserve"> بالوسط الحضري و</w:t>
      </w:r>
      <w:r w:rsidRPr="0075721F">
        <w:rPr>
          <w:rFonts w:ascii="Simplified Arabic" w:hAnsi="Simplified Arabic" w:cs="Simplified Arabic"/>
          <w:sz w:val="24"/>
          <w:szCs w:val="24"/>
        </w:rPr>
        <w:t>40,7%</w:t>
      </w:r>
      <w:r w:rsidRPr="0075721F">
        <w:rPr>
          <w:rFonts w:ascii="Simplified Arabic" w:hAnsi="Simplified Arabic" w:cs="Simplified Arabic" w:hint="cs"/>
          <w:sz w:val="24"/>
          <w:szCs w:val="24"/>
          <w:rtl/>
        </w:rPr>
        <w:t xml:space="preserve"> بالوسط القروي. وسجل هذا المعدل </w:t>
      </w:r>
      <w:r w:rsidRPr="0075721F">
        <w:rPr>
          <w:rFonts w:ascii="Simplified Arabic" w:hAnsi="Simplified Arabic" w:cs="Simplified Arabic"/>
          <w:sz w:val="24"/>
          <w:szCs w:val="24"/>
        </w:rPr>
        <w:t>60,1%</w:t>
      </w:r>
      <w:r w:rsidRPr="0075721F">
        <w:rPr>
          <w:rFonts w:ascii="Simplified Arabic" w:hAnsi="Simplified Arabic" w:cs="Simplified Arabic" w:hint="cs"/>
          <w:sz w:val="24"/>
          <w:szCs w:val="24"/>
          <w:rtl/>
        </w:rPr>
        <w:t xml:space="preserve"> لدى الرجال مقابل</w:t>
      </w:r>
      <w:r w:rsidRPr="0075721F">
        <w:rPr>
          <w:rFonts w:ascii="Simplified Arabic" w:hAnsi="Simplified Arabic" w:cs="Simplified Arabic"/>
          <w:sz w:val="24"/>
          <w:szCs w:val="24"/>
        </w:rPr>
        <w:t xml:space="preserve">14,7% </w:t>
      </w:r>
      <w:r w:rsidRPr="0075721F">
        <w:rPr>
          <w:rFonts w:ascii="Simplified Arabic" w:hAnsi="Simplified Arabic" w:cs="Simplified Arabic" w:hint="cs"/>
          <w:sz w:val="24"/>
          <w:szCs w:val="24"/>
          <w:rtl/>
        </w:rPr>
        <w:t xml:space="preserve"> لدى النساء. </w:t>
      </w:r>
    </w:p>
    <w:p w14:paraId="7F08EAF8" w14:textId="77777777" w:rsidR="00FF4656" w:rsidRPr="0075721F" w:rsidRDefault="00FF4656" w:rsidP="00FF4656">
      <w:pPr>
        <w:bidi/>
        <w:jc w:val="both"/>
        <w:rPr>
          <w:rFonts w:ascii="Simplified Arabic" w:hAnsi="Simplified Arabic" w:cs="Simplified Arabic"/>
          <w:sz w:val="24"/>
          <w:szCs w:val="24"/>
          <w:rtl/>
        </w:rPr>
      </w:pPr>
      <w:r w:rsidRPr="0075721F">
        <w:rPr>
          <w:rFonts w:ascii="Simplified Arabic" w:hAnsi="Simplified Arabic" w:cs="Simplified Arabic"/>
          <w:sz w:val="24"/>
          <w:szCs w:val="24"/>
          <w:rtl/>
        </w:rPr>
        <w:t>و</w:t>
      </w:r>
      <w:r w:rsidRPr="0075721F">
        <w:rPr>
          <w:rFonts w:ascii="Simplified Arabic" w:hAnsi="Simplified Arabic" w:cs="Simplified Arabic" w:hint="cs"/>
          <w:sz w:val="24"/>
          <w:szCs w:val="24"/>
          <w:rtl/>
        </w:rPr>
        <w:t>حسب السن، سجل أعلى معدل لدى الأشخاص</w:t>
      </w:r>
      <w:r w:rsidRPr="0075721F">
        <w:rPr>
          <w:rFonts w:ascii="Simplified Arabic" w:hAnsi="Simplified Arabic" w:cs="Simplified Arabic"/>
          <w:sz w:val="24"/>
          <w:szCs w:val="24"/>
          <w:rtl/>
        </w:rPr>
        <w:t xml:space="preserve"> المتراوحة أعمارهم ما بين 35 و44 سنة</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52,8)، يليهم الأشخاص المتراوحة أعمارهم بين 25 و34 سنة</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47,</w:t>
      </w:r>
      <w:r w:rsidR="00F067E2">
        <w:rPr>
          <w:rFonts w:ascii="Simplified Arabic" w:hAnsi="Simplified Arabic" w:cs="Simplified Arabic" w:hint="cs"/>
          <w:sz w:val="24"/>
          <w:szCs w:val="24"/>
          <w:rtl/>
        </w:rPr>
        <w:t>6</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وتراجع هذا المعدل</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إلى</w:t>
      </w:r>
      <w:r w:rsidRPr="0075721F">
        <w:rPr>
          <w:rFonts w:ascii="Simplified Arabic" w:hAnsi="Simplified Arabic" w:cs="Simplified Arabic"/>
          <w:sz w:val="24"/>
          <w:szCs w:val="24"/>
          <w:rtl/>
        </w:rPr>
        <w:t xml:space="preserve"> </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36,4</w:t>
      </w:r>
      <w:r w:rsidRPr="0075721F">
        <w:rPr>
          <w:rFonts w:ascii="Simplified Arabic" w:hAnsi="Simplified Arabic" w:cs="Simplified Arabic"/>
          <w:sz w:val="24"/>
          <w:szCs w:val="24"/>
        </w:rPr>
        <w:t xml:space="preserve"> </w:t>
      </w:r>
      <w:r w:rsidRPr="0075721F">
        <w:rPr>
          <w:rFonts w:ascii="Simplified Arabic" w:hAnsi="Simplified Arabic" w:cs="Simplified Arabic"/>
          <w:sz w:val="24"/>
          <w:szCs w:val="24"/>
          <w:rtl/>
        </w:rPr>
        <w:t>لدى الأشخاص البالغين</w:t>
      </w:r>
      <w:r w:rsidRPr="0075721F">
        <w:rPr>
          <w:rFonts w:ascii="Simplified Arabic" w:hAnsi="Simplified Arabic" w:cs="Simplified Arabic" w:hint="cs"/>
          <w:sz w:val="24"/>
          <w:szCs w:val="24"/>
          <w:rtl/>
        </w:rPr>
        <w:t xml:space="preserve"> من العمر</w:t>
      </w:r>
      <w:r w:rsidRPr="0075721F">
        <w:rPr>
          <w:rFonts w:ascii="Simplified Arabic" w:hAnsi="Simplified Arabic" w:cs="Simplified Arabic"/>
          <w:sz w:val="24"/>
          <w:szCs w:val="24"/>
          <w:rtl/>
        </w:rPr>
        <w:t>45 سنة</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فما فوق</w:t>
      </w:r>
      <w:r w:rsidRPr="0075721F">
        <w:rPr>
          <w:rFonts w:ascii="Simplified Arabic" w:hAnsi="Simplified Arabic" w:cs="Simplified Arabic" w:hint="cs"/>
          <w:sz w:val="24"/>
          <w:szCs w:val="24"/>
          <w:rtl/>
        </w:rPr>
        <w:t>،</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ليسجل</w:t>
      </w:r>
      <w:r w:rsidRPr="0075721F">
        <w:rPr>
          <w:rFonts w:ascii="Simplified Arabic" w:hAnsi="Simplified Arabic" w:cs="Simplified Arabic"/>
          <w:sz w:val="24"/>
          <w:szCs w:val="24"/>
          <w:rtl/>
        </w:rPr>
        <w:t xml:space="preserve"> أدنى مستوى له </w:t>
      </w:r>
      <w:r w:rsidRPr="0075721F">
        <w:rPr>
          <w:rFonts w:ascii="Simplified Arabic" w:hAnsi="Simplified Arabic" w:cs="Simplified Arabic" w:hint="cs"/>
          <w:sz w:val="24"/>
          <w:szCs w:val="24"/>
          <w:rtl/>
        </w:rPr>
        <w:t>في صفوف</w:t>
      </w:r>
      <w:r w:rsidRPr="0075721F">
        <w:rPr>
          <w:rFonts w:ascii="Simplified Arabic" w:hAnsi="Simplified Arabic" w:cs="Simplified Arabic"/>
          <w:sz w:val="24"/>
          <w:szCs w:val="24"/>
          <w:rtl/>
        </w:rPr>
        <w:t xml:space="preserve"> الشباب الذين تتراوح أعمارهم بين 15 و24 </w:t>
      </w:r>
      <w:r w:rsidRPr="0075721F">
        <w:rPr>
          <w:rFonts w:ascii="Simplified Arabic" w:hAnsi="Simplified Arabic" w:cs="Simplified Arabic" w:hint="cs"/>
          <w:sz w:val="24"/>
          <w:szCs w:val="24"/>
          <w:rtl/>
        </w:rPr>
        <w:t>سنة</w:t>
      </w:r>
      <w:r w:rsidRPr="0075721F">
        <w:rPr>
          <w:rFonts w:ascii="Simplified Arabic" w:hAnsi="Simplified Arabic" w:cs="Simplified Arabic"/>
          <w:sz w:val="24"/>
          <w:szCs w:val="24"/>
        </w:rPr>
        <w:t xml:space="preserve"> (16,6%) </w:t>
      </w:r>
      <w:r w:rsidRPr="0075721F">
        <w:rPr>
          <w:rFonts w:ascii="Simplified Arabic" w:hAnsi="Simplified Arabic" w:cs="Simplified Arabic" w:hint="cs"/>
          <w:sz w:val="24"/>
          <w:szCs w:val="24"/>
          <w:rtl/>
        </w:rPr>
        <w:t>.</w:t>
      </w:r>
    </w:p>
    <w:p w14:paraId="142B2508" w14:textId="77777777" w:rsidR="00FF4656" w:rsidRPr="007A22DD" w:rsidRDefault="00FF4656" w:rsidP="00FF4656">
      <w:pPr>
        <w:bidi/>
        <w:jc w:val="center"/>
        <w:rPr>
          <w:rFonts w:ascii="Book Antiqua" w:hAnsi="Book Antiqua"/>
          <w:b/>
          <w:bCs/>
          <w:color w:val="153D63" w:themeColor="text2" w:themeTint="E6"/>
          <w:sz w:val="24"/>
          <w:szCs w:val="24"/>
          <w:rtl/>
        </w:rPr>
      </w:pPr>
      <w:r w:rsidRPr="007A22DD">
        <w:rPr>
          <w:rFonts w:ascii="Book Antiqua" w:hAnsi="Book Antiqua"/>
          <w:b/>
          <w:bCs/>
          <w:color w:val="153D63" w:themeColor="text2" w:themeTint="E6"/>
          <w:sz w:val="24"/>
          <w:szCs w:val="24"/>
          <w:rtl/>
        </w:rPr>
        <w:t>مبيان</w:t>
      </w:r>
      <w:r w:rsidRPr="007A22DD">
        <w:rPr>
          <w:rFonts w:ascii="Book Antiqua" w:hAnsi="Book Antiqua" w:hint="cs"/>
          <w:b/>
          <w:bCs/>
          <w:color w:val="153D63" w:themeColor="text2" w:themeTint="E6"/>
          <w:sz w:val="24"/>
          <w:szCs w:val="24"/>
          <w:rtl/>
        </w:rPr>
        <w:t xml:space="preserve"> 1</w:t>
      </w:r>
      <w:r w:rsidRPr="007A22DD">
        <w:rPr>
          <w:rFonts w:ascii="Book Antiqua" w:hAnsi="Book Antiqua"/>
          <w:b/>
          <w:bCs/>
          <w:color w:val="153D63" w:themeColor="text2" w:themeTint="E6"/>
          <w:sz w:val="24"/>
          <w:szCs w:val="24"/>
          <w:rtl/>
        </w:rPr>
        <w:t xml:space="preserve">: تطور معدل الشغل مقابل </w:t>
      </w:r>
      <w:r w:rsidRPr="007A22DD">
        <w:rPr>
          <w:rFonts w:ascii="Book Antiqua" w:hAnsi="Book Antiqua" w:hint="cs"/>
          <w:b/>
          <w:bCs/>
          <w:color w:val="153D63" w:themeColor="text2" w:themeTint="E6"/>
          <w:sz w:val="24"/>
          <w:szCs w:val="24"/>
          <w:rtl/>
        </w:rPr>
        <w:t>دخل</w:t>
      </w:r>
      <w:r w:rsidRPr="007A22DD">
        <w:rPr>
          <w:rFonts w:ascii="Book Antiqua" w:hAnsi="Book Antiqua"/>
          <w:b/>
          <w:bCs/>
          <w:color w:val="153D63" w:themeColor="text2" w:themeTint="E6"/>
          <w:sz w:val="24"/>
          <w:szCs w:val="24"/>
          <w:rtl/>
        </w:rPr>
        <w:t xml:space="preserve"> </w:t>
      </w:r>
      <w:r w:rsidRPr="007A22DD">
        <w:rPr>
          <w:rFonts w:ascii="Book Antiqua" w:hAnsi="Book Antiqua" w:hint="cs"/>
          <w:b/>
          <w:bCs/>
          <w:color w:val="153D63" w:themeColor="text2" w:themeTint="E6"/>
          <w:sz w:val="24"/>
          <w:szCs w:val="24"/>
          <w:rtl/>
        </w:rPr>
        <w:t>خلال</w:t>
      </w:r>
      <w:r w:rsidRPr="007A22DD">
        <w:rPr>
          <w:rFonts w:ascii="Book Antiqua" w:hAnsi="Book Antiqua"/>
          <w:b/>
          <w:bCs/>
          <w:color w:val="153D63" w:themeColor="text2" w:themeTint="E6"/>
          <w:sz w:val="24"/>
          <w:szCs w:val="24"/>
          <w:rtl/>
        </w:rPr>
        <w:t xml:space="preserve"> الفصل الأول  لسنة  </w:t>
      </w:r>
      <w:r w:rsidRPr="007A22DD">
        <w:rPr>
          <w:rFonts w:ascii="Book Antiqua" w:hAnsi="Book Antiqua" w:hint="cs"/>
          <w:b/>
          <w:bCs/>
          <w:color w:val="153D63" w:themeColor="text2" w:themeTint="E6"/>
          <w:sz w:val="24"/>
          <w:szCs w:val="24"/>
          <w:rtl/>
        </w:rPr>
        <w:t>2026</w:t>
      </w:r>
      <w:r w:rsidRPr="007A22DD">
        <w:rPr>
          <w:rFonts w:ascii="Book Antiqua" w:hAnsi="Book Antiqua"/>
          <w:b/>
          <w:bCs/>
          <w:color w:val="153D63" w:themeColor="text2" w:themeTint="E6"/>
          <w:sz w:val="24"/>
          <w:szCs w:val="24"/>
          <w:rtl/>
        </w:rPr>
        <w:t xml:space="preserve"> ، لدى بعض فئات الساكنة ( بـ %)</w:t>
      </w:r>
    </w:p>
    <w:p w14:paraId="56385DFA" w14:textId="77777777" w:rsidR="00D808CC" w:rsidRPr="00D41705" w:rsidRDefault="00D808CC" w:rsidP="00D808CC">
      <w:pPr>
        <w:spacing w:before="0" w:after="0"/>
        <w:jc w:val="center"/>
        <w:rPr>
          <w:rFonts w:ascii="Book Antiqua" w:hAnsi="Book Antiqua"/>
          <w:sz w:val="28"/>
          <w:szCs w:val="28"/>
        </w:rPr>
      </w:pPr>
      <w:r w:rsidRPr="00D808CC">
        <w:rPr>
          <w:rFonts w:ascii="Book Antiqua" w:hAnsi="Book Antiqua"/>
          <w:noProof/>
          <w:sz w:val="28"/>
          <w:szCs w:val="28"/>
        </w:rPr>
        <w:drawing>
          <wp:inline distT="0" distB="0" distL="0" distR="0" wp14:anchorId="4FCD4502" wp14:editId="10DD32C6">
            <wp:extent cx="6053560" cy="1898248"/>
            <wp:effectExtent l="0" t="0" r="0"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7A10E4" w14:textId="77777777" w:rsidR="00FF4656" w:rsidRPr="00E42937" w:rsidRDefault="00FF4656" w:rsidP="00FF4656">
      <w:pPr>
        <w:bidi/>
        <w:spacing w:before="200" w:after="80"/>
        <w:ind w:left="120" w:right="120"/>
        <w:jc w:val="both"/>
        <w:rPr>
          <w:rFonts w:ascii="Book Antiqua" w:hAnsi="Book Antiqua"/>
          <w:b/>
          <w:bCs/>
          <w:color w:val="153D63" w:themeColor="text2" w:themeTint="E6"/>
          <w:sz w:val="24"/>
          <w:szCs w:val="24"/>
        </w:rPr>
      </w:pPr>
      <w:r w:rsidRPr="00E42937">
        <w:rPr>
          <w:rFonts w:ascii="Book Antiqua" w:hAnsi="Book Antiqua"/>
          <w:b/>
          <w:bCs/>
          <w:color w:val="153D63" w:themeColor="text2" w:themeTint="E6"/>
          <w:sz w:val="24"/>
          <w:szCs w:val="24"/>
          <w:rtl/>
        </w:rPr>
        <w:t>مساهمة القطاعات</w:t>
      </w:r>
      <w:r w:rsidRPr="00E42937">
        <w:rPr>
          <w:rFonts w:ascii="Book Antiqua" w:hAnsi="Book Antiqua" w:hint="cs"/>
          <w:b/>
          <w:bCs/>
          <w:color w:val="153D63" w:themeColor="text2" w:themeTint="E6"/>
          <w:sz w:val="24"/>
          <w:szCs w:val="24"/>
          <w:rtl/>
        </w:rPr>
        <w:t xml:space="preserve"> </w:t>
      </w:r>
      <w:r w:rsidR="003D3DD3" w:rsidRPr="00E42937">
        <w:rPr>
          <w:rFonts w:ascii="Book Antiqua" w:hAnsi="Book Antiqua" w:hint="cs"/>
          <w:b/>
          <w:bCs/>
          <w:color w:val="153D63" w:themeColor="text2" w:themeTint="E6"/>
          <w:sz w:val="24"/>
          <w:szCs w:val="24"/>
          <w:rtl/>
        </w:rPr>
        <w:t>الاقتصادية</w:t>
      </w:r>
      <w:r w:rsidRPr="00E42937">
        <w:rPr>
          <w:rFonts w:ascii="Book Antiqua" w:hAnsi="Book Antiqua"/>
          <w:b/>
          <w:bCs/>
          <w:color w:val="153D63" w:themeColor="text2" w:themeTint="E6"/>
          <w:sz w:val="24"/>
          <w:szCs w:val="24"/>
          <w:rtl/>
        </w:rPr>
        <w:t xml:space="preserve"> في </w:t>
      </w:r>
      <w:r w:rsidRPr="00E42937">
        <w:rPr>
          <w:rFonts w:ascii="Book Antiqua" w:hAnsi="Book Antiqua" w:hint="cs"/>
          <w:b/>
          <w:bCs/>
          <w:color w:val="153D63" w:themeColor="text2" w:themeTint="E6"/>
          <w:sz w:val="24"/>
          <w:szCs w:val="24"/>
          <w:rtl/>
        </w:rPr>
        <w:t>الشغل</w:t>
      </w:r>
      <w:r w:rsidRPr="00E42937">
        <w:rPr>
          <w:rFonts w:ascii="Book Antiqua" w:hAnsi="Book Antiqua"/>
          <w:b/>
          <w:bCs/>
          <w:color w:val="153D63" w:themeColor="text2" w:themeTint="E6"/>
          <w:sz w:val="24"/>
          <w:szCs w:val="24"/>
          <w:rtl/>
        </w:rPr>
        <w:t xml:space="preserve"> مقابل دخل</w:t>
      </w:r>
    </w:p>
    <w:p w14:paraId="24E6E933" w14:textId="77777777" w:rsidR="003D3DD3" w:rsidRDefault="00FF4656" w:rsidP="00314C8E">
      <w:pPr>
        <w:bidi/>
        <w:jc w:val="both"/>
        <w:rPr>
          <w:rFonts w:ascii="Book Antiqua" w:hAnsi="Book Antiqua"/>
          <w:b/>
          <w:bCs/>
          <w:sz w:val="24"/>
          <w:szCs w:val="24"/>
          <w:lang w:bidi="ar-MA"/>
        </w:rPr>
      </w:pPr>
      <w:r w:rsidRPr="0075721F">
        <w:rPr>
          <w:rFonts w:ascii="Simplified Arabic" w:hAnsi="Simplified Arabic" w:cs="Simplified Arabic" w:hint="cs"/>
          <w:sz w:val="24"/>
          <w:szCs w:val="24"/>
          <w:rtl/>
        </w:rPr>
        <w:t xml:space="preserve">يعتبر 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الخدمات</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أهم قطاع يوفر الشغل مقابل دخل. فبتشغيله لـ </w:t>
      </w:r>
      <w:r w:rsidR="003D3DD3" w:rsidRPr="0075721F">
        <w:rPr>
          <w:rFonts w:ascii="Simplified Arabic" w:hAnsi="Simplified Arabic" w:cs="Simplified Arabic"/>
          <w:sz w:val="24"/>
          <w:szCs w:val="24"/>
        </w:rPr>
        <w:t>5.0</w:t>
      </w:r>
      <w:r w:rsidR="00545E87">
        <w:rPr>
          <w:rFonts w:ascii="Simplified Arabic" w:hAnsi="Simplified Arabic" w:cs="Simplified Arabic"/>
          <w:sz w:val="24"/>
          <w:szCs w:val="24"/>
        </w:rPr>
        <w:t>85</w:t>
      </w:r>
      <w:r w:rsidR="003D3DD3" w:rsidRPr="0075721F">
        <w:rPr>
          <w:rFonts w:ascii="Simplified Arabic" w:hAnsi="Simplified Arabic" w:cs="Simplified Arabic"/>
          <w:sz w:val="24"/>
          <w:szCs w:val="24"/>
        </w:rPr>
        <w:t>.000</w:t>
      </w:r>
      <w:r w:rsidRPr="0075721F">
        <w:rPr>
          <w:rFonts w:ascii="Simplified Arabic" w:hAnsi="Simplified Arabic" w:cs="Simplified Arabic" w:hint="cs"/>
          <w:sz w:val="24"/>
          <w:szCs w:val="24"/>
          <w:rtl/>
        </w:rPr>
        <w:t xml:space="preserve"> شخص، يستقطب لوحده حوالي نصف المشتغلين مقابل دخل </w:t>
      </w:r>
      <w:r w:rsidRPr="0075721F">
        <w:rPr>
          <w:rFonts w:ascii="Simplified Arabic" w:hAnsi="Simplified Arabic" w:cs="Simplified Arabic"/>
          <w:sz w:val="24"/>
          <w:szCs w:val="24"/>
        </w:rPr>
        <w:t>(49,</w:t>
      </w:r>
      <w:r w:rsidR="00545E87">
        <w:rPr>
          <w:rFonts w:ascii="Simplified Arabic" w:hAnsi="Simplified Arabic" w:cs="Simplified Arabic"/>
          <w:sz w:val="24"/>
          <w:szCs w:val="24"/>
        </w:rPr>
        <w:t>1</w:t>
      </w:r>
      <w:r w:rsidRPr="0075721F">
        <w:rPr>
          <w:rFonts w:ascii="Simplified Arabic" w:hAnsi="Simplified Arabic" w:cs="Simplified Arabic"/>
          <w:sz w:val="24"/>
          <w:szCs w:val="24"/>
        </w:rPr>
        <w:t>%)</w:t>
      </w:r>
      <w:r w:rsidRPr="0075721F">
        <w:rPr>
          <w:rFonts w:ascii="Simplified Arabic" w:hAnsi="Simplified Arabic" w:cs="Simplified Arabic" w:hint="cs"/>
          <w:sz w:val="24"/>
          <w:szCs w:val="24"/>
          <w:rtl/>
        </w:rPr>
        <w:t xml:space="preserve">. يليه 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الفلاحة الغابات والصيد</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الذي يشغل </w:t>
      </w:r>
      <w:r w:rsidR="003D3DD3" w:rsidRPr="0075721F">
        <w:rPr>
          <w:rFonts w:ascii="Simplified Arabic" w:hAnsi="Simplified Arabic" w:cs="Simplified Arabic"/>
          <w:sz w:val="24"/>
          <w:szCs w:val="24"/>
        </w:rPr>
        <w:t>2.5</w:t>
      </w:r>
      <w:r w:rsidR="00545E87">
        <w:rPr>
          <w:rFonts w:ascii="Simplified Arabic" w:hAnsi="Simplified Arabic" w:cs="Simplified Arabic"/>
          <w:sz w:val="24"/>
          <w:szCs w:val="24"/>
        </w:rPr>
        <w:t>41</w:t>
      </w:r>
      <w:r w:rsidRPr="0075721F">
        <w:rPr>
          <w:rFonts w:ascii="Simplified Arabic" w:hAnsi="Simplified Arabic" w:cs="Simplified Arabic"/>
          <w:sz w:val="24"/>
          <w:szCs w:val="24"/>
        </w:rPr>
        <w:t>.000</w:t>
      </w:r>
      <w:r w:rsidRPr="0075721F">
        <w:rPr>
          <w:rFonts w:ascii="Simplified Arabic" w:hAnsi="Simplified Arabic" w:cs="Simplified Arabic" w:hint="cs"/>
          <w:sz w:val="24"/>
          <w:szCs w:val="24"/>
          <w:rtl/>
        </w:rPr>
        <w:t xml:space="preserve"> شخص أي ما يعادل </w:t>
      </w:r>
      <w:r w:rsidRPr="0075721F">
        <w:rPr>
          <w:rFonts w:ascii="Simplified Arabic" w:hAnsi="Simplified Arabic" w:cs="Simplified Arabic"/>
          <w:sz w:val="24"/>
          <w:szCs w:val="24"/>
        </w:rPr>
        <w:t>24,</w:t>
      </w:r>
      <w:r w:rsidR="003D3DD3" w:rsidRPr="0075721F">
        <w:rPr>
          <w:rFonts w:ascii="Simplified Arabic" w:hAnsi="Simplified Arabic" w:cs="Simplified Arabic"/>
          <w:sz w:val="24"/>
          <w:szCs w:val="24"/>
        </w:rPr>
        <w:t>5</w:t>
      </w:r>
      <w:r w:rsidRPr="0075721F">
        <w:rPr>
          <w:rFonts w:ascii="Simplified Arabic" w:hAnsi="Simplified Arabic" w:cs="Simplified Arabic"/>
          <w:sz w:val="24"/>
          <w:szCs w:val="24"/>
        </w:rPr>
        <w:t xml:space="preserve">% </w:t>
      </w:r>
      <w:r w:rsidRPr="0075721F">
        <w:rPr>
          <w:rFonts w:ascii="Simplified Arabic" w:hAnsi="Simplified Arabic" w:cs="Simplified Arabic" w:hint="cs"/>
          <w:sz w:val="24"/>
          <w:szCs w:val="24"/>
          <w:rtl/>
        </w:rPr>
        <w:t xml:space="preserve"> من الحجم الإجمال الشغل مقابل دخل، متبوعا بقطاع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الصناعة</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w:t>
      </w:r>
      <w:r w:rsidRPr="0075721F">
        <w:rPr>
          <w:rFonts w:ascii="Simplified Arabic" w:hAnsi="Simplified Arabic" w:cs="Simplified Arabic" w:hint="cs"/>
          <w:sz w:val="24"/>
          <w:szCs w:val="24"/>
        </w:rPr>
        <w:t>1.</w:t>
      </w:r>
      <w:r w:rsidR="003D3DD3" w:rsidRPr="0075721F">
        <w:rPr>
          <w:rFonts w:ascii="Simplified Arabic" w:hAnsi="Simplified Arabic" w:cs="Simplified Arabic"/>
          <w:sz w:val="24"/>
          <w:szCs w:val="24"/>
        </w:rPr>
        <w:t>4</w:t>
      </w:r>
      <w:r w:rsidR="00545E87">
        <w:rPr>
          <w:rFonts w:ascii="Simplified Arabic" w:hAnsi="Simplified Arabic" w:cs="Simplified Arabic"/>
          <w:sz w:val="24"/>
          <w:szCs w:val="24"/>
        </w:rPr>
        <w:t>09</w:t>
      </w:r>
      <w:r w:rsidRPr="0075721F">
        <w:rPr>
          <w:rFonts w:ascii="Simplified Arabic" w:hAnsi="Simplified Arabic" w:cs="Simplified Arabic" w:hint="cs"/>
          <w:sz w:val="24"/>
          <w:szCs w:val="24"/>
        </w:rPr>
        <w:t xml:space="preserve">.000 </w:t>
      </w:r>
      <w:r w:rsidRPr="0075721F">
        <w:rPr>
          <w:rFonts w:ascii="Simplified Arabic" w:hAnsi="Simplified Arabic" w:cs="Simplified Arabic" w:hint="cs"/>
          <w:sz w:val="24"/>
          <w:szCs w:val="24"/>
          <w:rtl/>
        </w:rPr>
        <w:t xml:space="preserve"> شخص </w:t>
      </w:r>
      <w:r w:rsidRPr="0075721F">
        <w:rPr>
          <w:rFonts w:ascii="Simplified Arabic" w:hAnsi="Simplified Arabic" w:cs="Simplified Arabic"/>
          <w:sz w:val="24"/>
          <w:szCs w:val="24"/>
        </w:rPr>
        <w:t>(13,6%)</w:t>
      </w:r>
      <w:r w:rsidRPr="0075721F">
        <w:rPr>
          <w:rFonts w:ascii="Simplified Arabic" w:hAnsi="Simplified Arabic" w:cs="Simplified Arabic" w:hint="cs"/>
          <w:sz w:val="24"/>
          <w:szCs w:val="24"/>
          <w:rtl/>
        </w:rPr>
        <w:t xml:space="preserve"> و 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البناء والأشغال العمومية</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Pr>
        <w:t xml:space="preserve"> </w:t>
      </w:r>
      <w:r w:rsidRPr="0075721F">
        <w:rPr>
          <w:rFonts w:ascii="Simplified Arabic" w:hAnsi="Simplified Arabic" w:cs="Simplified Arabic" w:hint="cs"/>
          <w:sz w:val="24"/>
          <w:szCs w:val="24"/>
        </w:rPr>
        <w:t>1.</w:t>
      </w:r>
      <w:r w:rsidR="003D3DD3" w:rsidRPr="0075721F">
        <w:rPr>
          <w:rFonts w:ascii="Simplified Arabic" w:hAnsi="Simplified Arabic" w:cs="Simplified Arabic"/>
          <w:sz w:val="24"/>
          <w:szCs w:val="24"/>
        </w:rPr>
        <w:t>3</w:t>
      </w:r>
      <w:r w:rsidR="00545E87">
        <w:rPr>
          <w:rFonts w:ascii="Simplified Arabic" w:hAnsi="Simplified Arabic" w:cs="Simplified Arabic"/>
          <w:sz w:val="24"/>
          <w:szCs w:val="24"/>
        </w:rPr>
        <w:t>14</w:t>
      </w:r>
      <w:r w:rsidRPr="0075721F">
        <w:rPr>
          <w:rFonts w:ascii="Simplified Arabic" w:hAnsi="Simplified Arabic" w:cs="Simplified Arabic" w:hint="cs"/>
          <w:sz w:val="24"/>
          <w:szCs w:val="24"/>
        </w:rPr>
        <w:t xml:space="preserve">.000 </w:t>
      </w:r>
      <w:r w:rsidRPr="0075721F">
        <w:rPr>
          <w:rFonts w:ascii="Simplified Arabic" w:hAnsi="Simplified Arabic" w:cs="Simplified Arabic" w:hint="cs"/>
          <w:sz w:val="24"/>
          <w:szCs w:val="24"/>
          <w:rtl/>
        </w:rPr>
        <w:t>شخص</w:t>
      </w:r>
      <w:r w:rsidRPr="0075721F">
        <w:rPr>
          <w:rFonts w:ascii="Simplified Arabic" w:hAnsi="Simplified Arabic" w:cs="Simplified Arabic" w:hint="cs"/>
          <w:sz w:val="24"/>
          <w:szCs w:val="24"/>
        </w:rPr>
        <w:t xml:space="preserve"> </w:t>
      </w:r>
      <w:r w:rsidRPr="0075721F">
        <w:rPr>
          <w:rFonts w:ascii="Simplified Arabic" w:hAnsi="Simplified Arabic" w:cs="Simplified Arabic" w:hint="cs"/>
          <w:sz w:val="24"/>
          <w:szCs w:val="24"/>
          <w:rtl/>
        </w:rPr>
        <w:t>(</w:t>
      </w:r>
      <w:r w:rsidRPr="0075721F">
        <w:rPr>
          <w:rFonts w:ascii="Simplified Arabic" w:hAnsi="Simplified Arabic" w:cs="Simplified Arabic" w:hint="cs"/>
          <w:sz w:val="24"/>
          <w:szCs w:val="24"/>
        </w:rPr>
        <w:t>1</w:t>
      </w:r>
      <w:r w:rsidRPr="0075721F">
        <w:rPr>
          <w:rFonts w:ascii="Simplified Arabic" w:hAnsi="Simplified Arabic" w:cs="Simplified Arabic"/>
          <w:sz w:val="24"/>
          <w:szCs w:val="24"/>
        </w:rPr>
        <w:t>2,</w:t>
      </w:r>
      <w:r w:rsidR="00545E87">
        <w:rPr>
          <w:rFonts w:ascii="Simplified Arabic" w:hAnsi="Simplified Arabic" w:cs="Simplified Arabic"/>
          <w:sz w:val="24"/>
          <w:szCs w:val="24"/>
        </w:rPr>
        <w:t>7</w:t>
      </w:r>
      <w:r w:rsidRPr="0075721F">
        <w:rPr>
          <w:rFonts w:ascii="Simplified Arabic" w:hAnsi="Simplified Arabic" w:cs="Simplified Arabic" w:hint="cs"/>
          <w:sz w:val="24"/>
          <w:szCs w:val="24"/>
        </w:rPr>
        <w:t>%</w:t>
      </w:r>
      <w:r w:rsidRPr="0075721F">
        <w:rPr>
          <w:rFonts w:ascii="Simplified Arabic" w:hAnsi="Simplified Arabic" w:cs="Simplified Arabic" w:hint="cs"/>
          <w:sz w:val="24"/>
          <w:szCs w:val="24"/>
          <w:rtl/>
        </w:rPr>
        <w:t>).</w:t>
      </w:r>
    </w:p>
    <w:p w14:paraId="498D125B" w14:textId="77777777" w:rsidR="00FF4656" w:rsidRPr="00561CB7" w:rsidRDefault="00FF4656" w:rsidP="003D3DD3">
      <w:pPr>
        <w:bidi/>
        <w:spacing w:after="80"/>
        <w:jc w:val="center"/>
        <w:rPr>
          <w:rFonts w:ascii="Book Antiqua" w:hAnsi="Book Antiqua"/>
          <w:b/>
          <w:bCs/>
          <w:sz w:val="24"/>
          <w:szCs w:val="24"/>
          <w:lang w:bidi="ar-MA"/>
        </w:rPr>
      </w:pPr>
      <w:r w:rsidRPr="00ED66F3">
        <w:rPr>
          <w:rFonts w:ascii="Book Antiqua" w:hAnsi="Book Antiqua"/>
          <w:b/>
          <w:bCs/>
          <w:color w:val="153D63" w:themeColor="text2" w:themeTint="E6"/>
          <w:sz w:val="24"/>
          <w:szCs w:val="24"/>
          <w:rtl/>
        </w:rPr>
        <w:t>مبيان 2:</w:t>
      </w:r>
      <w:r w:rsidRPr="00ED66F3">
        <w:rPr>
          <w:rFonts w:ascii="Book Antiqua" w:hAnsi="Book Antiqua" w:hint="cs"/>
          <w:b/>
          <w:bCs/>
          <w:color w:val="153D63" w:themeColor="text2" w:themeTint="E6"/>
          <w:sz w:val="24"/>
          <w:szCs w:val="24"/>
          <w:rtl/>
        </w:rPr>
        <w:t xml:space="preserve"> توزيع</w:t>
      </w:r>
      <w:r w:rsidRPr="00ED66F3">
        <w:rPr>
          <w:rFonts w:ascii="Book Antiqua" w:hAnsi="Book Antiqua"/>
          <w:b/>
          <w:bCs/>
          <w:color w:val="153D63" w:themeColor="text2" w:themeTint="E6"/>
          <w:sz w:val="24"/>
          <w:szCs w:val="24"/>
          <w:rtl/>
        </w:rPr>
        <w:t xml:space="preserve"> الشغل </w:t>
      </w:r>
      <w:r w:rsidRPr="00ED66F3">
        <w:rPr>
          <w:rFonts w:ascii="Book Antiqua" w:hAnsi="Book Antiqua" w:hint="cs"/>
          <w:b/>
          <w:bCs/>
          <w:color w:val="153D63" w:themeColor="text2" w:themeTint="E6"/>
          <w:sz w:val="24"/>
          <w:szCs w:val="24"/>
          <w:rtl/>
        </w:rPr>
        <w:t xml:space="preserve">مقابل دخل خلال </w:t>
      </w:r>
      <w:r w:rsidRPr="00ED66F3">
        <w:rPr>
          <w:rFonts w:ascii="Book Antiqua" w:hAnsi="Book Antiqua"/>
          <w:b/>
          <w:bCs/>
          <w:color w:val="153D63" w:themeColor="text2" w:themeTint="E6"/>
          <w:sz w:val="24"/>
          <w:szCs w:val="24"/>
          <w:rtl/>
        </w:rPr>
        <w:t xml:space="preserve">الفصل الأول  لسنة  </w:t>
      </w:r>
      <w:r w:rsidRPr="00ED66F3">
        <w:rPr>
          <w:rFonts w:ascii="Book Antiqua" w:hAnsi="Book Antiqua" w:hint="cs"/>
          <w:b/>
          <w:bCs/>
          <w:color w:val="153D63" w:themeColor="text2" w:themeTint="E6"/>
          <w:sz w:val="24"/>
          <w:szCs w:val="24"/>
          <w:rtl/>
        </w:rPr>
        <w:t>2026</w:t>
      </w:r>
      <w:r w:rsidRPr="00ED66F3">
        <w:rPr>
          <w:rFonts w:ascii="Book Antiqua" w:hAnsi="Book Antiqua"/>
          <w:b/>
          <w:bCs/>
          <w:color w:val="153D63" w:themeColor="text2" w:themeTint="E6"/>
          <w:sz w:val="24"/>
          <w:szCs w:val="24"/>
          <w:rtl/>
        </w:rPr>
        <w:t xml:space="preserve"> حسب قطاع النشاط الاقتصادي ووسط الإقامة</w:t>
      </w:r>
      <w:r w:rsidRPr="00ED66F3">
        <w:rPr>
          <w:rFonts w:ascii="Book Antiqua" w:hAnsi="Book Antiqua" w:hint="cs"/>
          <w:b/>
          <w:bCs/>
          <w:color w:val="153D63" w:themeColor="text2" w:themeTint="E6"/>
          <w:sz w:val="24"/>
          <w:szCs w:val="24"/>
          <w:rtl/>
        </w:rPr>
        <w:t xml:space="preserve"> (بـ</w:t>
      </w:r>
      <w:r w:rsidRPr="00561CB7">
        <w:rPr>
          <w:rFonts w:ascii="Book Antiqua" w:hAnsi="Book Antiqua"/>
          <w:b/>
          <w:bCs/>
          <w:sz w:val="24"/>
          <w:szCs w:val="24"/>
          <w:lang w:bidi="ar-MA"/>
        </w:rPr>
        <w:t xml:space="preserve">% </w:t>
      </w:r>
      <w:r w:rsidRPr="00561CB7">
        <w:rPr>
          <w:rFonts w:ascii="Book Antiqua" w:hAnsi="Book Antiqua" w:hint="cs"/>
          <w:b/>
          <w:bCs/>
          <w:sz w:val="24"/>
          <w:szCs w:val="24"/>
          <w:rtl/>
          <w:lang w:bidi="ar-MA"/>
        </w:rPr>
        <w:t>)</w:t>
      </w:r>
    </w:p>
    <w:p w14:paraId="44061C2D" w14:textId="77777777" w:rsidR="00FF4656" w:rsidRDefault="00545E87" w:rsidP="00FF4656">
      <w:pPr>
        <w:autoSpaceDE w:val="0"/>
        <w:autoSpaceDN w:val="0"/>
        <w:bidi/>
        <w:adjustRightInd w:val="0"/>
        <w:spacing w:before="120" w:after="120"/>
        <w:jc w:val="center"/>
        <w:rPr>
          <w:rFonts w:ascii="Simplified Arabic" w:hAnsi="Simplified Arabic" w:cs="Simplified Arabic"/>
          <w:sz w:val="28"/>
          <w:szCs w:val="28"/>
          <w:highlight w:val="yellow"/>
          <w:lang w:bidi="ar-MA"/>
        </w:rPr>
      </w:pPr>
      <w:r w:rsidRPr="00545E87">
        <w:rPr>
          <w:rFonts w:ascii="Simplified Arabic" w:hAnsi="Simplified Arabic" w:cs="Simplified Arabic"/>
          <w:noProof/>
          <w:sz w:val="28"/>
          <w:szCs w:val="28"/>
          <w:rtl/>
          <w:lang w:bidi="ar-MA"/>
        </w:rPr>
        <w:drawing>
          <wp:inline distT="0" distB="0" distL="0" distR="0" wp14:anchorId="10F18FA1" wp14:editId="1E1FC1B9">
            <wp:extent cx="5972537" cy="2170254"/>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73D280" w14:textId="77777777" w:rsidR="003D3DD3" w:rsidRDefault="003D3DD3" w:rsidP="00A83315">
      <w:pPr>
        <w:autoSpaceDE w:val="0"/>
        <w:autoSpaceDN w:val="0"/>
        <w:bidi/>
        <w:adjustRightInd w:val="0"/>
        <w:spacing w:before="120" w:after="120"/>
        <w:jc w:val="both"/>
        <w:rPr>
          <w:rFonts w:ascii="Simplified Arabic" w:hAnsi="Simplified Arabic" w:cs="Simplified Arabic"/>
          <w:sz w:val="24"/>
          <w:szCs w:val="24"/>
          <w:rtl/>
        </w:rPr>
      </w:pPr>
      <w:r w:rsidRPr="0075721F">
        <w:rPr>
          <w:rFonts w:ascii="Simplified Arabic" w:hAnsi="Simplified Arabic" w:cs="Simplified Arabic" w:hint="cs"/>
          <w:sz w:val="24"/>
          <w:szCs w:val="24"/>
          <w:rtl/>
        </w:rPr>
        <w:t>كما أنه ما يقارب ثلثي المشتغلين مقابل دخل بالوسط الحضري (</w:t>
      </w:r>
      <w:r w:rsidRPr="0075721F">
        <w:rPr>
          <w:rFonts w:ascii="Simplified Arabic" w:hAnsi="Simplified Arabic" w:cs="Simplified Arabic" w:hint="cs"/>
          <w:sz w:val="24"/>
          <w:szCs w:val="24"/>
        </w:rPr>
        <w:t>6</w:t>
      </w:r>
      <w:r w:rsidRPr="0075721F">
        <w:rPr>
          <w:rFonts w:ascii="Simplified Arabic" w:hAnsi="Simplified Arabic" w:cs="Simplified Arabic"/>
          <w:sz w:val="24"/>
          <w:szCs w:val="24"/>
        </w:rPr>
        <w:t>4</w:t>
      </w:r>
      <w:r w:rsidRPr="0075721F">
        <w:rPr>
          <w:rFonts w:ascii="Simplified Arabic" w:hAnsi="Simplified Arabic" w:cs="Simplified Arabic" w:hint="cs"/>
          <w:sz w:val="24"/>
          <w:szCs w:val="24"/>
        </w:rPr>
        <w:t>,</w:t>
      </w:r>
      <w:r w:rsidRPr="0075721F">
        <w:rPr>
          <w:rFonts w:ascii="Simplified Arabic" w:hAnsi="Simplified Arabic" w:cs="Simplified Arabic"/>
          <w:sz w:val="24"/>
          <w:szCs w:val="24"/>
        </w:rPr>
        <w:t>3</w:t>
      </w:r>
      <w:r w:rsidRPr="0075721F">
        <w:rPr>
          <w:rFonts w:ascii="Simplified Arabic" w:hAnsi="Simplified Arabic" w:cs="Simplified Arabic" w:hint="cs"/>
          <w:sz w:val="24"/>
          <w:szCs w:val="24"/>
        </w:rPr>
        <w:t>%</w:t>
      </w:r>
      <w:r w:rsidRPr="0075721F">
        <w:rPr>
          <w:rFonts w:ascii="Simplified Arabic" w:hAnsi="Simplified Arabic" w:cs="Simplified Arabic" w:hint="cs"/>
          <w:sz w:val="24"/>
          <w:szCs w:val="24"/>
          <w:rtl/>
        </w:rPr>
        <w:t xml:space="preserve">) يعملون بقطاع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الخدمات</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و</w:t>
      </w:r>
      <w:r w:rsidRPr="0075721F">
        <w:rPr>
          <w:rFonts w:ascii="Simplified Arabic" w:hAnsi="Simplified Arabic" w:cs="Simplified Arabic" w:hint="cs"/>
          <w:sz w:val="24"/>
          <w:szCs w:val="24"/>
        </w:rPr>
        <w:t>17,</w:t>
      </w:r>
      <w:r w:rsidRPr="0075721F">
        <w:rPr>
          <w:rFonts w:ascii="Simplified Arabic" w:hAnsi="Simplified Arabic" w:cs="Simplified Arabic"/>
          <w:sz w:val="24"/>
          <w:szCs w:val="24"/>
        </w:rPr>
        <w:t>7</w:t>
      </w:r>
      <w:r w:rsidRPr="0075721F">
        <w:rPr>
          <w:rFonts w:ascii="Simplified Arabic" w:hAnsi="Simplified Arabic" w:cs="Simplified Arabic" w:hint="cs"/>
          <w:sz w:val="24"/>
          <w:szCs w:val="24"/>
        </w:rPr>
        <w:t>%</w:t>
      </w:r>
      <w:r w:rsidRPr="0075721F">
        <w:rPr>
          <w:rFonts w:ascii="Simplified Arabic" w:hAnsi="Simplified Arabic" w:cs="Simplified Arabic" w:hint="cs"/>
          <w:sz w:val="24"/>
          <w:szCs w:val="24"/>
          <w:rtl/>
        </w:rPr>
        <w:t xml:space="preserve"> بقطاع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الصناعة</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أما بالوسط القروي، فإن</w:t>
      </w:r>
      <w:r w:rsidRPr="0075721F">
        <w:rPr>
          <w:rFonts w:ascii="Simplified Arabic" w:hAnsi="Simplified Arabic" w:cs="Simplified Arabic"/>
          <w:sz w:val="24"/>
          <w:szCs w:val="24"/>
        </w:rPr>
        <w:t>55</w:t>
      </w:r>
      <w:r w:rsidR="00A83315">
        <w:rPr>
          <w:rFonts w:ascii="Simplified Arabic" w:hAnsi="Simplified Arabic" w:cs="Simplified Arabic"/>
          <w:sz w:val="24"/>
          <w:szCs w:val="24"/>
        </w:rPr>
        <w:t>,2</w:t>
      </w:r>
      <w:r w:rsidRPr="0075721F">
        <w:rPr>
          <w:rFonts w:ascii="Simplified Arabic" w:hAnsi="Simplified Arabic" w:cs="Simplified Arabic" w:hint="cs"/>
          <w:sz w:val="24"/>
          <w:szCs w:val="24"/>
        </w:rPr>
        <w:t xml:space="preserve">% </w:t>
      </w:r>
      <w:r w:rsidRPr="0075721F">
        <w:rPr>
          <w:rFonts w:ascii="Simplified Arabic" w:hAnsi="Simplified Arabic" w:cs="Simplified Arabic" w:hint="cs"/>
          <w:sz w:val="24"/>
          <w:szCs w:val="24"/>
          <w:rtl/>
        </w:rPr>
        <w:t xml:space="preserve"> من المشتغلين مقابل دخل يعملون بقطاع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الفلاحة الغابة والصيد</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و</w:t>
      </w:r>
      <w:r w:rsidRPr="0075721F">
        <w:rPr>
          <w:rFonts w:ascii="Simplified Arabic" w:hAnsi="Simplified Arabic" w:cs="Simplified Arabic"/>
          <w:sz w:val="24"/>
          <w:szCs w:val="24"/>
        </w:rPr>
        <w:t>24</w:t>
      </w:r>
      <w:r w:rsidRPr="0075721F">
        <w:rPr>
          <w:rFonts w:ascii="Simplified Arabic" w:hAnsi="Simplified Arabic" w:cs="Simplified Arabic" w:hint="cs"/>
          <w:sz w:val="24"/>
          <w:szCs w:val="24"/>
        </w:rPr>
        <w:t>,</w:t>
      </w:r>
      <w:r w:rsidR="00A83315">
        <w:rPr>
          <w:rFonts w:ascii="Simplified Arabic" w:hAnsi="Simplified Arabic" w:cs="Simplified Arabic"/>
          <w:sz w:val="24"/>
          <w:szCs w:val="24"/>
        </w:rPr>
        <w:t>4</w:t>
      </w:r>
      <w:r w:rsidRPr="0075721F">
        <w:rPr>
          <w:rFonts w:ascii="Simplified Arabic" w:hAnsi="Simplified Arabic" w:cs="Simplified Arabic" w:hint="cs"/>
          <w:sz w:val="24"/>
          <w:szCs w:val="24"/>
        </w:rPr>
        <w:t xml:space="preserve">% </w:t>
      </w:r>
      <w:r w:rsidRPr="0075721F">
        <w:rPr>
          <w:rFonts w:ascii="Simplified Arabic" w:hAnsi="Simplified Arabic" w:cs="Simplified Arabic" w:hint="cs"/>
          <w:sz w:val="24"/>
          <w:szCs w:val="24"/>
          <w:rtl/>
        </w:rPr>
        <w:t xml:space="preserve"> بقطاع </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الخدمات</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w:t>
      </w:r>
    </w:p>
    <w:p w14:paraId="2B5F3E69" w14:textId="77777777" w:rsidR="005C4CE1" w:rsidRPr="00E42937" w:rsidRDefault="005C4CE1" w:rsidP="005C4CE1">
      <w:pPr>
        <w:pStyle w:val="Paragraphedeliste"/>
        <w:numPr>
          <w:ilvl w:val="0"/>
          <w:numId w:val="13"/>
        </w:numPr>
        <w:bidi/>
        <w:spacing w:before="200" w:after="80"/>
        <w:ind w:right="120"/>
        <w:jc w:val="both"/>
        <w:rPr>
          <w:rFonts w:ascii="Book Antiqua" w:hAnsi="Book Antiqua"/>
          <w:b/>
          <w:bCs/>
          <w:color w:val="153D63" w:themeColor="text2" w:themeTint="E6"/>
          <w:sz w:val="24"/>
          <w:szCs w:val="24"/>
          <w:rtl/>
        </w:rPr>
      </w:pPr>
      <w:r w:rsidRPr="00E42937">
        <w:rPr>
          <w:rFonts w:ascii="Book Antiqua" w:hAnsi="Book Antiqua"/>
          <w:b/>
          <w:bCs/>
          <w:color w:val="153D63" w:themeColor="text2" w:themeTint="E6"/>
          <w:sz w:val="24"/>
          <w:szCs w:val="24"/>
          <w:rtl/>
        </w:rPr>
        <w:lastRenderedPageBreak/>
        <w:t xml:space="preserve">الاستخدام غير الكامل </w:t>
      </w:r>
      <w:r w:rsidRPr="00E42937">
        <w:rPr>
          <w:rFonts w:ascii="Book Antiqua" w:hAnsi="Book Antiqua" w:hint="cs"/>
          <w:b/>
          <w:bCs/>
          <w:color w:val="153D63" w:themeColor="text2" w:themeTint="E6"/>
          <w:sz w:val="24"/>
          <w:szCs w:val="24"/>
          <w:rtl/>
        </w:rPr>
        <w:t xml:space="preserve">للقوى </w:t>
      </w:r>
      <w:r w:rsidRPr="00E42937">
        <w:rPr>
          <w:rFonts w:ascii="Book Antiqua" w:hAnsi="Book Antiqua"/>
          <w:b/>
          <w:bCs/>
          <w:color w:val="153D63" w:themeColor="text2" w:themeTint="E6"/>
          <w:sz w:val="24"/>
          <w:szCs w:val="24"/>
          <w:rtl/>
        </w:rPr>
        <w:t>العاملة</w:t>
      </w:r>
    </w:p>
    <w:p w14:paraId="7FEA07AD" w14:textId="77777777" w:rsidR="005C4CE1" w:rsidRPr="005A36C4" w:rsidRDefault="005C4CE1" w:rsidP="005C4CE1">
      <w:pPr>
        <w:bidi/>
        <w:spacing w:before="0" w:after="0" w:line="240" w:lineRule="auto"/>
        <w:jc w:val="both"/>
        <w:rPr>
          <w:rFonts w:ascii="Simplified Arabic" w:hAnsi="Simplified Arabic" w:cs="Simplified Arabic"/>
          <w:sz w:val="24"/>
          <w:szCs w:val="24"/>
        </w:rPr>
      </w:pPr>
      <w:r w:rsidRPr="005A36C4">
        <w:rPr>
          <w:rFonts w:ascii="Simplified Arabic" w:hAnsi="Simplified Arabic" w:cs="Simplified Arabic"/>
          <w:sz w:val="24"/>
          <w:szCs w:val="24"/>
          <w:rtl/>
        </w:rPr>
        <w:t xml:space="preserve">من أجل </w:t>
      </w:r>
      <w:r w:rsidRPr="005A36C4">
        <w:rPr>
          <w:rFonts w:ascii="Simplified Arabic" w:hAnsi="Simplified Arabic" w:cs="Simplified Arabic" w:hint="cs"/>
          <w:sz w:val="24"/>
          <w:szCs w:val="24"/>
          <w:rtl/>
        </w:rPr>
        <w:t>قياس مختلف</w:t>
      </w:r>
      <w:r w:rsidRPr="005A36C4">
        <w:rPr>
          <w:rFonts w:ascii="Simplified Arabic" w:hAnsi="Simplified Arabic" w:cs="Simplified Arabic"/>
          <w:sz w:val="24"/>
          <w:szCs w:val="24"/>
          <w:rtl/>
        </w:rPr>
        <w:t xml:space="preserve"> أشكال </w:t>
      </w:r>
      <w:bookmarkStart w:id="2" w:name="_Hlk228461174"/>
      <w:r w:rsidRPr="005A36C4">
        <w:rPr>
          <w:rFonts w:ascii="Simplified Arabic" w:hAnsi="Simplified Arabic" w:cs="Simplified Arabic"/>
          <w:sz w:val="24"/>
          <w:szCs w:val="24"/>
          <w:rtl/>
        </w:rPr>
        <w:t xml:space="preserve">الاستخدام غير الكامل </w:t>
      </w:r>
      <w:r w:rsidRPr="005A36C4">
        <w:rPr>
          <w:rFonts w:ascii="Simplified Arabic" w:hAnsi="Simplified Arabic" w:cs="Simplified Arabic" w:hint="cs"/>
          <w:sz w:val="24"/>
          <w:szCs w:val="24"/>
          <w:rtl/>
        </w:rPr>
        <w:t>للقوى</w:t>
      </w:r>
      <w:r w:rsidRPr="005A36C4">
        <w:rPr>
          <w:rFonts w:ascii="Simplified Arabic" w:hAnsi="Simplified Arabic" w:cs="Simplified Arabic"/>
          <w:sz w:val="24"/>
          <w:szCs w:val="24"/>
          <w:rtl/>
        </w:rPr>
        <w:t xml:space="preserve"> </w:t>
      </w:r>
      <w:r w:rsidRPr="005A36C4">
        <w:rPr>
          <w:rFonts w:ascii="Simplified Arabic" w:hAnsi="Simplified Arabic" w:cs="Simplified Arabic" w:hint="cs"/>
          <w:sz w:val="24"/>
          <w:szCs w:val="24"/>
          <w:rtl/>
        </w:rPr>
        <w:t>العاملة</w:t>
      </w:r>
      <w:bookmarkEnd w:id="2"/>
      <w:r w:rsidRPr="005A36C4">
        <w:rPr>
          <w:rFonts w:ascii="Simplified Arabic" w:hAnsi="Simplified Arabic" w:cs="Simplified Arabic" w:hint="cs"/>
          <w:sz w:val="24"/>
          <w:szCs w:val="24"/>
          <w:rtl/>
        </w:rPr>
        <w:t>،</w:t>
      </w:r>
      <w:r w:rsidRPr="005A36C4">
        <w:rPr>
          <w:rFonts w:ascii="Simplified Arabic" w:hAnsi="Simplified Arabic" w:cs="Simplified Arabic"/>
          <w:sz w:val="24"/>
          <w:szCs w:val="24"/>
          <w:rtl/>
        </w:rPr>
        <w:t xml:space="preserve"> </w:t>
      </w:r>
      <w:r w:rsidRPr="005A36C4">
        <w:rPr>
          <w:rFonts w:ascii="Simplified Arabic" w:hAnsi="Simplified Arabic" w:cs="Simplified Arabic" w:hint="cs"/>
          <w:sz w:val="24"/>
          <w:szCs w:val="24"/>
          <w:rtl/>
        </w:rPr>
        <w:t>تم الاع</w:t>
      </w:r>
      <w:r w:rsidRPr="005A36C4">
        <w:rPr>
          <w:rFonts w:ascii="Simplified Arabic" w:hAnsi="Simplified Arabic" w:cs="Simplified Arabic"/>
          <w:sz w:val="24"/>
          <w:szCs w:val="24"/>
          <w:rtl/>
        </w:rPr>
        <w:t xml:space="preserve">تماد </w:t>
      </w:r>
      <w:r w:rsidRPr="005A36C4">
        <w:rPr>
          <w:rFonts w:ascii="Simplified Arabic" w:hAnsi="Simplified Arabic" w:cs="Simplified Arabic" w:hint="cs"/>
          <w:sz w:val="24"/>
          <w:szCs w:val="24"/>
          <w:rtl/>
        </w:rPr>
        <w:t>على مقاربة</w:t>
      </w:r>
      <w:r w:rsidRPr="005A36C4">
        <w:rPr>
          <w:rFonts w:ascii="Simplified Arabic" w:hAnsi="Simplified Arabic" w:cs="Simplified Arabic"/>
          <w:sz w:val="24"/>
          <w:szCs w:val="24"/>
          <w:rtl/>
        </w:rPr>
        <w:t xml:space="preserve"> متعددة الأبعاد،</w:t>
      </w:r>
      <w:r w:rsidRPr="005A36C4">
        <w:rPr>
          <w:rFonts w:ascii="Simplified Arabic" w:hAnsi="Simplified Arabic" w:cs="Simplified Arabic" w:hint="cs"/>
          <w:sz w:val="24"/>
          <w:szCs w:val="24"/>
          <w:rtl/>
        </w:rPr>
        <w:t xml:space="preserve"> وذلك لتحديد</w:t>
      </w:r>
      <w:r w:rsidRPr="005A36C4">
        <w:rPr>
          <w:rFonts w:ascii="Simplified Arabic" w:hAnsi="Simplified Arabic" w:cs="Simplified Arabic"/>
          <w:sz w:val="24"/>
          <w:szCs w:val="24"/>
          <w:rtl/>
        </w:rPr>
        <w:t xml:space="preserve"> </w:t>
      </w:r>
      <w:r w:rsidRPr="005A36C4">
        <w:rPr>
          <w:rFonts w:ascii="Simplified Arabic" w:hAnsi="Simplified Arabic" w:cs="Simplified Arabic" w:hint="cs"/>
          <w:sz w:val="24"/>
          <w:szCs w:val="24"/>
          <w:rtl/>
        </w:rPr>
        <w:t xml:space="preserve">مدى </w:t>
      </w:r>
      <w:r w:rsidRPr="005A36C4">
        <w:rPr>
          <w:rFonts w:ascii="Simplified Arabic" w:hAnsi="Simplified Arabic" w:cs="Simplified Arabic"/>
          <w:sz w:val="24"/>
          <w:szCs w:val="24"/>
          <w:rtl/>
        </w:rPr>
        <w:t xml:space="preserve">انتشار وتنوع الضغوط </w:t>
      </w:r>
      <w:r w:rsidRPr="005A36C4">
        <w:rPr>
          <w:rFonts w:ascii="Simplified Arabic" w:hAnsi="Simplified Arabic" w:cs="Simplified Arabic" w:hint="cs"/>
          <w:sz w:val="24"/>
          <w:szCs w:val="24"/>
          <w:rtl/>
        </w:rPr>
        <w:t xml:space="preserve">الفعلية </w:t>
      </w:r>
      <w:r w:rsidRPr="005A36C4">
        <w:rPr>
          <w:rFonts w:ascii="Simplified Arabic" w:hAnsi="Simplified Arabic" w:cs="Simplified Arabic"/>
          <w:sz w:val="24"/>
          <w:szCs w:val="24"/>
          <w:rtl/>
        </w:rPr>
        <w:t>على سوق</w:t>
      </w:r>
      <w:r w:rsidRPr="005A36C4">
        <w:rPr>
          <w:rFonts w:ascii="Simplified Arabic" w:hAnsi="Simplified Arabic" w:cs="Simplified Arabic" w:hint="cs"/>
          <w:sz w:val="24"/>
          <w:szCs w:val="24"/>
          <w:rtl/>
        </w:rPr>
        <w:t xml:space="preserve"> الشغل</w:t>
      </w:r>
      <w:r w:rsidRPr="005A36C4">
        <w:rPr>
          <w:rFonts w:ascii="Simplified Arabic" w:hAnsi="Simplified Arabic" w:cs="Simplified Arabic"/>
          <w:sz w:val="24"/>
          <w:szCs w:val="24"/>
          <w:rtl/>
        </w:rPr>
        <w:t>.</w:t>
      </w:r>
      <w:r w:rsidRPr="005A36C4">
        <w:rPr>
          <w:rFonts w:ascii="Simplified Arabic" w:hAnsi="Simplified Arabic" w:cs="Simplified Arabic" w:hint="cs"/>
          <w:sz w:val="24"/>
          <w:szCs w:val="24"/>
          <w:rtl/>
        </w:rPr>
        <w:t> وتشمل</w:t>
      </w:r>
      <w:r w:rsidRPr="005A36C4">
        <w:rPr>
          <w:rFonts w:ascii="Simplified Arabic" w:hAnsi="Simplified Arabic" w:cs="Simplified Arabic"/>
          <w:sz w:val="24"/>
          <w:szCs w:val="24"/>
        </w:rPr>
        <w:t>:</w:t>
      </w:r>
    </w:p>
    <w:p w14:paraId="50356744" w14:textId="77777777" w:rsidR="005C4CE1" w:rsidRPr="005A36C4" w:rsidRDefault="005C4CE1" w:rsidP="005C4CE1">
      <w:pPr>
        <w:pStyle w:val="Paragraphedeliste"/>
        <w:numPr>
          <w:ilvl w:val="1"/>
          <w:numId w:val="11"/>
        </w:numPr>
        <w:bidi/>
        <w:spacing w:before="0" w:after="0" w:line="240" w:lineRule="auto"/>
        <w:jc w:val="both"/>
        <w:rPr>
          <w:rFonts w:ascii="Simplified Arabic" w:hAnsi="Simplified Arabic" w:cs="Simplified Arabic"/>
          <w:sz w:val="24"/>
          <w:szCs w:val="24"/>
        </w:rPr>
      </w:pPr>
      <w:r w:rsidRPr="005A36C4">
        <w:rPr>
          <w:rFonts w:ascii="Simplified Arabic" w:hAnsi="Simplified Arabic" w:cs="Simplified Arabic"/>
          <w:sz w:val="24"/>
          <w:szCs w:val="24"/>
          <w:rtl/>
        </w:rPr>
        <w:t>البطالة</w:t>
      </w:r>
      <w:r w:rsidRPr="005A36C4">
        <w:rPr>
          <w:rFonts w:ascii="Simplified Arabic" w:hAnsi="Simplified Arabic" w:cs="Simplified Arabic" w:hint="cs"/>
          <w:sz w:val="24"/>
          <w:szCs w:val="24"/>
          <w:rtl/>
        </w:rPr>
        <w:t xml:space="preserve"> بالمفهوم الضيق،</w:t>
      </w:r>
      <w:r w:rsidRPr="005A36C4">
        <w:rPr>
          <w:rFonts w:ascii="Simplified Arabic" w:hAnsi="Simplified Arabic" w:cs="Simplified Arabic"/>
          <w:sz w:val="24"/>
          <w:szCs w:val="24"/>
          <w:rtl/>
        </w:rPr>
        <w:t xml:space="preserve"> التي ترصد حالات الغياب التام</w:t>
      </w:r>
      <w:r w:rsidRPr="005A36C4">
        <w:rPr>
          <w:rFonts w:ascii="Simplified Arabic" w:hAnsi="Simplified Arabic" w:cs="Simplified Arabic" w:hint="cs"/>
          <w:sz w:val="24"/>
          <w:szCs w:val="24"/>
          <w:rtl/>
        </w:rPr>
        <w:t xml:space="preserve"> ل</w:t>
      </w:r>
      <w:r w:rsidRPr="005A36C4">
        <w:rPr>
          <w:rFonts w:ascii="Simplified Arabic" w:hAnsi="Simplified Arabic" w:cs="Simplified Arabic"/>
          <w:sz w:val="24"/>
          <w:szCs w:val="24"/>
          <w:rtl/>
        </w:rPr>
        <w:t xml:space="preserve">لشغل </w:t>
      </w:r>
      <w:r w:rsidRPr="005A36C4">
        <w:rPr>
          <w:rFonts w:ascii="Simplified Arabic" w:hAnsi="Simplified Arabic" w:cs="Simplified Arabic" w:hint="cs"/>
          <w:sz w:val="24"/>
          <w:szCs w:val="24"/>
          <w:rtl/>
        </w:rPr>
        <w:t>مقابل دخل</w:t>
      </w:r>
      <w:r w:rsidRPr="005A36C4">
        <w:rPr>
          <w:rFonts w:ascii="Simplified Arabic" w:hAnsi="Simplified Arabic" w:cs="Simplified Arabic"/>
          <w:sz w:val="24"/>
          <w:szCs w:val="24"/>
          <w:rtl/>
        </w:rPr>
        <w:t xml:space="preserve"> لدى الأشخاص </w:t>
      </w:r>
      <w:r w:rsidRPr="005A36C4">
        <w:rPr>
          <w:rFonts w:ascii="Simplified Arabic" w:hAnsi="Simplified Arabic" w:cs="Simplified Arabic" w:hint="cs"/>
          <w:sz w:val="24"/>
          <w:szCs w:val="24"/>
          <w:rtl/>
        </w:rPr>
        <w:t xml:space="preserve">غير المشتغلين </w:t>
      </w:r>
      <w:r w:rsidRPr="005A36C4">
        <w:rPr>
          <w:rFonts w:ascii="Simplified Arabic" w:hAnsi="Simplified Arabic" w:cs="Simplified Arabic"/>
          <w:sz w:val="24"/>
          <w:szCs w:val="24"/>
          <w:rtl/>
        </w:rPr>
        <w:t xml:space="preserve">الذين </w:t>
      </w:r>
      <w:r w:rsidRPr="005A36C4">
        <w:rPr>
          <w:rFonts w:ascii="Simplified Arabic" w:hAnsi="Simplified Arabic" w:cs="Simplified Arabic" w:hint="cs"/>
          <w:sz w:val="24"/>
          <w:szCs w:val="24"/>
          <w:rtl/>
        </w:rPr>
        <w:t>هم بصدد البحث عن</w:t>
      </w:r>
      <w:r w:rsidRPr="005A36C4">
        <w:rPr>
          <w:rFonts w:ascii="Simplified Arabic" w:hAnsi="Simplified Arabic" w:cs="Simplified Arabic"/>
          <w:sz w:val="24"/>
          <w:szCs w:val="24"/>
        </w:rPr>
        <w:t xml:space="preserve"> </w:t>
      </w:r>
      <w:r w:rsidRPr="005A36C4">
        <w:rPr>
          <w:rFonts w:ascii="Simplified Arabic" w:hAnsi="Simplified Arabic" w:cs="Simplified Arabic"/>
          <w:sz w:val="24"/>
          <w:szCs w:val="24"/>
          <w:rtl/>
        </w:rPr>
        <w:t xml:space="preserve">شغل </w:t>
      </w:r>
      <w:r w:rsidRPr="005A36C4">
        <w:rPr>
          <w:rFonts w:ascii="Simplified Arabic" w:hAnsi="Simplified Arabic" w:cs="Simplified Arabic" w:hint="cs"/>
          <w:sz w:val="24"/>
          <w:szCs w:val="24"/>
          <w:rtl/>
        </w:rPr>
        <w:t xml:space="preserve">مقابل دخل </w:t>
      </w:r>
      <w:r w:rsidRPr="005A36C4">
        <w:rPr>
          <w:rFonts w:ascii="Simplified Arabic" w:hAnsi="Simplified Arabic" w:cs="Simplified Arabic"/>
          <w:sz w:val="24"/>
          <w:szCs w:val="24"/>
          <w:rtl/>
        </w:rPr>
        <w:t>و</w:t>
      </w:r>
      <w:r w:rsidRPr="005A36C4">
        <w:rPr>
          <w:rFonts w:ascii="Simplified Arabic" w:hAnsi="Simplified Arabic" w:cs="Simplified Arabic" w:hint="cs"/>
          <w:sz w:val="24"/>
          <w:szCs w:val="24"/>
          <w:rtl/>
        </w:rPr>
        <w:t>مستعدون للعمل</w:t>
      </w:r>
      <w:r w:rsidRPr="005A36C4">
        <w:rPr>
          <w:rFonts w:ascii="Simplified Arabic" w:hAnsi="Simplified Arabic" w:cs="Simplified Arabic"/>
          <w:sz w:val="24"/>
          <w:szCs w:val="24"/>
          <w:rtl/>
        </w:rPr>
        <w:t>؛</w:t>
      </w:r>
    </w:p>
    <w:p w14:paraId="2BC77971" w14:textId="77777777" w:rsidR="005C4CE1" w:rsidRPr="005A36C4" w:rsidRDefault="005C4CE1" w:rsidP="005C4CE1">
      <w:pPr>
        <w:pStyle w:val="Paragraphedeliste"/>
        <w:numPr>
          <w:ilvl w:val="1"/>
          <w:numId w:val="11"/>
        </w:numPr>
        <w:bidi/>
        <w:spacing w:before="0" w:after="0" w:line="240" w:lineRule="auto"/>
        <w:jc w:val="both"/>
        <w:rPr>
          <w:rFonts w:ascii="Simplified Arabic" w:hAnsi="Simplified Arabic" w:cs="Simplified Arabic"/>
          <w:sz w:val="24"/>
          <w:szCs w:val="24"/>
        </w:rPr>
      </w:pPr>
      <w:r w:rsidRPr="005A36C4">
        <w:rPr>
          <w:rFonts w:ascii="Simplified Arabic" w:hAnsi="Simplified Arabic" w:cs="Simplified Arabic"/>
          <w:sz w:val="24"/>
          <w:szCs w:val="24"/>
        </w:rPr>
        <w:t xml:space="preserve"> </w:t>
      </w:r>
      <w:r w:rsidRPr="005A36C4">
        <w:rPr>
          <w:rFonts w:ascii="Simplified Arabic" w:hAnsi="Simplified Arabic" w:cs="Simplified Arabic"/>
          <w:sz w:val="24"/>
          <w:szCs w:val="24"/>
          <w:rtl/>
        </w:rPr>
        <w:t xml:space="preserve">الشغل </w:t>
      </w:r>
      <w:r w:rsidRPr="005A36C4">
        <w:rPr>
          <w:rFonts w:ascii="Simplified Arabic" w:hAnsi="Simplified Arabic" w:cs="Simplified Arabic" w:hint="cs"/>
          <w:sz w:val="24"/>
          <w:szCs w:val="24"/>
          <w:rtl/>
        </w:rPr>
        <w:t>الناقص</w:t>
      </w:r>
      <w:r w:rsidRPr="005A36C4">
        <w:rPr>
          <w:rFonts w:ascii="Simplified Arabic" w:hAnsi="Simplified Arabic" w:cs="Simplified Arabic"/>
          <w:sz w:val="24"/>
          <w:szCs w:val="24"/>
          <w:rtl/>
        </w:rPr>
        <w:t xml:space="preserve"> المرتبط </w:t>
      </w:r>
      <w:r w:rsidRPr="005A36C4">
        <w:rPr>
          <w:rFonts w:ascii="Simplified Arabic" w:hAnsi="Simplified Arabic" w:cs="Simplified Arabic" w:hint="cs"/>
          <w:sz w:val="24"/>
          <w:szCs w:val="24"/>
          <w:rtl/>
        </w:rPr>
        <w:t>بساعات العمل</w:t>
      </w:r>
      <w:r w:rsidRPr="005A36C4">
        <w:rPr>
          <w:rFonts w:ascii="Simplified Arabic" w:hAnsi="Simplified Arabic" w:cs="Simplified Arabic"/>
          <w:sz w:val="24"/>
          <w:szCs w:val="24"/>
          <w:rtl/>
        </w:rPr>
        <w:t xml:space="preserve">، الذي يعكس عدم كفاية ساعات العمل لدى الأشخاص المشتغلين مقابل </w:t>
      </w:r>
      <w:r w:rsidRPr="005A36C4">
        <w:rPr>
          <w:rFonts w:ascii="Simplified Arabic" w:hAnsi="Simplified Arabic" w:cs="Simplified Arabic" w:hint="cs"/>
          <w:sz w:val="24"/>
          <w:szCs w:val="24"/>
          <w:rtl/>
        </w:rPr>
        <w:t>دخل؛</w:t>
      </w:r>
    </w:p>
    <w:p w14:paraId="1E8AA072" w14:textId="77777777" w:rsidR="005C4CE1" w:rsidRPr="005A36C4" w:rsidRDefault="005C4CE1" w:rsidP="005C4CE1">
      <w:pPr>
        <w:pStyle w:val="Paragraphedeliste"/>
        <w:numPr>
          <w:ilvl w:val="1"/>
          <w:numId w:val="11"/>
        </w:numPr>
        <w:bidi/>
        <w:spacing w:before="0" w:after="0" w:line="240" w:lineRule="auto"/>
        <w:jc w:val="both"/>
        <w:rPr>
          <w:rFonts w:ascii="Book Antiqua" w:hAnsi="Book Antiqua"/>
          <w:sz w:val="28"/>
          <w:szCs w:val="28"/>
          <w:rtl/>
        </w:rPr>
      </w:pPr>
      <w:r w:rsidRPr="005A36C4">
        <w:rPr>
          <w:rFonts w:ascii="Simplified Arabic" w:hAnsi="Simplified Arabic" w:cs="Simplified Arabic"/>
          <w:sz w:val="24"/>
          <w:szCs w:val="24"/>
        </w:rPr>
        <w:t xml:space="preserve"> </w:t>
      </w:r>
      <w:r w:rsidRPr="005A36C4">
        <w:rPr>
          <w:rFonts w:ascii="Simplified Arabic" w:hAnsi="Simplified Arabic" w:cs="Simplified Arabic"/>
          <w:sz w:val="24"/>
          <w:szCs w:val="24"/>
          <w:rtl/>
        </w:rPr>
        <w:t>قو</w:t>
      </w:r>
      <w:r w:rsidRPr="005A36C4">
        <w:rPr>
          <w:rFonts w:ascii="Simplified Arabic" w:hAnsi="Simplified Arabic" w:cs="Simplified Arabic" w:hint="cs"/>
          <w:sz w:val="24"/>
          <w:szCs w:val="24"/>
          <w:rtl/>
        </w:rPr>
        <w:t>ى</w:t>
      </w:r>
      <w:r w:rsidRPr="005A36C4">
        <w:rPr>
          <w:rFonts w:ascii="Simplified Arabic" w:hAnsi="Simplified Arabic" w:cs="Simplified Arabic"/>
          <w:sz w:val="24"/>
          <w:szCs w:val="24"/>
          <w:rtl/>
        </w:rPr>
        <w:t xml:space="preserve"> العمل المحتملة، </w:t>
      </w:r>
      <w:r w:rsidRPr="005A36C4">
        <w:rPr>
          <w:rFonts w:ascii="Simplified Arabic" w:hAnsi="Simplified Arabic" w:cs="Simplified Arabic" w:hint="cs"/>
          <w:sz w:val="24"/>
          <w:szCs w:val="24"/>
          <w:rtl/>
        </w:rPr>
        <w:t>التي تمثل احتياطيا كامنا للقوى العاملة. يتعلق الأمر ب</w:t>
      </w:r>
      <w:r w:rsidRPr="005A36C4">
        <w:rPr>
          <w:rFonts w:ascii="Simplified Arabic" w:hAnsi="Simplified Arabic" w:cs="Simplified Arabic"/>
          <w:sz w:val="24"/>
          <w:szCs w:val="24"/>
          <w:rtl/>
        </w:rPr>
        <w:t>الأشخاص خارج قو</w:t>
      </w:r>
      <w:r w:rsidRPr="005A36C4">
        <w:rPr>
          <w:rFonts w:ascii="Simplified Arabic" w:hAnsi="Simplified Arabic" w:cs="Simplified Arabic" w:hint="cs"/>
          <w:sz w:val="24"/>
          <w:szCs w:val="24"/>
          <w:rtl/>
        </w:rPr>
        <w:t>ى</w:t>
      </w:r>
      <w:r w:rsidRPr="005A36C4">
        <w:rPr>
          <w:rFonts w:ascii="Simplified Arabic" w:hAnsi="Simplified Arabic" w:cs="Simplified Arabic"/>
          <w:sz w:val="24"/>
          <w:szCs w:val="24"/>
          <w:rtl/>
        </w:rPr>
        <w:t xml:space="preserve"> ال</w:t>
      </w:r>
      <w:r w:rsidRPr="005A36C4">
        <w:rPr>
          <w:rFonts w:ascii="Simplified Arabic" w:hAnsi="Simplified Arabic" w:cs="Simplified Arabic" w:hint="cs"/>
          <w:sz w:val="24"/>
          <w:szCs w:val="24"/>
          <w:rtl/>
        </w:rPr>
        <w:t>عاملة</w:t>
      </w:r>
      <w:r w:rsidRPr="005A36C4">
        <w:rPr>
          <w:rFonts w:ascii="Simplified Arabic" w:hAnsi="Simplified Arabic" w:cs="Simplified Arabic"/>
          <w:sz w:val="24"/>
          <w:szCs w:val="24"/>
          <w:rtl/>
        </w:rPr>
        <w:t xml:space="preserve"> الذين لديهم </w:t>
      </w:r>
      <w:r w:rsidRPr="005A36C4">
        <w:rPr>
          <w:rFonts w:ascii="Simplified Arabic" w:hAnsi="Simplified Arabic" w:cs="Simplified Arabic" w:hint="cs"/>
          <w:sz w:val="24"/>
          <w:szCs w:val="24"/>
          <w:rtl/>
        </w:rPr>
        <w:t>الرغبة</w:t>
      </w:r>
      <w:r w:rsidRPr="005A36C4">
        <w:rPr>
          <w:rFonts w:ascii="Simplified Arabic" w:hAnsi="Simplified Arabic" w:cs="Simplified Arabic"/>
          <w:sz w:val="24"/>
          <w:szCs w:val="24"/>
          <w:rtl/>
        </w:rPr>
        <w:t xml:space="preserve"> بالعمل مقابل </w:t>
      </w:r>
      <w:r w:rsidRPr="005A36C4">
        <w:rPr>
          <w:rFonts w:ascii="Simplified Arabic" w:hAnsi="Simplified Arabic" w:cs="Simplified Arabic" w:hint="cs"/>
          <w:sz w:val="24"/>
          <w:szCs w:val="24"/>
          <w:rtl/>
        </w:rPr>
        <w:t>دخل</w:t>
      </w:r>
      <w:r w:rsidRPr="005A36C4">
        <w:rPr>
          <w:rFonts w:ascii="Simplified Arabic" w:hAnsi="Simplified Arabic" w:cs="Simplified Arabic"/>
          <w:sz w:val="24"/>
          <w:szCs w:val="24"/>
          <w:rtl/>
        </w:rPr>
        <w:t xml:space="preserve">، لكن ظروفهم الحالية تحدّ من بحثهم </w:t>
      </w:r>
      <w:r w:rsidRPr="005A36C4">
        <w:rPr>
          <w:rFonts w:ascii="Simplified Arabic" w:hAnsi="Simplified Arabic" w:cs="Simplified Arabic" w:hint="cs"/>
          <w:sz w:val="24"/>
          <w:szCs w:val="24"/>
          <w:rtl/>
        </w:rPr>
        <w:t>الفعلي</w:t>
      </w:r>
      <w:r w:rsidRPr="005A36C4">
        <w:rPr>
          <w:rFonts w:ascii="Simplified Arabic" w:hAnsi="Simplified Arabic" w:cs="Simplified Arabic"/>
          <w:sz w:val="24"/>
          <w:szCs w:val="24"/>
          <w:rtl/>
        </w:rPr>
        <w:t xml:space="preserve"> أو من استعدادهم</w:t>
      </w:r>
      <w:r>
        <w:rPr>
          <w:rFonts w:ascii="Book Antiqua" w:hAnsi="Book Antiqua" w:hint="cs"/>
          <w:sz w:val="28"/>
          <w:szCs w:val="28"/>
          <w:rtl/>
        </w:rPr>
        <w:t xml:space="preserve"> للعمل.</w:t>
      </w:r>
    </w:p>
    <w:p w14:paraId="4739F853" w14:textId="77777777" w:rsidR="005C4CE1" w:rsidRPr="00D41705" w:rsidRDefault="005C4CE1" w:rsidP="005C4CE1">
      <w:pPr>
        <w:tabs>
          <w:tab w:val="left" w:pos="1286"/>
        </w:tabs>
        <w:bidi/>
        <w:spacing w:before="0" w:after="0" w:line="240" w:lineRule="auto"/>
        <w:jc w:val="both"/>
        <w:rPr>
          <w:rFonts w:ascii="Book Antiqua" w:hAnsi="Book Antiqua"/>
          <w:sz w:val="28"/>
          <w:szCs w:val="28"/>
          <w:rtl/>
        </w:rPr>
      </w:pPr>
      <w:r>
        <w:rPr>
          <w:rFonts w:ascii="Book Antiqua" w:hAnsi="Book Antiqua"/>
          <w:sz w:val="28"/>
          <w:szCs w:val="28"/>
          <w:rtl/>
        </w:rPr>
        <w:tab/>
      </w:r>
    </w:p>
    <w:p w14:paraId="15F869DD" w14:textId="77777777" w:rsidR="005C4CE1" w:rsidRPr="00AE789E" w:rsidRDefault="005C4CE1" w:rsidP="005C4CE1">
      <w:pPr>
        <w:bidi/>
        <w:spacing w:before="0" w:after="0" w:line="240" w:lineRule="auto"/>
        <w:jc w:val="both"/>
        <w:rPr>
          <w:rFonts w:ascii="Simplified Arabic" w:hAnsi="Simplified Arabic" w:cs="Simplified Arabic"/>
          <w:color w:val="FF0000"/>
          <w:sz w:val="24"/>
          <w:szCs w:val="24"/>
          <w:rtl/>
        </w:rPr>
      </w:pPr>
      <w:r w:rsidRPr="00AE789E">
        <w:rPr>
          <w:rFonts w:ascii="Simplified Arabic" w:hAnsi="Simplified Arabic" w:cs="Simplified Arabic" w:hint="cs"/>
          <w:sz w:val="24"/>
          <w:szCs w:val="24"/>
          <w:rtl/>
        </w:rPr>
        <w:t>خلال الفصل</w:t>
      </w:r>
      <w:r w:rsidRPr="00AE789E">
        <w:rPr>
          <w:rFonts w:ascii="Simplified Arabic" w:hAnsi="Simplified Arabic" w:cs="Simplified Arabic"/>
          <w:sz w:val="24"/>
          <w:szCs w:val="24"/>
          <w:rtl/>
        </w:rPr>
        <w:t xml:space="preserve"> الأول من </w:t>
      </w:r>
      <w:r w:rsidRPr="00AE789E">
        <w:rPr>
          <w:rFonts w:ascii="Simplified Arabic" w:hAnsi="Simplified Arabic" w:cs="Simplified Arabic" w:hint="cs"/>
          <w:sz w:val="24"/>
          <w:szCs w:val="24"/>
          <w:rtl/>
        </w:rPr>
        <w:t>سنة</w:t>
      </w:r>
      <w:r w:rsidRPr="00AE789E">
        <w:rPr>
          <w:rFonts w:ascii="Simplified Arabic" w:hAnsi="Simplified Arabic" w:cs="Simplified Arabic"/>
          <w:sz w:val="24"/>
          <w:szCs w:val="24"/>
          <w:rtl/>
        </w:rPr>
        <w:t xml:space="preserve"> 2026، </w:t>
      </w:r>
      <w:r w:rsidRPr="00AE789E">
        <w:rPr>
          <w:rFonts w:ascii="Simplified Arabic" w:hAnsi="Simplified Arabic" w:cs="Simplified Arabic" w:hint="cs"/>
          <w:sz w:val="24"/>
          <w:szCs w:val="24"/>
          <w:rtl/>
        </w:rPr>
        <w:t>بلغ عدد العاطلين بالمفهوم الضيق</w:t>
      </w:r>
      <w:r w:rsidRPr="00AE789E">
        <w:rPr>
          <w:rFonts w:ascii="Simplified Arabic" w:hAnsi="Simplified Arabic" w:cs="Simplified Arabic"/>
          <w:sz w:val="24"/>
          <w:szCs w:val="24"/>
          <w:rtl/>
        </w:rPr>
        <w:t xml:space="preserve"> </w:t>
      </w:r>
      <w:r w:rsidRPr="00AE789E">
        <w:rPr>
          <w:rFonts w:ascii="Simplified Arabic" w:hAnsi="Simplified Arabic" w:cs="Simplified Arabic" w:hint="cs"/>
          <w:sz w:val="24"/>
          <w:szCs w:val="24"/>
          <w:rtl/>
        </w:rPr>
        <w:t>1.253.000 شخص</w:t>
      </w:r>
      <w:r w:rsidRPr="00AE789E">
        <w:rPr>
          <w:rFonts w:ascii="Simplified Arabic" w:hAnsi="Simplified Arabic" w:cs="Simplified Arabic"/>
          <w:sz w:val="24"/>
          <w:szCs w:val="24"/>
          <w:rtl/>
        </w:rPr>
        <w:t>،</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يقطن</w:t>
      </w:r>
      <w:r w:rsidRPr="00AE789E">
        <w:rPr>
          <w:rFonts w:ascii="Simplified Arabic" w:hAnsi="Simplified Arabic" w:cs="Simplified Arabic"/>
          <w:sz w:val="24"/>
          <w:szCs w:val="24"/>
        </w:rPr>
        <w:t xml:space="preserve">79,6% </w:t>
      </w:r>
      <w:r w:rsidRPr="00AE789E">
        <w:rPr>
          <w:rFonts w:ascii="Simplified Arabic" w:hAnsi="Simplified Arabic" w:cs="Simplified Arabic" w:hint="cs"/>
          <w:sz w:val="24"/>
          <w:szCs w:val="24"/>
          <w:rtl/>
        </w:rPr>
        <w:t xml:space="preserve"> منهم</w:t>
      </w:r>
      <w:r w:rsidRPr="00AE789E">
        <w:rPr>
          <w:rFonts w:ascii="Simplified Arabic" w:hAnsi="Simplified Arabic" w:cs="Simplified Arabic"/>
          <w:sz w:val="24"/>
          <w:szCs w:val="24"/>
          <w:rtl/>
        </w:rPr>
        <w:t xml:space="preserve"> </w:t>
      </w:r>
      <w:r w:rsidRPr="00AE789E">
        <w:rPr>
          <w:rFonts w:ascii="Simplified Arabic" w:hAnsi="Simplified Arabic" w:cs="Simplified Arabic" w:hint="cs"/>
          <w:sz w:val="24"/>
          <w:szCs w:val="24"/>
          <w:rtl/>
        </w:rPr>
        <w:t>بالوسط الحضري</w:t>
      </w:r>
      <w:r w:rsidRPr="00AE789E">
        <w:rPr>
          <w:rFonts w:ascii="Simplified Arabic" w:hAnsi="Simplified Arabic" w:cs="Simplified Arabic"/>
          <w:sz w:val="24"/>
          <w:szCs w:val="24"/>
          <w:rtl/>
        </w:rPr>
        <w:t xml:space="preserve"> </w:t>
      </w:r>
      <w:r w:rsidRPr="00AE789E">
        <w:rPr>
          <w:rFonts w:ascii="Simplified Arabic" w:hAnsi="Simplified Arabic" w:cs="Simplified Arabic"/>
          <w:sz w:val="24"/>
          <w:szCs w:val="24"/>
        </w:rPr>
        <w:t xml:space="preserve">31,3% </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 xml:space="preserve">هم </w:t>
      </w:r>
      <w:r w:rsidRPr="00AE789E">
        <w:rPr>
          <w:rFonts w:ascii="Simplified Arabic" w:hAnsi="Simplified Arabic" w:cs="Simplified Arabic" w:hint="cs"/>
          <w:sz w:val="24"/>
          <w:szCs w:val="24"/>
          <w:rtl/>
        </w:rPr>
        <w:t>نساء.</w:t>
      </w:r>
    </w:p>
    <w:p w14:paraId="7601F15D" w14:textId="77777777" w:rsidR="005C4CE1" w:rsidRPr="00AE789E" w:rsidRDefault="005C4CE1" w:rsidP="005C4CE1">
      <w:pPr>
        <w:bidi/>
        <w:spacing w:before="0" w:after="0" w:line="240" w:lineRule="auto"/>
        <w:jc w:val="both"/>
        <w:rPr>
          <w:rFonts w:ascii="Simplified Arabic" w:hAnsi="Simplified Arabic" w:cs="Simplified Arabic"/>
          <w:sz w:val="24"/>
          <w:szCs w:val="24"/>
          <w:rtl/>
        </w:rPr>
      </w:pPr>
      <w:r w:rsidRPr="00AE789E">
        <w:rPr>
          <w:rFonts w:ascii="Simplified Arabic" w:hAnsi="Simplified Arabic" w:cs="Simplified Arabic" w:hint="cs"/>
          <w:sz w:val="24"/>
          <w:szCs w:val="24"/>
          <w:rtl/>
        </w:rPr>
        <w:t>كما أنه من بين الأشخاص المشتغلين مقابل دخل،</w:t>
      </w:r>
      <w:r w:rsidRPr="00AE789E">
        <w:rPr>
          <w:rFonts w:ascii="Simplified Arabic" w:hAnsi="Simplified Arabic" w:cs="Simplified Arabic"/>
          <w:sz w:val="24"/>
          <w:szCs w:val="24"/>
          <w:rtl/>
        </w:rPr>
        <w:t xml:space="preserve"> </w:t>
      </w:r>
      <w:r w:rsidRPr="00AE789E">
        <w:rPr>
          <w:rFonts w:ascii="Simplified Arabic" w:hAnsi="Simplified Arabic" w:cs="Simplified Arabic"/>
          <w:sz w:val="24"/>
          <w:szCs w:val="24"/>
        </w:rPr>
        <w:t>671.000</w:t>
      </w:r>
      <w:r w:rsidRPr="00AE789E">
        <w:rPr>
          <w:rFonts w:ascii="Simplified Arabic" w:hAnsi="Simplified Arabic" w:cs="Simplified Arabic" w:hint="cs"/>
          <w:sz w:val="24"/>
          <w:szCs w:val="24"/>
          <w:rtl/>
        </w:rPr>
        <w:t xml:space="preserve"> شخص هم في حالة </w:t>
      </w:r>
      <w:r w:rsidRPr="00AE789E">
        <w:rPr>
          <w:rFonts w:ascii="Simplified Arabic" w:hAnsi="Simplified Arabic" w:cs="Simplified Arabic"/>
          <w:sz w:val="24"/>
          <w:szCs w:val="24"/>
          <w:rtl/>
        </w:rPr>
        <w:t>الشغل الناقص</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المرتبطة بعدد ساعات العمل،</w:t>
      </w:r>
      <w:bookmarkStart w:id="3" w:name="_Hlk228464971"/>
      <w:r w:rsidRPr="00AE789E">
        <w:rPr>
          <w:rFonts w:ascii="Simplified Arabic" w:hAnsi="Simplified Arabic" w:cs="Simplified Arabic" w:hint="cs"/>
          <w:sz w:val="24"/>
          <w:szCs w:val="24"/>
          <w:rtl/>
        </w:rPr>
        <w:t xml:space="preserve"> يقطن </w:t>
      </w:r>
      <w:bookmarkEnd w:id="3"/>
      <w:r w:rsidRPr="00AE789E">
        <w:rPr>
          <w:rFonts w:ascii="Simplified Arabic" w:hAnsi="Simplified Arabic" w:cs="Simplified Arabic"/>
          <w:sz w:val="24"/>
          <w:szCs w:val="24"/>
        </w:rPr>
        <w:t>52,9%</w:t>
      </w:r>
      <w:r w:rsidRPr="00AE789E">
        <w:rPr>
          <w:rFonts w:ascii="Simplified Arabic" w:hAnsi="Simplified Arabic" w:cs="Simplified Arabic" w:hint="cs"/>
          <w:sz w:val="24"/>
          <w:szCs w:val="24"/>
          <w:rtl/>
        </w:rPr>
        <w:t xml:space="preserve"> منهم ب</w:t>
      </w:r>
      <w:r w:rsidRPr="00AE789E">
        <w:rPr>
          <w:rFonts w:ascii="Simplified Arabic" w:hAnsi="Simplified Arabic" w:cs="Simplified Arabic"/>
          <w:sz w:val="24"/>
          <w:szCs w:val="24"/>
          <w:rtl/>
        </w:rPr>
        <w:t>الوسط الحضري</w:t>
      </w:r>
      <w:r w:rsidRPr="00AE789E">
        <w:rPr>
          <w:rFonts w:ascii="Simplified Arabic" w:hAnsi="Simplified Arabic" w:cs="Simplified Arabic"/>
          <w:sz w:val="24"/>
          <w:szCs w:val="24"/>
        </w:rPr>
        <w:t xml:space="preserve"> .</w:t>
      </w:r>
      <w:r w:rsidRPr="00AE789E">
        <w:rPr>
          <w:rFonts w:ascii="Simplified Arabic" w:hAnsi="Simplified Arabic" w:cs="Simplified Arabic" w:hint="cs"/>
          <w:sz w:val="24"/>
          <w:szCs w:val="24"/>
          <w:rtl/>
        </w:rPr>
        <w:t xml:space="preserve"> </w:t>
      </w:r>
    </w:p>
    <w:p w14:paraId="439571D3" w14:textId="77777777" w:rsidR="005C4CE1" w:rsidRPr="00AE789E" w:rsidRDefault="005C4CE1" w:rsidP="005C4CE1">
      <w:pPr>
        <w:bidi/>
        <w:spacing w:after="0" w:line="240" w:lineRule="auto"/>
        <w:jc w:val="both"/>
        <w:rPr>
          <w:rFonts w:ascii="Simplified Arabic" w:hAnsi="Simplified Arabic" w:cs="Simplified Arabic"/>
          <w:sz w:val="24"/>
          <w:szCs w:val="24"/>
        </w:rPr>
      </w:pPr>
      <w:r w:rsidRPr="00AE789E">
        <w:rPr>
          <w:rFonts w:ascii="Simplified Arabic" w:hAnsi="Simplified Arabic" w:cs="Simplified Arabic" w:hint="cs"/>
          <w:sz w:val="24"/>
          <w:szCs w:val="24"/>
          <w:rtl/>
        </w:rPr>
        <w:t xml:space="preserve">في حين، بلغت </w:t>
      </w:r>
      <w:r w:rsidRPr="00AE789E">
        <w:rPr>
          <w:rFonts w:ascii="Simplified Arabic" w:hAnsi="Simplified Arabic" w:cs="Simplified Arabic"/>
          <w:sz w:val="24"/>
          <w:szCs w:val="24"/>
          <w:rtl/>
        </w:rPr>
        <w:t>القو</w:t>
      </w:r>
      <w:r w:rsidRPr="00AE789E">
        <w:rPr>
          <w:rFonts w:ascii="Simplified Arabic" w:hAnsi="Simplified Arabic" w:cs="Simplified Arabic" w:hint="cs"/>
          <w:sz w:val="24"/>
          <w:szCs w:val="24"/>
          <w:rtl/>
        </w:rPr>
        <w:t>ة</w:t>
      </w:r>
      <w:r w:rsidRPr="00AE789E">
        <w:rPr>
          <w:rFonts w:ascii="Simplified Arabic" w:hAnsi="Simplified Arabic" w:cs="Simplified Arabic"/>
          <w:sz w:val="24"/>
          <w:szCs w:val="24"/>
          <w:rtl/>
        </w:rPr>
        <w:t xml:space="preserve"> العاملة المحتملة</w:t>
      </w:r>
      <w:r w:rsidRPr="00AE789E">
        <w:rPr>
          <w:rFonts w:ascii="Simplified Arabic" w:hAnsi="Simplified Arabic" w:cs="Simplified Arabic" w:hint="cs"/>
          <w:sz w:val="24"/>
          <w:szCs w:val="24"/>
          <w:rtl/>
        </w:rPr>
        <w:t xml:space="preserve">884.000  </w:t>
      </w:r>
      <w:r w:rsidRPr="00AE789E">
        <w:rPr>
          <w:rFonts w:ascii="Simplified Arabic" w:hAnsi="Simplified Arabic" w:cs="Simplified Arabic"/>
          <w:sz w:val="24"/>
          <w:szCs w:val="24"/>
          <w:rtl/>
        </w:rPr>
        <w:t>شخص</w:t>
      </w:r>
      <w:r w:rsidRPr="00AE789E">
        <w:rPr>
          <w:rFonts w:ascii="Simplified Arabic" w:hAnsi="Simplified Arabic" w:cs="Simplified Arabic" w:hint="cs"/>
          <w:sz w:val="24"/>
          <w:szCs w:val="24"/>
          <w:rtl/>
        </w:rPr>
        <w:t xml:space="preserve">، وهو ما يمثل </w:t>
      </w:r>
      <w:r w:rsidRPr="00AE789E">
        <w:rPr>
          <w:rFonts w:ascii="Simplified Arabic" w:hAnsi="Simplified Arabic" w:cs="Simplified Arabic"/>
          <w:sz w:val="24"/>
          <w:szCs w:val="24"/>
        </w:rPr>
        <w:t xml:space="preserve"> 5,5%</w:t>
      </w:r>
      <w:r w:rsidRPr="00AE789E">
        <w:rPr>
          <w:rFonts w:ascii="Simplified Arabic" w:hAnsi="Simplified Arabic" w:cs="Simplified Arabic" w:hint="cs"/>
          <w:sz w:val="24"/>
          <w:szCs w:val="24"/>
          <w:rtl/>
        </w:rPr>
        <w:t>من</w:t>
      </w:r>
      <w:r w:rsidRPr="00AE789E">
        <w:rPr>
          <w:rFonts w:ascii="Simplified Arabic" w:hAnsi="Simplified Arabic" w:cs="Simplified Arabic"/>
          <w:sz w:val="24"/>
          <w:szCs w:val="24"/>
          <w:rtl/>
        </w:rPr>
        <w:t xml:space="preserve"> بين الأشخاص خارج القوى العاملة</w:t>
      </w:r>
      <w:r w:rsidRPr="00AE789E">
        <w:rPr>
          <w:rFonts w:ascii="Simplified Arabic" w:hAnsi="Simplified Arabic" w:cs="Simplified Arabic" w:hint="cs"/>
          <w:sz w:val="24"/>
          <w:szCs w:val="24"/>
          <w:rtl/>
        </w:rPr>
        <w:t>. </w:t>
      </w:r>
    </w:p>
    <w:p w14:paraId="573C7B00" w14:textId="77777777" w:rsidR="005C4CE1" w:rsidRPr="00AE789E" w:rsidRDefault="005C4CE1" w:rsidP="005C4CE1">
      <w:pPr>
        <w:bidi/>
        <w:spacing w:after="0"/>
        <w:jc w:val="both"/>
        <w:rPr>
          <w:rFonts w:ascii="Simplified Arabic" w:hAnsi="Simplified Arabic" w:cs="Simplified Arabic"/>
          <w:sz w:val="24"/>
          <w:szCs w:val="24"/>
        </w:rPr>
      </w:pPr>
      <w:r w:rsidRPr="00AE789E">
        <w:rPr>
          <w:rFonts w:ascii="Simplified Arabic" w:hAnsi="Simplified Arabic" w:cs="Simplified Arabic"/>
          <w:sz w:val="24"/>
          <w:szCs w:val="24"/>
          <w:rtl/>
        </w:rPr>
        <w:t>في إطار</w:t>
      </w:r>
      <w:r w:rsidRPr="00AE789E">
        <w:rPr>
          <w:rFonts w:ascii="Simplified Arabic" w:hAnsi="Simplified Arabic" w:cs="Simplified Arabic" w:hint="cs"/>
          <w:sz w:val="24"/>
          <w:szCs w:val="24"/>
          <w:rtl/>
        </w:rPr>
        <w:t xml:space="preserve"> </w:t>
      </w:r>
      <w:r w:rsidRPr="00AE789E">
        <w:rPr>
          <w:rFonts w:ascii="Simplified Arabic" w:hAnsi="Simplified Arabic" w:cs="Simplified Arabic" w:hint="cs"/>
          <w:sz w:val="24"/>
          <w:szCs w:val="24"/>
          <w:rtl/>
          <w:lang w:bidi="ar-MA"/>
        </w:rPr>
        <w:t>الجهاز</w:t>
      </w:r>
      <w:r w:rsidRPr="00AE789E">
        <w:rPr>
          <w:rFonts w:ascii="Simplified Arabic" w:hAnsi="Simplified Arabic" w:cs="Simplified Arabic"/>
          <w:sz w:val="24"/>
          <w:szCs w:val="24"/>
        </w:rPr>
        <w:t xml:space="preserve"> </w:t>
      </w:r>
      <w:r w:rsidRPr="00AE789E">
        <w:rPr>
          <w:rFonts w:ascii="Simplified Arabic" w:hAnsi="Simplified Arabic" w:cs="Simplified Arabic"/>
          <w:sz w:val="24"/>
          <w:szCs w:val="24"/>
          <w:rtl/>
        </w:rPr>
        <w:t>الجديد، لم يعد</w:t>
      </w:r>
      <w:r w:rsidRPr="00AE789E">
        <w:rPr>
          <w:rFonts w:ascii="Simplified Arabic" w:hAnsi="Simplified Arabic" w:cs="Simplified Arabic"/>
          <w:sz w:val="24"/>
          <w:szCs w:val="24"/>
        </w:rPr>
        <w:t xml:space="preserve"> </w:t>
      </w:r>
      <w:r w:rsidRPr="00AE789E">
        <w:rPr>
          <w:rFonts w:ascii="Simplified Arabic" w:hAnsi="Simplified Arabic" w:cs="Simplified Arabic"/>
          <w:sz w:val="24"/>
          <w:szCs w:val="24"/>
          <w:rtl/>
        </w:rPr>
        <w:t>يقتصر</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تحليل</w:t>
      </w:r>
      <w:r w:rsidRPr="00AE789E">
        <w:rPr>
          <w:rFonts w:ascii="Simplified Arabic" w:hAnsi="Simplified Arabic" w:cs="Simplified Arabic"/>
          <w:sz w:val="24"/>
          <w:szCs w:val="24"/>
        </w:rPr>
        <w:t xml:space="preserve"> </w:t>
      </w:r>
      <w:r w:rsidRPr="00AE789E">
        <w:rPr>
          <w:rFonts w:ascii="Simplified Arabic" w:hAnsi="Simplified Arabic" w:cs="Simplified Arabic"/>
          <w:sz w:val="24"/>
          <w:szCs w:val="24"/>
          <w:rtl/>
        </w:rPr>
        <w:t xml:space="preserve">الاستخدام غير الكامل </w:t>
      </w:r>
      <w:r w:rsidRPr="00AE789E">
        <w:rPr>
          <w:rFonts w:ascii="Simplified Arabic" w:hAnsi="Simplified Arabic" w:cs="Simplified Arabic" w:hint="cs"/>
          <w:sz w:val="24"/>
          <w:szCs w:val="24"/>
          <w:rtl/>
        </w:rPr>
        <w:t>للقوى</w:t>
      </w:r>
      <w:r w:rsidRPr="00AE789E">
        <w:rPr>
          <w:rFonts w:ascii="Simplified Arabic" w:hAnsi="Simplified Arabic" w:cs="Simplified Arabic"/>
          <w:sz w:val="24"/>
          <w:szCs w:val="24"/>
          <w:rtl/>
        </w:rPr>
        <w:t xml:space="preserve"> العاملة على معدل البطالة </w:t>
      </w:r>
      <w:r w:rsidRPr="00AE789E">
        <w:rPr>
          <w:rFonts w:ascii="Simplified Arabic" w:hAnsi="Simplified Arabic" w:cs="Simplified Arabic" w:hint="cs"/>
          <w:sz w:val="24"/>
          <w:szCs w:val="24"/>
          <w:rtl/>
        </w:rPr>
        <w:t>لوحده،</w:t>
      </w:r>
      <w:r w:rsidRPr="00AE789E">
        <w:rPr>
          <w:rFonts w:ascii="Simplified Arabic" w:hAnsi="Simplified Arabic" w:cs="Simplified Arabic"/>
          <w:sz w:val="24"/>
          <w:szCs w:val="24"/>
          <w:rtl/>
        </w:rPr>
        <w:t xml:space="preserve"> بل أصبح يرتكز </w:t>
      </w:r>
      <w:r w:rsidRPr="00AE789E">
        <w:rPr>
          <w:rFonts w:ascii="Simplified Arabic" w:hAnsi="Simplified Arabic" w:cs="Simplified Arabic" w:hint="cs"/>
          <w:sz w:val="24"/>
          <w:szCs w:val="24"/>
          <w:rtl/>
        </w:rPr>
        <w:t>على منظومة</w:t>
      </w:r>
      <w:r w:rsidRPr="00AE789E">
        <w:rPr>
          <w:rFonts w:ascii="Simplified Arabic" w:hAnsi="Simplified Arabic" w:cs="Simplified Arabic"/>
          <w:sz w:val="24"/>
          <w:szCs w:val="24"/>
          <w:rtl/>
        </w:rPr>
        <w:t xml:space="preserve"> متكاملة </w:t>
      </w:r>
      <w:r w:rsidRPr="00AE789E">
        <w:rPr>
          <w:rFonts w:ascii="Simplified Arabic" w:hAnsi="Simplified Arabic" w:cs="Simplified Arabic" w:hint="cs"/>
          <w:sz w:val="24"/>
          <w:szCs w:val="24"/>
          <w:rtl/>
        </w:rPr>
        <w:t xml:space="preserve">مكونة </w:t>
      </w:r>
      <w:r w:rsidRPr="00AE789E">
        <w:rPr>
          <w:rFonts w:ascii="Simplified Arabic" w:hAnsi="Simplified Arabic" w:cs="Simplified Arabic"/>
          <w:sz w:val="24"/>
          <w:szCs w:val="24"/>
          <w:rtl/>
        </w:rPr>
        <w:t>من أربعة مؤشرات مركبة</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 xml:space="preserve">تدمج مختلف أشكال الاستخدام غير الكامل </w:t>
      </w:r>
      <w:r w:rsidRPr="00AE789E">
        <w:rPr>
          <w:rFonts w:ascii="Simplified Arabic" w:hAnsi="Simplified Arabic" w:cs="Simplified Arabic" w:hint="cs"/>
          <w:sz w:val="24"/>
          <w:szCs w:val="24"/>
          <w:rtl/>
        </w:rPr>
        <w:t>للقوى</w:t>
      </w:r>
      <w:r w:rsidRPr="00AE789E">
        <w:rPr>
          <w:rFonts w:ascii="Simplified Arabic" w:hAnsi="Simplified Arabic" w:cs="Simplified Arabic"/>
          <w:sz w:val="24"/>
          <w:szCs w:val="24"/>
          <w:rtl/>
        </w:rPr>
        <w:t xml:space="preserve"> العامل</w:t>
      </w:r>
      <w:r w:rsidRPr="00AE789E">
        <w:rPr>
          <w:rFonts w:ascii="Simplified Arabic" w:hAnsi="Simplified Arabic" w:cs="Simplified Arabic" w:hint="cs"/>
          <w:sz w:val="24"/>
          <w:szCs w:val="24"/>
          <w:rtl/>
        </w:rPr>
        <w:t>ة</w:t>
      </w:r>
      <w:r w:rsidRPr="00AE789E">
        <w:rPr>
          <w:rFonts w:ascii="Simplified Arabic" w:hAnsi="Simplified Arabic" w:cs="Simplified Arabic"/>
          <w:sz w:val="24"/>
          <w:szCs w:val="24"/>
          <w:rtl/>
        </w:rPr>
        <w:t xml:space="preserve">. </w:t>
      </w:r>
    </w:p>
    <w:p w14:paraId="4647968D" w14:textId="77777777" w:rsidR="005C4CE1" w:rsidRPr="00AE789E" w:rsidRDefault="005C4CE1" w:rsidP="005C4CE1">
      <w:pPr>
        <w:bidi/>
        <w:spacing w:after="0"/>
        <w:rPr>
          <w:rFonts w:ascii="Simplified Arabic" w:hAnsi="Simplified Arabic" w:cs="Simplified Arabic"/>
          <w:sz w:val="2"/>
          <w:szCs w:val="2"/>
          <w:lang w:bidi="tzm-Arab-MA"/>
        </w:rPr>
      </w:pPr>
      <w:r w:rsidRPr="00AE789E">
        <w:rPr>
          <w:rFonts w:ascii="Book Antiqua" w:hAnsi="Book Antiqua"/>
          <w:b/>
          <w:bCs/>
          <w:color w:val="153D63" w:themeColor="text2" w:themeTint="E6"/>
          <w:sz w:val="24"/>
          <w:szCs w:val="24"/>
          <w:rtl/>
        </w:rPr>
        <w:t>معدل البطالة بالمفهوم الضيق</w:t>
      </w:r>
      <w:r w:rsidRPr="00AE789E">
        <w:rPr>
          <w:rFonts w:ascii="Book Antiqua" w:hAnsi="Book Antiqua"/>
          <w:b/>
          <w:bCs/>
          <w:color w:val="153D63" w:themeColor="text2" w:themeTint="E6"/>
          <w:sz w:val="24"/>
          <w:szCs w:val="24"/>
        </w:rPr>
        <w:t xml:space="preserve"> </w:t>
      </w:r>
      <w:r w:rsidRPr="00AE789E">
        <w:rPr>
          <w:rFonts w:ascii="Simplified Arabic" w:hAnsi="Simplified Arabic" w:cs="Simplified Arabic"/>
          <w:sz w:val="28"/>
          <w:szCs w:val="28"/>
          <w:lang w:bidi="tzm-Arab-MA"/>
        </w:rPr>
        <w:br/>
      </w:r>
    </w:p>
    <w:p w14:paraId="43677A1C" w14:textId="77777777" w:rsidR="005C4CE1" w:rsidRPr="00AE789E" w:rsidRDefault="005C4CE1" w:rsidP="005C4CE1">
      <w:pPr>
        <w:bidi/>
        <w:spacing w:after="0"/>
        <w:jc w:val="both"/>
        <w:rPr>
          <w:rFonts w:ascii="Simplified Arabic" w:hAnsi="Simplified Arabic" w:cs="Simplified Arabic"/>
          <w:sz w:val="24"/>
          <w:szCs w:val="24"/>
          <w:rtl/>
        </w:rPr>
      </w:pPr>
      <w:r w:rsidRPr="00AE789E">
        <w:rPr>
          <w:rFonts w:ascii="Simplified Arabic" w:hAnsi="Simplified Arabic" w:cs="Simplified Arabic"/>
          <w:sz w:val="24"/>
          <w:szCs w:val="24"/>
          <w:rtl/>
        </w:rPr>
        <w:t xml:space="preserve">بلغ معدل البطالة </w:t>
      </w:r>
      <w:r w:rsidRPr="00AE789E">
        <w:rPr>
          <w:rFonts w:ascii="Simplified Arabic" w:hAnsi="Simplified Arabic" w:cs="Simplified Arabic" w:hint="cs"/>
          <w:sz w:val="24"/>
          <w:szCs w:val="24"/>
          <w:rtl/>
        </w:rPr>
        <w:t>بالمفهوم</w:t>
      </w:r>
      <w:r w:rsidRPr="00AE789E">
        <w:rPr>
          <w:rFonts w:ascii="Simplified Arabic" w:hAnsi="Simplified Arabic" w:cs="Simplified Arabic"/>
          <w:sz w:val="24"/>
          <w:szCs w:val="24"/>
          <w:rtl/>
        </w:rPr>
        <w:t xml:space="preserve"> الضيق</w:t>
      </w:r>
      <w:r w:rsidRPr="00AE789E">
        <w:rPr>
          <w:rFonts w:ascii="Simplified Arabic" w:hAnsi="Simplified Arabic" w:cs="Simplified Arabic"/>
          <w:sz w:val="24"/>
          <w:szCs w:val="24"/>
        </w:rPr>
        <w:t xml:space="preserve">10,8% </w:t>
      </w:r>
      <w:r w:rsidRPr="00AE789E">
        <w:rPr>
          <w:rFonts w:ascii="Simplified Arabic" w:hAnsi="Simplified Arabic" w:cs="Simplified Arabic"/>
          <w:sz w:val="24"/>
          <w:szCs w:val="24"/>
          <w:rtl/>
        </w:rPr>
        <w:t>،</w:t>
      </w:r>
      <w:r w:rsidRPr="00AE789E">
        <w:rPr>
          <w:rFonts w:ascii="Simplified Arabic" w:hAnsi="Simplified Arabic" w:cs="Simplified Arabic"/>
          <w:sz w:val="24"/>
          <w:szCs w:val="24"/>
        </w:rPr>
        <w:t xml:space="preserve"> </w:t>
      </w:r>
      <w:r w:rsidRPr="00AE789E">
        <w:rPr>
          <w:rFonts w:ascii="Simplified Arabic" w:hAnsi="Simplified Arabic" w:cs="Simplified Arabic"/>
          <w:sz w:val="24"/>
          <w:szCs w:val="24"/>
          <w:rtl/>
        </w:rPr>
        <w:t>خلال الفصل الأول من سنة 2026،</w:t>
      </w:r>
      <w:r w:rsidRPr="00AE789E">
        <w:rPr>
          <w:rFonts w:ascii="Simplified Arabic" w:hAnsi="Simplified Arabic" w:cs="Simplified Arabic"/>
          <w:sz w:val="24"/>
          <w:szCs w:val="24"/>
        </w:rPr>
        <w:t xml:space="preserve"> 13,5% </w:t>
      </w:r>
      <w:r w:rsidRPr="00AE789E">
        <w:rPr>
          <w:rFonts w:ascii="Simplified Arabic" w:hAnsi="Simplified Arabic" w:cs="Simplified Arabic" w:hint="cs"/>
          <w:sz w:val="24"/>
          <w:szCs w:val="24"/>
          <w:rtl/>
        </w:rPr>
        <w:t>ب</w:t>
      </w:r>
      <w:r w:rsidRPr="00AE789E">
        <w:rPr>
          <w:rFonts w:ascii="Simplified Arabic" w:hAnsi="Simplified Arabic" w:cs="Simplified Arabic"/>
          <w:sz w:val="24"/>
          <w:szCs w:val="24"/>
          <w:rtl/>
        </w:rPr>
        <w:t>الوسط الحضري</w:t>
      </w:r>
      <w:r w:rsidRPr="00AE789E">
        <w:rPr>
          <w:rFonts w:ascii="Simplified Arabic" w:hAnsi="Simplified Arabic" w:cs="Simplified Arabic"/>
          <w:sz w:val="24"/>
          <w:szCs w:val="24"/>
        </w:rPr>
        <w:t> </w:t>
      </w:r>
      <w:r w:rsidRPr="00AE789E">
        <w:rPr>
          <w:rFonts w:ascii="Simplified Arabic" w:hAnsi="Simplified Arabic" w:cs="Simplified Arabic" w:hint="cs"/>
          <w:sz w:val="24"/>
          <w:szCs w:val="24"/>
          <w:rtl/>
        </w:rPr>
        <w:t>و</w:t>
      </w:r>
      <w:r w:rsidRPr="00AE789E">
        <w:rPr>
          <w:rFonts w:ascii="Simplified Arabic" w:hAnsi="Simplified Arabic" w:cs="Simplified Arabic"/>
          <w:sz w:val="24"/>
          <w:szCs w:val="24"/>
        </w:rPr>
        <w:t>6,1%</w:t>
      </w:r>
      <w:r w:rsidRPr="00AE789E">
        <w:rPr>
          <w:rFonts w:ascii="Simplified Arabic" w:hAnsi="Simplified Arabic" w:cs="Simplified Arabic"/>
          <w:sz w:val="24"/>
          <w:szCs w:val="24"/>
          <w:rtl/>
        </w:rPr>
        <w:t xml:space="preserve"> </w:t>
      </w:r>
      <w:r w:rsidRPr="00AE789E">
        <w:rPr>
          <w:rFonts w:ascii="Simplified Arabic" w:hAnsi="Simplified Arabic" w:cs="Simplified Arabic" w:hint="cs"/>
          <w:sz w:val="24"/>
          <w:szCs w:val="24"/>
          <w:rtl/>
        </w:rPr>
        <w:t>ب</w:t>
      </w:r>
      <w:r w:rsidRPr="00AE789E">
        <w:rPr>
          <w:rFonts w:ascii="Simplified Arabic" w:hAnsi="Simplified Arabic" w:cs="Simplified Arabic"/>
          <w:sz w:val="24"/>
          <w:szCs w:val="24"/>
          <w:rtl/>
        </w:rPr>
        <w:t>الوسط القروي. وسجل هذا المعدل أعلى مستوياته لدى النساء بنسبة</w:t>
      </w:r>
      <w:r w:rsidRPr="00AE789E">
        <w:rPr>
          <w:rFonts w:ascii="Simplified Arabic" w:hAnsi="Simplified Arabic" w:cs="Simplified Arabic"/>
          <w:sz w:val="24"/>
          <w:szCs w:val="24"/>
        </w:rPr>
        <w:t xml:space="preserve"> </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Pr>
        <w:t>16,1%</w:t>
      </w:r>
      <w:r w:rsidRPr="00AE789E">
        <w:rPr>
          <w:rFonts w:ascii="Simplified Arabic" w:hAnsi="Simplified Arabic" w:cs="Simplified Arabic"/>
          <w:sz w:val="24"/>
          <w:szCs w:val="24"/>
          <w:rtl/>
        </w:rPr>
        <w:t>، مقابل</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Pr>
        <w:t>9,4%</w:t>
      </w:r>
      <w:r w:rsidRPr="00AE789E">
        <w:rPr>
          <w:rFonts w:ascii="Simplified Arabic" w:hAnsi="Simplified Arabic" w:cs="Simplified Arabic"/>
          <w:sz w:val="24"/>
          <w:szCs w:val="24"/>
          <w:rtl/>
        </w:rPr>
        <w:t xml:space="preserve"> لدى الرجال. </w:t>
      </w:r>
    </w:p>
    <w:p w14:paraId="73C46AAC" w14:textId="77777777" w:rsidR="005C4CE1" w:rsidRDefault="005C4CE1" w:rsidP="005C4CE1">
      <w:pPr>
        <w:bidi/>
        <w:spacing w:before="0" w:after="0"/>
        <w:jc w:val="both"/>
        <w:rPr>
          <w:rFonts w:ascii="Book Antiqua" w:hAnsi="Book Antiqua"/>
          <w:b/>
          <w:bCs/>
          <w:color w:val="153D63" w:themeColor="text2" w:themeTint="E6"/>
          <w:sz w:val="24"/>
          <w:szCs w:val="24"/>
          <w:rtl/>
        </w:rPr>
      </w:pPr>
      <w:r w:rsidRPr="00AE789E">
        <w:rPr>
          <w:rFonts w:ascii="Simplified Arabic" w:hAnsi="Simplified Arabic" w:cs="Simplified Arabic"/>
          <w:sz w:val="24"/>
          <w:szCs w:val="24"/>
          <w:rtl/>
        </w:rPr>
        <w:t>و</w:t>
      </w:r>
      <w:r w:rsidRPr="00AE789E">
        <w:rPr>
          <w:rFonts w:ascii="Simplified Arabic" w:hAnsi="Simplified Arabic" w:cs="Simplified Arabic" w:hint="cs"/>
          <w:sz w:val="24"/>
          <w:szCs w:val="24"/>
          <w:rtl/>
        </w:rPr>
        <w:t xml:space="preserve">حسب السن، سجل أعلى معدل لدى </w:t>
      </w:r>
      <w:r w:rsidRPr="00AE789E">
        <w:rPr>
          <w:rFonts w:ascii="Simplified Arabic" w:hAnsi="Simplified Arabic" w:cs="Simplified Arabic"/>
          <w:sz w:val="24"/>
          <w:szCs w:val="24"/>
          <w:rtl/>
        </w:rPr>
        <w:t>الشباب المتراوحة أعمارهم بين 15 و24 سنة بنسبة</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Pr>
        <w:t>29,2%</w:t>
      </w:r>
      <w:r w:rsidRPr="00AE789E">
        <w:rPr>
          <w:rFonts w:ascii="Simplified Arabic" w:hAnsi="Simplified Arabic" w:cs="Simplified Arabic"/>
          <w:sz w:val="24"/>
          <w:szCs w:val="24"/>
          <w:rtl/>
        </w:rPr>
        <w:t>، يليهم الأشخاص المتراوحة أعمارهم بين 25 و34 سنة</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بنسبة</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Pr>
        <w:t>16,1%</w:t>
      </w:r>
      <w:r w:rsidRPr="00AE789E">
        <w:rPr>
          <w:rFonts w:ascii="Simplified Arabic" w:hAnsi="Simplified Arabic" w:cs="Simplified Arabic" w:hint="cs"/>
          <w:sz w:val="24"/>
          <w:szCs w:val="24"/>
          <w:rtl/>
        </w:rPr>
        <w:t>.</w:t>
      </w:r>
    </w:p>
    <w:p w14:paraId="513D34E8" w14:textId="77777777" w:rsidR="005C4CE1" w:rsidRDefault="005C4CE1" w:rsidP="005C4CE1">
      <w:pPr>
        <w:bidi/>
        <w:spacing w:after="80"/>
        <w:jc w:val="center"/>
        <w:rPr>
          <w:rFonts w:ascii="Simplified Arabic" w:hAnsi="Simplified Arabic" w:cs="Simplified Arabic"/>
          <w:b/>
          <w:bCs/>
          <w:sz w:val="24"/>
          <w:szCs w:val="24"/>
          <w:lang w:bidi="tzm-Arab-MA"/>
        </w:rPr>
      </w:pPr>
      <w:r w:rsidRPr="00ED66F3">
        <w:rPr>
          <w:rFonts w:ascii="Book Antiqua" w:hAnsi="Book Antiqua" w:hint="cs"/>
          <w:b/>
          <w:bCs/>
          <w:color w:val="153D63" w:themeColor="text2" w:themeTint="E6"/>
          <w:sz w:val="24"/>
          <w:szCs w:val="24"/>
          <w:rtl/>
        </w:rPr>
        <w:t>مباين</w:t>
      </w:r>
      <w:r w:rsidRPr="00ED66F3">
        <w:rPr>
          <w:rFonts w:ascii="Book Antiqua" w:hAnsi="Book Antiqua"/>
          <w:b/>
          <w:bCs/>
          <w:color w:val="153D63" w:themeColor="text2" w:themeTint="E6"/>
          <w:sz w:val="24"/>
          <w:szCs w:val="24"/>
          <w:rtl/>
        </w:rPr>
        <w:t xml:space="preserve"> </w:t>
      </w:r>
      <w:r w:rsidRPr="00ED66F3">
        <w:rPr>
          <w:rFonts w:ascii="Book Antiqua" w:hAnsi="Book Antiqua"/>
          <w:b/>
          <w:bCs/>
          <w:color w:val="153D63" w:themeColor="text2" w:themeTint="E6"/>
          <w:sz w:val="24"/>
          <w:szCs w:val="24"/>
        </w:rPr>
        <w:t>3</w:t>
      </w:r>
      <w:r w:rsidRPr="00ED66F3">
        <w:rPr>
          <w:rFonts w:ascii="Book Antiqua" w:hAnsi="Book Antiqua"/>
          <w:b/>
          <w:bCs/>
          <w:color w:val="153D63" w:themeColor="text2" w:themeTint="E6"/>
          <w:sz w:val="24"/>
          <w:szCs w:val="24"/>
          <w:rtl/>
        </w:rPr>
        <w:t>: معدل البطالة بالمفهوم الضيق</w:t>
      </w:r>
      <w:r w:rsidRPr="00ED66F3">
        <w:rPr>
          <w:rFonts w:ascii="Book Antiqua" w:hAnsi="Book Antiqua" w:hint="cs"/>
          <w:b/>
          <w:bCs/>
          <w:color w:val="153D63" w:themeColor="text2" w:themeTint="E6"/>
          <w:sz w:val="24"/>
          <w:szCs w:val="24"/>
          <w:rtl/>
        </w:rPr>
        <w:t xml:space="preserve"> خلال</w:t>
      </w:r>
      <w:r w:rsidRPr="00ED66F3">
        <w:rPr>
          <w:rFonts w:ascii="Book Antiqua" w:hAnsi="Book Antiqua"/>
          <w:b/>
          <w:bCs/>
          <w:color w:val="153D63" w:themeColor="text2" w:themeTint="E6"/>
          <w:sz w:val="24"/>
          <w:szCs w:val="24"/>
          <w:rtl/>
        </w:rPr>
        <w:t xml:space="preserve"> الفصل </w:t>
      </w:r>
      <w:r w:rsidRPr="00ED66F3">
        <w:rPr>
          <w:rFonts w:ascii="Book Antiqua" w:hAnsi="Book Antiqua" w:hint="cs"/>
          <w:b/>
          <w:bCs/>
          <w:color w:val="153D63" w:themeColor="text2" w:themeTint="E6"/>
          <w:sz w:val="24"/>
          <w:szCs w:val="24"/>
          <w:rtl/>
        </w:rPr>
        <w:t>الأول لسنة 2026،</w:t>
      </w:r>
      <w:r w:rsidRPr="00ED66F3">
        <w:rPr>
          <w:rFonts w:ascii="Book Antiqua" w:hAnsi="Book Antiqua"/>
          <w:b/>
          <w:bCs/>
          <w:color w:val="153D63" w:themeColor="text2" w:themeTint="E6"/>
          <w:sz w:val="24"/>
          <w:szCs w:val="24"/>
          <w:rtl/>
        </w:rPr>
        <w:t xml:space="preserve"> لدى بعض فئات الساكنة </w:t>
      </w:r>
      <w:r w:rsidRPr="00ED66F3">
        <w:rPr>
          <w:rFonts w:ascii="Book Antiqua" w:hAnsi="Book Antiqua" w:hint="cs"/>
          <w:b/>
          <w:bCs/>
          <w:color w:val="153D63" w:themeColor="text2" w:themeTint="E6"/>
          <w:sz w:val="24"/>
          <w:szCs w:val="24"/>
          <w:rtl/>
        </w:rPr>
        <w:t>(بـ</w:t>
      </w:r>
      <w:r w:rsidRPr="00ED66F3">
        <w:rPr>
          <w:rFonts w:ascii="Book Antiqua" w:hAnsi="Book Antiqua"/>
          <w:b/>
          <w:bCs/>
          <w:color w:val="153D63" w:themeColor="text2" w:themeTint="E6"/>
          <w:sz w:val="24"/>
          <w:szCs w:val="24"/>
          <w:rtl/>
        </w:rPr>
        <w:t xml:space="preserve"> %</w:t>
      </w:r>
      <w:r w:rsidRPr="00C00DDD">
        <w:rPr>
          <w:rFonts w:ascii="Simplified Arabic" w:hAnsi="Simplified Arabic" w:cs="Simplified Arabic"/>
          <w:b/>
          <w:bCs/>
          <w:sz w:val="24"/>
          <w:szCs w:val="24"/>
          <w:rtl/>
          <w:lang w:bidi="tzm-Arab-MA"/>
        </w:rPr>
        <w:t xml:space="preserve"> )</w:t>
      </w:r>
    </w:p>
    <w:p w14:paraId="34237BD4" w14:textId="77777777" w:rsidR="005C4CE1" w:rsidRDefault="005C4CE1" w:rsidP="005C4CE1">
      <w:pPr>
        <w:bidi/>
        <w:spacing w:after="80"/>
        <w:jc w:val="center"/>
        <w:rPr>
          <w:rFonts w:ascii="Simplified Arabic" w:hAnsi="Simplified Arabic" w:cs="Simplified Arabic"/>
          <w:b/>
          <w:bCs/>
          <w:sz w:val="24"/>
          <w:szCs w:val="24"/>
          <w:lang w:bidi="tzm-Arab-MA"/>
        </w:rPr>
      </w:pPr>
      <w:r>
        <w:rPr>
          <w:noProof/>
          <w:lang w:val="fr-FR" w:eastAsia="fr-FR"/>
        </w:rPr>
        <w:drawing>
          <wp:inline distT="0" distB="0" distL="0" distR="0" wp14:anchorId="43578C75" wp14:editId="10B42B77">
            <wp:extent cx="5734050" cy="1993900"/>
            <wp:effectExtent l="0" t="0" r="0" b="0"/>
            <wp:docPr id="803287223" name="Graphique 1">
              <a:extLst xmlns:a="http://schemas.openxmlformats.org/drawingml/2006/main">
                <a:ext uri="{FF2B5EF4-FFF2-40B4-BE49-F238E27FC236}">
                  <a16:creationId xmlns:a16="http://schemas.microsoft.com/office/drawing/2014/main" id="{8DFD370A-5DD9-490F-8910-378143FFF1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523BCC" w14:textId="77777777" w:rsidR="005C4CE1" w:rsidRPr="00D41705" w:rsidRDefault="005C4CE1" w:rsidP="005C4CE1">
      <w:pPr>
        <w:bidi/>
        <w:spacing w:before="0" w:after="0"/>
        <w:jc w:val="both"/>
        <w:rPr>
          <w:rFonts w:ascii="Book Antiqua" w:hAnsi="Book Antiqua"/>
          <w:rtl/>
        </w:rPr>
      </w:pPr>
    </w:p>
    <w:p w14:paraId="7DCCDB65" w14:textId="77777777" w:rsidR="009E51F5" w:rsidRDefault="009E51F5" w:rsidP="005C4CE1">
      <w:pPr>
        <w:bidi/>
        <w:spacing w:before="0" w:after="0"/>
        <w:rPr>
          <w:rFonts w:ascii="Book Antiqua" w:hAnsi="Book Antiqua"/>
          <w:b/>
          <w:bCs/>
          <w:color w:val="153D63" w:themeColor="text2" w:themeTint="E6"/>
          <w:sz w:val="24"/>
          <w:szCs w:val="24"/>
          <w:rtl/>
        </w:rPr>
      </w:pPr>
    </w:p>
    <w:p w14:paraId="3709AD2D" w14:textId="77777777" w:rsidR="009E51F5" w:rsidRDefault="009E51F5" w:rsidP="009E51F5">
      <w:pPr>
        <w:bidi/>
        <w:spacing w:before="0" w:after="0"/>
        <w:rPr>
          <w:rFonts w:ascii="Book Antiqua" w:hAnsi="Book Antiqua"/>
          <w:b/>
          <w:bCs/>
          <w:color w:val="153D63" w:themeColor="text2" w:themeTint="E6"/>
          <w:sz w:val="24"/>
          <w:szCs w:val="24"/>
          <w:rtl/>
        </w:rPr>
      </w:pPr>
    </w:p>
    <w:p w14:paraId="09455804" w14:textId="77777777" w:rsidR="009E51F5" w:rsidRDefault="009E51F5" w:rsidP="009E51F5">
      <w:pPr>
        <w:bidi/>
        <w:spacing w:before="0" w:after="0"/>
        <w:rPr>
          <w:rFonts w:ascii="Book Antiqua" w:hAnsi="Book Antiqua"/>
          <w:b/>
          <w:bCs/>
          <w:color w:val="153D63" w:themeColor="text2" w:themeTint="E6"/>
          <w:sz w:val="24"/>
          <w:szCs w:val="24"/>
          <w:rtl/>
        </w:rPr>
      </w:pPr>
    </w:p>
    <w:p w14:paraId="444E3B90" w14:textId="77777777" w:rsidR="009E51F5" w:rsidRDefault="009E51F5" w:rsidP="009E51F5">
      <w:pPr>
        <w:bidi/>
        <w:spacing w:before="0" w:after="0"/>
        <w:rPr>
          <w:rFonts w:ascii="Book Antiqua" w:hAnsi="Book Antiqua"/>
          <w:b/>
          <w:bCs/>
          <w:color w:val="153D63" w:themeColor="text2" w:themeTint="E6"/>
          <w:sz w:val="24"/>
          <w:szCs w:val="24"/>
          <w:rtl/>
        </w:rPr>
      </w:pPr>
    </w:p>
    <w:p w14:paraId="084FE04D" w14:textId="77777777" w:rsidR="009E51F5" w:rsidRDefault="009E51F5" w:rsidP="009E51F5">
      <w:pPr>
        <w:bidi/>
        <w:spacing w:before="0" w:after="0"/>
        <w:rPr>
          <w:rFonts w:ascii="Book Antiqua" w:hAnsi="Book Antiqua"/>
          <w:b/>
          <w:bCs/>
          <w:color w:val="153D63" w:themeColor="text2" w:themeTint="E6"/>
          <w:sz w:val="24"/>
          <w:szCs w:val="24"/>
          <w:rtl/>
        </w:rPr>
      </w:pPr>
    </w:p>
    <w:p w14:paraId="7B5CAD68" w14:textId="77777777" w:rsidR="005C4CE1" w:rsidRPr="00541831" w:rsidRDefault="005C4CE1" w:rsidP="009E51F5">
      <w:pPr>
        <w:bidi/>
        <w:spacing w:before="0" w:after="0"/>
        <w:rPr>
          <w:rFonts w:ascii="Simplified Arabic" w:hAnsi="Simplified Arabic" w:cs="Simplified Arabic"/>
          <w:sz w:val="2"/>
          <w:szCs w:val="2"/>
          <w:rtl/>
          <w:lang w:bidi="ar-MA"/>
        </w:rPr>
      </w:pPr>
      <w:r w:rsidRPr="00ED66F3">
        <w:rPr>
          <w:rFonts w:ascii="Book Antiqua" w:hAnsi="Book Antiqua"/>
          <w:b/>
          <w:bCs/>
          <w:color w:val="153D63" w:themeColor="text2" w:themeTint="E6"/>
          <w:sz w:val="24"/>
          <w:szCs w:val="24"/>
          <w:rtl/>
        </w:rPr>
        <w:lastRenderedPageBreak/>
        <w:t xml:space="preserve">المعدل المركب للبطالة </w:t>
      </w:r>
      <w:r w:rsidRPr="00ED66F3">
        <w:rPr>
          <w:rFonts w:ascii="Book Antiqua" w:hAnsi="Book Antiqua" w:hint="cs"/>
          <w:b/>
          <w:bCs/>
          <w:color w:val="153D63" w:themeColor="text2" w:themeTint="E6"/>
          <w:sz w:val="24"/>
          <w:szCs w:val="24"/>
          <w:rtl/>
        </w:rPr>
        <w:t>بالمفهوم</w:t>
      </w:r>
      <w:r w:rsidRPr="00ED66F3">
        <w:rPr>
          <w:rFonts w:ascii="Book Antiqua" w:hAnsi="Book Antiqua"/>
          <w:b/>
          <w:bCs/>
          <w:color w:val="153D63" w:themeColor="text2" w:themeTint="E6"/>
          <w:sz w:val="24"/>
          <w:szCs w:val="24"/>
          <w:rtl/>
        </w:rPr>
        <w:t xml:space="preserve"> الضيق والشغل الناقص المرتبط ب</w:t>
      </w:r>
      <w:r w:rsidRPr="00ED66F3">
        <w:rPr>
          <w:rFonts w:ascii="Book Antiqua" w:hAnsi="Book Antiqua" w:hint="cs"/>
          <w:b/>
          <w:bCs/>
          <w:color w:val="153D63" w:themeColor="text2" w:themeTint="E6"/>
          <w:sz w:val="24"/>
          <w:szCs w:val="24"/>
          <w:rtl/>
        </w:rPr>
        <w:t>ساعات العمل</w:t>
      </w:r>
      <w:r w:rsidRPr="00ED66F3">
        <w:rPr>
          <w:rFonts w:ascii="Book Antiqua" w:hAnsi="Book Antiqua"/>
          <w:b/>
          <w:bCs/>
          <w:color w:val="153D63" w:themeColor="text2" w:themeTint="E6"/>
          <w:sz w:val="24"/>
          <w:szCs w:val="24"/>
          <w:rtl/>
        </w:rPr>
        <w:t xml:space="preserve"> </w:t>
      </w:r>
      <w:r w:rsidRPr="00D41705">
        <w:rPr>
          <w:rFonts w:ascii="Simplified Arabic" w:hAnsi="Simplified Arabic" w:cs="Simplified Arabic"/>
          <w:sz w:val="28"/>
          <w:szCs w:val="28"/>
          <w:lang w:bidi="tzm-Arab-MA"/>
        </w:rPr>
        <w:br/>
      </w:r>
    </w:p>
    <w:p w14:paraId="2D755AE7" w14:textId="77777777" w:rsidR="005C4CE1" w:rsidRPr="00D41705" w:rsidRDefault="005C4CE1" w:rsidP="005C4CE1">
      <w:pPr>
        <w:bidi/>
        <w:spacing w:before="0" w:after="0"/>
        <w:jc w:val="both"/>
        <w:rPr>
          <w:rFonts w:ascii="Simplified Arabic" w:hAnsi="Simplified Arabic" w:cs="Simplified Arabic"/>
          <w:sz w:val="28"/>
          <w:szCs w:val="28"/>
          <w:lang w:bidi="tzm-Arab-MA"/>
        </w:rPr>
      </w:pPr>
      <w:r w:rsidRPr="00AE789E">
        <w:rPr>
          <w:rFonts w:ascii="Simplified Arabic" w:hAnsi="Simplified Arabic" w:cs="Simplified Arabic"/>
          <w:sz w:val="24"/>
          <w:szCs w:val="24"/>
          <w:rtl/>
        </w:rPr>
        <w:t>خلال الفصل الأول من سنة</w:t>
      </w:r>
      <w:r w:rsidRPr="00AE789E">
        <w:rPr>
          <w:rFonts w:ascii="Simplified Arabic" w:hAnsi="Simplified Arabic" w:cs="Simplified Arabic"/>
          <w:sz w:val="24"/>
          <w:szCs w:val="24"/>
        </w:rPr>
        <w:t xml:space="preserve"> </w:t>
      </w:r>
      <w:r w:rsidRPr="00AE789E">
        <w:rPr>
          <w:rFonts w:ascii="Simplified Arabic" w:hAnsi="Simplified Arabic" w:cs="Simplified Arabic"/>
          <w:sz w:val="24"/>
          <w:szCs w:val="24"/>
          <w:rtl/>
        </w:rPr>
        <w:t>2026</w:t>
      </w:r>
      <w:r w:rsidRPr="00AE789E">
        <w:rPr>
          <w:rFonts w:ascii="Simplified Arabic" w:hAnsi="Simplified Arabic" w:cs="Simplified Arabic"/>
          <w:sz w:val="24"/>
          <w:szCs w:val="24"/>
        </w:rPr>
        <w:t xml:space="preserve"> </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بلغ المعدل المركب للبطالة بالمفهوم الضيق و</w:t>
      </w:r>
      <w:r w:rsidRPr="00AE789E">
        <w:rPr>
          <w:rFonts w:ascii="Simplified Arabic" w:hAnsi="Simplified Arabic" w:cs="Simplified Arabic" w:hint="cs"/>
          <w:sz w:val="24"/>
          <w:szCs w:val="24"/>
          <w:rtl/>
        </w:rPr>
        <w:t xml:space="preserve">الشغل الناقص </w:t>
      </w:r>
      <w:r w:rsidRPr="00AE789E">
        <w:rPr>
          <w:rFonts w:ascii="Simplified Arabic" w:hAnsi="Simplified Arabic" w:cs="Simplified Arabic"/>
          <w:sz w:val="24"/>
          <w:szCs w:val="24"/>
          <w:rtl/>
        </w:rPr>
        <w:t xml:space="preserve">المرتبط بساعات العمل، الذي </w:t>
      </w:r>
      <w:r w:rsidRPr="00AE789E">
        <w:rPr>
          <w:rFonts w:ascii="Simplified Arabic" w:hAnsi="Simplified Arabic" w:cs="Simplified Arabic" w:hint="cs"/>
          <w:sz w:val="24"/>
          <w:szCs w:val="24"/>
          <w:rtl/>
        </w:rPr>
        <w:t>يحدد</w:t>
      </w:r>
      <w:r w:rsidRPr="00AE789E">
        <w:rPr>
          <w:rFonts w:ascii="Simplified Arabic" w:hAnsi="Simplified Arabic" w:cs="Simplified Arabic"/>
          <w:sz w:val="24"/>
          <w:szCs w:val="24"/>
          <w:rtl/>
        </w:rPr>
        <w:t xml:space="preserve"> حجم قوة العمل التي تعاني من نقص في ساعات العمل (كليًا أو جزئيًا)، </w:t>
      </w:r>
      <w:r w:rsidRPr="00AE789E">
        <w:rPr>
          <w:rFonts w:ascii="Simplified Arabic" w:hAnsi="Simplified Arabic" w:cs="Simplified Arabic"/>
          <w:sz w:val="24"/>
          <w:szCs w:val="24"/>
        </w:rPr>
        <w:t>16,6%</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على الصعيد الوطني</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Pr>
        <w:t xml:space="preserve"> 18,3%</w:t>
      </w:r>
      <w:r w:rsidRPr="00AE789E">
        <w:rPr>
          <w:rFonts w:ascii="Simplified Arabic" w:hAnsi="Simplified Arabic" w:cs="Simplified Arabic" w:hint="cs"/>
          <w:sz w:val="24"/>
          <w:szCs w:val="24"/>
          <w:rtl/>
        </w:rPr>
        <w:t>ب</w:t>
      </w:r>
      <w:r w:rsidRPr="00AE789E">
        <w:rPr>
          <w:rFonts w:ascii="Simplified Arabic" w:hAnsi="Simplified Arabic" w:cs="Simplified Arabic"/>
          <w:sz w:val="24"/>
          <w:szCs w:val="24"/>
          <w:rtl/>
        </w:rPr>
        <w:t xml:space="preserve">الوسط الحضري </w:t>
      </w:r>
      <w:r w:rsidRPr="00AE789E">
        <w:rPr>
          <w:rFonts w:ascii="Simplified Arabic" w:hAnsi="Simplified Arabic" w:cs="Simplified Arabic" w:hint="cs"/>
          <w:sz w:val="24"/>
          <w:szCs w:val="24"/>
          <w:rtl/>
        </w:rPr>
        <w:t>و</w:t>
      </w:r>
      <w:r w:rsidRPr="00AE789E">
        <w:rPr>
          <w:rFonts w:ascii="Simplified Arabic" w:hAnsi="Simplified Arabic" w:cs="Simplified Arabic"/>
          <w:sz w:val="24"/>
          <w:szCs w:val="24"/>
          <w:rtl/>
        </w:rPr>
        <w:t xml:space="preserve"> </w:t>
      </w:r>
      <w:r w:rsidRPr="00AE789E">
        <w:rPr>
          <w:rFonts w:ascii="Simplified Arabic" w:hAnsi="Simplified Arabic" w:cs="Simplified Arabic"/>
          <w:sz w:val="24"/>
          <w:szCs w:val="24"/>
        </w:rPr>
        <w:t>13,6%</w:t>
      </w:r>
      <w:r w:rsidRPr="00AE789E">
        <w:rPr>
          <w:rFonts w:ascii="Simplified Arabic" w:hAnsi="Simplified Arabic" w:cs="Simplified Arabic"/>
          <w:sz w:val="24"/>
          <w:szCs w:val="24"/>
          <w:rtl/>
        </w:rPr>
        <w:t xml:space="preserve"> </w:t>
      </w:r>
      <w:r w:rsidRPr="00AE789E">
        <w:rPr>
          <w:rFonts w:ascii="Simplified Arabic" w:hAnsi="Simplified Arabic" w:cs="Simplified Arabic" w:hint="cs"/>
          <w:sz w:val="24"/>
          <w:szCs w:val="24"/>
          <w:rtl/>
        </w:rPr>
        <w:t>ب</w:t>
      </w:r>
      <w:r w:rsidRPr="00AE789E">
        <w:rPr>
          <w:rFonts w:ascii="Simplified Arabic" w:hAnsi="Simplified Arabic" w:cs="Simplified Arabic"/>
          <w:sz w:val="24"/>
          <w:szCs w:val="24"/>
          <w:rtl/>
        </w:rPr>
        <w:t>الوسط القروي.</w:t>
      </w:r>
      <w:r w:rsidRPr="00AE789E">
        <w:rPr>
          <w:rFonts w:ascii="Simplified Arabic" w:hAnsi="Simplified Arabic" w:cs="Simplified Arabic"/>
          <w:sz w:val="24"/>
          <w:szCs w:val="24"/>
        </w:rPr>
        <w:t xml:space="preserve"> </w:t>
      </w:r>
      <w:r w:rsidRPr="00AE789E">
        <w:rPr>
          <w:rFonts w:ascii="Simplified Arabic" w:hAnsi="Simplified Arabic" w:cs="Simplified Arabic"/>
          <w:sz w:val="24"/>
          <w:szCs w:val="24"/>
          <w:rtl/>
        </w:rPr>
        <w:t xml:space="preserve">كما بلغ هذا المعدل </w:t>
      </w:r>
      <w:r w:rsidRPr="00AE789E">
        <w:rPr>
          <w:rFonts w:ascii="Simplified Arabic" w:hAnsi="Simplified Arabic" w:cs="Simplified Arabic"/>
          <w:sz w:val="24"/>
          <w:szCs w:val="24"/>
        </w:rPr>
        <w:t>19,8%</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 xml:space="preserve">في صفوف النساء </w:t>
      </w:r>
      <w:r w:rsidRPr="00AE789E">
        <w:rPr>
          <w:rFonts w:ascii="Simplified Arabic" w:hAnsi="Simplified Arabic" w:cs="Simplified Arabic" w:hint="cs"/>
          <w:sz w:val="24"/>
          <w:szCs w:val="24"/>
          <w:rtl/>
        </w:rPr>
        <w:t xml:space="preserve">مقابل </w:t>
      </w:r>
      <w:r w:rsidRPr="00AE789E">
        <w:rPr>
          <w:rFonts w:ascii="Simplified Arabic" w:hAnsi="Simplified Arabic" w:cs="Simplified Arabic"/>
          <w:sz w:val="24"/>
          <w:szCs w:val="24"/>
        </w:rPr>
        <w:t>15,7%</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في صفوف الرجال</w:t>
      </w:r>
      <w:r w:rsidRPr="00AE789E">
        <w:rPr>
          <w:rFonts w:ascii="Simplified Arabic" w:hAnsi="Simplified Arabic" w:cs="Simplified Arabic"/>
          <w:sz w:val="28"/>
          <w:szCs w:val="28"/>
          <w:lang w:bidi="tzm-Arab-MA"/>
        </w:rPr>
        <w:t>.</w:t>
      </w:r>
    </w:p>
    <w:p w14:paraId="0A2D2DF5" w14:textId="77777777" w:rsidR="005C4CE1" w:rsidRDefault="005C4CE1" w:rsidP="005C4CE1">
      <w:pPr>
        <w:bidi/>
        <w:spacing w:after="80"/>
        <w:jc w:val="center"/>
        <w:rPr>
          <w:rFonts w:ascii="Book Antiqua" w:hAnsi="Book Antiqua"/>
          <w:b/>
          <w:bCs/>
          <w:color w:val="153D63" w:themeColor="text2" w:themeTint="E6"/>
          <w:sz w:val="24"/>
          <w:szCs w:val="24"/>
        </w:rPr>
      </w:pPr>
      <w:r w:rsidRPr="00ED66F3">
        <w:rPr>
          <w:rFonts w:ascii="Book Antiqua" w:hAnsi="Book Antiqua"/>
          <w:b/>
          <w:bCs/>
          <w:color w:val="153D63" w:themeColor="text2" w:themeTint="E6"/>
          <w:sz w:val="24"/>
          <w:szCs w:val="24"/>
          <w:rtl/>
        </w:rPr>
        <w:t xml:space="preserve">مبيان </w:t>
      </w:r>
      <w:r w:rsidRPr="00ED66F3">
        <w:rPr>
          <w:rFonts w:ascii="Book Antiqua" w:hAnsi="Book Antiqua"/>
          <w:b/>
          <w:bCs/>
          <w:color w:val="153D63" w:themeColor="text2" w:themeTint="E6"/>
          <w:sz w:val="24"/>
          <w:szCs w:val="24"/>
        </w:rPr>
        <w:t>4</w:t>
      </w:r>
      <w:r w:rsidRPr="00ED66F3">
        <w:rPr>
          <w:rFonts w:ascii="Book Antiqua" w:hAnsi="Book Antiqua"/>
          <w:b/>
          <w:bCs/>
          <w:color w:val="153D63" w:themeColor="text2" w:themeTint="E6"/>
          <w:sz w:val="24"/>
          <w:szCs w:val="24"/>
          <w:rtl/>
        </w:rPr>
        <w:t xml:space="preserve">: المعدل المركب للبطالة </w:t>
      </w:r>
      <w:r w:rsidRPr="00ED66F3">
        <w:rPr>
          <w:rFonts w:ascii="Book Antiqua" w:hAnsi="Book Antiqua" w:hint="cs"/>
          <w:b/>
          <w:bCs/>
          <w:color w:val="153D63" w:themeColor="text2" w:themeTint="E6"/>
          <w:sz w:val="24"/>
          <w:szCs w:val="24"/>
          <w:rtl/>
        </w:rPr>
        <w:t>بالمفهوم</w:t>
      </w:r>
      <w:r w:rsidRPr="00ED66F3">
        <w:rPr>
          <w:rFonts w:ascii="Book Antiqua" w:hAnsi="Book Antiqua"/>
          <w:b/>
          <w:bCs/>
          <w:color w:val="153D63" w:themeColor="text2" w:themeTint="E6"/>
          <w:sz w:val="24"/>
          <w:szCs w:val="24"/>
          <w:rtl/>
        </w:rPr>
        <w:t xml:space="preserve"> الضيق والشغل الناقص المرتبط ب</w:t>
      </w:r>
      <w:r w:rsidRPr="00ED66F3">
        <w:rPr>
          <w:rFonts w:ascii="Book Antiqua" w:hAnsi="Book Antiqua" w:hint="cs"/>
          <w:b/>
          <w:bCs/>
          <w:color w:val="153D63" w:themeColor="text2" w:themeTint="E6"/>
          <w:sz w:val="24"/>
          <w:szCs w:val="24"/>
          <w:rtl/>
        </w:rPr>
        <w:t>ساعات</w:t>
      </w:r>
      <w:r w:rsidRPr="00ED66F3">
        <w:rPr>
          <w:rFonts w:ascii="Book Antiqua" w:hAnsi="Book Antiqua"/>
          <w:b/>
          <w:bCs/>
          <w:color w:val="153D63" w:themeColor="text2" w:themeTint="E6"/>
          <w:sz w:val="24"/>
          <w:szCs w:val="24"/>
          <w:rtl/>
        </w:rPr>
        <w:t xml:space="preserve"> العمل </w:t>
      </w:r>
      <w:r w:rsidRPr="00ED66F3">
        <w:rPr>
          <w:rFonts w:ascii="Book Antiqua" w:hAnsi="Book Antiqua" w:hint="cs"/>
          <w:b/>
          <w:bCs/>
          <w:color w:val="153D63" w:themeColor="text2" w:themeTint="E6"/>
          <w:sz w:val="24"/>
          <w:szCs w:val="24"/>
          <w:rtl/>
        </w:rPr>
        <w:t>خلال</w:t>
      </w:r>
      <w:r w:rsidRPr="00ED66F3">
        <w:rPr>
          <w:rFonts w:ascii="Book Antiqua" w:hAnsi="Book Antiqua"/>
          <w:b/>
          <w:bCs/>
          <w:color w:val="153D63" w:themeColor="text2" w:themeTint="E6"/>
          <w:sz w:val="24"/>
          <w:szCs w:val="24"/>
          <w:rtl/>
        </w:rPr>
        <w:t xml:space="preserve"> الفصل </w:t>
      </w:r>
      <w:r w:rsidRPr="00ED66F3">
        <w:rPr>
          <w:rFonts w:ascii="Book Antiqua" w:hAnsi="Book Antiqua" w:hint="cs"/>
          <w:b/>
          <w:bCs/>
          <w:color w:val="153D63" w:themeColor="text2" w:themeTint="E6"/>
          <w:sz w:val="24"/>
          <w:szCs w:val="24"/>
          <w:rtl/>
        </w:rPr>
        <w:t>الأول لسنة 2026،</w:t>
      </w:r>
      <w:r w:rsidRPr="00ED66F3">
        <w:rPr>
          <w:rFonts w:ascii="Book Antiqua" w:hAnsi="Book Antiqua"/>
          <w:b/>
          <w:bCs/>
          <w:color w:val="153D63" w:themeColor="text2" w:themeTint="E6"/>
          <w:sz w:val="24"/>
          <w:szCs w:val="24"/>
          <w:rtl/>
        </w:rPr>
        <w:t xml:space="preserve"> لدى بعض فئات الساكنة </w:t>
      </w:r>
      <w:r w:rsidRPr="00ED66F3">
        <w:rPr>
          <w:rFonts w:ascii="Book Antiqua" w:hAnsi="Book Antiqua" w:hint="cs"/>
          <w:b/>
          <w:bCs/>
          <w:color w:val="153D63" w:themeColor="text2" w:themeTint="E6"/>
          <w:sz w:val="24"/>
          <w:szCs w:val="24"/>
          <w:rtl/>
        </w:rPr>
        <w:t>(بـ</w:t>
      </w:r>
      <w:r w:rsidRPr="00ED66F3">
        <w:rPr>
          <w:rFonts w:ascii="Book Antiqua" w:hAnsi="Book Antiqua"/>
          <w:b/>
          <w:bCs/>
          <w:color w:val="153D63" w:themeColor="text2" w:themeTint="E6"/>
          <w:sz w:val="24"/>
          <w:szCs w:val="24"/>
          <w:rtl/>
        </w:rPr>
        <w:t xml:space="preserve"> % )</w:t>
      </w:r>
    </w:p>
    <w:p w14:paraId="0248C1E9" w14:textId="77777777" w:rsidR="005C4CE1" w:rsidRDefault="005C4CE1" w:rsidP="005C4CE1">
      <w:pPr>
        <w:bidi/>
        <w:spacing w:after="80"/>
        <w:jc w:val="center"/>
        <w:rPr>
          <w:rFonts w:ascii="Book Antiqua" w:hAnsi="Book Antiqua"/>
          <w:b/>
          <w:bCs/>
          <w:color w:val="153D63" w:themeColor="text2" w:themeTint="E6"/>
          <w:sz w:val="24"/>
          <w:szCs w:val="24"/>
        </w:rPr>
      </w:pPr>
      <w:r>
        <w:rPr>
          <w:noProof/>
          <w:lang w:val="fr-FR" w:eastAsia="fr-FR"/>
        </w:rPr>
        <w:drawing>
          <wp:inline distT="0" distB="0" distL="0" distR="0" wp14:anchorId="6AF4283A" wp14:editId="33B83B86">
            <wp:extent cx="5895468" cy="2251276"/>
            <wp:effectExtent l="0" t="0" r="0" b="0"/>
            <wp:docPr id="1483546404" name="Graphique 1">
              <a:extLst xmlns:a="http://schemas.openxmlformats.org/drawingml/2006/main">
                <a:ext uri="{FF2B5EF4-FFF2-40B4-BE49-F238E27FC236}">
                  <a16:creationId xmlns:a16="http://schemas.microsoft.com/office/drawing/2014/main" id="{716EB92C-4DA1-4A74-B164-D4F7D48D26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43BA12" w14:textId="77777777" w:rsidR="005C4CE1" w:rsidRPr="005C4CE1" w:rsidRDefault="005C4CE1" w:rsidP="005C4CE1">
      <w:pPr>
        <w:bidi/>
        <w:spacing w:after="80"/>
        <w:jc w:val="center"/>
        <w:rPr>
          <w:rFonts w:ascii="Simplified Arabic" w:hAnsi="Simplified Arabic" w:cs="Simplified Arabic"/>
          <w:b/>
          <w:bCs/>
          <w:sz w:val="10"/>
          <w:szCs w:val="10"/>
          <w:rtl/>
          <w:lang w:bidi="tzm-Arab-MA"/>
        </w:rPr>
      </w:pPr>
    </w:p>
    <w:p w14:paraId="0D4627C0" w14:textId="77777777" w:rsidR="005C4CE1" w:rsidRPr="001C683B" w:rsidRDefault="005C4CE1" w:rsidP="005C4CE1">
      <w:pPr>
        <w:bidi/>
        <w:spacing w:before="0" w:after="0"/>
        <w:rPr>
          <w:rFonts w:ascii="Simplified Arabic" w:hAnsi="Simplified Arabic" w:cs="Simplified Arabic"/>
          <w:sz w:val="2"/>
          <w:szCs w:val="2"/>
          <w:rtl/>
          <w:lang w:bidi="ar-MA"/>
        </w:rPr>
      </w:pPr>
      <w:r w:rsidRPr="00ED66F3">
        <w:rPr>
          <w:rFonts w:ascii="Book Antiqua" w:hAnsi="Book Antiqua"/>
          <w:b/>
          <w:bCs/>
          <w:color w:val="153D63" w:themeColor="text2" w:themeTint="E6"/>
          <w:sz w:val="24"/>
          <w:szCs w:val="24"/>
          <w:rtl/>
        </w:rPr>
        <w:t xml:space="preserve">المعدل المركب للبطالة </w:t>
      </w:r>
      <w:r w:rsidRPr="00ED66F3">
        <w:rPr>
          <w:rFonts w:ascii="Book Antiqua" w:hAnsi="Book Antiqua" w:hint="cs"/>
          <w:b/>
          <w:bCs/>
          <w:color w:val="153D63" w:themeColor="text2" w:themeTint="E6"/>
          <w:sz w:val="24"/>
          <w:szCs w:val="24"/>
          <w:rtl/>
        </w:rPr>
        <w:t>بالمفهوم</w:t>
      </w:r>
      <w:r w:rsidRPr="00ED66F3">
        <w:rPr>
          <w:rFonts w:ascii="Book Antiqua" w:hAnsi="Book Antiqua"/>
          <w:b/>
          <w:bCs/>
          <w:color w:val="153D63" w:themeColor="text2" w:themeTint="E6"/>
          <w:sz w:val="24"/>
          <w:szCs w:val="24"/>
          <w:rtl/>
        </w:rPr>
        <w:t xml:space="preserve"> الضيق والقو</w:t>
      </w:r>
      <w:r w:rsidRPr="00ED66F3">
        <w:rPr>
          <w:rFonts w:ascii="Book Antiqua" w:hAnsi="Book Antiqua" w:hint="cs"/>
          <w:b/>
          <w:bCs/>
          <w:color w:val="153D63" w:themeColor="text2" w:themeTint="E6"/>
          <w:sz w:val="24"/>
          <w:szCs w:val="24"/>
          <w:rtl/>
        </w:rPr>
        <w:t>ى</w:t>
      </w:r>
      <w:r w:rsidRPr="00ED66F3">
        <w:rPr>
          <w:rFonts w:ascii="Book Antiqua" w:hAnsi="Book Antiqua"/>
          <w:b/>
          <w:bCs/>
          <w:color w:val="153D63" w:themeColor="text2" w:themeTint="E6"/>
          <w:sz w:val="24"/>
          <w:szCs w:val="24"/>
          <w:rtl/>
        </w:rPr>
        <w:t xml:space="preserve"> العاملة المحتملة</w:t>
      </w:r>
      <w:r w:rsidRPr="00D41705">
        <w:rPr>
          <w:rFonts w:ascii="Simplified Arabic" w:hAnsi="Simplified Arabic" w:cs="Simplified Arabic"/>
          <w:b/>
          <w:bCs/>
          <w:sz w:val="28"/>
          <w:szCs w:val="28"/>
          <w:lang w:bidi="tzm-Arab-MA"/>
        </w:rPr>
        <w:t xml:space="preserve">  </w:t>
      </w:r>
      <w:r w:rsidRPr="00D41705">
        <w:rPr>
          <w:rFonts w:ascii="Simplified Arabic" w:hAnsi="Simplified Arabic" w:cs="Simplified Arabic"/>
          <w:b/>
          <w:bCs/>
          <w:sz w:val="28"/>
          <w:szCs w:val="28"/>
          <w:lang w:bidi="tzm-Arab-MA"/>
        </w:rPr>
        <w:br/>
      </w:r>
    </w:p>
    <w:p w14:paraId="576FA7BF" w14:textId="77777777" w:rsidR="005C4CE1" w:rsidRDefault="005C4CE1" w:rsidP="005C4CE1">
      <w:pPr>
        <w:bidi/>
        <w:spacing w:before="0" w:after="0"/>
        <w:jc w:val="both"/>
        <w:rPr>
          <w:rFonts w:ascii="Simplified Arabic" w:hAnsi="Simplified Arabic" w:cs="Simplified Arabic"/>
          <w:b/>
          <w:bCs/>
          <w:sz w:val="24"/>
          <w:szCs w:val="24"/>
          <w:rtl/>
          <w:lang w:bidi="tzm-Arab-MA"/>
        </w:rPr>
      </w:pPr>
      <w:r w:rsidRPr="0075721F">
        <w:rPr>
          <w:rFonts w:ascii="Simplified Arabic" w:hAnsi="Simplified Arabic" w:cs="Simplified Arabic"/>
          <w:sz w:val="24"/>
          <w:szCs w:val="24"/>
          <w:rtl/>
        </w:rPr>
        <w:t>بلغ المعدل المركب للبطالة بالمفهوم الضيق والقو</w:t>
      </w:r>
      <w:r w:rsidRPr="0075721F">
        <w:rPr>
          <w:rFonts w:ascii="Simplified Arabic" w:hAnsi="Simplified Arabic" w:cs="Simplified Arabic" w:hint="cs"/>
          <w:sz w:val="24"/>
          <w:szCs w:val="24"/>
          <w:rtl/>
        </w:rPr>
        <w:t>ى</w:t>
      </w:r>
      <w:r w:rsidRPr="0075721F">
        <w:rPr>
          <w:rFonts w:ascii="Simplified Arabic" w:hAnsi="Simplified Arabic" w:cs="Simplified Arabic"/>
          <w:sz w:val="24"/>
          <w:szCs w:val="24"/>
          <w:rtl/>
        </w:rPr>
        <w:t xml:space="preserve"> العاملة المحتملة، الذي </w:t>
      </w:r>
      <w:r w:rsidRPr="0075721F">
        <w:rPr>
          <w:rFonts w:ascii="Simplified Arabic" w:hAnsi="Simplified Arabic" w:cs="Simplified Arabic" w:hint="cs"/>
          <w:sz w:val="24"/>
          <w:szCs w:val="24"/>
          <w:rtl/>
        </w:rPr>
        <w:t>يرصد حجم</w:t>
      </w:r>
      <w:r w:rsidRPr="0075721F">
        <w:rPr>
          <w:rFonts w:ascii="Simplified Arabic" w:hAnsi="Simplified Arabic" w:cs="Simplified Arabic"/>
          <w:sz w:val="24"/>
          <w:szCs w:val="24"/>
          <w:rtl/>
        </w:rPr>
        <w:t xml:space="preserve"> الضغط الحالي والمحتمل على سوق </w:t>
      </w:r>
      <w:r w:rsidRPr="0075721F">
        <w:rPr>
          <w:rFonts w:ascii="Simplified Arabic" w:hAnsi="Simplified Arabic" w:cs="Simplified Arabic" w:hint="cs"/>
          <w:sz w:val="24"/>
          <w:szCs w:val="24"/>
          <w:rtl/>
        </w:rPr>
        <w:t>الشغل</w:t>
      </w:r>
      <w:r w:rsidRPr="0075721F">
        <w:rPr>
          <w:rFonts w:ascii="Simplified Arabic" w:hAnsi="Simplified Arabic" w:cs="Simplified Arabic"/>
          <w:sz w:val="24"/>
          <w:szCs w:val="24"/>
          <w:rtl/>
        </w:rPr>
        <w:t>، نسبة</w:t>
      </w:r>
      <w:r w:rsidRPr="0075721F">
        <w:rPr>
          <w:rFonts w:ascii="Simplified Arabic" w:hAnsi="Simplified Arabic" w:cs="Simplified Arabic"/>
          <w:sz w:val="24"/>
          <w:szCs w:val="24"/>
        </w:rPr>
        <w:t xml:space="preserve"> 17,1% </w:t>
      </w:r>
      <w:r w:rsidRPr="0075721F">
        <w:rPr>
          <w:rFonts w:ascii="Simplified Arabic" w:hAnsi="Simplified Arabic" w:cs="Simplified Arabic"/>
          <w:sz w:val="24"/>
          <w:szCs w:val="24"/>
          <w:rtl/>
        </w:rPr>
        <w:t>خلال الفصل الأول من سنة 2026، حيث وص</w:t>
      </w:r>
      <w:r w:rsidRPr="00AE789E">
        <w:rPr>
          <w:rFonts w:ascii="Simplified Arabic" w:hAnsi="Simplified Arabic" w:cs="Simplified Arabic"/>
          <w:sz w:val="24"/>
          <w:szCs w:val="24"/>
          <w:rtl/>
        </w:rPr>
        <w:t xml:space="preserve">ل إلى </w:t>
      </w:r>
      <w:r w:rsidRPr="00AE789E">
        <w:rPr>
          <w:rFonts w:ascii="Simplified Arabic" w:hAnsi="Simplified Arabic" w:cs="Simplified Arabic"/>
          <w:sz w:val="24"/>
          <w:szCs w:val="24"/>
        </w:rPr>
        <w:t xml:space="preserve"> 20,4%</w:t>
      </w:r>
      <w:r w:rsidRPr="00AE789E">
        <w:rPr>
          <w:rFonts w:ascii="Simplified Arabic" w:hAnsi="Simplified Arabic" w:cs="Simplified Arabic" w:hint="cs"/>
          <w:sz w:val="24"/>
          <w:szCs w:val="24"/>
          <w:rtl/>
        </w:rPr>
        <w:t>ب</w:t>
      </w:r>
      <w:r w:rsidRPr="00AE789E">
        <w:rPr>
          <w:rFonts w:ascii="Simplified Arabic" w:hAnsi="Simplified Arabic" w:cs="Simplified Arabic"/>
          <w:sz w:val="24"/>
          <w:szCs w:val="24"/>
          <w:rtl/>
        </w:rPr>
        <w:t>الوسط</w:t>
      </w:r>
      <w:r w:rsidRPr="0075721F">
        <w:rPr>
          <w:rFonts w:ascii="Simplified Arabic" w:hAnsi="Simplified Arabic" w:cs="Simplified Arabic"/>
          <w:sz w:val="24"/>
          <w:szCs w:val="24"/>
          <w:rtl/>
        </w:rPr>
        <w:t xml:space="preserve"> الحضري مقابل </w:t>
      </w:r>
      <w:r w:rsidRPr="0075721F">
        <w:rPr>
          <w:rFonts w:ascii="Simplified Arabic" w:hAnsi="Simplified Arabic" w:cs="Simplified Arabic"/>
          <w:sz w:val="24"/>
          <w:szCs w:val="24"/>
        </w:rPr>
        <w:t>11,2%</w:t>
      </w:r>
      <w:r w:rsidRPr="0075721F">
        <w:rPr>
          <w:rFonts w:ascii="Simplified Arabic" w:hAnsi="Simplified Arabic" w:cs="Simplified Arabic" w:hint="cs"/>
          <w:sz w:val="24"/>
          <w:szCs w:val="24"/>
          <w:rtl/>
        </w:rPr>
        <w:t xml:space="preserve"> ب</w:t>
      </w:r>
      <w:r w:rsidRPr="0075721F">
        <w:rPr>
          <w:rFonts w:ascii="Simplified Arabic" w:hAnsi="Simplified Arabic" w:cs="Simplified Arabic"/>
          <w:sz w:val="24"/>
          <w:szCs w:val="24"/>
          <w:rtl/>
        </w:rPr>
        <w:t xml:space="preserve">الوسط القروي. </w:t>
      </w:r>
      <w:r w:rsidRPr="0075721F">
        <w:rPr>
          <w:rFonts w:ascii="Simplified Arabic" w:hAnsi="Simplified Arabic" w:cs="Simplified Arabic" w:hint="cs"/>
          <w:sz w:val="24"/>
          <w:szCs w:val="24"/>
          <w:rtl/>
        </w:rPr>
        <w:t>و</w:t>
      </w:r>
      <w:r w:rsidRPr="0075721F">
        <w:rPr>
          <w:rFonts w:ascii="Simplified Arabic" w:hAnsi="Simplified Arabic" w:cs="Simplified Arabic"/>
          <w:sz w:val="24"/>
          <w:szCs w:val="24"/>
          <w:rtl/>
        </w:rPr>
        <w:t xml:space="preserve">يبلغ هذا المعدل </w:t>
      </w:r>
      <w:r w:rsidRPr="0075721F">
        <w:rPr>
          <w:rFonts w:ascii="Simplified Arabic" w:hAnsi="Simplified Arabic" w:cs="Simplified Arabic"/>
          <w:sz w:val="24"/>
          <w:szCs w:val="24"/>
        </w:rPr>
        <w:t>27,9%</w:t>
      </w:r>
      <w:r w:rsidRPr="0075721F">
        <w:rPr>
          <w:rFonts w:ascii="Simplified Arabic" w:hAnsi="Simplified Arabic" w:cs="Simplified Arabic"/>
          <w:sz w:val="24"/>
          <w:szCs w:val="24"/>
          <w:rtl/>
        </w:rPr>
        <w:t xml:space="preserve"> لدى النساء مقابل</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Pr>
        <w:t>13,9%</w:t>
      </w:r>
      <w:r w:rsidRPr="0075721F">
        <w:rPr>
          <w:rFonts w:ascii="Simplified Arabic" w:hAnsi="Simplified Arabic" w:cs="Simplified Arabic"/>
          <w:sz w:val="24"/>
          <w:szCs w:val="24"/>
          <w:rtl/>
        </w:rPr>
        <w:t xml:space="preserve"> لدى الرجال</w:t>
      </w:r>
      <w:r w:rsidRPr="0075721F">
        <w:rPr>
          <w:rFonts w:ascii="Simplified Arabic" w:hAnsi="Simplified Arabic" w:cs="Simplified Arabic"/>
          <w:sz w:val="24"/>
          <w:szCs w:val="24"/>
        </w:rPr>
        <w:t>.</w:t>
      </w:r>
    </w:p>
    <w:p w14:paraId="718330A9" w14:textId="77777777" w:rsidR="005C4CE1" w:rsidRDefault="005C4CE1" w:rsidP="005C4CE1">
      <w:pPr>
        <w:bidi/>
        <w:spacing w:after="80"/>
        <w:jc w:val="center"/>
        <w:rPr>
          <w:rFonts w:ascii="Simplified Arabic" w:hAnsi="Simplified Arabic" w:cs="Simplified Arabic"/>
          <w:b/>
          <w:bCs/>
          <w:sz w:val="24"/>
          <w:szCs w:val="24"/>
          <w:lang w:bidi="tzm-Arab-MA"/>
        </w:rPr>
      </w:pPr>
      <w:r w:rsidRPr="00ED66F3">
        <w:rPr>
          <w:rFonts w:ascii="Book Antiqua" w:hAnsi="Book Antiqua"/>
          <w:b/>
          <w:bCs/>
          <w:color w:val="153D63" w:themeColor="text2" w:themeTint="E6"/>
          <w:sz w:val="24"/>
          <w:szCs w:val="24"/>
          <w:rtl/>
        </w:rPr>
        <w:t>مبيان</w:t>
      </w:r>
      <w:r w:rsidRPr="00ED66F3">
        <w:rPr>
          <w:rFonts w:ascii="Book Antiqua" w:hAnsi="Book Antiqua"/>
          <w:b/>
          <w:bCs/>
          <w:color w:val="153D63" w:themeColor="text2" w:themeTint="E6"/>
          <w:sz w:val="24"/>
          <w:szCs w:val="24"/>
        </w:rPr>
        <w:t xml:space="preserve">5 </w:t>
      </w:r>
      <w:r w:rsidRPr="00ED66F3">
        <w:rPr>
          <w:rFonts w:ascii="Book Antiqua" w:hAnsi="Book Antiqua"/>
          <w:b/>
          <w:bCs/>
          <w:color w:val="153D63" w:themeColor="text2" w:themeTint="E6"/>
          <w:sz w:val="24"/>
          <w:szCs w:val="24"/>
          <w:rtl/>
        </w:rPr>
        <w:t xml:space="preserve">: المعدل المركب للبطالة </w:t>
      </w:r>
      <w:r w:rsidRPr="00ED66F3">
        <w:rPr>
          <w:rFonts w:ascii="Book Antiqua" w:hAnsi="Book Antiqua" w:hint="cs"/>
          <w:b/>
          <w:bCs/>
          <w:color w:val="153D63" w:themeColor="text2" w:themeTint="E6"/>
          <w:sz w:val="24"/>
          <w:szCs w:val="24"/>
          <w:rtl/>
        </w:rPr>
        <w:t>بالمفهوم</w:t>
      </w:r>
      <w:r w:rsidRPr="00ED66F3">
        <w:rPr>
          <w:rFonts w:ascii="Book Antiqua" w:hAnsi="Book Antiqua"/>
          <w:b/>
          <w:bCs/>
          <w:color w:val="153D63" w:themeColor="text2" w:themeTint="E6"/>
          <w:sz w:val="24"/>
          <w:szCs w:val="24"/>
          <w:rtl/>
        </w:rPr>
        <w:t xml:space="preserve"> الضيق و</w:t>
      </w:r>
      <w:r w:rsidRPr="00ED66F3">
        <w:rPr>
          <w:rFonts w:ascii="Book Antiqua" w:hAnsi="Book Antiqua" w:hint="cs"/>
          <w:b/>
          <w:bCs/>
          <w:color w:val="153D63" w:themeColor="text2" w:themeTint="E6"/>
          <w:sz w:val="24"/>
          <w:szCs w:val="24"/>
          <w:rtl/>
        </w:rPr>
        <w:t>ل</w:t>
      </w:r>
      <w:r w:rsidRPr="00ED66F3">
        <w:rPr>
          <w:rFonts w:ascii="Book Antiqua" w:hAnsi="Book Antiqua"/>
          <w:b/>
          <w:bCs/>
          <w:color w:val="153D63" w:themeColor="text2" w:themeTint="E6"/>
          <w:sz w:val="24"/>
          <w:szCs w:val="24"/>
          <w:rtl/>
        </w:rPr>
        <w:t>لقو</w:t>
      </w:r>
      <w:r w:rsidRPr="00ED66F3">
        <w:rPr>
          <w:rFonts w:ascii="Book Antiqua" w:hAnsi="Book Antiqua" w:hint="cs"/>
          <w:b/>
          <w:bCs/>
          <w:color w:val="153D63" w:themeColor="text2" w:themeTint="E6"/>
          <w:sz w:val="24"/>
          <w:szCs w:val="24"/>
          <w:rtl/>
        </w:rPr>
        <w:t>ى</w:t>
      </w:r>
      <w:r w:rsidRPr="00ED66F3">
        <w:rPr>
          <w:rFonts w:ascii="Book Antiqua" w:hAnsi="Book Antiqua"/>
          <w:b/>
          <w:bCs/>
          <w:color w:val="153D63" w:themeColor="text2" w:themeTint="E6"/>
          <w:sz w:val="24"/>
          <w:szCs w:val="24"/>
          <w:rtl/>
        </w:rPr>
        <w:t xml:space="preserve"> العاملة المحتملة</w:t>
      </w:r>
      <w:r w:rsidRPr="00ED66F3">
        <w:rPr>
          <w:rFonts w:ascii="Book Antiqua" w:hAnsi="Book Antiqua" w:hint="cs"/>
          <w:b/>
          <w:bCs/>
          <w:color w:val="153D63" w:themeColor="text2" w:themeTint="E6"/>
          <w:sz w:val="24"/>
          <w:szCs w:val="24"/>
          <w:rtl/>
        </w:rPr>
        <w:t xml:space="preserve"> خلال</w:t>
      </w:r>
      <w:r w:rsidRPr="00ED66F3">
        <w:rPr>
          <w:rFonts w:ascii="Book Antiqua" w:hAnsi="Book Antiqua"/>
          <w:b/>
          <w:bCs/>
          <w:color w:val="153D63" w:themeColor="text2" w:themeTint="E6"/>
          <w:sz w:val="24"/>
          <w:szCs w:val="24"/>
          <w:rtl/>
        </w:rPr>
        <w:t xml:space="preserve"> الفصل </w:t>
      </w:r>
      <w:r w:rsidRPr="00ED66F3">
        <w:rPr>
          <w:rFonts w:ascii="Book Antiqua" w:hAnsi="Book Antiqua" w:hint="cs"/>
          <w:b/>
          <w:bCs/>
          <w:color w:val="153D63" w:themeColor="text2" w:themeTint="E6"/>
          <w:sz w:val="24"/>
          <w:szCs w:val="24"/>
          <w:rtl/>
        </w:rPr>
        <w:t>الأول لسنة 2026،</w:t>
      </w:r>
      <w:r w:rsidRPr="00ED66F3">
        <w:rPr>
          <w:rFonts w:ascii="Book Antiqua" w:hAnsi="Book Antiqua"/>
          <w:b/>
          <w:bCs/>
          <w:color w:val="153D63" w:themeColor="text2" w:themeTint="E6"/>
          <w:sz w:val="24"/>
          <w:szCs w:val="24"/>
          <w:rtl/>
        </w:rPr>
        <w:t xml:space="preserve"> لدى بعض</w:t>
      </w:r>
      <w:r w:rsidRPr="00193E62">
        <w:rPr>
          <w:rFonts w:ascii="Simplified Arabic" w:hAnsi="Simplified Arabic" w:cs="Simplified Arabic"/>
          <w:b/>
          <w:bCs/>
          <w:sz w:val="24"/>
          <w:szCs w:val="24"/>
          <w:rtl/>
          <w:lang w:bidi="tzm-Arab-MA"/>
        </w:rPr>
        <w:t xml:space="preserve"> </w:t>
      </w:r>
      <w:r w:rsidRPr="00ED66F3">
        <w:rPr>
          <w:rFonts w:ascii="Book Antiqua" w:hAnsi="Book Antiqua"/>
          <w:b/>
          <w:bCs/>
          <w:color w:val="153D63" w:themeColor="text2" w:themeTint="E6"/>
          <w:sz w:val="24"/>
          <w:szCs w:val="24"/>
          <w:rtl/>
        </w:rPr>
        <w:t xml:space="preserve">فئات الساكنة </w:t>
      </w:r>
      <w:r w:rsidRPr="00ED66F3">
        <w:rPr>
          <w:rFonts w:ascii="Book Antiqua" w:hAnsi="Book Antiqua" w:hint="cs"/>
          <w:b/>
          <w:bCs/>
          <w:color w:val="153D63" w:themeColor="text2" w:themeTint="E6"/>
          <w:sz w:val="24"/>
          <w:szCs w:val="24"/>
          <w:rtl/>
        </w:rPr>
        <w:t>(بـ</w:t>
      </w:r>
      <w:r w:rsidRPr="00ED66F3">
        <w:rPr>
          <w:rFonts w:ascii="Book Antiqua" w:hAnsi="Book Antiqua"/>
          <w:b/>
          <w:bCs/>
          <w:color w:val="153D63" w:themeColor="text2" w:themeTint="E6"/>
          <w:sz w:val="24"/>
          <w:szCs w:val="24"/>
          <w:rtl/>
        </w:rPr>
        <w:t xml:space="preserve"> %</w:t>
      </w:r>
      <w:r w:rsidRPr="00193E62">
        <w:rPr>
          <w:rFonts w:ascii="Simplified Arabic" w:hAnsi="Simplified Arabic" w:cs="Simplified Arabic"/>
          <w:b/>
          <w:bCs/>
          <w:sz w:val="24"/>
          <w:szCs w:val="24"/>
          <w:rtl/>
          <w:lang w:bidi="tzm-Arab-MA"/>
        </w:rPr>
        <w:t>)</w:t>
      </w:r>
    </w:p>
    <w:p w14:paraId="50EEC146" w14:textId="77777777" w:rsidR="005C4CE1" w:rsidRDefault="005C4CE1" w:rsidP="005C4CE1">
      <w:pPr>
        <w:bidi/>
        <w:spacing w:after="80"/>
        <w:jc w:val="center"/>
        <w:rPr>
          <w:rFonts w:ascii="Simplified Arabic" w:hAnsi="Simplified Arabic" w:cs="Simplified Arabic"/>
          <w:b/>
          <w:bCs/>
          <w:sz w:val="24"/>
          <w:szCs w:val="24"/>
          <w:lang w:bidi="tzm-Arab-MA"/>
        </w:rPr>
      </w:pPr>
      <w:r>
        <w:rPr>
          <w:noProof/>
          <w:lang w:val="fr-FR" w:eastAsia="fr-FR"/>
        </w:rPr>
        <w:drawing>
          <wp:inline distT="0" distB="0" distL="0" distR="0" wp14:anchorId="3DD0404C" wp14:editId="793F7B6C">
            <wp:extent cx="6188710" cy="1935480"/>
            <wp:effectExtent l="0" t="0" r="0" b="0"/>
            <wp:docPr id="891249513" name="Graphique 1">
              <a:extLst xmlns:a="http://schemas.openxmlformats.org/drawingml/2006/main">
                <a:ext uri="{FF2B5EF4-FFF2-40B4-BE49-F238E27FC236}">
                  <a16:creationId xmlns:a16="http://schemas.microsoft.com/office/drawing/2014/main" id="{FB4853EA-022A-4CFF-B17F-6939A1AF2C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797A43" w14:textId="77777777" w:rsidR="005C4CE1" w:rsidRDefault="005C4CE1" w:rsidP="005C4CE1">
      <w:pPr>
        <w:bidi/>
        <w:spacing w:before="0" w:after="0"/>
        <w:rPr>
          <w:rFonts w:ascii="Book Antiqua" w:hAnsi="Book Antiqua"/>
          <w:b/>
          <w:bCs/>
          <w:color w:val="153D63" w:themeColor="text2" w:themeTint="E6"/>
          <w:sz w:val="24"/>
          <w:szCs w:val="24"/>
        </w:rPr>
      </w:pPr>
    </w:p>
    <w:p w14:paraId="39544265" w14:textId="77777777" w:rsidR="005C4CE1" w:rsidRPr="00193E62" w:rsidRDefault="005C4CE1" w:rsidP="005C4CE1">
      <w:pPr>
        <w:bidi/>
        <w:spacing w:before="0" w:after="0"/>
        <w:rPr>
          <w:rFonts w:ascii="Simplified Arabic" w:hAnsi="Simplified Arabic" w:cs="Simplified Arabic"/>
          <w:sz w:val="2"/>
          <w:szCs w:val="2"/>
          <w:rtl/>
          <w:lang w:bidi="ar-MA"/>
        </w:rPr>
      </w:pPr>
      <w:r w:rsidRPr="00ED66F3">
        <w:rPr>
          <w:rFonts w:ascii="Book Antiqua" w:hAnsi="Book Antiqua"/>
          <w:b/>
          <w:bCs/>
          <w:color w:val="153D63" w:themeColor="text2" w:themeTint="E6"/>
          <w:sz w:val="24"/>
          <w:szCs w:val="24"/>
          <w:rtl/>
        </w:rPr>
        <w:t xml:space="preserve">المعدل المركب </w:t>
      </w:r>
      <w:r w:rsidRPr="00ED66F3">
        <w:rPr>
          <w:rFonts w:ascii="Book Antiqua" w:hAnsi="Book Antiqua" w:hint="cs"/>
          <w:b/>
          <w:bCs/>
          <w:color w:val="153D63" w:themeColor="text2" w:themeTint="E6"/>
          <w:sz w:val="24"/>
          <w:szCs w:val="24"/>
          <w:rtl/>
        </w:rPr>
        <w:t>للا</w:t>
      </w:r>
      <w:r w:rsidRPr="00ED66F3">
        <w:rPr>
          <w:rFonts w:ascii="Book Antiqua" w:hAnsi="Book Antiqua"/>
          <w:b/>
          <w:bCs/>
          <w:color w:val="153D63" w:themeColor="text2" w:themeTint="E6"/>
          <w:sz w:val="24"/>
          <w:szCs w:val="24"/>
          <w:rtl/>
        </w:rPr>
        <w:t xml:space="preserve">ستخدام غير الكامل </w:t>
      </w:r>
      <w:r>
        <w:rPr>
          <w:rFonts w:ascii="Book Antiqua" w:hAnsi="Book Antiqua" w:hint="cs"/>
          <w:b/>
          <w:bCs/>
          <w:color w:val="153D63" w:themeColor="text2" w:themeTint="E6"/>
          <w:sz w:val="24"/>
          <w:szCs w:val="24"/>
          <w:rtl/>
          <w:lang w:bidi="ar-MA"/>
        </w:rPr>
        <w:t>للقوى العاملة</w:t>
      </w:r>
      <w:r w:rsidRPr="00D41705">
        <w:rPr>
          <w:rFonts w:ascii="Simplified Arabic" w:hAnsi="Simplified Arabic" w:cs="Simplified Arabic"/>
          <w:b/>
          <w:bCs/>
          <w:sz w:val="28"/>
          <w:szCs w:val="28"/>
          <w:lang w:bidi="tzm-Arab-MA"/>
        </w:rPr>
        <w:br/>
      </w:r>
    </w:p>
    <w:p w14:paraId="7083DF73" w14:textId="77777777" w:rsidR="005C4CE1" w:rsidRDefault="005C4CE1" w:rsidP="005C4CE1">
      <w:pPr>
        <w:bidi/>
        <w:spacing w:before="0" w:after="0"/>
        <w:jc w:val="both"/>
        <w:rPr>
          <w:rFonts w:ascii="Simplified Arabic" w:hAnsi="Simplified Arabic" w:cs="Simplified Arabic"/>
          <w:b/>
          <w:bCs/>
          <w:sz w:val="24"/>
          <w:szCs w:val="24"/>
          <w:rtl/>
          <w:lang w:bidi="tzm-Arab-MA"/>
        </w:rPr>
      </w:pPr>
      <w:r w:rsidRPr="00AE789E">
        <w:rPr>
          <w:rFonts w:ascii="Simplified Arabic" w:hAnsi="Simplified Arabic" w:cs="Simplified Arabic"/>
          <w:sz w:val="24"/>
          <w:szCs w:val="24"/>
          <w:rtl/>
        </w:rPr>
        <w:t xml:space="preserve">بلغ المعدل المركب </w:t>
      </w:r>
      <w:r w:rsidRPr="00AE789E">
        <w:rPr>
          <w:rFonts w:ascii="Simplified Arabic" w:hAnsi="Simplified Arabic" w:cs="Simplified Arabic" w:hint="cs"/>
          <w:sz w:val="24"/>
          <w:szCs w:val="24"/>
          <w:rtl/>
        </w:rPr>
        <w:t>للا</w:t>
      </w:r>
      <w:r w:rsidRPr="00AE789E">
        <w:rPr>
          <w:rFonts w:ascii="Simplified Arabic" w:hAnsi="Simplified Arabic" w:cs="Simplified Arabic"/>
          <w:sz w:val="24"/>
          <w:szCs w:val="24"/>
          <w:rtl/>
        </w:rPr>
        <w:t xml:space="preserve">ستخدام غير الكامل </w:t>
      </w:r>
      <w:r w:rsidRPr="00AE789E">
        <w:rPr>
          <w:rFonts w:ascii="Simplified Arabic" w:hAnsi="Simplified Arabic" w:cs="Simplified Arabic" w:hint="cs"/>
          <w:sz w:val="24"/>
          <w:szCs w:val="24"/>
          <w:rtl/>
        </w:rPr>
        <w:t xml:space="preserve">للقوى </w:t>
      </w:r>
      <w:r w:rsidRPr="00AE789E">
        <w:rPr>
          <w:rFonts w:ascii="Simplified Arabic" w:hAnsi="Simplified Arabic" w:cs="Simplified Arabic"/>
          <w:sz w:val="24"/>
          <w:szCs w:val="24"/>
          <w:rtl/>
        </w:rPr>
        <w:t>العامل</w:t>
      </w:r>
      <w:r w:rsidRPr="00AE789E">
        <w:rPr>
          <w:rFonts w:ascii="Simplified Arabic" w:hAnsi="Simplified Arabic" w:cs="Simplified Arabic" w:hint="cs"/>
          <w:sz w:val="24"/>
          <w:szCs w:val="24"/>
          <w:rtl/>
        </w:rPr>
        <w:t>ة</w:t>
      </w:r>
      <w:r w:rsidRPr="00AE789E">
        <w:rPr>
          <w:rFonts w:ascii="Simplified Arabic" w:hAnsi="Simplified Arabic" w:cs="Simplified Arabic"/>
          <w:sz w:val="24"/>
          <w:szCs w:val="24"/>
          <w:rtl/>
        </w:rPr>
        <w:t xml:space="preserve">، الذي </w:t>
      </w:r>
      <w:r w:rsidRPr="00AE789E">
        <w:rPr>
          <w:rFonts w:ascii="Simplified Arabic" w:hAnsi="Simplified Arabic" w:cs="Simplified Arabic" w:hint="cs"/>
          <w:sz w:val="24"/>
          <w:szCs w:val="24"/>
          <w:rtl/>
        </w:rPr>
        <w:t>يجسد</w:t>
      </w:r>
      <w:r w:rsidRPr="00AE789E">
        <w:rPr>
          <w:rFonts w:ascii="Simplified Arabic" w:hAnsi="Simplified Arabic" w:cs="Simplified Arabic"/>
          <w:sz w:val="24"/>
          <w:szCs w:val="24"/>
          <w:rtl/>
        </w:rPr>
        <w:t xml:space="preserve"> الحجم الإجمالي </w:t>
      </w:r>
      <w:r w:rsidRPr="00AE789E">
        <w:rPr>
          <w:rFonts w:ascii="Simplified Arabic" w:hAnsi="Simplified Arabic" w:cs="Simplified Arabic" w:hint="cs"/>
          <w:sz w:val="24"/>
          <w:szCs w:val="24"/>
          <w:rtl/>
        </w:rPr>
        <w:t>لل</w:t>
      </w:r>
      <w:r w:rsidRPr="00AE789E">
        <w:rPr>
          <w:rFonts w:ascii="Simplified Arabic" w:hAnsi="Simplified Arabic" w:cs="Simplified Arabic"/>
          <w:sz w:val="24"/>
          <w:szCs w:val="24"/>
          <w:rtl/>
        </w:rPr>
        <w:t xml:space="preserve">نقص في استخدام القوى العاملة (من خلال </w:t>
      </w:r>
      <w:r w:rsidRPr="00AE789E">
        <w:rPr>
          <w:rFonts w:ascii="Simplified Arabic" w:hAnsi="Simplified Arabic" w:cs="Simplified Arabic" w:hint="cs"/>
          <w:sz w:val="24"/>
          <w:szCs w:val="24"/>
          <w:rtl/>
        </w:rPr>
        <w:t>دمجه</w:t>
      </w:r>
      <w:r w:rsidRPr="00AE789E">
        <w:rPr>
          <w:rFonts w:ascii="Simplified Arabic" w:hAnsi="Simplified Arabic" w:cs="Simplified Arabic"/>
          <w:sz w:val="24"/>
          <w:szCs w:val="24"/>
          <w:rtl/>
        </w:rPr>
        <w:t xml:space="preserve"> </w:t>
      </w:r>
      <w:r w:rsidRPr="00AE789E">
        <w:rPr>
          <w:rFonts w:ascii="Simplified Arabic" w:hAnsi="Simplified Arabic" w:cs="Simplified Arabic" w:hint="cs"/>
          <w:sz w:val="24"/>
          <w:szCs w:val="24"/>
          <w:rtl/>
        </w:rPr>
        <w:t>ل</w:t>
      </w:r>
      <w:r w:rsidRPr="00AE789E">
        <w:rPr>
          <w:rFonts w:ascii="Simplified Arabic" w:hAnsi="Simplified Arabic" w:cs="Simplified Arabic"/>
          <w:sz w:val="24"/>
          <w:szCs w:val="24"/>
          <w:rtl/>
        </w:rPr>
        <w:t xml:space="preserve">لبطالة </w:t>
      </w:r>
      <w:r w:rsidRPr="00AE789E">
        <w:rPr>
          <w:rFonts w:ascii="Simplified Arabic" w:hAnsi="Simplified Arabic" w:cs="Simplified Arabic" w:hint="cs"/>
          <w:sz w:val="24"/>
          <w:szCs w:val="24"/>
          <w:rtl/>
        </w:rPr>
        <w:t xml:space="preserve">بالمفهوم </w:t>
      </w:r>
      <w:r w:rsidRPr="00AE789E">
        <w:rPr>
          <w:rFonts w:ascii="Simplified Arabic" w:hAnsi="Simplified Arabic" w:cs="Simplified Arabic"/>
          <w:sz w:val="24"/>
          <w:szCs w:val="24"/>
          <w:rtl/>
        </w:rPr>
        <w:t>الضيق، و</w:t>
      </w:r>
      <w:r w:rsidRPr="00AE789E">
        <w:rPr>
          <w:rFonts w:ascii="Simplified Arabic" w:hAnsi="Simplified Arabic" w:cs="Simplified Arabic" w:hint="cs"/>
          <w:sz w:val="24"/>
          <w:szCs w:val="24"/>
          <w:rtl/>
        </w:rPr>
        <w:t xml:space="preserve">الشغل الناقص </w:t>
      </w:r>
      <w:r w:rsidRPr="00AE789E">
        <w:rPr>
          <w:rFonts w:ascii="Simplified Arabic" w:hAnsi="Simplified Arabic" w:cs="Simplified Arabic"/>
          <w:sz w:val="24"/>
          <w:szCs w:val="24"/>
          <w:rtl/>
        </w:rPr>
        <w:t xml:space="preserve">المرتبط </w:t>
      </w:r>
      <w:r w:rsidRPr="00AE789E">
        <w:rPr>
          <w:rFonts w:ascii="Simplified Arabic" w:hAnsi="Simplified Arabic" w:cs="Simplified Arabic" w:hint="cs"/>
          <w:sz w:val="24"/>
          <w:szCs w:val="24"/>
          <w:rtl/>
        </w:rPr>
        <w:t xml:space="preserve">بساعات </w:t>
      </w:r>
      <w:r w:rsidRPr="00AE789E">
        <w:rPr>
          <w:rFonts w:ascii="Simplified Arabic" w:hAnsi="Simplified Arabic" w:cs="Simplified Arabic"/>
          <w:sz w:val="24"/>
          <w:szCs w:val="24"/>
          <w:rtl/>
        </w:rPr>
        <w:t>العمل، والقو</w:t>
      </w:r>
      <w:r w:rsidRPr="00AE789E">
        <w:rPr>
          <w:rFonts w:ascii="Simplified Arabic" w:hAnsi="Simplified Arabic" w:cs="Simplified Arabic" w:hint="cs"/>
          <w:sz w:val="24"/>
          <w:szCs w:val="24"/>
          <w:rtl/>
        </w:rPr>
        <w:t>ى</w:t>
      </w:r>
      <w:r w:rsidRPr="00AE789E">
        <w:rPr>
          <w:rFonts w:ascii="Simplified Arabic" w:hAnsi="Simplified Arabic" w:cs="Simplified Arabic"/>
          <w:sz w:val="24"/>
          <w:szCs w:val="24"/>
          <w:rtl/>
        </w:rPr>
        <w:t xml:space="preserve"> العاملة المحتملة)، </w:t>
      </w:r>
      <w:r w:rsidRPr="00AE789E">
        <w:rPr>
          <w:rFonts w:ascii="Simplified Arabic" w:hAnsi="Simplified Arabic" w:cs="Simplified Arabic"/>
          <w:sz w:val="24"/>
          <w:szCs w:val="24"/>
        </w:rPr>
        <w:t xml:space="preserve"> 22,5%</w:t>
      </w:r>
      <w:r w:rsidRPr="00AE789E">
        <w:rPr>
          <w:rFonts w:ascii="Simplified Arabic" w:hAnsi="Simplified Arabic" w:cs="Simplified Arabic"/>
          <w:sz w:val="24"/>
          <w:szCs w:val="24"/>
          <w:rtl/>
        </w:rPr>
        <w:t xml:space="preserve">على المستوى الوطني، </w:t>
      </w:r>
      <w:r w:rsidRPr="00AE789E">
        <w:rPr>
          <w:rFonts w:ascii="Simplified Arabic" w:hAnsi="Simplified Arabic" w:cs="Simplified Arabic"/>
          <w:sz w:val="24"/>
          <w:szCs w:val="24"/>
        </w:rPr>
        <w:lastRenderedPageBreak/>
        <w:t>24,8%</w:t>
      </w:r>
      <w:r w:rsidRPr="00AE789E">
        <w:rPr>
          <w:rFonts w:ascii="Simplified Arabic" w:hAnsi="Simplified Arabic" w:cs="Simplified Arabic" w:hint="cs"/>
          <w:sz w:val="24"/>
          <w:szCs w:val="24"/>
          <w:rtl/>
        </w:rPr>
        <w:t xml:space="preserve"> ب</w:t>
      </w:r>
      <w:r w:rsidRPr="00AE789E">
        <w:rPr>
          <w:rFonts w:ascii="Simplified Arabic" w:hAnsi="Simplified Arabic" w:cs="Simplified Arabic"/>
          <w:sz w:val="24"/>
          <w:szCs w:val="24"/>
          <w:rtl/>
        </w:rPr>
        <w:t>الوسط الحضري</w:t>
      </w:r>
      <w:r w:rsidRPr="00AE789E">
        <w:rPr>
          <w:rFonts w:ascii="Simplified Arabic" w:hAnsi="Simplified Arabic" w:cs="Simplified Arabic" w:hint="cs"/>
          <w:sz w:val="24"/>
          <w:szCs w:val="24"/>
          <w:rtl/>
        </w:rPr>
        <w:t> و</w:t>
      </w:r>
      <w:r w:rsidRPr="00AE789E">
        <w:rPr>
          <w:rFonts w:ascii="Simplified Arabic" w:hAnsi="Simplified Arabic" w:cs="Simplified Arabic"/>
          <w:sz w:val="24"/>
          <w:szCs w:val="24"/>
        </w:rPr>
        <w:t xml:space="preserve"> 18,3%</w:t>
      </w:r>
      <w:r w:rsidRPr="00AE789E">
        <w:rPr>
          <w:rFonts w:ascii="Simplified Arabic" w:hAnsi="Simplified Arabic" w:cs="Simplified Arabic" w:hint="cs"/>
          <w:sz w:val="24"/>
          <w:szCs w:val="24"/>
          <w:rtl/>
        </w:rPr>
        <w:t>ب</w:t>
      </w:r>
      <w:r w:rsidRPr="00AE789E">
        <w:rPr>
          <w:rFonts w:ascii="Simplified Arabic" w:hAnsi="Simplified Arabic" w:cs="Simplified Arabic"/>
          <w:sz w:val="24"/>
          <w:szCs w:val="24"/>
          <w:rtl/>
        </w:rPr>
        <w:t>الوسط القروي. وسجل</w:t>
      </w:r>
      <w:r w:rsidRPr="00AE789E">
        <w:rPr>
          <w:rFonts w:ascii="Simplified Arabic" w:hAnsi="Simplified Arabic" w:cs="Simplified Arabic" w:hint="cs"/>
          <w:sz w:val="24"/>
          <w:szCs w:val="24"/>
          <w:rtl/>
        </w:rPr>
        <w:t>ت</w:t>
      </w:r>
      <w:r w:rsidRPr="00AE789E">
        <w:rPr>
          <w:rFonts w:ascii="Simplified Arabic" w:hAnsi="Simplified Arabic" w:cs="Simplified Arabic"/>
          <w:sz w:val="24"/>
          <w:szCs w:val="24"/>
          <w:rtl/>
        </w:rPr>
        <w:t xml:space="preserve"> أعلى المعدلات لدى فئتي الشباب </w:t>
      </w:r>
      <w:r w:rsidRPr="00AE789E">
        <w:rPr>
          <w:rFonts w:ascii="Simplified Arabic" w:hAnsi="Simplified Arabic" w:cs="Simplified Arabic" w:hint="cs"/>
          <w:sz w:val="24"/>
          <w:szCs w:val="24"/>
          <w:rtl/>
        </w:rPr>
        <w:t>المتراوحة</w:t>
      </w:r>
      <w:r w:rsidRPr="00AE789E">
        <w:rPr>
          <w:rFonts w:ascii="Simplified Arabic" w:hAnsi="Simplified Arabic" w:cs="Simplified Arabic"/>
          <w:sz w:val="24"/>
          <w:szCs w:val="24"/>
          <w:rtl/>
        </w:rPr>
        <w:t xml:space="preserve"> أعمارهم بين 15 و24 سنة (</w:t>
      </w:r>
      <w:r w:rsidRPr="00AE789E">
        <w:rPr>
          <w:rFonts w:ascii="Simplified Arabic" w:hAnsi="Simplified Arabic" w:cs="Simplified Arabic"/>
          <w:sz w:val="24"/>
          <w:szCs w:val="24"/>
        </w:rPr>
        <w:t>45,3%</w:t>
      </w:r>
      <w:r w:rsidRPr="00AE789E">
        <w:rPr>
          <w:rFonts w:ascii="Simplified Arabic" w:hAnsi="Simplified Arabic" w:cs="Simplified Arabic"/>
          <w:sz w:val="24"/>
          <w:szCs w:val="24"/>
          <w:rtl/>
        </w:rPr>
        <w:t>) والنساء</w:t>
      </w:r>
      <w:r w:rsidRPr="00AE789E">
        <w:rPr>
          <w:rFonts w:ascii="Simplified Arabic" w:hAnsi="Simplified Arabic" w:cs="Simplified Arabic" w:hint="cs"/>
          <w:sz w:val="24"/>
          <w:szCs w:val="24"/>
          <w:rtl/>
        </w:rPr>
        <w:t xml:space="preserve"> </w:t>
      </w:r>
      <w:r w:rsidRPr="00AE789E">
        <w:rPr>
          <w:rFonts w:ascii="Simplified Arabic" w:hAnsi="Simplified Arabic" w:cs="Simplified Arabic"/>
          <w:sz w:val="24"/>
          <w:szCs w:val="24"/>
          <w:rtl/>
        </w:rPr>
        <w:t>(</w:t>
      </w:r>
      <w:r w:rsidRPr="00AE789E">
        <w:rPr>
          <w:rFonts w:ascii="Simplified Arabic" w:hAnsi="Simplified Arabic" w:cs="Simplified Arabic"/>
          <w:sz w:val="24"/>
          <w:szCs w:val="24"/>
        </w:rPr>
        <w:t>31,1%</w:t>
      </w:r>
      <w:r w:rsidRPr="00AE789E">
        <w:rPr>
          <w:rFonts w:ascii="Simplified Arabic" w:hAnsi="Simplified Arabic" w:cs="Simplified Arabic"/>
          <w:sz w:val="24"/>
          <w:szCs w:val="24"/>
          <w:rtl/>
        </w:rPr>
        <w:t>)، مما يعكس تداخل مختلف مكونات</w:t>
      </w:r>
      <w:r w:rsidRPr="00AE789E">
        <w:rPr>
          <w:rFonts w:ascii="Simplified Arabic" w:hAnsi="Simplified Arabic" w:cs="Simplified Arabic" w:hint="cs"/>
          <w:sz w:val="24"/>
          <w:szCs w:val="24"/>
          <w:rtl/>
        </w:rPr>
        <w:t xml:space="preserve"> الا</w:t>
      </w:r>
      <w:r w:rsidRPr="00AE789E">
        <w:rPr>
          <w:rFonts w:ascii="Simplified Arabic" w:hAnsi="Simplified Arabic" w:cs="Simplified Arabic"/>
          <w:sz w:val="24"/>
          <w:szCs w:val="24"/>
          <w:rtl/>
        </w:rPr>
        <w:t xml:space="preserve">ستخدام غير الكامل </w:t>
      </w:r>
      <w:r w:rsidRPr="00AE789E">
        <w:rPr>
          <w:rFonts w:ascii="Simplified Arabic" w:hAnsi="Simplified Arabic" w:cs="Simplified Arabic" w:hint="cs"/>
          <w:sz w:val="24"/>
          <w:szCs w:val="24"/>
          <w:rtl/>
        </w:rPr>
        <w:t>للقوى</w:t>
      </w:r>
      <w:r w:rsidRPr="00AE789E">
        <w:rPr>
          <w:rFonts w:ascii="Simplified Arabic" w:hAnsi="Simplified Arabic" w:cs="Simplified Arabic"/>
          <w:sz w:val="24"/>
          <w:szCs w:val="24"/>
          <w:rtl/>
        </w:rPr>
        <w:t xml:space="preserve"> </w:t>
      </w:r>
      <w:r w:rsidRPr="00AE789E">
        <w:rPr>
          <w:rFonts w:ascii="Simplified Arabic" w:hAnsi="Simplified Arabic" w:cs="Simplified Arabic" w:hint="cs"/>
          <w:sz w:val="24"/>
          <w:szCs w:val="24"/>
          <w:rtl/>
        </w:rPr>
        <w:t>العاملة</w:t>
      </w:r>
      <w:r w:rsidRPr="00AE789E">
        <w:rPr>
          <w:rFonts w:ascii="Simplified Arabic" w:hAnsi="Simplified Arabic" w:cs="Simplified Arabic"/>
          <w:sz w:val="24"/>
          <w:szCs w:val="24"/>
          <w:rtl/>
        </w:rPr>
        <w:t xml:space="preserve"> لدى هاتين الفئتين</w:t>
      </w:r>
      <w:r w:rsidRPr="00AE789E">
        <w:rPr>
          <w:rFonts w:ascii="Simplified Arabic" w:hAnsi="Simplified Arabic" w:cs="Simplified Arabic" w:hint="cs"/>
          <w:sz w:val="24"/>
          <w:szCs w:val="24"/>
          <w:rtl/>
        </w:rPr>
        <w:t>.</w:t>
      </w:r>
    </w:p>
    <w:p w14:paraId="0E2038EA" w14:textId="77777777" w:rsidR="005C4CE1" w:rsidRDefault="005C4CE1" w:rsidP="005C4CE1">
      <w:pPr>
        <w:bidi/>
        <w:spacing w:after="0"/>
        <w:jc w:val="center"/>
        <w:rPr>
          <w:rFonts w:ascii="Book Antiqua" w:hAnsi="Book Antiqua"/>
          <w:b/>
          <w:bCs/>
          <w:color w:val="153D63" w:themeColor="text2" w:themeTint="E6"/>
          <w:sz w:val="24"/>
          <w:szCs w:val="24"/>
        </w:rPr>
      </w:pPr>
      <w:r w:rsidRPr="00ED66F3">
        <w:rPr>
          <w:rFonts w:ascii="Book Antiqua" w:hAnsi="Book Antiqua" w:hint="cs"/>
          <w:b/>
          <w:bCs/>
          <w:color w:val="153D63" w:themeColor="text2" w:themeTint="E6"/>
          <w:sz w:val="24"/>
          <w:szCs w:val="24"/>
          <w:rtl/>
        </w:rPr>
        <w:t>مبيان</w:t>
      </w:r>
      <w:r w:rsidRPr="00ED66F3">
        <w:rPr>
          <w:rFonts w:ascii="Book Antiqua" w:hAnsi="Book Antiqua"/>
          <w:b/>
          <w:bCs/>
          <w:color w:val="153D63" w:themeColor="text2" w:themeTint="E6"/>
          <w:sz w:val="24"/>
          <w:szCs w:val="24"/>
        </w:rPr>
        <w:t xml:space="preserve">6 </w:t>
      </w:r>
      <w:r w:rsidRPr="00ED66F3">
        <w:rPr>
          <w:rFonts w:ascii="Book Antiqua" w:hAnsi="Book Antiqua"/>
          <w:b/>
          <w:bCs/>
          <w:color w:val="153D63" w:themeColor="text2" w:themeTint="E6"/>
          <w:sz w:val="24"/>
          <w:szCs w:val="24"/>
          <w:rtl/>
        </w:rPr>
        <w:t xml:space="preserve">: المعدل المركب </w:t>
      </w:r>
      <w:r w:rsidRPr="00ED66F3">
        <w:rPr>
          <w:rFonts w:ascii="Book Antiqua" w:hAnsi="Book Antiqua" w:hint="cs"/>
          <w:b/>
          <w:bCs/>
          <w:color w:val="153D63" w:themeColor="text2" w:themeTint="E6"/>
          <w:sz w:val="24"/>
          <w:szCs w:val="24"/>
          <w:rtl/>
        </w:rPr>
        <w:t>للا</w:t>
      </w:r>
      <w:r w:rsidRPr="00ED66F3">
        <w:rPr>
          <w:rFonts w:ascii="Book Antiqua" w:hAnsi="Book Antiqua"/>
          <w:b/>
          <w:bCs/>
          <w:color w:val="153D63" w:themeColor="text2" w:themeTint="E6"/>
          <w:sz w:val="24"/>
          <w:szCs w:val="24"/>
          <w:rtl/>
        </w:rPr>
        <w:t>ستخدام غير الكامل</w:t>
      </w:r>
      <w:r w:rsidRPr="00ED66F3">
        <w:rPr>
          <w:rFonts w:ascii="Book Antiqua" w:hAnsi="Book Antiqua" w:hint="cs"/>
          <w:b/>
          <w:bCs/>
          <w:color w:val="153D63" w:themeColor="text2" w:themeTint="E6"/>
          <w:sz w:val="24"/>
          <w:szCs w:val="24"/>
          <w:rtl/>
        </w:rPr>
        <w:t xml:space="preserve"> للقوى </w:t>
      </w:r>
      <w:r w:rsidRPr="00ED66F3">
        <w:rPr>
          <w:rFonts w:ascii="Book Antiqua" w:hAnsi="Book Antiqua"/>
          <w:b/>
          <w:bCs/>
          <w:color w:val="153D63" w:themeColor="text2" w:themeTint="E6"/>
          <w:sz w:val="24"/>
          <w:szCs w:val="24"/>
          <w:rtl/>
        </w:rPr>
        <w:t>العاملة خلال الفصل الأول من سنة 2026</w:t>
      </w:r>
      <w:r w:rsidRPr="00ED66F3">
        <w:rPr>
          <w:rFonts w:ascii="Book Antiqua" w:hAnsi="Book Antiqua"/>
          <w:b/>
          <w:bCs/>
          <w:color w:val="153D63" w:themeColor="text2" w:themeTint="E6"/>
          <w:sz w:val="24"/>
          <w:szCs w:val="24"/>
        </w:rPr>
        <w:t xml:space="preserve"> </w:t>
      </w:r>
      <w:r w:rsidRPr="00ED66F3">
        <w:rPr>
          <w:rFonts w:ascii="Book Antiqua" w:hAnsi="Book Antiqua" w:hint="cs"/>
          <w:b/>
          <w:bCs/>
          <w:color w:val="153D63" w:themeColor="text2" w:themeTint="E6"/>
          <w:sz w:val="24"/>
          <w:szCs w:val="24"/>
          <w:rtl/>
        </w:rPr>
        <w:t>(بـ</w:t>
      </w:r>
      <w:r w:rsidRPr="00ED66F3">
        <w:rPr>
          <w:rFonts w:ascii="Book Antiqua" w:hAnsi="Book Antiqua"/>
          <w:b/>
          <w:bCs/>
          <w:color w:val="153D63" w:themeColor="text2" w:themeTint="E6"/>
          <w:sz w:val="24"/>
          <w:szCs w:val="24"/>
          <w:rtl/>
        </w:rPr>
        <w:t xml:space="preserve"> %)</w:t>
      </w:r>
    </w:p>
    <w:p w14:paraId="05341F7C" w14:textId="77777777" w:rsidR="005C4CE1" w:rsidRPr="00314C8E" w:rsidRDefault="005C4CE1" w:rsidP="005C4CE1">
      <w:pPr>
        <w:bidi/>
        <w:spacing w:after="0"/>
        <w:jc w:val="center"/>
        <w:rPr>
          <w:rFonts w:ascii="Book Antiqua" w:hAnsi="Book Antiqua"/>
          <w:color w:val="153D63" w:themeColor="text2" w:themeTint="E6"/>
          <w:sz w:val="24"/>
          <w:szCs w:val="24"/>
        </w:rPr>
      </w:pPr>
      <w:r w:rsidRPr="00314C8E">
        <w:rPr>
          <w:noProof/>
          <w:lang w:val="fr-FR" w:eastAsia="fr-FR"/>
        </w:rPr>
        <w:drawing>
          <wp:inline distT="0" distB="0" distL="0" distR="0" wp14:anchorId="136ED9F2" wp14:editId="1EABC832">
            <wp:extent cx="6180881" cy="2204978"/>
            <wp:effectExtent l="0" t="0" r="0" b="0"/>
            <wp:docPr id="51148766" name="Graphique 1">
              <a:extLst xmlns:a="http://schemas.openxmlformats.org/drawingml/2006/main">
                <a:ext uri="{FF2B5EF4-FFF2-40B4-BE49-F238E27FC236}">
                  <a16:creationId xmlns:a16="http://schemas.microsoft.com/office/drawing/2014/main" id="{17931AF0-F287-448B-9875-A06D2A564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A88D8C" w14:textId="77777777" w:rsidR="005C4CE1" w:rsidRDefault="005C4CE1" w:rsidP="005C4CE1">
      <w:pPr>
        <w:spacing w:before="0" w:after="0" w:line="240" w:lineRule="auto"/>
        <w:rPr>
          <w:rFonts w:ascii="Book Antiqua" w:hAnsi="Book Antiqua"/>
          <w:b/>
          <w:bCs/>
          <w:color w:val="153D63" w:themeColor="text2" w:themeTint="E6"/>
          <w:sz w:val="24"/>
          <w:szCs w:val="24"/>
          <w:rtl/>
        </w:rPr>
      </w:pPr>
    </w:p>
    <w:p w14:paraId="4C4B01DC" w14:textId="77777777" w:rsidR="005C4CE1" w:rsidRPr="00E42937" w:rsidRDefault="005C4CE1" w:rsidP="005C4CE1">
      <w:pPr>
        <w:pStyle w:val="Paragraphedeliste"/>
        <w:numPr>
          <w:ilvl w:val="0"/>
          <w:numId w:val="13"/>
        </w:numPr>
        <w:bidi/>
        <w:jc w:val="both"/>
        <w:rPr>
          <w:rFonts w:ascii="Book Antiqua" w:hAnsi="Book Antiqua"/>
          <w:b/>
          <w:bCs/>
          <w:color w:val="153D63" w:themeColor="text2" w:themeTint="E6"/>
          <w:sz w:val="24"/>
          <w:szCs w:val="24"/>
        </w:rPr>
      </w:pPr>
      <w:r w:rsidRPr="00E42937">
        <w:rPr>
          <w:rFonts w:ascii="Book Antiqua" w:hAnsi="Book Antiqua"/>
          <w:b/>
          <w:bCs/>
          <w:color w:val="153D63" w:themeColor="text2" w:themeTint="E6"/>
          <w:sz w:val="24"/>
          <w:szCs w:val="24"/>
          <w:rtl/>
        </w:rPr>
        <w:t>وضعية سوق الشغل على المستوى الجهوي</w:t>
      </w:r>
    </w:p>
    <w:p w14:paraId="74933221" w14:textId="77777777" w:rsidR="005C4CE1" w:rsidRDefault="005C4CE1" w:rsidP="005C4CE1">
      <w:pPr>
        <w:bidi/>
        <w:spacing w:after="120"/>
        <w:jc w:val="both"/>
        <w:rPr>
          <w:rFonts w:ascii="Simplified Arabic" w:hAnsi="Simplified Arabic" w:cs="Simplified Arabic"/>
          <w:sz w:val="24"/>
          <w:szCs w:val="24"/>
        </w:rPr>
      </w:pPr>
      <w:r w:rsidRPr="0075721F">
        <w:rPr>
          <w:rFonts w:ascii="Simplified Arabic" w:hAnsi="Simplified Arabic" w:cs="Simplified Arabic"/>
          <w:sz w:val="24"/>
          <w:szCs w:val="24"/>
          <w:rtl/>
        </w:rPr>
        <w:t xml:space="preserve">سجلت ست جهات معدلات المشاركة في </w:t>
      </w:r>
      <w:r w:rsidRPr="0075721F">
        <w:rPr>
          <w:rFonts w:ascii="Simplified Arabic" w:hAnsi="Simplified Arabic" w:cs="Simplified Arabic" w:hint="cs"/>
          <w:sz w:val="24"/>
          <w:szCs w:val="24"/>
          <w:rtl/>
        </w:rPr>
        <w:t>القوى العاملة</w:t>
      </w:r>
      <w:r w:rsidRPr="0075721F">
        <w:rPr>
          <w:rFonts w:ascii="Simplified Arabic" w:hAnsi="Simplified Arabic" w:cs="Simplified Arabic"/>
          <w:sz w:val="24"/>
          <w:szCs w:val="24"/>
          <w:rtl/>
        </w:rPr>
        <w:t xml:space="preserve"> تفوق المعدل الوطني </w:t>
      </w:r>
      <w:r w:rsidRPr="0075721F">
        <w:rPr>
          <w:rFonts w:ascii="Simplified Arabic" w:hAnsi="Simplified Arabic" w:cs="Simplified Arabic"/>
          <w:sz w:val="24"/>
          <w:szCs w:val="24"/>
        </w:rPr>
        <w:t>(41,8%)</w:t>
      </w:r>
      <w:r w:rsidRPr="0075721F">
        <w:rPr>
          <w:rFonts w:ascii="Simplified Arabic" w:hAnsi="Simplified Arabic" w:cs="Simplified Arabic"/>
          <w:sz w:val="24"/>
          <w:szCs w:val="24"/>
          <w:rtl/>
        </w:rPr>
        <w:t xml:space="preserve">. وهي جهات الداخلة-واد الذهب </w:t>
      </w:r>
      <w:r w:rsidRPr="0075721F">
        <w:rPr>
          <w:rFonts w:ascii="Simplified Arabic" w:hAnsi="Simplified Arabic" w:cs="Simplified Arabic"/>
          <w:sz w:val="24"/>
          <w:szCs w:val="24"/>
        </w:rPr>
        <w:t>(6</w:t>
      </w:r>
      <w:r>
        <w:rPr>
          <w:rFonts w:ascii="Simplified Arabic" w:hAnsi="Simplified Arabic" w:cs="Simplified Arabic"/>
          <w:sz w:val="24"/>
          <w:szCs w:val="24"/>
        </w:rPr>
        <w:t>3</w:t>
      </w:r>
      <w:r w:rsidRPr="0075721F">
        <w:rPr>
          <w:rFonts w:ascii="Simplified Arabic" w:hAnsi="Simplified Arabic" w:cs="Simplified Arabic"/>
          <w:sz w:val="24"/>
          <w:szCs w:val="24"/>
        </w:rPr>
        <w:t>,</w:t>
      </w:r>
      <w:r>
        <w:rPr>
          <w:rFonts w:ascii="Simplified Arabic" w:hAnsi="Simplified Arabic" w:cs="Simplified Arabic"/>
          <w:sz w:val="24"/>
          <w:szCs w:val="24"/>
        </w:rPr>
        <w:t>9</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 xml:space="preserve">، وطنجة-تطوان-الحسيمة </w:t>
      </w:r>
      <w:r w:rsidRPr="0075721F">
        <w:rPr>
          <w:rFonts w:ascii="Simplified Arabic" w:hAnsi="Simplified Arabic" w:cs="Simplified Arabic"/>
          <w:sz w:val="24"/>
          <w:szCs w:val="24"/>
        </w:rPr>
        <w:t>(46,4%)</w:t>
      </w:r>
      <w:r w:rsidRPr="0075721F">
        <w:rPr>
          <w:rFonts w:ascii="Simplified Arabic" w:hAnsi="Simplified Arabic" w:cs="Simplified Arabic"/>
          <w:sz w:val="24"/>
          <w:szCs w:val="24"/>
          <w:rtl/>
        </w:rPr>
        <w:t xml:space="preserve">، والدارالبيضاء-سطات </w:t>
      </w:r>
      <w:r w:rsidRPr="0075721F">
        <w:rPr>
          <w:rFonts w:ascii="Simplified Arabic" w:hAnsi="Simplified Arabic" w:cs="Simplified Arabic"/>
          <w:sz w:val="24"/>
          <w:szCs w:val="24"/>
        </w:rPr>
        <w:t>(45,</w:t>
      </w:r>
      <w:r>
        <w:rPr>
          <w:rFonts w:ascii="Simplified Arabic" w:hAnsi="Simplified Arabic" w:cs="Simplified Arabic"/>
          <w:sz w:val="24"/>
          <w:szCs w:val="24"/>
        </w:rPr>
        <w:t>6</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 xml:space="preserve">، والعيون الساقية الحمراء </w:t>
      </w:r>
      <w:r w:rsidRPr="0075721F">
        <w:rPr>
          <w:rFonts w:ascii="Simplified Arabic" w:hAnsi="Simplified Arabic" w:cs="Simplified Arabic"/>
          <w:sz w:val="24"/>
          <w:szCs w:val="24"/>
        </w:rPr>
        <w:t>(43,</w:t>
      </w:r>
      <w:r>
        <w:rPr>
          <w:rFonts w:ascii="Simplified Arabic" w:hAnsi="Simplified Arabic" w:cs="Simplified Arabic"/>
          <w:sz w:val="24"/>
          <w:szCs w:val="24"/>
        </w:rPr>
        <w:t>1</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 xml:space="preserve">، والرباط-سلا-القنيطرة </w:t>
      </w:r>
      <w:r w:rsidRPr="0075721F">
        <w:rPr>
          <w:rFonts w:ascii="Simplified Arabic" w:hAnsi="Simplified Arabic" w:cs="Simplified Arabic"/>
          <w:sz w:val="24"/>
          <w:szCs w:val="24"/>
        </w:rPr>
        <w:t>(42,</w:t>
      </w:r>
      <w:r>
        <w:rPr>
          <w:rFonts w:ascii="Simplified Arabic" w:hAnsi="Simplified Arabic" w:cs="Simplified Arabic"/>
          <w:sz w:val="24"/>
          <w:szCs w:val="24"/>
        </w:rPr>
        <w:t>6</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 xml:space="preserve">، ومراكش-آسفي </w:t>
      </w:r>
      <w:r w:rsidRPr="0075721F">
        <w:rPr>
          <w:rFonts w:ascii="Simplified Arabic" w:hAnsi="Simplified Arabic" w:cs="Simplified Arabic"/>
          <w:sz w:val="24"/>
          <w:szCs w:val="24"/>
        </w:rPr>
        <w:t>(42,2%)</w:t>
      </w:r>
      <w:r w:rsidRPr="0075721F">
        <w:rPr>
          <w:rFonts w:ascii="Simplified Arabic" w:hAnsi="Simplified Arabic" w:cs="Simplified Arabic"/>
          <w:sz w:val="24"/>
          <w:szCs w:val="24"/>
          <w:rtl/>
        </w:rPr>
        <w:t xml:space="preserve">. بالمقابل، سجلت أدنى المعدلات بجهات درعة-تافيلالت والجهة الشرقية و كلميم-واد نون، على التوالي </w:t>
      </w:r>
      <w:r w:rsidRPr="0075721F">
        <w:rPr>
          <w:rFonts w:ascii="Simplified Arabic" w:hAnsi="Simplified Arabic" w:cs="Simplified Arabic"/>
          <w:sz w:val="24"/>
          <w:szCs w:val="24"/>
        </w:rPr>
        <w:t>31,</w:t>
      </w:r>
      <w:r>
        <w:rPr>
          <w:rFonts w:ascii="Simplified Arabic" w:hAnsi="Simplified Arabic" w:cs="Simplified Arabic"/>
          <w:sz w:val="24"/>
          <w:szCs w:val="24"/>
        </w:rPr>
        <w:t>1</w:t>
      </w:r>
      <w:r w:rsidRPr="0075721F">
        <w:rPr>
          <w:rFonts w:ascii="Simplified Arabic" w:hAnsi="Simplified Arabic" w:cs="Simplified Arabic"/>
          <w:sz w:val="24"/>
          <w:szCs w:val="24"/>
        </w:rPr>
        <w:t xml:space="preserve">% </w:t>
      </w:r>
      <w:r w:rsidRPr="0075721F">
        <w:rPr>
          <w:rFonts w:ascii="Simplified Arabic" w:hAnsi="Simplified Arabic" w:cs="Simplified Arabic"/>
          <w:sz w:val="24"/>
          <w:szCs w:val="24"/>
          <w:rtl/>
        </w:rPr>
        <w:t xml:space="preserve"> و</w:t>
      </w:r>
      <w:r w:rsidRPr="0075721F">
        <w:rPr>
          <w:rFonts w:ascii="Simplified Arabic" w:hAnsi="Simplified Arabic" w:cs="Simplified Arabic"/>
          <w:sz w:val="24"/>
          <w:szCs w:val="24"/>
        </w:rPr>
        <w:t>37%</w:t>
      </w:r>
      <w:r w:rsidRPr="0075721F">
        <w:rPr>
          <w:rFonts w:ascii="Simplified Arabic" w:hAnsi="Simplified Arabic" w:cs="Simplified Arabic"/>
          <w:sz w:val="24"/>
          <w:szCs w:val="24"/>
          <w:rtl/>
        </w:rPr>
        <w:t xml:space="preserve"> و</w:t>
      </w:r>
      <w:r w:rsidRPr="0075721F">
        <w:rPr>
          <w:rFonts w:ascii="Simplified Arabic" w:hAnsi="Simplified Arabic" w:cs="Simplified Arabic"/>
          <w:sz w:val="24"/>
          <w:szCs w:val="24"/>
        </w:rPr>
        <w:t>37,2%</w:t>
      </w:r>
      <w:r w:rsidRPr="0075721F">
        <w:rPr>
          <w:rFonts w:ascii="Simplified Arabic" w:hAnsi="Simplified Arabic" w:cs="Simplified Arabic"/>
          <w:sz w:val="24"/>
          <w:szCs w:val="24"/>
          <w:rtl/>
        </w:rPr>
        <w:t>.</w:t>
      </w:r>
    </w:p>
    <w:p w14:paraId="4DF71AB1" w14:textId="77777777" w:rsidR="005C4CE1" w:rsidRDefault="005C4CE1" w:rsidP="005C4CE1">
      <w:pPr>
        <w:bidi/>
        <w:spacing w:after="120" w:line="360" w:lineRule="auto"/>
        <w:jc w:val="center"/>
        <w:rPr>
          <w:rFonts w:ascii="Book Antiqua" w:hAnsi="Book Antiqua"/>
          <w:b/>
          <w:bCs/>
          <w:color w:val="153D63" w:themeColor="text2" w:themeTint="E6"/>
          <w:sz w:val="24"/>
          <w:szCs w:val="24"/>
        </w:rPr>
      </w:pPr>
      <w:r w:rsidRPr="00ED66F3">
        <w:rPr>
          <w:rFonts w:ascii="Book Antiqua" w:hAnsi="Book Antiqua"/>
          <w:b/>
          <w:bCs/>
          <w:color w:val="153D63" w:themeColor="text2" w:themeTint="E6"/>
          <w:sz w:val="24"/>
          <w:szCs w:val="24"/>
          <w:rtl/>
        </w:rPr>
        <w:t>مبيان</w:t>
      </w:r>
      <w:r w:rsidRPr="00ED66F3">
        <w:rPr>
          <w:rFonts w:ascii="Book Antiqua" w:hAnsi="Book Antiqua"/>
          <w:b/>
          <w:bCs/>
          <w:color w:val="153D63" w:themeColor="text2" w:themeTint="E6"/>
          <w:sz w:val="24"/>
          <w:szCs w:val="24"/>
        </w:rPr>
        <w:t xml:space="preserve"> </w:t>
      </w:r>
      <w:r w:rsidRPr="00ED66F3">
        <w:rPr>
          <w:rFonts w:ascii="Book Antiqua" w:hAnsi="Book Antiqua" w:hint="cs"/>
          <w:b/>
          <w:bCs/>
          <w:color w:val="153D63" w:themeColor="text2" w:themeTint="E6"/>
          <w:sz w:val="24"/>
          <w:szCs w:val="24"/>
          <w:rtl/>
        </w:rPr>
        <w:t>7</w:t>
      </w:r>
      <w:r w:rsidRPr="00ED66F3">
        <w:rPr>
          <w:rFonts w:ascii="Book Antiqua" w:hAnsi="Book Antiqua"/>
          <w:b/>
          <w:bCs/>
          <w:color w:val="153D63" w:themeColor="text2" w:themeTint="E6"/>
          <w:sz w:val="24"/>
          <w:szCs w:val="24"/>
        </w:rPr>
        <w:t xml:space="preserve"> </w:t>
      </w:r>
      <w:r w:rsidRPr="00ED66F3">
        <w:rPr>
          <w:rFonts w:ascii="Book Antiqua" w:hAnsi="Book Antiqua" w:hint="cs"/>
          <w:b/>
          <w:bCs/>
          <w:color w:val="153D63" w:themeColor="text2" w:themeTint="E6"/>
          <w:sz w:val="24"/>
          <w:szCs w:val="24"/>
          <w:rtl/>
        </w:rPr>
        <w:t xml:space="preserve">: </w:t>
      </w:r>
      <w:r w:rsidRPr="00ED66F3">
        <w:rPr>
          <w:rFonts w:ascii="Book Antiqua" w:hAnsi="Book Antiqua"/>
          <w:b/>
          <w:bCs/>
          <w:color w:val="153D63" w:themeColor="text2" w:themeTint="E6"/>
          <w:sz w:val="24"/>
          <w:szCs w:val="24"/>
          <w:rtl/>
        </w:rPr>
        <w:t>معدل</w:t>
      </w:r>
      <w:r w:rsidRPr="00ED66F3">
        <w:rPr>
          <w:rFonts w:ascii="Book Antiqua" w:hAnsi="Book Antiqua" w:hint="cs"/>
          <w:b/>
          <w:bCs/>
          <w:color w:val="153D63" w:themeColor="text2" w:themeTint="E6"/>
          <w:sz w:val="24"/>
          <w:szCs w:val="24"/>
          <w:rtl/>
        </w:rPr>
        <w:t xml:space="preserve"> </w:t>
      </w:r>
      <w:r w:rsidRPr="00ED66F3">
        <w:rPr>
          <w:rFonts w:ascii="Book Antiqua" w:hAnsi="Book Antiqua"/>
          <w:b/>
          <w:bCs/>
          <w:color w:val="153D63" w:themeColor="text2" w:themeTint="E6"/>
          <w:sz w:val="24"/>
          <w:szCs w:val="24"/>
          <w:rtl/>
        </w:rPr>
        <w:t xml:space="preserve">المشاركة في </w:t>
      </w:r>
      <w:r w:rsidRPr="00ED66F3">
        <w:rPr>
          <w:rFonts w:ascii="Book Antiqua" w:hAnsi="Book Antiqua" w:hint="cs"/>
          <w:b/>
          <w:bCs/>
          <w:color w:val="153D63" w:themeColor="text2" w:themeTint="E6"/>
          <w:sz w:val="24"/>
          <w:szCs w:val="24"/>
          <w:rtl/>
        </w:rPr>
        <w:t>القوى العاملة</w:t>
      </w:r>
      <w:r w:rsidRPr="00ED66F3">
        <w:rPr>
          <w:rFonts w:ascii="Book Antiqua" w:hAnsi="Book Antiqua"/>
          <w:b/>
          <w:bCs/>
          <w:color w:val="153D63" w:themeColor="text2" w:themeTint="E6"/>
          <w:sz w:val="24"/>
          <w:szCs w:val="24"/>
          <w:rtl/>
        </w:rPr>
        <w:t xml:space="preserve"> </w:t>
      </w:r>
      <w:r w:rsidRPr="00ED66F3">
        <w:rPr>
          <w:rFonts w:ascii="Book Antiqua" w:hAnsi="Book Antiqua" w:hint="cs"/>
          <w:b/>
          <w:bCs/>
          <w:color w:val="153D63" w:themeColor="text2" w:themeTint="E6"/>
          <w:sz w:val="24"/>
          <w:szCs w:val="24"/>
          <w:rtl/>
        </w:rPr>
        <w:t xml:space="preserve">حسب الجهات ووسط الإقامة خلال الفصل الأول من سنة </w:t>
      </w:r>
      <w:r w:rsidRPr="00ED66F3">
        <w:rPr>
          <w:rFonts w:ascii="Book Antiqua" w:hAnsi="Book Antiqua"/>
          <w:b/>
          <w:bCs/>
          <w:color w:val="153D63" w:themeColor="text2" w:themeTint="E6"/>
          <w:sz w:val="24"/>
          <w:szCs w:val="24"/>
        </w:rPr>
        <w:t>2026</w:t>
      </w:r>
      <w:r w:rsidRPr="00ED66F3">
        <w:rPr>
          <w:rFonts w:ascii="Book Antiqua" w:hAnsi="Book Antiqua"/>
          <w:b/>
          <w:bCs/>
          <w:color w:val="153D63" w:themeColor="text2" w:themeTint="E6"/>
          <w:sz w:val="24"/>
          <w:szCs w:val="24"/>
          <w:rtl/>
        </w:rPr>
        <w:t xml:space="preserve"> (ب</w:t>
      </w:r>
      <w:r w:rsidRPr="00ED66F3">
        <w:rPr>
          <w:rFonts w:ascii="Book Antiqua" w:hAnsi="Book Antiqua" w:hint="cs"/>
          <w:b/>
          <w:bCs/>
          <w:color w:val="153D63" w:themeColor="text2" w:themeTint="E6"/>
          <w:sz w:val="24"/>
          <w:szCs w:val="24"/>
          <w:rtl/>
        </w:rPr>
        <w:t xml:space="preserve">ـ </w:t>
      </w:r>
      <w:r w:rsidRPr="00ED66F3">
        <w:rPr>
          <w:rFonts w:ascii="Book Antiqua" w:hAnsi="Book Antiqua"/>
          <w:b/>
          <w:bCs/>
          <w:color w:val="153D63" w:themeColor="text2" w:themeTint="E6"/>
          <w:sz w:val="24"/>
          <w:szCs w:val="24"/>
          <w:rtl/>
        </w:rPr>
        <w:t>%)</w:t>
      </w:r>
    </w:p>
    <w:p w14:paraId="1BC7D823" w14:textId="77777777" w:rsidR="005C4CE1" w:rsidRPr="00ED66F3" w:rsidRDefault="005C4CE1" w:rsidP="005C4CE1">
      <w:pPr>
        <w:bidi/>
        <w:spacing w:after="120" w:line="360" w:lineRule="auto"/>
        <w:jc w:val="center"/>
        <w:rPr>
          <w:rFonts w:ascii="Book Antiqua" w:hAnsi="Book Antiqua"/>
          <w:b/>
          <w:bCs/>
          <w:color w:val="153D63" w:themeColor="text2" w:themeTint="E6"/>
          <w:sz w:val="24"/>
          <w:szCs w:val="24"/>
          <w:rtl/>
        </w:rPr>
      </w:pPr>
      <w:r>
        <w:rPr>
          <w:noProof/>
          <w:lang w:val="fr-FR" w:eastAsia="fr-FR"/>
        </w:rPr>
        <w:drawing>
          <wp:inline distT="0" distB="0" distL="0" distR="0" wp14:anchorId="3F2BF13E" wp14:editId="13D2B184">
            <wp:extent cx="4572000" cy="2743200"/>
            <wp:effectExtent l="0" t="0" r="0" b="0"/>
            <wp:docPr id="1651760427" name="Graphique 1">
              <a:extLst xmlns:a="http://schemas.openxmlformats.org/drawingml/2006/main">
                <a:ext uri="{FF2B5EF4-FFF2-40B4-BE49-F238E27FC236}">
                  <a16:creationId xmlns:a16="http://schemas.microsoft.com/office/drawing/2014/main" id="{13DC476F-AC1E-1C31-38CC-6023C4A11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BB7667" w14:textId="77777777" w:rsidR="005C4CE1" w:rsidRDefault="005C4CE1" w:rsidP="005C4CE1"/>
    <w:p w14:paraId="1EBA3665" w14:textId="77777777" w:rsidR="005C4CE1" w:rsidRDefault="005C4CE1" w:rsidP="005C4CE1">
      <w:pPr>
        <w:bidi/>
        <w:spacing w:after="120" w:line="360" w:lineRule="auto"/>
        <w:jc w:val="both"/>
        <w:rPr>
          <w:b/>
          <w:bCs/>
          <w:sz w:val="24"/>
          <w:szCs w:val="24"/>
          <w:rtl/>
          <w:lang w:val="en-US" w:bidi="ar-MA"/>
        </w:rPr>
      </w:pPr>
      <w:r w:rsidRPr="0075721F">
        <w:rPr>
          <w:rFonts w:ascii="Simplified Arabic" w:hAnsi="Simplified Arabic" w:cs="Simplified Arabic"/>
          <w:sz w:val="24"/>
          <w:szCs w:val="24"/>
          <w:rtl/>
        </w:rPr>
        <w:t xml:space="preserve">أما فيما يتعلق بالبطالة </w:t>
      </w:r>
      <w:r w:rsidRPr="0075721F">
        <w:rPr>
          <w:rFonts w:ascii="Simplified Arabic" w:hAnsi="Simplified Arabic" w:cs="Simplified Arabic" w:hint="cs"/>
          <w:sz w:val="24"/>
          <w:szCs w:val="24"/>
          <w:rtl/>
        </w:rPr>
        <w:t>بالمفهوم الضيق</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ف</w:t>
      </w:r>
      <w:r w:rsidRPr="0075721F">
        <w:rPr>
          <w:rFonts w:ascii="Simplified Arabic" w:hAnsi="Simplified Arabic" w:cs="Simplified Arabic"/>
          <w:sz w:val="24"/>
          <w:szCs w:val="24"/>
          <w:rtl/>
        </w:rPr>
        <w:t xml:space="preserve">تسجل أعلى معدلات البطالة في </w:t>
      </w:r>
      <w:r w:rsidRPr="0075721F">
        <w:rPr>
          <w:rFonts w:ascii="Simplified Arabic" w:hAnsi="Simplified Arabic" w:cs="Simplified Arabic" w:hint="cs"/>
          <w:sz w:val="24"/>
          <w:szCs w:val="24"/>
          <w:rtl/>
        </w:rPr>
        <w:t xml:space="preserve">كل من جهة </w:t>
      </w:r>
      <w:r w:rsidRPr="0075721F">
        <w:rPr>
          <w:rFonts w:ascii="Simplified Arabic" w:hAnsi="Simplified Arabic" w:cs="Simplified Arabic"/>
          <w:sz w:val="24"/>
          <w:szCs w:val="24"/>
          <w:rtl/>
        </w:rPr>
        <w:t>العيون الساقية الحمراء (</w:t>
      </w:r>
      <w:r>
        <w:rPr>
          <w:rFonts w:ascii="Simplified Arabic" w:hAnsi="Simplified Arabic" w:cs="Simplified Arabic"/>
          <w:sz w:val="24"/>
          <w:szCs w:val="24"/>
        </w:rPr>
        <w:t>20</w:t>
      </w:r>
      <w:r w:rsidRPr="0075721F">
        <w:rPr>
          <w:rFonts w:ascii="Simplified Arabic" w:hAnsi="Simplified Arabic" w:cs="Simplified Arabic"/>
          <w:sz w:val="24"/>
          <w:szCs w:val="24"/>
        </w:rPr>
        <w:t>,</w:t>
      </w:r>
      <w:r>
        <w:rPr>
          <w:rFonts w:ascii="Simplified Arabic" w:hAnsi="Simplified Arabic" w:cs="Simplified Arabic"/>
          <w:sz w:val="24"/>
          <w:szCs w:val="24"/>
        </w:rPr>
        <w:t>3</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 xml:space="preserve">و الجهة الشرقية </w:t>
      </w:r>
      <w:r w:rsidRPr="0075721F">
        <w:rPr>
          <w:rFonts w:ascii="Simplified Arabic" w:hAnsi="Simplified Arabic" w:cs="Simplified Arabic"/>
          <w:sz w:val="24"/>
          <w:szCs w:val="24"/>
          <w:rtl/>
        </w:rPr>
        <w:t>(</w:t>
      </w:r>
      <w:r w:rsidRPr="0075721F">
        <w:rPr>
          <w:rFonts w:ascii="Simplified Arabic" w:hAnsi="Simplified Arabic" w:cs="Simplified Arabic"/>
          <w:sz w:val="24"/>
          <w:szCs w:val="24"/>
        </w:rPr>
        <w:t>14,9%</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و</w:t>
      </w:r>
      <w:r w:rsidRPr="0075721F">
        <w:rPr>
          <w:rFonts w:ascii="Simplified Arabic" w:hAnsi="Simplified Arabic" w:cs="Simplified Arabic"/>
          <w:sz w:val="24"/>
          <w:szCs w:val="24"/>
          <w:rtl/>
        </w:rPr>
        <w:t>كلميــــــم- واد نـــون (</w:t>
      </w:r>
      <w:r w:rsidRPr="0075721F">
        <w:rPr>
          <w:rFonts w:ascii="Simplified Arabic" w:hAnsi="Simplified Arabic" w:cs="Simplified Arabic"/>
          <w:sz w:val="24"/>
          <w:szCs w:val="24"/>
        </w:rPr>
        <w:t xml:space="preserve"> 14,</w:t>
      </w:r>
      <w:r>
        <w:rPr>
          <w:rFonts w:ascii="Simplified Arabic" w:hAnsi="Simplified Arabic" w:cs="Simplified Arabic"/>
          <w:sz w:val="24"/>
          <w:szCs w:val="24"/>
        </w:rPr>
        <w:t>8</w:t>
      </w:r>
      <w:r w:rsidRPr="0075721F">
        <w:rPr>
          <w:rFonts w:ascii="Simplified Arabic" w:hAnsi="Simplified Arabic" w:cs="Simplified Arabic"/>
          <w:sz w:val="24"/>
          <w:szCs w:val="24"/>
        </w:rPr>
        <w:t>%</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و </w:t>
      </w:r>
      <w:r w:rsidRPr="0075721F">
        <w:rPr>
          <w:rFonts w:ascii="Simplified Arabic" w:hAnsi="Simplified Arabic" w:cs="Simplified Arabic"/>
          <w:sz w:val="24"/>
          <w:szCs w:val="24"/>
          <w:rtl/>
        </w:rPr>
        <w:t>فـــــــــاس-مكــــــناس</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w:t>
      </w:r>
      <w:r w:rsidRPr="0075721F">
        <w:rPr>
          <w:rFonts w:ascii="Simplified Arabic" w:hAnsi="Simplified Arabic" w:cs="Simplified Arabic"/>
          <w:sz w:val="24"/>
          <w:szCs w:val="24"/>
        </w:rPr>
        <w:t>14,2%</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 xml:space="preserve">. وبشكل أقل حدة، تتجاوز </w:t>
      </w:r>
      <w:r w:rsidRPr="0075721F">
        <w:rPr>
          <w:rFonts w:ascii="Simplified Arabic" w:hAnsi="Simplified Arabic" w:cs="Simplified Arabic" w:hint="cs"/>
          <w:sz w:val="24"/>
          <w:szCs w:val="24"/>
          <w:rtl/>
        </w:rPr>
        <w:t>جهتين</w:t>
      </w:r>
      <w:r w:rsidRPr="0075721F">
        <w:rPr>
          <w:rFonts w:ascii="Simplified Arabic" w:hAnsi="Simplified Arabic" w:cs="Simplified Arabic"/>
          <w:sz w:val="24"/>
          <w:szCs w:val="24"/>
          <w:rtl/>
        </w:rPr>
        <w:t xml:space="preserve"> المعدل الوطني </w:t>
      </w:r>
      <w:r w:rsidRPr="0075721F">
        <w:rPr>
          <w:rFonts w:ascii="Simplified Arabic" w:hAnsi="Simplified Arabic" w:cs="Simplified Arabic"/>
          <w:sz w:val="24"/>
          <w:szCs w:val="24"/>
          <w:rtl/>
        </w:rPr>
        <w:lastRenderedPageBreak/>
        <w:t>(</w:t>
      </w:r>
      <w:r w:rsidRPr="0075721F">
        <w:rPr>
          <w:rFonts w:ascii="Simplified Arabic" w:hAnsi="Simplified Arabic" w:cs="Simplified Arabic"/>
          <w:sz w:val="24"/>
          <w:szCs w:val="24"/>
        </w:rPr>
        <w:t>10,8%</w:t>
      </w:r>
      <w:r w:rsidRPr="0075721F">
        <w:rPr>
          <w:rFonts w:ascii="Simplified Arabic" w:hAnsi="Simplified Arabic" w:cs="Simplified Arabic"/>
          <w:sz w:val="24"/>
          <w:szCs w:val="24"/>
          <w:rtl/>
        </w:rPr>
        <w:t>) وهما الربــاط- ســلا-القنيطـــرة</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(%1</w:t>
      </w:r>
      <w:r w:rsidRPr="0075721F">
        <w:rPr>
          <w:rFonts w:ascii="Simplified Arabic" w:hAnsi="Simplified Arabic" w:cs="Simplified Arabic" w:hint="cs"/>
          <w:sz w:val="24"/>
          <w:szCs w:val="24"/>
          <w:rtl/>
        </w:rPr>
        <w:t>0</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9</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 و</w:t>
      </w:r>
      <w:r w:rsidRPr="0075721F">
        <w:rPr>
          <w:rFonts w:ascii="Simplified Arabic" w:hAnsi="Simplified Arabic" w:cs="Simplified Arabic"/>
          <w:sz w:val="24"/>
          <w:szCs w:val="24"/>
          <w:rtl/>
        </w:rPr>
        <w:t>الدار البيضاء -ســــطات (1</w:t>
      </w:r>
      <w:r w:rsidRPr="0075721F">
        <w:rPr>
          <w:rFonts w:ascii="Simplified Arabic" w:hAnsi="Simplified Arabic" w:cs="Simplified Arabic" w:hint="cs"/>
          <w:sz w:val="24"/>
          <w:szCs w:val="24"/>
          <w:rtl/>
        </w:rPr>
        <w:t>2</w:t>
      </w:r>
      <w:r w:rsidRPr="0075721F">
        <w:rPr>
          <w:rFonts w:ascii="Simplified Arabic" w:hAnsi="Simplified Arabic" w:cs="Simplified Arabic"/>
          <w:sz w:val="24"/>
          <w:szCs w:val="24"/>
          <w:rtl/>
        </w:rPr>
        <w:t xml:space="preserve">,7%). </w:t>
      </w:r>
      <w:r w:rsidRPr="0075721F">
        <w:rPr>
          <w:rFonts w:ascii="Simplified Arabic" w:hAnsi="Simplified Arabic" w:cs="Simplified Arabic" w:hint="cs"/>
          <w:sz w:val="24"/>
          <w:szCs w:val="24"/>
          <w:rtl/>
        </w:rPr>
        <w:t>في حين</w:t>
      </w:r>
      <w:r w:rsidRPr="0075721F">
        <w:rPr>
          <w:rFonts w:ascii="Simplified Arabic" w:hAnsi="Simplified Arabic" w:cs="Simplified Arabic"/>
          <w:sz w:val="24"/>
          <w:szCs w:val="24"/>
          <w:rtl/>
        </w:rPr>
        <w:t xml:space="preserve">، تسجل </w:t>
      </w:r>
      <w:r w:rsidRPr="0075721F">
        <w:rPr>
          <w:rFonts w:ascii="Simplified Arabic" w:hAnsi="Simplified Arabic" w:cs="Simplified Arabic" w:hint="cs"/>
          <w:sz w:val="24"/>
          <w:szCs w:val="24"/>
          <w:rtl/>
        </w:rPr>
        <w:t>جهات</w:t>
      </w:r>
      <w:r w:rsidRPr="0075721F">
        <w:rPr>
          <w:rFonts w:ascii="Simplified Arabic" w:hAnsi="Simplified Arabic" w:cs="Simplified Arabic"/>
          <w:sz w:val="24"/>
          <w:szCs w:val="24"/>
          <w:rtl/>
        </w:rPr>
        <w:t xml:space="preserve"> الداخلـــة واد الذهب</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ومـــراكش – اسفــي</w:t>
      </w:r>
      <w:r w:rsidRPr="0075721F">
        <w:rPr>
          <w:rFonts w:ascii="Simplified Arabic" w:hAnsi="Simplified Arabic" w:cs="Simplified Arabic" w:hint="cs"/>
          <w:sz w:val="24"/>
          <w:szCs w:val="24"/>
          <w:rtl/>
        </w:rPr>
        <w:t xml:space="preserve"> و</w:t>
      </w:r>
      <w:r w:rsidRPr="0075721F">
        <w:rPr>
          <w:rFonts w:ascii="Simplified Arabic" w:hAnsi="Simplified Arabic" w:cs="Simplified Arabic"/>
          <w:sz w:val="24"/>
          <w:szCs w:val="24"/>
          <w:rtl/>
        </w:rPr>
        <w:t>طنجة- تطوان- الحسيمة معدلات البطالة الأقل، حيث تبلغ</w:t>
      </w:r>
      <w:r w:rsidRPr="0075721F">
        <w:rPr>
          <w:rFonts w:ascii="Simplified Arabic" w:hAnsi="Simplified Arabic" w:cs="Simplified Arabic" w:hint="cs"/>
          <w:sz w:val="24"/>
          <w:szCs w:val="24"/>
          <w:rtl/>
        </w:rPr>
        <w:t xml:space="preserve"> </w:t>
      </w:r>
      <w:r w:rsidRPr="0075721F">
        <w:rPr>
          <w:rFonts w:ascii="Simplified Arabic" w:hAnsi="Simplified Arabic" w:cs="Simplified Arabic"/>
          <w:sz w:val="24"/>
          <w:szCs w:val="24"/>
          <w:rtl/>
        </w:rPr>
        <w:t xml:space="preserve">% </w:t>
      </w:r>
      <w:r w:rsidRPr="0075721F">
        <w:rPr>
          <w:rFonts w:ascii="Simplified Arabic" w:hAnsi="Simplified Arabic" w:cs="Simplified Arabic" w:hint="cs"/>
          <w:sz w:val="24"/>
          <w:szCs w:val="24"/>
          <w:rtl/>
        </w:rPr>
        <w:t>5</w:t>
      </w:r>
      <w:r w:rsidRPr="0075721F">
        <w:rPr>
          <w:rFonts w:ascii="Simplified Arabic" w:hAnsi="Simplified Arabic" w:cs="Simplified Arabic"/>
          <w:sz w:val="24"/>
          <w:szCs w:val="24"/>
          <w:rtl/>
        </w:rPr>
        <w:t>,</w:t>
      </w:r>
      <w:r w:rsidRPr="0075721F">
        <w:rPr>
          <w:rFonts w:ascii="Simplified Arabic" w:hAnsi="Simplified Arabic" w:cs="Simplified Arabic" w:hint="cs"/>
          <w:sz w:val="24"/>
          <w:szCs w:val="24"/>
          <w:rtl/>
        </w:rPr>
        <w:t xml:space="preserve">7 </w:t>
      </w:r>
      <w:r w:rsidRPr="0075721F">
        <w:rPr>
          <w:rFonts w:ascii="Simplified Arabic" w:hAnsi="Simplified Arabic" w:cs="Simplified Arabic"/>
          <w:sz w:val="24"/>
          <w:szCs w:val="24"/>
          <w:rtl/>
        </w:rPr>
        <w:t xml:space="preserve">و% </w:t>
      </w:r>
      <w:r w:rsidRPr="0075721F">
        <w:rPr>
          <w:rFonts w:ascii="Simplified Arabic" w:hAnsi="Simplified Arabic" w:cs="Simplified Arabic" w:hint="cs"/>
          <w:sz w:val="24"/>
          <w:szCs w:val="24"/>
          <w:rtl/>
        </w:rPr>
        <w:t xml:space="preserve">7 </w:t>
      </w:r>
      <w:r w:rsidRPr="0075721F">
        <w:rPr>
          <w:rFonts w:ascii="Simplified Arabic" w:hAnsi="Simplified Arabic" w:cs="Simplified Arabic"/>
          <w:sz w:val="24"/>
          <w:szCs w:val="24"/>
          <w:rtl/>
        </w:rPr>
        <w:t>و% 7,</w:t>
      </w:r>
      <w:r w:rsidRPr="0075721F">
        <w:rPr>
          <w:rFonts w:ascii="Simplified Arabic" w:hAnsi="Simplified Arabic" w:cs="Simplified Arabic" w:hint="cs"/>
          <w:sz w:val="24"/>
          <w:szCs w:val="24"/>
          <w:rtl/>
        </w:rPr>
        <w:t>3 ع</w:t>
      </w:r>
      <w:r w:rsidRPr="0075721F">
        <w:rPr>
          <w:rFonts w:ascii="Simplified Arabic" w:hAnsi="Simplified Arabic" w:cs="Simplified Arabic"/>
          <w:sz w:val="24"/>
          <w:szCs w:val="24"/>
          <w:rtl/>
        </w:rPr>
        <w:t>لى الت</w:t>
      </w:r>
      <w:r>
        <w:rPr>
          <w:rFonts w:ascii="Simplified Arabic" w:hAnsi="Simplified Arabic" w:cs="Simplified Arabic" w:hint="cs"/>
          <w:sz w:val="24"/>
          <w:szCs w:val="24"/>
          <w:rtl/>
        </w:rPr>
        <w:t>والي.</w:t>
      </w:r>
    </w:p>
    <w:p w14:paraId="68C58686" w14:textId="77777777" w:rsidR="005C4CE1" w:rsidRDefault="005C4CE1" w:rsidP="005C4CE1">
      <w:pPr>
        <w:bidi/>
        <w:spacing w:after="120" w:line="360" w:lineRule="auto"/>
        <w:jc w:val="center"/>
        <w:rPr>
          <w:rFonts w:ascii="Book Antiqua" w:hAnsi="Book Antiqua"/>
          <w:b/>
          <w:bCs/>
          <w:color w:val="153D63" w:themeColor="text2" w:themeTint="E6"/>
          <w:sz w:val="24"/>
          <w:szCs w:val="24"/>
        </w:rPr>
      </w:pPr>
      <w:r w:rsidRPr="00ED66F3">
        <w:rPr>
          <w:rFonts w:ascii="Book Antiqua" w:hAnsi="Book Antiqua"/>
          <w:b/>
          <w:bCs/>
          <w:color w:val="153D63" w:themeColor="text2" w:themeTint="E6"/>
          <w:sz w:val="24"/>
          <w:szCs w:val="24"/>
          <w:rtl/>
        </w:rPr>
        <w:t>مبيان</w:t>
      </w:r>
      <w:r w:rsidRPr="00ED66F3">
        <w:rPr>
          <w:rFonts w:ascii="Book Antiqua" w:hAnsi="Book Antiqua" w:hint="cs"/>
          <w:b/>
          <w:bCs/>
          <w:color w:val="153D63" w:themeColor="text2" w:themeTint="E6"/>
          <w:sz w:val="24"/>
          <w:szCs w:val="24"/>
          <w:rtl/>
        </w:rPr>
        <w:t xml:space="preserve"> </w:t>
      </w:r>
      <w:r>
        <w:rPr>
          <w:rFonts w:ascii="Book Antiqua" w:hAnsi="Book Antiqua"/>
          <w:b/>
          <w:bCs/>
          <w:color w:val="153D63" w:themeColor="text2" w:themeTint="E6"/>
          <w:sz w:val="24"/>
          <w:szCs w:val="24"/>
        </w:rPr>
        <w:t xml:space="preserve"> 8</w:t>
      </w:r>
      <w:r w:rsidRPr="00ED66F3">
        <w:rPr>
          <w:rFonts w:ascii="Book Antiqua" w:hAnsi="Book Antiqua" w:hint="cs"/>
          <w:b/>
          <w:bCs/>
          <w:color w:val="153D63" w:themeColor="text2" w:themeTint="E6"/>
          <w:sz w:val="24"/>
          <w:szCs w:val="24"/>
          <w:rtl/>
        </w:rPr>
        <w:t>:</w:t>
      </w:r>
      <w:r w:rsidRPr="00ED66F3">
        <w:rPr>
          <w:rFonts w:ascii="Book Antiqua" w:hAnsi="Book Antiqua"/>
          <w:b/>
          <w:bCs/>
          <w:color w:val="153D63" w:themeColor="text2" w:themeTint="E6"/>
          <w:sz w:val="24"/>
          <w:szCs w:val="24"/>
          <w:rtl/>
        </w:rPr>
        <w:t xml:space="preserve"> معدلات البطالة بالمفهوم الضيق حسب </w:t>
      </w:r>
      <w:r w:rsidRPr="00ED66F3">
        <w:rPr>
          <w:rFonts w:ascii="Book Antiqua" w:hAnsi="Book Antiqua" w:hint="cs"/>
          <w:b/>
          <w:bCs/>
          <w:color w:val="153D63" w:themeColor="text2" w:themeTint="E6"/>
          <w:sz w:val="24"/>
          <w:szCs w:val="24"/>
          <w:rtl/>
        </w:rPr>
        <w:t>الجهات</w:t>
      </w:r>
      <w:r w:rsidRPr="00ED66F3">
        <w:rPr>
          <w:rFonts w:ascii="Book Antiqua" w:hAnsi="Book Antiqua"/>
          <w:b/>
          <w:bCs/>
          <w:color w:val="153D63" w:themeColor="text2" w:themeTint="E6"/>
          <w:sz w:val="24"/>
          <w:szCs w:val="24"/>
          <w:rtl/>
        </w:rPr>
        <w:t xml:space="preserve"> </w:t>
      </w:r>
      <w:r w:rsidRPr="00ED66F3">
        <w:rPr>
          <w:rFonts w:ascii="Book Antiqua" w:hAnsi="Book Antiqua" w:hint="cs"/>
          <w:b/>
          <w:bCs/>
          <w:color w:val="153D63" w:themeColor="text2" w:themeTint="E6"/>
          <w:sz w:val="24"/>
          <w:szCs w:val="24"/>
          <w:rtl/>
        </w:rPr>
        <w:t>خلال الفصل</w:t>
      </w:r>
      <w:r w:rsidRPr="00ED66F3">
        <w:rPr>
          <w:rFonts w:ascii="Book Antiqua" w:hAnsi="Book Antiqua"/>
          <w:b/>
          <w:bCs/>
          <w:color w:val="153D63" w:themeColor="text2" w:themeTint="E6"/>
          <w:sz w:val="24"/>
          <w:szCs w:val="24"/>
          <w:rtl/>
        </w:rPr>
        <w:t xml:space="preserve"> الأول من </w:t>
      </w:r>
      <w:r w:rsidRPr="00ED66F3">
        <w:rPr>
          <w:rFonts w:ascii="Book Antiqua" w:hAnsi="Book Antiqua" w:hint="cs"/>
          <w:b/>
          <w:bCs/>
          <w:color w:val="153D63" w:themeColor="text2" w:themeTint="E6"/>
          <w:sz w:val="24"/>
          <w:szCs w:val="24"/>
          <w:rtl/>
        </w:rPr>
        <w:t>سنة</w:t>
      </w:r>
      <w:r w:rsidRPr="00ED66F3">
        <w:rPr>
          <w:rFonts w:ascii="Book Antiqua" w:hAnsi="Book Antiqua"/>
          <w:b/>
          <w:bCs/>
          <w:color w:val="153D63" w:themeColor="text2" w:themeTint="E6"/>
          <w:sz w:val="24"/>
          <w:szCs w:val="24"/>
          <w:rtl/>
        </w:rPr>
        <w:t xml:space="preserve"> </w:t>
      </w:r>
      <w:r w:rsidRPr="00ED66F3">
        <w:rPr>
          <w:rFonts w:ascii="Book Antiqua" w:hAnsi="Book Antiqua" w:hint="cs"/>
          <w:b/>
          <w:bCs/>
          <w:color w:val="153D63" w:themeColor="text2" w:themeTint="E6"/>
          <w:sz w:val="24"/>
          <w:szCs w:val="24"/>
          <w:rtl/>
        </w:rPr>
        <w:t>2026</w:t>
      </w:r>
      <w:r w:rsidRPr="00ED66F3">
        <w:rPr>
          <w:rFonts w:ascii="Book Antiqua" w:hAnsi="Book Antiqua"/>
          <w:b/>
          <w:bCs/>
          <w:color w:val="153D63" w:themeColor="text2" w:themeTint="E6"/>
          <w:sz w:val="24"/>
          <w:szCs w:val="24"/>
          <w:rtl/>
        </w:rPr>
        <w:t xml:space="preserve"> (ب</w:t>
      </w:r>
      <w:r w:rsidRPr="00ED66F3">
        <w:rPr>
          <w:rFonts w:ascii="Book Antiqua" w:hAnsi="Book Antiqua" w:hint="cs"/>
          <w:b/>
          <w:bCs/>
          <w:color w:val="153D63" w:themeColor="text2" w:themeTint="E6"/>
          <w:sz w:val="24"/>
          <w:szCs w:val="24"/>
          <w:rtl/>
        </w:rPr>
        <w:t xml:space="preserve">ـ </w:t>
      </w:r>
      <w:r w:rsidRPr="00ED66F3">
        <w:rPr>
          <w:rFonts w:ascii="Book Antiqua" w:hAnsi="Book Antiqua"/>
          <w:b/>
          <w:bCs/>
          <w:color w:val="153D63" w:themeColor="text2" w:themeTint="E6"/>
          <w:sz w:val="24"/>
          <w:szCs w:val="24"/>
          <w:rtl/>
        </w:rPr>
        <w:t>%)</w:t>
      </w:r>
    </w:p>
    <w:p w14:paraId="7CC6A79B" w14:textId="77777777" w:rsidR="005C4CE1" w:rsidRDefault="005C4CE1" w:rsidP="00314C8E">
      <w:pPr>
        <w:bidi/>
        <w:spacing w:after="120" w:line="360" w:lineRule="auto"/>
        <w:jc w:val="center"/>
        <w:rPr>
          <w:rFonts w:ascii="Simplified Arabic" w:hAnsi="Simplified Arabic" w:cs="Simplified Arabic"/>
          <w:sz w:val="24"/>
          <w:szCs w:val="24"/>
          <w:rtl/>
        </w:rPr>
      </w:pPr>
      <w:r>
        <w:rPr>
          <w:noProof/>
          <w:lang w:val="fr-FR" w:eastAsia="fr-FR"/>
        </w:rPr>
        <w:drawing>
          <wp:inline distT="0" distB="0" distL="0" distR="0" wp14:anchorId="14F0CE34" wp14:editId="75234BAC">
            <wp:extent cx="4572000" cy="2159000"/>
            <wp:effectExtent l="0" t="0" r="0" b="0"/>
            <wp:docPr id="30384124" name="Graphique 1">
              <a:extLst xmlns:a="http://schemas.openxmlformats.org/drawingml/2006/main">
                <a:ext uri="{FF2B5EF4-FFF2-40B4-BE49-F238E27FC236}">
                  <a16:creationId xmlns:a16="http://schemas.microsoft.com/office/drawing/2014/main" id="{264B3B09-6587-43CB-92EB-CE414BD84A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260CE">
        <w:rPr>
          <w:rFonts w:ascii="Book Antiqua" w:hAnsi="Book Antiqua"/>
          <w:b/>
          <w:bCs/>
          <w:sz w:val="24"/>
          <w:szCs w:val="24"/>
          <w:rtl/>
        </w:rPr>
        <w:br w:type="page"/>
      </w:r>
    </w:p>
    <w:p w14:paraId="6C18D8D8" w14:textId="77777777" w:rsidR="00471F78" w:rsidRPr="00471F78" w:rsidRDefault="00FF4656" w:rsidP="00471F78">
      <w:pPr>
        <w:bidi/>
        <w:spacing w:before="0" w:after="0"/>
        <w:jc w:val="center"/>
        <w:rPr>
          <w:rFonts w:ascii="Segoe UI Emoji" w:hAnsi="Segoe UI Emoji"/>
          <w:b/>
          <w:bCs/>
          <w:lang w:bidi="ar-AE"/>
        </w:rPr>
      </w:pPr>
      <w:r w:rsidRPr="00471F78">
        <w:rPr>
          <w:rFonts w:ascii="Book Antiqua" w:hAnsi="Book Antiqua" w:hint="cs"/>
          <w:b/>
          <w:bCs/>
          <w:color w:val="153D63" w:themeColor="text2" w:themeTint="E6"/>
          <w:sz w:val="22"/>
          <w:szCs w:val="22"/>
          <w:rtl/>
        </w:rPr>
        <w:lastRenderedPageBreak/>
        <w:t>الجدول-</w:t>
      </w:r>
      <w:r w:rsidR="0085541D" w:rsidRPr="00471F78">
        <w:rPr>
          <w:rFonts w:ascii="Book Antiqua" w:hAnsi="Book Antiqua"/>
          <w:b/>
          <w:bCs/>
          <w:color w:val="153D63" w:themeColor="text2" w:themeTint="E6"/>
          <w:sz w:val="22"/>
          <w:szCs w:val="22"/>
        </w:rPr>
        <w:t>1</w:t>
      </w:r>
      <w:r w:rsidR="0085541D" w:rsidRPr="00471F78">
        <w:rPr>
          <w:rFonts w:ascii="Book Antiqua" w:hAnsi="Book Antiqua" w:hint="cs"/>
          <w:b/>
          <w:bCs/>
          <w:color w:val="153D63" w:themeColor="text2" w:themeTint="E6"/>
          <w:sz w:val="22"/>
          <w:szCs w:val="22"/>
          <w:rtl/>
        </w:rPr>
        <w:t>:</w:t>
      </w:r>
      <w:r w:rsidRPr="00471F78">
        <w:rPr>
          <w:rFonts w:ascii="Book Antiqua" w:hAnsi="Book Antiqua" w:hint="cs"/>
          <w:b/>
          <w:bCs/>
          <w:color w:val="153D63" w:themeColor="text2" w:themeTint="E6"/>
          <w:sz w:val="22"/>
          <w:szCs w:val="22"/>
          <w:rtl/>
        </w:rPr>
        <w:t xml:space="preserve"> </w:t>
      </w:r>
      <w:r w:rsidRPr="00471F78">
        <w:rPr>
          <w:rFonts w:ascii="Book Antiqua" w:hAnsi="Book Antiqua"/>
          <w:b/>
          <w:bCs/>
          <w:color w:val="153D63" w:themeColor="text2" w:themeTint="E6"/>
          <w:sz w:val="22"/>
          <w:szCs w:val="22"/>
          <w:rtl/>
        </w:rPr>
        <w:t xml:space="preserve">المؤشرات الرئيسية </w:t>
      </w:r>
      <w:r w:rsidRPr="00471F78">
        <w:rPr>
          <w:rFonts w:ascii="Book Antiqua" w:hAnsi="Book Antiqua" w:hint="cs"/>
          <w:b/>
          <w:bCs/>
          <w:color w:val="153D63" w:themeColor="text2" w:themeTint="E6"/>
          <w:sz w:val="22"/>
          <w:szCs w:val="22"/>
          <w:rtl/>
        </w:rPr>
        <w:t xml:space="preserve">لسوق الشغل خلال الفصل الأول </w:t>
      </w:r>
      <w:r w:rsidR="00320231" w:rsidRPr="00471F78">
        <w:rPr>
          <w:rFonts w:ascii="Book Antiqua" w:hAnsi="Book Antiqua" w:hint="cs"/>
          <w:b/>
          <w:bCs/>
          <w:color w:val="153D63" w:themeColor="text2" w:themeTint="E6"/>
          <w:sz w:val="22"/>
          <w:szCs w:val="22"/>
          <w:rtl/>
        </w:rPr>
        <w:t>لسنة 2026</w:t>
      </w:r>
      <w:r w:rsidRPr="00471F78">
        <w:rPr>
          <w:rFonts w:ascii="Book Antiqua" w:hAnsi="Book Antiqua" w:hint="cs"/>
          <w:b/>
          <w:bCs/>
          <w:color w:val="153D63" w:themeColor="text2" w:themeTint="E6"/>
          <w:sz w:val="22"/>
          <w:szCs w:val="22"/>
          <w:rtl/>
        </w:rPr>
        <w:t xml:space="preserve"> حسب وسط الإقامة</w:t>
      </w:r>
    </w:p>
    <w:tbl>
      <w:tblPr>
        <w:tblStyle w:val="Grilledutableau"/>
        <w:tblpPr w:leftFromText="141" w:rightFromText="141" w:vertAnchor="text" w:tblpXSpec="center" w:tblpY="301"/>
        <w:bidiVisual/>
        <w:tblW w:w="5000" w:type="pct"/>
        <w:tblLook w:val="04A0" w:firstRow="1" w:lastRow="0" w:firstColumn="1" w:lastColumn="0" w:noHBand="0" w:noVBand="1"/>
      </w:tblPr>
      <w:tblGrid>
        <w:gridCol w:w="4634"/>
        <w:gridCol w:w="1842"/>
        <w:gridCol w:w="1560"/>
        <w:gridCol w:w="1700"/>
      </w:tblGrid>
      <w:tr w:rsidR="005C4CE1" w:rsidRPr="00D41705" w14:paraId="641FD08B" w14:textId="77777777" w:rsidTr="009E51F5">
        <w:tc>
          <w:tcPr>
            <w:tcW w:w="2380" w:type="pct"/>
          </w:tcPr>
          <w:p w14:paraId="1043DA45"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eastAsia="Times New Roman" w:hAnsiTheme="majorBidi" w:cstheme="majorBidi"/>
                <w:b/>
                <w:bCs/>
                <w:rtl/>
                <w:lang w:eastAsia="fr-FR"/>
              </w:rPr>
              <w:t>المـؤشـــــرات</w:t>
            </w:r>
          </w:p>
        </w:tc>
        <w:tc>
          <w:tcPr>
            <w:tcW w:w="2620" w:type="pct"/>
            <w:gridSpan w:val="3"/>
          </w:tcPr>
          <w:p w14:paraId="16195007" w14:textId="77777777" w:rsidR="005C4CE1" w:rsidRPr="00D41705" w:rsidRDefault="005C4CE1" w:rsidP="009E51F5">
            <w:pPr>
              <w:bidi/>
              <w:jc w:val="center"/>
              <w:rPr>
                <w:rFonts w:asciiTheme="majorBidi" w:hAnsiTheme="majorBidi" w:cstheme="majorBidi"/>
                <w:sz w:val="22"/>
                <w:szCs w:val="22"/>
                <w:rtl/>
                <w:lang w:bidi="ar-AE"/>
              </w:rPr>
            </w:pPr>
            <w:r>
              <w:rPr>
                <w:rFonts w:asciiTheme="majorBidi" w:hAnsiTheme="majorBidi" w:cstheme="majorBidi" w:hint="cs"/>
                <w:b/>
                <w:bCs/>
                <w:rtl/>
              </w:rPr>
              <w:t xml:space="preserve">وسط </w:t>
            </w:r>
            <w:r w:rsidRPr="00471F78">
              <w:rPr>
                <w:rFonts w:ascii="Book Antiqua" w:hAnsi="Book Antiqua" w:hint="cs"/>
                <w:b/>
                <w:bCs/>
                <w:color w:val="153D63" w:themeColor="text2" w:themeTint="E6"/>
                <w:sz w:val="22"/>
                <w:szCs w:val="22"/>
                <w:rtl/>
              </w:rPr>
              <w:t xml:space="preserve"> الإقامة</w:t>
            </w:r>
          </w:p>
        </w:tc>
      </w:tr>
      <w:tr w:rsidR="005C4CE1" w:rsidRPr="00D41705" w14:paraId="0EC50A22" w14:textId="77777777" w:rsidTr="009E51F5">
        <w:tc>
          <w:tcPr>
            <w:tcW w:w="2380" w:type="pct"/>
          </w:tcPr>
          <w:p w14:paraId="33904096" w14:textId="77777777" w:rsidR="005C4CE1" w:rsidRPr="00D41705" w:rsidRDefault="005C4CE1" w:rsidP="009E51F5">
            <w:pPr>
              <w:bidi/>
              <w:jc w:val="both"/>
              <w:rPr>
                <w:rFonts w:asciiTheme="majorBidi" w:hAnsiTheme="majorBidi" w:cstheme="majorBidi"/>
                <w:sz w:val="22"/>
                <w:szCs w:val="22"/>
                <w:rtl/>
                <w:lang w:bidi="ar-AE"/>
              </w:rPr>
            </w:pPr>
          </w:p>
        </w:tc>
        <w:tc>
          <w:tcPr>
            <w:tcW w:w="946" w:type="pct"/>
            <w:vAlign w:val="center"/>
          </w:tcPr>
          <w:p w14:paraId="400A7709" w14:textId="77777777" w:rsidR="005C4CE1" w:rsidRPr="00D41705" w:rsidRDefault="005C4CE1" w:rsidP="009E51F5">
            <w:pPr>
              <w:bidi/>
              <w:jc w:val="center"/>
              <w:rPr>
                <w:rFonts w:asciiTheme="majorBidi" w:hAnsiTheme="majorBidi" w:cstheme="majorBidi"/>
                <w:sz w:val="22"/>
                <w:szCs w:val="22"/>
                <w:rtl/>
                <w:lang w:bidi="ar-AE"/>
              </w:rPr>
            </w:pPr>
            <w:r w:rsidRPr="00D41705">
              <w:rPr>
                <w:rFonts w:asciiTheme="majorBidi" w:eastAsia="Times New Roman" w:hAnsiTheme="majorBidi" w:cstheme="majorBidi"/>
                <w:b/>
                <w:bCs/>
                <w:rtl/>
                <w:lang w:eastAsia="fr-FR"/>
              </w:rPr>
              <w:t>حضري</w:t>
            </w:r>
          </w:p>
        </w:tc>
        <w:tc>
          <w:tcPr>
            <w:tcW w:w="801" w:type="pct"/>
            <w:vAlign w:val="center"/>
          </w:tcPr>
          <w:p w14:paraId="6C85651D" w14:textId="77777777" w:rsidR="005C4CE1" w:rsidRPr="00D41705" w:rsidRDefault="005C4CE1" w:rsidP="009E51F5">
            <w:pPr>
              <w:bidi/>
              <w:jc w:val="center"/>
              <w:rPr>
                <w:rFonts w:asciiTheme="majorBidi" w:hAnsiTheme="majorBidi" w:cstheme="majorBidi"/>
                <w:sz w:val="22"/>
                <w:szCs w:val="22"/>
                <w:rtl/>
                <w:lang w:bidi="ar-AE"/>
              </w:rPr>
            </w:pPr>
            <w:r w:rsidRPr="00D41705">
              <w:rPr>
                <w:rFonts w:asciiTheme="majorBidi" w:eastAsia="Times New Roman" w:hAnsiTheme="majorBidi" w:cstheme="majorBidi"/>
                <w:b/>
                <w:bCs/>
                <w:rtl/>
                <w:lang w:eastAsia="fr-FR"/>
              </w:rPr>
              <w:t>قـروي</w:t>
            </w:r>
          </w:p>
        </w:tc>
        <w:tc>
          <w:tcPr>
            <w:tcW w:w="873" w:type="pct"/>
            <w:vAlign w:val="center"/>
          </w:tcPr>
          <w:p w14:paraId="5485095D" w14:textId="77777777" w:rsidR="005C4CE1" w:rsidRPr="00D41705" w:rsidRDefault="005C4CE1" w:rsidP="009E51F5">
            <w:pPr>
              <w:bidi/>
              <w:jc w:val="center"/>
              <w:rPr>
                <w:rFonts w:asciiTheme="majorBidi" w:hAnsiTheme="majorBidi" w:cstheme="majorBidi"/>
                <w:sz w:val="22"/>
                <w:szCs w:val="22"/>
                <w:rtl/>
                <w:lang w:bidi="ar-AE"/>
              </w:rPr>
            </w:pPr>
            <w:r w:rsidRPr="00D41705">
              <w:rPr>
                <w:rFonts w:asciiTheme="majorBidi" w:eastAsia="Times New Roman" w:hAnsiTheme="majorBidi" w:cstheme="majorBidi"/>
                <w:b/>
                <w:bCs/>
                <w:rtl/>
                <w:lang w:eastAsia="fr-FR"/>
              </w:rPr>
              <w:t>المجمـوع</w:t>
            </w:r>
          </w:p>
        </w:tc>
      </w:tr>
      <w:tr w:rsidR="005C4CE1" w:rsidRPr="00D41705" w14:paraId="595050BE" w14:textId="77777777" w:rsidTr="009E51F5">
        <w:tc>
          <w:tcPr>
            <w:tcW w:w="2380" w:type="pct"/>
          </w:tcPr>
          <w:p w14:paraId="3822698F" w14:textId="77777777" w:rsidR="005C4CE1" w:rsidRPr="00D41705" w:rsidRDefault="005C4CE1" w:rsidP="009E51F5">
            <w:pPr>
              <w:bidi/>
              <w:jc w:val="both"/>
              <w:rPr>
                <w:rFonts w:asciiTheme="majorBidi" w:hAnsiTheme="majorBidi" w:cstheme="majorBidi"/>
                <w:b/>
                <w:bCs/>
                <w:sz w:val="22"/>
                <w:szCs w:val="22"/>
                <w:rtl/>
                <w:lang w:bidi="ar-AE"/>
              </w:rPr>
            </w:pPr>
            <w:r w:rsidRPr="00D41705">
              <w:rPr>
                <w:rFonts w:asciiTheme="majorBidi" w:hAnsiTheme="majorBidi" w:cstheme="majorBidi"/>
                <w:b/>
                <w:bCs/>
                <w:sz w:val="22"/>
                <w:szCs w:val="22"/>
                <w:rtl/>
                <w:lang w:bidi="ar-AE"/>
              </w:rPr>
              <w:t xml:space="preserve">السكان في سن </w:t>
            </w:r>
            <w:r>
              <w:rPr>
                <w:rFonts w:asciiTheme="majorBidi" w:hAnsiTheme="majorBidi" w:cstheme="majorBidi" w:hint="cs"/>
                <w:b/>
                <w:bCs/>
                <w:sz w:val="22"/>
                <w:szCs w:val="22"/>
                <w:rtl/>
                <w:lang w:bidi="ar-AE"/>
              </w:rPr>
              <w:t>النشاط</w:t>
            </w:r>
            <w:r w:rsidRPr="00D41705">
              <w:rPr>
                <w:rFonts w:asciiTheme="majorBidi" w:hAnsiTheme="majorBidi" w:cstheme="majorBidi"/>
                <w:b/>
                <w:bCs/>
                <w:sz w:val="22"/>
                <w:szCs w:val="22"/>
                <w:rtl/>
                <w:lang w:bidi="ar-AE"/>
              </w:rPr>
              <w:t xml:space="preserve"> (بالآلاف)</w:t>
            </w:r>
          </w:p>
        </w:tc>
        <w:tc>
          <w:tcPr>
            <w:tcW w:w="946" w:type="pct"/>
            <w:vAlign w:val="center"/>
          </w:tcPr>
          <w:p w14:paraId="1B385710"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18.022</w:t>
            </w:r>
          </w:p>
        </w:tc>
        <w:tc>
          <w:tcPr>
            <w:tcW w:w="801" w:type="pct"/>
            <w:vAlign w:val="center"/>
          </w:tcPr>
          <w:p w14:paraId="5B70B88F"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9.753</w:t>
            </w:r>
          </w:p>
        </w:tc>
        <w:tc>
          <w:tcPr>
            <w:tcW w:w="873" w:type="pct"/>
            <w:vAlign w:val="center"/>
          </w:tcPr>
          <w:p w14:paraId="0E652530"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27.775</w:t>
            </w:r>
          </w:p>
        </w:tc>
      </w:tr>
      <w:tr w:rsidR="005C4CE1" w:rsidRPr="00D41705" w14:paraId="574F4E18" w14:textId="77777777" w:rsidTr="009E51F5">
        <w:tc>
          <w:tcPr>
            <w:tcW w:w="2380" w:type="pct"/>
          </w:tcPr>
          <w:p w14:paraId="79366C9A" w14:textId="77777777" w:rsidR="005C4CE1" w:rsidRPr="00D41705" w:rsidRDefault="005C4CE1" w:rsidP="009E51F5">
            <w:pPr>
              <w:bidi/>
              <w:jc w:val="both"/>
              <w:rPr>
                <w:rFonts w:asciiTheme="majorBidi" w:hAnsiTheme="majorBidi" w:cstheme="majorBidi"/>
                <w:b/>
                <w:bCs/>
                <w:sz w:val="22"/>
                <w:szCs w:val="22"/>
                <w:rtl/>
                <w:lang w:bidi="ar-AE"/>
              </w:rPr>
            </w:pPr>
            <w:r>
              <w:rPr>
                <w:rFonts w:asciiTheme="majorBidi" w:hAnsiTheme="majorBidi" w:cstheme="majorBidi" w:hint="cs"/>
                <w:b/>
                <w:bCs/>
                <w:sz w:val="22"/>
                <w:szCs w:val="22"/>
                <w:rtl/>
              </w:rPr>
              <w:t>القوى العاملة</w:t>
            </w:r>
            <w:r w:rsidRPr="00D41705">
              <w:rPr>
                <w:rFonts w:asciiTheme="majorBidi" w:hAnsiTheme="majorBidi" w:cstheme="majorBidi"/>
                <w:b/>
                <w:bCs/>
                <w:sz w:val="22"/>
                <w:szCs w:val="22"/>
                <w:rtl/>
              </w:rPr>
              <w:t xml:space="preserve"> (بالآلاف)</w:t>
            </w:r>
          </w:p>
        </w:tc>
        <w:tc>
          <w:tcPr>
            <w:tcW w:w="946" w:type="pct"/>
            <w:vAlign w:val="center"/>
          </w:tcPr>
          <w:p w14:paraId="37F13925"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7.39</w:t>
            </w:r>
            <w:r>
              <w:rPr>
                <w:rFonts w:ascii="Garamond" w:eastAsia="Times New Roman" w:hAnsi="Garamond" w:cs="Times New Roman"/>
                <w:color w:val="000000"/>
              </w:rPr>
              <w:t>4</w:t>
            </w:r>
          </w:p>
        </w:tc>
        <w:tc>
          <w:tcPr>
            <w:tcW w:w="801" w:type="pct"/>
            <w:vAlign w:val="center"/>
          </w:tcPr>
          <w:p w14:paraId="3C2A1B2E"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4.22</w:t>
            </w:r>
            <w:r>
              <w:rPr>
                <w:rFonts w:ascii="Garamond" w:eastAsia="Times New Roman" w:hAnsi="Garamond" w:cs="Times New Roman"/>
                <w:color w:val="000000"/>
              </w:rPr>
              <w:t>4</w:t>
            </w:r>
          </w:p>
        </w:tc>
        <w:tc>
          <w:tcPr>
            <w:tcW w:w="873" w:type="pct"/>
            <w:vAlign w:val="center"/>
          </w:tcPr>
          <w:p w14:paraId="36618C47" w14:textId="77777777" w:rsidR="005C4CE1" w:rsidRPr="0075721F" w:rsidRDefault="005C4CE1" w:rsidP="009E51F5">
            <w:pPr>
              <w:bidi/>
              <w:jc w:val="center"/>
              <w:rPr>
                <w:rFonts w:ascii="Garamond" w:eastAsia="Times New Roman" w:hAnsi="Garamond" w:cs="Times New Roman"/>
                <w:color w:val="000000"/>
                <w:rtl/>
              </w:rPr>
            </w:pPr>
            <w:r w:rsidRPr="00E7624E">
              <w:rPr>
                <w:rFonts w:ascii="Garamond" w:eastAsia="Times New Roman" w:hAnsi="Garamond" w:cs="Times New Roman"/>
                <w:color w:val="000000"/>
              </w:rPr>
              <w:t>11.617</w:t>
            </w:r>
          </w:p>
        </w:tc>
      </w:tr>
      <w:tr w:rsidR="005C4CE1" w:rsidRPr="00D41705" w14:paraId="783CA863" w14:textId="77777777" w:rsidTr="009E51F5">
        <w:tc>
          <w:tcPr>
            <w:tcW w:w="2380" w:type="pct"/>
          </w:tcPr>
          <w:p w14:paraId="1873C171" w14:textId="77777777" w:rsidR="005C4CE1" w:rsidRPr="00D41705" w:rsidRDefault="005C4CE1" w:rsidP="009E51F5">
            <w:pPr>
              <w:bidi/>
              <w:jc w:val="both"/>
              <w:rPr>
                <w:rFonts w:asciiTheme="majorBidi" w:hAnsiTheme="majorBidi" w:cstheme="majorBidi"/>
                <w:b/>
                <w:bCs/>
                <w:sz w:val="22"/>
                <w:szCs w:val="22"/>
                <w:rtl/>
                <w:lang w:bidi="ar-AE"/>
              </w:rPr>
            </w:pPr>
            <w:r w:rsidRPr="00D41705">
              <w:rPr>
                <w:rFonts w:asciiTheme="majorBidi" w:hAnsiTheme="majorBidi" w:cstheme="majorBidi"/>
                <w:b/>
                <w:bCs/>
                <w:sz w:val="22"/>
                <w:szCs w:val="22"/>
                <w:rtl/>
                <w:lang w:bidi="ar-AE"/>
              </w:rPr>
              <w:t>معدل التأنيث (%)</w:t>
            </w:r>
          </w:p>
        </w:tc>
        <w:tc>
          <w:tcPr>
            <w:tcW w:w="946" w:type="pct"/>
            <w:vAlign w:val="center"/>
          </w:tcPr>
          <w:p w14:paraId="2BD0D3E9"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23,1</w:t>
            </w:r>
          </w:p>
        </w:tc>
        <w:tc>
          <w:tcPr>
            <w:tcW w:w="801" w:type="pct"/>
            <w:vAlign w:val="center"/>
          </w:tcPr>
          <w:p w14:paraId="055E4C8B"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17,3</w:t>
            </w:r>
          </w:p>
        </w:tc>
        <w:tc>
          <w:tcPr>
            <w:tcW w:w="873" w:type="pct"/>
            <w:vAlign w:val="center"/>
          </w:tcPr>
          <w:p w14:paraId="0DAB1B22"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21,0</w:t>
            </w:r>
          </w:p>
        </w:tc>
      </w:tr>
      <w:tr w:rsidR="005C4CE1" w:rsidRPr="00D41705" w14:paraId="72DC9989" w14:textId="77777777" w:rsidTr="009E51F5">
        <w:tc>
          <w:tcPr>
            <w:tcW w:w="2380" w:type="pct"/>
          </w:tcPr>
          <w:p w14:paraId="4A14D147"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hAnsiTheme="majorBidi" w:cstheme="majorBidi"/>
                <w:sz w:val="22"/>
                <w:szCs w:val="22"/>
                <w:lang w:bidi="ar-AE"/>
              </w:rPr>
              <w:t> </w:t>
            </w:r>
            <w:r w:rsidRPr="00D41705">
              <w:rPr>
                <w:rFonts w:asciiTheme="majorBidi" w:hAnsiTheme="majorBidi" w:cstheme="majorBidi"/>
                <w:sz w:val="22"/>
                <w:szCs w:val="22"/>
                <w:rtl/>
                <w:lang w:bidi="ar-AE"/>
              </w:rPr>
              <w:t>ا</w:t>
            </w:r>
            <w:r w:rsidRPr="00D41705">
              <w:rPr>
                <w:rFonts w:asciiTheme="majorBidi" w:hAnsiTheme="majorBidi" w:cstheme="majorBidi"/>
                <w:sz w:val="22"/>
                <w:szCs w:val="22"/>
                <w:rtl/>
              </w:rPr>
              <w:t>لأشخاص في حالة شغل مقابل الدخل (بالآلاف)</w:t>
            </w:r>
          </w:p>
        </w:tc>
        <w:tc>
          <w:tcPr>
            <w:tcW w:w="946" w:type="pct"/>
            <w:vAlign w:val="bottom"/>
          </w:tcPr>
          <w:p w14:paraId="1BAD7F9D"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6.</w:t>
            </w:r>
            <w:r>
              <w:rPr>
                <w:rFonts w:ascii="Garamond" w:eastAsia="Times New Roman" w:hAnsi="Garamond" w:cs="Times New Roman"/>
                <w:color w:val="000000"/>
              </w:rPr>
              <w:t>397</w:t>
            </w:r>
          </w:p>
        </w:tc>
        <w:tc>
          <w:tcPr>
            <w:tcW w:w="801" w:type="pct"/>
            <w:vAlign w:val="bottom"/>
          </w:tcPr>
          <w:p w14:paraId="6A05764F"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3.96</w:t>
            </w:r>
            <w:r>
              <w:rPr>
                <w:rFonts w:ascii="Garamond" w:eastAsia="Times New Roman" w:hAnsi="Garamond" w:cs="Times New Roman"/>
                <w:color w:val="000000"/>
              </w:rPr>
              <w:t>7</w:t>
            </w:r>
          </w:p>
        </w:tc>
        <w:tc>
          <w:tcPr>
            <w:tcW w:w="873" w:type="pct"/>
            <w:vAlign w:val="bottom"/>
          </w:tcPr>
          <w:p w14:paraId="6E98B174"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10.36</w:t>
            </w:r>
            <w:r>
              <w:rPr>
                <w:rFonts w:ascii="Garamond" w:eastAsia="Times New Roman" w:hAnsi="Garamond" w:cs="Times New Roman"/>
                <w:color w:val="000000"/>
              </w:rPr>
              <w:t>4</w:t>
            </w:r>
          </w:p>
        </w:tc>
      </w:tr>
      <w:tr w:rsidR="005C4CE1" w:rsidRPr="00D41705" w14:paraId="014D2BE8" w14:textId="77777777" w:rsidTr="009E51F5">
        <w:trPr>
          <w:trHeight w:val="432"/>
        </w:trPr>
        <w:tc>
          <w:tcPr>
            <w:tcW w:w="2380" w:type="pct"/>
          </w:tcPr>
          <w:p w14:paraId="13FB1A47"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hAnsiTheme="majorBidi" w:cstheme="majorBidi"/>
                <w:sz w:val="22"/>
                <w:szCs w:val="22"/>
                <w:lang w:bidi="ar-AE"/>
              </w:rPr>
              <w:t> </w:t>
            </w:r>
            <w:r w:rsidRPr="00D41705">
              <w:rPr>
                <w:rFonts w:asciiTheme="majorBidi" w:hAnsiTheme="majorBidi" w:cstheme="majorBidi"/>
                <w:sz w:val="22"/>
                <w:szCs w:val="22"/>
                <w:rtl/>
                <w:lang w:bidi="ar-AE"/>
              </w:rPr>
              <w:t>الأشخاص في حالة بطالة بالمفهوم الضيق (بالآلاف)</w:t>
            </w:r>
          </w:p>
        </w:tc>
        <w:tc>
          <w:tcPr>
            <w:tcW w:w="946" w:type="pct"/>
            <w:vAlign w:val="center"/>
          </w:tcPr>
          <w:p w14:paraId="232BD2DD"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99</w:t>
            </w:r>
            <w:r>
              <w:rPr>
                <w:rFonts w:ascii="Garamond" w:eastAsia="Times New Roman" w:hAnsi="Garamond" w:cs="Times New Roman"/>
                <w:color w:val="000000"/>
              </w:rPr>
              <w:t>7</w:t>
            </w:r>
          </w:p>
        </w:tc>
        <w:tc>
          <w:tcPr>
            <w:tcW w:w="801" w:type="pct"/>
            <w:vAlign w:val="center"/>
          </w:tcPr>
          <w:p w14:paraId="63451D2F"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25</w:t>
            </w:r>
            <w:r>
              <w:rPr>
                <w:rFonts w:ascii="Garamond" w:eastAsia="Times New Roman" w:hAnsi="Garamond" w:cs="Times New Roman"/>
                <w:color w:val="000000"/>
              </w:rPr>
              <w:t>6</w:t>
            </w:r>
          </w:p>
        </w:tc>
        <w:tc>
          <w:tcPr>
            <w:tcW w:w="873" w:type="pct"/>
            <w:vAlign w:val="center"/>
          </w:tcPr>
          <w:p w14:paraId="6D7D770D" w14:textId="77777777" w:rsidR="005C4CE1" w:rsidRPr="0075721F" w:rsidRDefault="005C4CE1" w:rsidP="009E51F5">
            <w:pPr>
              <w:spacing w:before="0" w:after="0" w:line="240" w:lineRule="auto"/>
              <w:jc w:val="center"/>
              <w:rPr>
                <w:rFonts w:ascii="Garamond" w:eastAsia="Times New Roman" w:hAnsi="Garamond" w:cs="Times New Roman"/>
                <w:color w:val="000000"/>
                <w:rtl/>
              </w:rPr>
            </w:pPr>
            <w:r w:rsidRPr="0075721F">
              <w:rPr>
                <w:rFonts w:ascii="Garamond" w:eastAsia="Times New Roman" w:hAnsi="Garamond" w:cs="Times New Roman"/>
                <w:color w:val="000000"/>
              </w:rPr>
              <w:t>1.2</w:t>
            </w:r>
            <w:r>
              <w:rPr>
                <w:rFonts w:ascii="Garamond" w:eastAsia="Times New Roman" w:hAnsi="Garamond" w:cs="Times New Roman"/>
                <w:color w:val="000000"/>
              </w:rPr>
              <w:t>53</w:t>
            </w:r>
          </w:p>
        </w:tc>
      </w:tr>
      <w:tr w:rsidR="005C4CE1" w:rsidRPr="00D41705" w14:paraId="200EF51F" w14:textId="77777777" w:rsidTr="009E51F5">
        <w:tc>
          <w:tcPr>
            <w:tcW w:w="2380" w:type="pct"/>
          </w:tcPr>
          <w:p w14:paraId="089A1244" w14:textId="77777777" w:rsidR="005C4CE1" w:rsidRPr="00D41705" w:rsidRDefault="005C4CE1" w:rsidP="009E51F5">
            <w:pPr>
              <w:bidi/>
              <w:jc w:val="both"/>
              <w:rPr>
                <w:rFonts w:asciiTheme="majorBidi" w:hAnsiTheme="majorBidi" w:cstheme="majorBidi"/>
                <w:b/>
                <w:bCs/>
                <w:sz w:val="22"/>
                <w:szCs w:val="22"/>
                <w:lang w:bidi="ar-AE"/>
              </w:rPr>
            </w:pPr>
            <w:r w:rsidRPr="00D41705">
              <w:rPr>
                <w:rFonts w:asciiTheme="majorBidi" w:hAnsiTheme="majorBidi" w:cstheme="majorBidi"/>
                <w:b/>
                <w:bCs/>
                <w:sz w:val="22"/>
                <w:szCs w:val="22"/>
                <w:rtl/>
              </w:rPr>
              <w:t xml:space="preserve">الأشخاص خارج </w:t>
            </w:r>
            <w:r>
              <w:rPr>
                <w:rFonts w:asciiTheme="majorBidi" w:hAnsiTheme="majorBidi" w:cstheme="majorBidi" w:hint="cs"/>
                <w:b/>
                <w:bCs/>
                <w:sz w:val="22"/>
                <w:szCs w:val="22"/>
                <w:rtl/>
              </w:rPr>
              <w:t xml:space="preserve">القوى </w:t>
            </w:r>
            <w:r w:rsidRPr="00D41705">
              <w:rPr>
                <w:rFonts w:asciiTheme="majorBidi" w:hAnsiTheme="majorBidi" w:cstheme="majorBidi"/>
                <w:b/>
                <w:bCs/>
                <w:sz w:val="22"/>
                <w:szCs w:val="22"/>
                <w:rtl/>
              </w:rPr>
              <w:t>العاملة (بالآلاف)</w:t>
            </w:r>
          </w:p>
        </w:tc>
        <w:tc>
          <w:tcPr>
            <w:tcW w:w="946" w:type="pct"/>
            <w:vAlign w:val="center"/>
          </w:tcPr>
          <w:p w14:paraId="19BB69E9"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10.628</w:t>
            </w:r>
          </w:p>
        </w:tc>
        <w:tc>
          <w:tcPr>
            <w:tcW w:w="801" w:type="pct"/>
            <w:vAlign w:val="center"/>
          </w:tcPr>
          <w:p w14:paraId="45DADF41" w14:textId="77777777" w:rsidR="005C4CE1" w:rsidRPr="0075721F" w:rsidRDefault="005C4CE1" w:rsidP="009E51F5">
            <w:pPr>
              <w:bidi/>
              <w:jc w:val="center"/>
              <w:rPr>
                <w:rFonts w:ascii="Garamond" w:eastAsia="Times New Roman" w:hAnsi="Garamond" w:cs="Times New Roman"/>
                <w:color w:val="000000"/>
                <w:rtl/>
              </w:rPr>
            </w:pPr>
            <w:r w:rsidRPr="00896C56">
              <w:rPr>
                <w:rFonts w:ascii="Garamond" w:eastAsia="Times New Roman" w:hAnsi="Garamond" w:cs="Times New Roman"/>
                <w:color w:val="000000"/>
              </w:rPr>
              <w:t>5.530</w:t>
            </w:r>
          </w:p>
        </w:tc>
        <w:tc>
          <w:tcPr>
            <w:tcW w:w="873" w:type="pct"/>
            <w:vAlign w:val="center"/>
          </w:tcPr>
          <w:p w14:paraId="78B3AD5E" w14:textId="77777777" w:rsidR="005C4CE1" w:rsidRPr="0075721F" w:rsidRDefault="005C4CE1" w:rsidP="009E51F5">
            <w:pPr>
              <w:spacing w:before="0" w:after="0" w:line="240" w:lineRule="auto"/>
              <w:jc w:val="center"/>
              <w:rPr>
                <w:rFonts w:ascii="Garamond" w:eastAsia="Times New Roman" w:hAnsi="Garamond" w:cs="Times New Roman"/>
                <w:color w:val="000000"/>
                <w:rtl/>
              </w:rPr>
            </w:pPr>
            <w:r w:rsidRPr="00896C56">
              <w:rPr>
                <w:rFonts w:ascii="Garamond" w:eastAsia="Times New Roman" w:hAnsi="Garamond" w:cs="Times New Roman"/>
                <w:color w:val="000000"/>
              </w:rPr>
              <w:t>16.158</w:t>
            </w:r>
          </w:p>
        </w:tc>
      </w:tr>
      <w:tr w:rsidR="005C4CE1" w:rsidRPr="00D41705" w14:paraId="2F7096E7" w14:textId="77777777" w:rsidTr="009E51F5">
        <w:tc>
          <w:tcPr>
            <w:tcW w:w="2380" w:type="pct"/>
          </w:tcPr>
          <w:p w14:paraId="78DE7768"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hAnsiTheme="majorBidi" w:cstheme="majorBidi"/>
                <w:sz w:val="22"/>
                <w:szCs w:val="22"/>
                <w:rtl/>
              </w:rPr>
              <w:t xml:space="preserve">منهم </w:t>
            </w:r>
            <w:r>
              <w:rPr>
                <w:rFonts w:asciiTheme="majorBidi" w:hAnsiTheme="majorBidi" w:cstheme="majorBidi" w:hint="cs"/>
                <w:sz w:val="22"/>
                <w:szCs w:val="22"/>
                <w:rtl/>
              </w:rPr>
              <w:t>القوى</w:t>
            </w:r>
            <w:r w:rsidRPr="00D41705">
              <w:rPr>
                <w:rFonts w:asciiTheme="majorBidi" w:hAnsiTheme="majorBidi" w:cstheme="majorBidi"/>
                <w:sz w:val="22"/>
                <w:szCs w:val="22"/>
                <w:rtl/>
              </w:rPr>
              <w:t xml:space="preserve"> العاملة المحتملة (بالآلاف)</w:t>
            </w:r>
          </w:p>
        </w:tc>
        <w:tc>
          <w:tcPr>
            <w:tcW w:w="946" w:type="pct"/>
            <w:vAlign w:val="bottom"/>
          </w:tcPr>
          <w:p w14:paraId="0997C61F"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6</w:t>
            </w:r>
            <w:r>
              <w:rPr>
                <w:rFonts w:ascii="Garamond" w:eastAsia="Times New Roman" w:hAnsi="Garamond" w:cs="Times New Roman"/>
                <w:color w:val="000000"/>
              </w:rPr>
              <w:t>40</w:t>
            </w:r>
          </w:p>
        </w:tc>
        <w:tc>
          <w:tcPr>
            <w:tcW w:w="801" w:type="pct"/>
            <w:vAlign w:val="bottom"/>
          </w:tcPr>
          <w:p w14:paraId="1E985820"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244</w:t>
            </w:r>
          </w:p>
        </w:tc>
        <w:tc>
          <w:tcPr>
            <w:tcW w:w="873" w:type="pct"/>
            <w:vAlign w:val="bottom"/>
          </w:tcPr>
          <w:p w14:paraId="55797454"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88</w:t>
            </w:r>
            <w:r>
              <w:rPr>
                <w:rFonts w:ascii="Garamond" w:eastAsia="Times New Roman" w:hAnsi="Garamond" w:cs="Times New Roman"/>
                <w:color w:val="000000"/>
              </w:rPr>
              <w:t>4</w:t>
            </w:r>
          </w:p>
        </w:tc>
      </w:tr>
      <w:tr w:rsidR="005C4CE1" w:rsidRPr="00D41705" w14:paraId="4EFF479B" w14:textId="77777777" w:rsidTr="009E51F5">
        <w:tc>
          <w:tcPr>
            <w:tcW w:w="5000" w:type="pct"/>
            <w:gridSpan w:val="4"/>
          </w:tcPr>
          <w:p w14:paraId="0D59F456"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hAnsiTheme="majorBidi" w:cstheme="majorBidi"/>
                <w:b/>
                <w:bCs/>
                <w:sz w:val="22"/>
                <w:szCs w:val="22"/>
                <w:rtl/>
              </w:rPr>
              <w:t xml:space="preserve">معدلات السكان في سن </w:t>
            </w:r>
            <w:r>
              <w:rPr>
                <w:rFonts w:asciiTheme="majorBidi" w:hAnsiTheme="majorBidi" w:cstheme="majorBidi" w:hint="cs"/>
                <w:b/>
                <w:bCs/>
                <w:sz w:val="22"/>
                <w:szCs w:val="22"/>
                <w:rtl/>
              </w:rPr>
              <w:t>النشاط</w:t>
            </w:r>
            <w:r w:rsidRPr="00D41705">
              <w:rPr>
                <w:rFonts w:asciiTheme="majorBidi" w:hAnsiTheme="majorBidi" w:cstheme="majorBidi"/>
                <w:b/>
                <w:bCs/>
                <w:sz w:val="22"/>
                <w:szCs w:val="22"/>
                <w:lang w:bidi="ar-AE"/>
              </w:rPr>
              <w:t xml:space="preserve"> (%)</w:t>
            </w:r>
            <w:r w:rsidRPr="00D41705">
              <w:rPr>
                <w:rFonts w:asciiTheme="majorBidi" w:hAnsiTheme="majorBidi" w:cstheme="majorBidi"/>
                <w:b/>
                <w:bCs/>
                <w:sz w:val="22"/>
                <w:szCs w:val="22"/>
                <w:lang w:val="fr-FR" w:bidi="ar-AE"/>
              </w:rPr>
              <w:t xml:space="preserve"> </w:t>
            </w:r>
            <w:r w:rsidRPr="00D41705">
              <w:rPr>
                <w:rFonts w:asciiTheme="majorBidi" w:hAnsiTheme="majorBidi" w:cstheme="majorBidi"/>
                <w:b/>
                <w:bCs/>
                <w:sz w:val="22"/>
                <w:szCs w:val="22"/>
                <w:rtl/>
                <w:lang w:bidi="ar-AE"/>
              </w:rPr>
              <w:t xml:space="preserve"> </w:t>
            </w:r>
          </w:p>
        </w:tc>
      </w:tr>
      <w:tr w:rsidR="005C4CE1" w:rsidRPr="00D41705" w14:paraId="34896542" w14:textId="77777777" w:rsidTr="009E51F5">
        <w:tc>
          <w:tcPr>
            <w:tcW w:w="2380" w:type="pct"/>
          </w:tcPr>
          <w:p w14:paraId="326AE046"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hAnsiTheme="majorBidi" w:cstheme="majorBidi"/>
                <w:sz w:val="22"/>
                <w:szCs w:val="22"/>
                <w:rtl/>
              </w:rPr>
              <w:t xml:space="preserve">معدل المشاركة في </w:t>
            </w:r>
            <w:r>
              <w:rPr>
                <w:rFonts w:asciiTheme="majorBidi" w:hAnsiTheme="majorBidi" w:cstheme="majorBidi" w:hint="cs"/>
                <w:sz w:val="22"/>
                <w:szCs w:val="22"/>
                <w:rtl/>
              </w:rPr>
              <w:t xml:space="preserve">القوى </w:t>
            </w:r>
            <w:r w:rsidRPr="00D41705">
              <w:rPr>
                <w:rFonts w:asciiTheme="majorBidi" w:hAnsiTheme="majorBidi" w:cstheme="majorBidi"/>
                <w:sz w:val="22"/>
                <w:szCs w:val="22"/>
                <w:rtl/>
              </w:rPr>
              <w:t>العاملة</w:t>
            </w:r>
            <w:r w:rsidRPr="00D41705">
              <w:rPr>
                <w:rFonts w:asciiTheme="majorBidi" w:hAnsiTheme="majorBidi" w:cstheme="majorBidi"/>
                <w:sz w:val="22"/>
                <w:szCs w:val="22"/>
                <w:lang w:bidi="ar-AE"/>
              </w:rPr>
              <w:t xml:space="preserve"> (%) </w:t>
            </w:r>
          </w:p>
        </w:tc>
        <w:tc>
          <w:tcPr>
            <w:tcW w:w="946" w:type="pct"/>
          </w:tcPr>
          <w:p w14:paraId="492AA489"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41,0</w:t>
            </w:r>
          </w:p>
        </w:tc>
        <w:tc>
          <w:tcPr>
            <w:tcW w:w="801" w:type="pct"/>
          </w:tcPr>
          <w:p w14:paraId="03F70413"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43,3</w:t>
            </w:r>
          </w:p>
        </w:tc>
        <w:tc>
          <w:tcPr>
            <w:tcW w:w="873" w:type="pct"/>
          </w:tcPr>
          <w:p w14:paraId="3663FA62"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41,8</w:t>
            </w:r>
          </w:p>
        </w:tc>
      </w:tr>
      <w:tr w:rsidR="005C4CE1" w:rsidRPr="00D41705" w14:paraId="5A86F546" w14:textId="77777777" w:rsidTr="009E51F5">
        <w:tc>
          <w:tcPr>
            <w:tcW w:w="5000" w:type="pct"/>
            <w:gridSpan w:val="4"/>
          </w:tcPr>
          <w:p w14:paraId="15FE5EC9"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hAnsiTheme="majorBidi" w:cstheme="majorBidi"/>
                <w:b/>
                <w:bCs/>
                <w:sz w:val="22"/>
                <w:szCs w:val="22"/>
                <w:rtl/>
              </w:rPr>
              <w:t>حسب الجنس</w:t>
            </w:r>
          </w:p>
        </w:tc>
      </w:tr>
      <w:tr w:rsidR="005C4CE1" w:rsidRPr="00D41705" w14:paraId="46F4E979" w14:textId="77777777" w:rsidTr="009E51F5">
        <w:tc>
          <w:tcPr>
            <w:tcW w:w="2380" w:type="pct"/>
            <w:vAlign w:val="center"/>
          </w:tcPr>
          <w:p w14:paraId="067C5760"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eastAsia="Times New Roman" w:hAnsiTheme="majorBidi" w:cstheme="majorBidi"/>
                <w:rtl/>
                <w:lang w:eastAsia="fr-FR"/>
              </w:rPr>
              <w:t>ذكـور</w:t>
            </w:r>
          </w:p>
        </w:tc>
        <w:tc>
          <w:tcPr>
            <w:tcW w:w="946" w:type="pct"/>
            <w:vAlign w:val="center"/>
          </w:tcPr>
          <w:p w14:paraId="6B30A24A"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64,4</w:t>
            </w:r>
          </w:p>
        </w:tc>
        <w:tc>
          <w:tcPr>
            <w:tcW w:w="801" w:type="pct"/>
            <w:vAlign w:val="center"/>
          </w:tcPr>
          <w:p w14:paraId="43CED55D"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69,</w:t>
            </w:r>
            <w:r>
              <w:rPr>
                <w:rFonts w:ascii="Garamond" w:eastAsia="Times New Roman" w:hAnsi="Garamond" w:cs="Times New Roman"/>
                <w:color w:val="000000"/>
              </w:rPr>
              <w:t>8</w:t>
            </w:r>
          </w:p>
        </w:tc>
        <w:tc>
          <w:tcPr>
            <w:tcW w:w="873" w:type="pct"/>
            <w:vAlign w:val="center"/>
          </w:tcPr>
          <w:p w14:paraId="70DC1A96"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66,</w:t>
            </w:r>
            <w:r>
              <w:rPr>
                <w:rFonts w:ascii="Garamond" w:eastAsia="Times New Roman" w:hAnsi="Garamond" w:cs="Times New Roman"/>
                <w:color w:val="000000"/>
              </w:rPr>
              <w:t>4</w:t>
            </w:r>
          </w:p>
        </w:tc>
      </w:tr>
      <w:tr w:rsidR="005C4CE1" w:rsidRPr="00D41705" w14:paraId="55BF70C3" w14:textId="77777777" w:rsidTr="009E51F5">
        <w:tc>
          <w:tcPr>
            <w:tcW w:w="2380" w:type="pct"/>
            <w:vAlign w:val="center"/>
          </w:tcPr>
          <w:p w14:paraId="3CAD9FE6"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eastAsia="Times New Roman" w:hAnsiTheme="majorBidi" w:cstheme="majorBidi"/>
                <w:rtl/>
                <w:lang w:eastAsia="fr-FR"/>
              </w:rPr>
              <w:t>إنـاث</w:t>
            </w:r>
          </w:p>
        </w:tc>
        <w:tc>
          <w:tcPr>
            <w:tcW w:w="946" w:type="pct"/>
            <w:vAlign w:val="center"/>
          </w:tcPr>
          <w:p w14:paraId="6BDC0555"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18,6</w:t>
            </w:r>
          </w:p>
        </w:tc>
        <w:tc>
          <w:tcPr>
            <w:tcW w:w="801" w:type="pct"/>
            <w:vAlign w:val="center"/>
          </w:tcPr>
          <w:p w14:paraId="72C5725B"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15,4</w:t>
            </w:r>
          </w:p>
        </w:tc>
        <w:tc>
          <w:tcPr>
            <w:tcW w:w="873" w:type="pct"/>
            <w:vAlign w:val="center"/>
          </w:tcPr>
          <w:p w14:paraId="1BC0FD3B"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17,5</w:t>
            </w:r>
          </w:p>
        </w:tc>
      </w:tr>
      <w:tr w:rsidR="005C4CE1" w:rsidRPr="00D41705" w14:paraId="72033468" w14:textId="77777777" w:rsidTr="009E51F5">
        <w:tc>
          <w:tcPr>
            <w:tcW w:w="5000" w:type="pct"/>
            <w:gridSpan w:val="4"/>
            <w:vAlign w:val="center"/>
          </w:tcPr>
          <w:p w14:paraId="2C55C8C0"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hAnsiTheme="majorBidi" w:cstheme="majorBidi"/>
                <w:b/>
                <w:bCs/>
                <w:sz w:val="22"/>
                <w:szCs w:val="22"/>
                <w:rtl/>
              </w:rPr>
              <w:t>حسب السن</w:t>
            </w:r>
          </w:p>
        </w:tc>
      </w:tr>
      <w:tr w:rsidR="005C4CE1" w:rsidRPr="00D41705" w14:paraId="6136420B" w14:textId="77777777" w:rsidTr="009E51F5">
        <w:tc>
          <w:tcPr>
            <w:tcW w:w="2380" w:type="pct"/>
            <w:vAlign w:val="center"/>
          </w:tcPr>
          <w:p w14:paraId="7FFE5EA2"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eastAsia="Times New Roman" w:hAnsiTheme="majorBidi" w:cstheme="majorBidi"/>
                <w:rtl/>
                <w:lang w:eastAsia="fr-FR"/>
              </w:rPr>
              <w:t>24 – 15 سنـة</w:t>
            </w:r>
          </w:p>
        </w:tc>
        <w:tc>
          <w:tcPr>
            <w:tcW w:w="946" w:type="pct"/>
            <w:vAlign w:val="bottom"/>
          </w:tcPr>
          <w:p w14:paraId="5C815992"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21,6</w:t>
            </w:r>
          </w:p>
        </w:tc>
        <w:tc>
          <w:tcPr>
            <w:tcW w:w="801" w:type="pct"/>
            <w:vAlign w:val="bottom"/>
          </w:tcPr>
          <w:p w14:paraId="69562575"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26,5</w:t>
            </w:r>
          </w:p>
        </w:tc>
        <w:tc>
          <w:tcPr>
            <w:tcW w:w="873" w:type="pct"/>
            <w:vAlign w:val="bottom"/>
          </w:tcPr>
          <w:p w14:paraId="28E7D72A"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23,4</w:t>
            </w:r>
          </w:p>
        </w:tc>
      </w:tr>
      <w:tr w:rsidR="005C4CE1" w:rsidRPr="00D41705" w14:paraId="664EDDC1" w14:textId="77777777" w:rsidTr="009E51F5">
        <w:tc>
          <w:tcPr>
            <w:tcW w:w="2380" w:type="pct"/>
            <w:vAlign w:val="center"/>
          </w:tcPr>
          <w:p w14:paraId="79908D63"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eastAsia="Times New Roman" w:hAnsiTheme="majorBidi" w:cstheme="majorBidi"/>
                <w:rtl/>
                <w:lang w:eastAsia="fr-FR"/>
              </w:rPr>
              <w:t>34 – 25 سنـة</w:t>
            </w:r>
          </w:p>
        </w:tc>
        <w:tc>
          <w:tcPr>
            <w:tcW w:w="946" w:type="pct"/>
            <w:vAlign w:val="bottom"/>
          </w:tcPr>
          <w:p w14:paraId="398D16A9"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57,2</w:t>
            </w:r>
          </w:p>
        </w:tc>
        <w:tc>
          <w:tcPr>
            <w:tcW w:w="801" w:type="pct"/>
            <w:vAlign w:val="bottom"/>
          </w:tcPr>
          <w:p w14:paraId="74AB296F"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55,7</w:t>
            </w:r>
          </w:p>
        </w:tc>
        <w:tc>
          <w:tcPr>
            <w:tcW w:w="873" w:type="pct"/>
            <w:vAlign w:val="bottom"/>
          </w:tcPr>
          <w:p w14:paraId="65617192"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56,7</w:t>
            </w:r>
          </w:p>
        </w:tc>
      </w:tr>
      <w:tr w:rsidR="005C4CE1" w:rsidRPr="00D41705" w14:paraId="6DECF6E0" w14:textId="77777777" w:rsidTr="009E51F5">
        <w:tc>
          <w:tcPr>
            <w:tcW w:w="2380" w:type="pct"/>
            <w:vAlign w:val="center"/>
          </w:tcPr>
          <w:p w14:paraId="7A9E2EA5"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eastAsia="Times New Roman" w:hAnsiTheme="majorBidi" w:cstheme="majorBidi"/>
                <w:rtl/>
                <w:lang w:eastAsia="fr-FR"/>
              </w:rPr>
              <w:t>44 – 35 سنـة</w:t>
            </w:r>
          </w:p>
        </w:tc>
        <w:tc>
          <w:tcPr>
            <w:tcW w:w="946" w:type="pct"/>
            <w:vAlign w:val="bottom"/>
          </w:tcPr>
          <w:p w14:paraId="2170619C"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57,0</w:t>
            </w:r>
          </w:p>
        </w:tc>
        <w:tc>
          <w:tcPr>
            <w:tcW w:w="801" w:type="pct"/>
            <w:vAlign w:val="bottom"/>
          </w:tcPr>
          <w:p w14:paraId="6F5D6646"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55,5</w:t>
            </w:r>
          </w:p>
        </w:tc>
        <w:tc>
          <w:tcPr>
            <w:tcW w:w="873" w:type="pct"/>
            <w:vAlign w:val="bottom"/>
          </w:tcPr>
          <w:p w14:paraId="6D298C01"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56,5</w:t>
            </w:r>
          </w:p>
        </w:tc>
      </w:tr>
      <w:tr w:rsidR="005C4CE1" w:rsidRPr="00D41705" w14:paraId="2AD4337D" w14:textId="77777777" w:rsidTr="009E51F5">
        <w:tc>
          <w:tcPr>
            <w:tcW w:w="2380" w:type="pct"/>
          </w:tcPr>
          <w:p w14:paraId="36C7DA99" w14:textId="77777777" w:rsidR="005C4CE1" w:rsidRPr="00D41705" w:rsidRDefault="005C4CE1" w:rsidP="009E51F5">
            <w:pPr>
              <w:bidi/>
              <w:jc w:val="both"/>
              <w:rPr>
                <w:rFonts w:asciiTheme="majorBidi" w:hAnsiTheme="majorBidi" w:cstheme="majorBidi"/>
                <w:sz w:val="22"/>
                <w:szCs w:val="22"/>
                <w:lang w:bidi="ar-AE"/>
              </w:rPr>
            </w:pPr>
            <w:r w:rsidRPr="00D41705">
              <w:rPr>
                <w:rFonts w:asciiTheme="majorBidi" w:eastAsia="Times New Roman" w:hAnsiTheme="majorBidi" w:cstheme="majorBidi"/>
                <w:rtl/>
                <w:lang w:eastAsia="fr-FR"/>
              </w:rPr>
              <w:t>45 سنـة فأكثـر</w:t>
            </w:r>
          </w:p>
        </w:tc>
        <w:tc>
          <w:tcPr>
            <w:tcW w:w="946" w:type="pct"/>
            <w:vAlign w:val="bottom"/>
          </w:tcPr>
          <w:p w14:paraId="2C19F6BA"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35,9</w:t>
            </w:r>
          </w:p>
        </w:tc>
        <w:tc>
          <w:tcPr>
            <w:tcW w:w="801" w:type="pct"/>
            <w:vAlign w:val="bottom"/>
          </w:tcPr>
          <w:p w14:paraId="7B1AFA8F"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41,9</w:t>
            </w:r>
          </w:p>
        </w:tc>
        <w:tc>
          <w:tcPr>
            <w:tcW w:w="873" w:type="pct"/>
            <w:vAlign w:val="bottom"/>
          </w:tcPr>
          <w:p w14:paraId="550B3A9B"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38,0</w:t>
            </w:r>
          </w:p>
        </w:tc>
      </w:tr>
      <w:tr w:rsidR="005C4CE1" w:rsidRPr="00D41705" w14:paraId="3ABB7359" w14:textId="77777777" w:rsidTr="009E51F5">
        <w:tc>
          <w:tcPr>
            <w:tcW w:w="2380" w:type="pct"/>
          </w:tcPr>
          <w:p w14:paraId="29C7FA75" w14:textId="77777777" w:rsidR="005C4CE1" w:rsidRPr="0075721F" w:rsidRDefault="005C4CE1" w:rsidP="009E51F5">
            <w:pPr>
              <w:bidi/>
              <w:jc w:val="both"/>
              <w:rPr>
                <w:rFonts w:asciiTheme="majorBidi" w:hAnsiTheme="majorBidi" w:cstheme="majorBidi"/>
                <w:b/>
                <w:bCs/>
                <w:sz w:val="22"/>
                <w:szCs w:val="22"/>
                <w:rtl/>
                <w:lang w:bidi="ar-AE"/>
              </w:rPr>
            </w:pPr>
            <w:r w:rsidRPr="0075721F">
              <w:rPr>
                <w:rFonts w:asciiTheme="majorBidi" w:hAnsiTheme="majorBidi" w:cstheme="majorBidi"/>
                <w:b/>
                <w:bCs/>
                <w:sz w:val="22"/>
                <w:szCs w:val="22"/>
                <w:rtl/>
                <w:lang w:bidi="ar-AE"/>
              </w:rPr>
              <w:t>معدل الشغل مقابل دخل (%)</w:t>
            </w:r>
          </w:p>
        </w:tc>
        <w:tc>
          <w:tcPr>
            <w:tcW w:w="946" w:type="pct"/>
            <w:vAlign w:val="center"/>
          </w:tcPr>
          <w:p w14:paraId="77E02F3F" w14:textId="77777777" w:rsidR="005C4CE1" w:rsidRPr="0075721F" w:rsidRDefault="005C4CE1" w:rsidP="009E51F5">
            <w:pPr>
              <w:bidi/>
              <w:jc w:val="center"/>
              <w:rPr>
                <w:rFonts w:ascii="Garamond" w:eastAsia="Times New Roman" w:hAnsi="Garamond" w:cs="Times New Roman"/>
                <w:b/>
                <w:bCs/>
                <w:color w:val="000000"/>
                <w:rtl/>
              </w:rPr>
            </w:pPr>
            <w:r w:rsidRPr="0075721F">
              <w:rPr>
                <w:rFonts w:ascii="Garamond" w:eastAsia="Times New Roman" w:hAnsi="Garamond" w:cs="Times New Roman"/>
                <w:b/>
                <w:bCs/>
                <w:color w:val="000000"/>
              </w:rPr>
              <w:t>35,5</w:t>
            </w:r>
          </w:p>
        </w:tc>
        <w:tc>
          <w:tcPr>
            <w:tcW w:w="801" w:type="pct"/>
            <w:vAlign w:val="center"/>
          </w:tcPr>
          <w:p w14:paraId="6E816E6F" w14:textId="77777777" w:rsidR="005C4CE1" w:rsidRPr="0075721F" w:rsidRDefault="005C4CE1" w:rsidP="009E51F5">
            <w:pPr>
              <w:bidi/>
              <w:jc w:val="center"/>
              <w:rPr>
                <w:rFonts w:ascii="Garamond" w:eastAsia="Times New Roman" w:hAnsi="Garamond" w:cs="Times New Roman"/>
                <w:b/>
                <w:bCs/>
                <w:color w:val="000000"/>
                <w:rtl/>
              </w:rPr>
            </w:pPr>
            <w:r w:rsidRPr="0075721F">
              <w:rPr>
                <w:rFonts w:ascii="Garamond" w:eastAsia="Times New Roman" w:hAnsi="Garamond" w:cs="Times New Roman"/>
                <w:b/>
                <w:bCs/>
                <w:color w:val="000000"/>
              </w:rPr>
              <w:t>40,7</w:t>
            </w:r>
          </w:p>
        </w:tc>
        <w:tc>
          <w:tcPr>
            <w:tcW w:w="873" w:type="pct"/>
            <w:vAlign w:val="center"/>
          </w:tcPr>
          <w:p w14:paraId="76767D8D" w14:textId="77777777" w:rsidR="005C4CE1" w:rsidRPr="0075721F" w:rsidRDefault="005C4CE1" w:rsidP="009E51F5">
            <w:pPr>
              <w:bidi/>
              <w:jc w:val="center"/>
              <w:rPr>
                <w:rFonts w:ascii="Garamond" w:eastAsia="Times New Roman" w:hAnsi="Garamond" w:cs="Times New Roman"/>
                <w:b/>
                <w:bCs/>
                <w:color w:val="000000"/>
                <w:rtl/>
              </w:rPr>
            </w:pPr>
            <w:r w:rsidRPr="0075721F">
              <w:rPr>
                <w:rFonts w:ascii="Garamond" w:eastAsia="Times New Roman" w:hAnsi="Garamond" w:cs="Times New Roman"/>
                <w:b/>
                <w:bCs/>
                <w:color w:val="000000"/>
              </w:rPr>
              <w:t>37,3</w:t>
            </w:r>
          </w:p>
        </w:tc>
      </w:tr>
      <w:tr w:rsidR="005C4CE1" w:rsidRPr="00D41705" w14:paraId="23E52F01" w14:textId="77777777" w:rsidTr="009E51F5">
        <w:tc>
          <w:tcPr>
            <w:tcW w:w="5000" w:type="pct"/>
            <w:gridSpan w:val="4"/>
          </w:tcPr>
          <w:p w14:paraId="4444F12D"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hAnsiTheme="majorBidi" w:cstheme="majorBidi"/>
                <w:b/>
                <w:bCs/>
                <w:sz w:val="22"/>
                <w:szCs w:val="22"/>
                <w:rtl/>
              </w:rPr>
              <w:t>حسب الجنس</w:t>
            </w:r>
          </w:p>
        </w:tc>
      </w:tr>
      <w:tr w:rsidR="005C4CE1" w:rsidRPr="00D41705" w14:paraId="62C2DF2F" w14:textId="77777777" w:rsidTr="009E51F5">
        <w:tc>
          <w:tcPr>
            <w:tcW w:w="2380" w:type="pct"/>
            <w:vAlign w:val="center"/>
          </w:tcPr>
          <w:p w14:paraId="2A49032B"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eastAsia="Times New Roman" w:hAnsiTheme="majorBidi" w:cstheme="majorBidi"/>
                <w:rtl/>
                <w:lang w:eastAsia="fr-FR"/>
              </w:rPr>
              <w:t>ذكـور</w:t>
            </w:r>
          </w:p>
        </w:tc>
        <w:tc>
          <w:tcPr>
            <w:tcW w:w="946" w:type="pct"/>
            <w:vAlign w:val="bottom"/>
          </w:tcPr>
          <w:p w14:paraId="4E0B5F3D"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56,9</w:t>
            </w:r>
          </w:p>
        </w:tc>
        <w:tc>
          <w:tcPr>
            <w:tcW w:w="801" w:type="pct"/>
            <w:vAlign w:val="bottom"/>
          </w:tcPr>
          <w:p w14:paraId="2551801A"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65,7</w:t>
            </w:r>
          </w:p>
        </w:tc>
        <w:tc>
          <w:tcPr>
            <w:tcW w:w="873" w:type="pct"/>
            <w:vAlign w:val="center"/>
          </w:tcPr>
          <w:p w14:paraId="42AC3039"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60,1</w:t>
            </w:r>
          </w:p>
        </w:tc>
      </w:tr>
      <w:tr w:rsidR="005C4CE1" w:rsidRPr="00D41705" w14:paraId="0BB2A755" w14:textId="77777777" w:rsidTr="009E51F5">
        <w:tc>
          <w:tcPr>
            <w:tcW w:w="2380" w:type="pct"/>
            <w:vAlign w:val="center"/>
          </w:tcPr>
          <w:p w14:paraId="68F8FE2A"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eastAsia="Times New Roman" w:hAnsiTheme="majorBidi" w:cstheme="majorBidi"/>
                <w:rtl/>
                <w:lang w:eastAsia="fr-FR"/>
              </w:rPr>
              <w:t>إنـاث</w:t>
            </w:r>
          </w:p>
        </w:tc>
        <w:tc>
          <w:tcPr>
            <w:tcW w:w="946" w:type="pct"/>
            <w:vAlign w:val="bottom"/>
          </w:tcPr>
          <w:p w14:paraId="333B8745"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14,9</w:t>
            </w:r>
          </w:p>
        </w:tc>
        <w:tc>
          <w:tcPr>
            <w:tcW w:w="801" w:type="pct"/>
            <w:vAlign w:val="bottom"/>
          </w:tcPr>
          <w:p w14:paraId="0DC13F21"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14,2</w:t>
            </w:r>
          </w:p>
        </w:tc>
        <w:tc>
          <w:tcPr>
            <w:tcW w:w="873" w:type="pct"/>
            <w:vAlign w:val="center"/>
          </w:tcPr>
          <w:p w14:paraId="499F9F64" w14:textId="77777777" w:rsidR="005C4CE1" w:rsidRPr="0075721F" w:rsidRDefault="005C4CE1" w:rsidP="009E51F5">
            <w:pPr>
              <w:bidi/>
              <w:jc w:val="center"/>
              <w:rPr>
                <w:rFonts w:ascii="Garamond" w:eastAsia="Times New Roman" w:hAnsi="Garamond" w:cs="Times New Roman"/>
                <w:color w:val="000000"/>
                <w:rtl/>
              </w:rPr>
            </w:pPr>
            <w:r w:rsidRPr="0075721F">
              <w:rPr>
                <w:rFonts w:ascii="Garamond" w:eastAsia="Times New Roman" w:hAnsi="Garamond" w:cs="Times New Roman"/>
                <w:color w:val="000000"/>
              </w:rPr>
              <w:t>14,7</w:t>
            </w:r>
          </w:p>
        </w:tc>
      </w:tr>
      <w:tr w:rsidR="005C4CE1" w:rsidRPr="00D41705" w14:paraId="6834BBF8" w14:textId="77777777" w:rsidTr="009E51F5">
        <w:tc>
          <w:tcPr>
            <w:tcW w:w="5000" w:type="pct"/>
            <w:gridSpan w:val="4"/>
            <w:vAlign w:val="center"/>
          </w:tcPr>
          <w:p w14:paraId="5FCA1FD9"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hAnsiTheme="majorBidi" w:cstheme="majorBidi"/>
                <w:b/>
                <w:bCs/>
                <w:sz w:val="22"/>
                <w:szCs w:val="22"/>
                <w:rtl/>
              </w:rPr>
              <w:t>حسب السن</w:t>
            </w:r>
          </w:p>
        </w:tc>
      </w:tr>
      <w:tr w:rsidR="005C4CE1" w:rsidRPr="00D41705" w14:paraId="4FEDAD66" w14:textId="77777777" w:rsidTr="009E51F5">
        <w:tc>
          <w:tcPr>
            <w:tcW w:w="2380" w:type="pct"/>
            <w:vAlign w:val="center"/>
          </w:tcPr>
          <w:p w14:paraId="4A1C07C3"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eastAsia="Times New Roman" w:hAnsiTheme="majorBidi" w:cstheme="majorBidi"/>
                <w:rtl/>
                <w:lang w:eastAsia="fr-FR"/>
              </w:rPr>
              <w:t>24 – 15 سنـة</w:t>
            </w:r>
          </w:p>
        </w:tc>
        <w:tc>
          <w:tcPr>
            <w:tcW w:w="946" w:type="pct"/>
            <w:vAlign w:val="bottom"/>
          </w:tcPr>
          <w:p w14:paraId="3062A88B"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13,4</w:t>
            </w:r>
          </w:p>
        </w:tc>
        <w:tc>
          <w:tcPr>
            <w:tcW w:w="801" w:type="pct"/>
            <w:vAlign w:val="bottom"/>
          </w:tcPr>
          <w:p w14:paraId="53E8BB21"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21,9</w:t>
            </w:r>
          </w:p>
        </w:tc>
        <w:tc>
          <w:tcPr>
            <w:tcW w:w="873" w:type="pct"/>
            <w:vAlign w:val="bottom"/>
          </w:tcPr>
          <w:p w14:paraId="225FCAA4"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16,6</w:t>
            </w:r>
          </w:p>
        </w:tc>
      </w:tr>
      <w:tr w:rsidR="005C4CE1" w:rsidRPr="00D41705" w14:paraId="2F80314D" w14:textId="77777777" w:rsidTr="009E51F5">
        <w:tc>
          <w:tcPr>
            <w:tcW w:w="2380" w:type="pct"/>
            <w:vAlign w:val="center"/>
          </w:tcPr>
          <w:p w14:paraId="6C220841"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eastAsia="Times New Roman" w:hAnsiTheme="majorBidi" w:cstheme="majorBidi"/>
                <w:rtl/>
                <w:lang w:eastAsia="fr-FR"/>
              </w:rPr>
              <w:t>34 – 25 سنـة</w:t>
            </w:r>
          </w:p>
        </w:tc>
        <w:tc>
          <w:tcPr>
            <w:tcW w:w="946" w:type="pct"/>
            <w:vAlign w:val="bottom"/>
          </w:tcPr>
          <w:p w14:paraId="70A39C86"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45,5</w:t>
            </w:r>
          </w:p>
        </w:tc>
        <w:tc>
          <w:tcPr>
            <w:tcW w:w="801" w:type="pct"/>
            <w:vAlign w:val="bottom"/>
          </w:tcPr>
          <w:p w14:paraId="4FB8A4B5"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51,8</w:t>
            </w:r>
          </w:p>
        </w:tc>
        <w:tc>
          <w:tcPr>
            <w:tcW w:w="873" w:type="pct"/>
            <w:vAlign w:val="bottom"/>
          </w:tcPr>
          <w:p w14:paraId="7993A079"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47,6</w:t>
            </w:r>
          </w:p>
        </w:tc>
      </w:tr>
      <w:tr w:rsidR="005C4CE1" w:rsidRPr="00D41705" w14:paraId="53EE31C0" w14:textId="77777777" w:rsidTr="009E51F5">
        <w:tc>
          <w:tcPr>
            <w:tcW w:w="2380" w:type="pct"/>
            <w:vAlign w:val="center"/>
          </w:tcPr>
          <w:p w14:paraId="63F02DD0"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eastAsia="Times New Roman" w:hAnsiTheme="majorBidi" w:cstheme="majorBidi"/>
                <w:rtl/>
                <w:lang w:eastAsia="fr-FR"/>
              </w:rPr>
              <w:t>44 – 35 سنـة</w:t>
            </w:r>
          </w:p>
        </w:tc>
        <w:tc>
          <w:tcPr>
            <w:tcW w:w="946" w:type="pct"/>
            <w:vAlign w:val="bottom"/>
          </w:tcPr>
          <w:p w14:paraId="101A7269"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52,6</w:t>
            </w:r>
          </w:p>
        </w:tc>
        <w:tc>
          <w:tcPr>
            <w:tcW w:w="801" w:type="pct"/>
            <w:vAlign w:val="bottom"/>
          </w:tcPr>
          <w:p w14:paraId="61A3E48F"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53,2</w:t>
            </w:r>
          </w:p>
        </w:tc>
        <w:tc>
          <w:tcPr>
            <w:tcW w:w="873" w:type="pct"/>
            <w:vAlign w:val="bottom"/>
          </w:tcPr>
          <w:p w14:paraId="6784278D"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52,8</w:t>
            </w:r>
          </w:p>
        </w:tc>
      </w:tr>
      <w:tr w:rsidR="005C4CE1" w:rsidRPr="00D41705" w14:paraId="704300FB" w14:textId="77777777" w:rsidTr="009E51F5">
        <w:tc>
          <w:tcPr>
            <w:tcW w:w="2380" w:type="pct"/>
          </w:tcPr>
          <w:p w14:paraId="73F7714F" w14:textId="77777777" w:rsidR="005C4CE1" w:rsidRPr="00D41705" w:rsidRDefault="005C4CE1" w:rsidP="009E51F5">
            <w:pPr>
              <w:bidi/>
              <w:jc w:val="both"/>
              <w:rPr>
                <w:rFonts w:asciiTheme="majorBidi" w:hAnsiTheme="majorBidi" w:cstheme="majorBidi"/>
                <w:sz w:val="22"/>
                <w:szCs w:val="22"/>
                <w:rtl/>
                <w:lang w:bidi="ar-AE"/>
              </w:rPr>
            </w:pPr>
            <w:r w:rsidRPr="00D41705">
              <w:rPr>
                <w:rFonts w:asciiTheme="majorBidi" w:eastAsia="Times New Roman" w:hAnsiTheme="majorBidi" w:cstheme="majorBidi"/>
                <w:rtl/>
                <w:lang w:eastAsia="fr-FR"/>
              </w:rPr>
              <w:t>45 سنـة فأكثـر</w:t>
            </w:r>
          </w:p>
        </w:tc>
        <w:tc>
          <w:tcPr>
            <w:tcW w:w="946" w:type="pct"/>
            <w:vAlign w:val="bottom"/>
          </w:tcPr>
          <w:p w14:paraId="76C2C660"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34,1</w:t>
            </w:r>
          </w:p>
        </w:tc>
        <w:tc>
          <w:tcPr>
            <w:tcW w:w="801" w:type="pct"/>
            <w:vAlign w:val="bottom"/>
          </w:tcPr>
          <w:p w14:paraId="2941599F"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40,8</w:t>
            </w:r>
          </w:p>
        </w:tc>
        <w:tc>
          <w:tcPr>
            <w:tcW w:w="873" w:type="pct"/>
            <w:vAlign w:val="bottom"/>
          </w:tcPr>
          <w:p w14:paraId="4B17EF45" w14:textId="77777777" w:rsidR="005C4CE1" w:rsidRPr="0075721F" w:rsidRDefault="005C4CE1" w:rsidP="009E51F5">
            <w:pPr>
              <w:bidi/>
              <w:jc w:val="center"/>
              <w:rPr>
                <w:rFonts w:ascii="Garamond" w:eastAsia="Times New Roman" w:hAnsi="Garamond" w:cs="Times New Roman"/>
                <w:color w:val="000000"/>
                <w:rtl/>
              </w:rPr>
            </w:pPr>
            <w:r>
              <w:rPr>
                <w:rFonts w:ascii="Garamond" w:hAnsi="Garamond"/>
                <w:color w:val="000000"/>
              </w:rPr>
              <w:t>36,4</w:t>
            </w:r>
          </w:p>
        </w:tc>
      </w:tr>
    </w:tbl>
    <w:p w14:paraId="558991FF" w14:textId="77777777" w:rsidR="00471F78" w:rsidRPr="0033753C" w:rsidRDefault="00471F78" w:rsidP="00471F78">
      <w:pPr>
        <w:bidi/>
        <w:spacing w:before="240" w:after="0"/>
        <w:jc w:val="both"/>
        <w:rPr>
          <w:rFonts w:ascii="Book Antiqua" w:hAnsi="Book Antiqua"/>
          <w:color w:val="153D63" w:themeColor="text2" w:themeTint="E6"/>
          <w:sz w:val="16"/>
          <w:szCs w:val="16"/>
          <w:rtl/>
        </w:rPr>
      </w:pPr>
      <w:r w:rsidRPr="0033753C">
        <w:rPr>
          <w:rFonts w:ascii="Book Antiqua" w:hAnsi="Book Antiqua"/>
          <w:color w:val="153D63" w:themeColor="text2" w:themeTint="E6"/>
          <w:sz w:val="16"/>
          <w:szCs w:val="16"/>
          <w:rtl/>
        </w:rPr>
        <w:t xml:space="preserve">المصـدر: بحث </w:t>
      </w:r>
      <w:r w:rsidRPr="0033753C">
        <w:rPr>
          <w:rFonts w:ascii="Book Antiqua" w:hAnsi="Book Antiqua" w:hint="cs"/>
          <w:color w:val="153D63" w:themeColor="text2" w:themeTint="E6"/>
          <w:sz w:val="16"/>
          <w:szCs w:val="16"/>
          <w:rtl/>
        </w:rPr>
        <w:t xml:space="preserve">القوى </w:t>
      </w:r>
      <w:r w:rsidR="004F1984" w:rsidRPr="0033753C">
        <w:rPr>
          <w:rFonts w:ascii="Book Antiqua" w:hAnsi="Book Antiqua" w:hint="cs"/>
          <w:color w:val="153D63" w:themeColor="text2" w:themeTint="E6"/>
          <w:sz w:val="16"/>
          <w:szCs w:val="16"/>
          <w:rtl/>
        </w:rPr>
        <w:t>العاملة،</w:t>
      </w:r>
      <w:r w:rsidRPr="0033753C">
        <w:rPr>
          <w:rFonts w:ascii="Book Antiqua" w:hAnsi="Book Antiqua"/>
          <w:color w:val="153D63" w:themeColor="text2" w:themeTint="E6"/>
          <w:sz w:val="16"/>
          <w:szCs w:val="16"/>
          <w:rtl/>
        </w:rPr>
        <w:t xml:space="preserve"> المندوبية السامية للتخطيط</w:t>
      </w:r>
    </w:p>
    <w:p w14:paraId="19B2C45F" w14:textId="77777777" w:rsidR="00FF4656" w:rsidRPr="0033753C" w:rsidRDefault="00314C8E" w:rsidP="00314C8E">
      <w:pPr>
        <w:spacing w:before="0" w:after="0" w:line="240" w:lineRule="auto"/>
        <w:jc w:val="right"/>
        <w:rPr>
          <w:rFonts w:ascii="Book Antiqua" w:hAnsi="Book Antiqua"/>
          <w:color w:val="153D63" w:themeColor="text2" w:themeTint="E6"/>
          <w:sz w:val="16"/>
          <w:szCs w:val="16"/>
        </w:rPr>
      </w:pPr>
      <w:r w:rsidRPr="0033753C">
        <w:rPr>
          <w:rFonts w:ascii="Book Antiqua" w:hAnsi="Book Antiqua"/>
          <w:color w:val="153D63" w:themeColor="text2" w:themeTint="E6"/>
          <w:sz w:val="16"/>
          <w:szCs w:val="16"/>
        </w:rPr>
        <w:t> </w:t>
      </w:r>
      <w:r w:rsidRPr="0033753C">
        <w:rPr>
          <w:rFonts w:ascii="Book Antiqua" w:hAnsi="Book Antiqua"/>
          <w:color w:val="153D63" w:themeColor="text2" w:themeTint="E6"/>
          <w:sz w:val="16"/>
          <w:szCs w:val="16"/>
          <w:rtl/>
        </w:rPr>
        <w:t>الأرقام المدرجة هي أرقام مدورة/تقريبية. قد تكون النتيجة المقربة لمزيج من الأرقام (التي تتضمن قيمها الفعلية) مختلفة قليلاً عن تلك التي تجمع بين قيمها المدورة</w:t>
      </w:r>
    </w:p>
    <w:p w14:paraId="7A243717" w14:textId="77777777" w:rsidR="00FF4656" w:rsidRPr="00314C8E" w:rsidRDefault="00FF4656" w:rsidP="00FF4656">
      <w:pPr>
        <w:spacing w:before="0" w:after="0" w:line="240" w:lineRule="auto"/>
        <w:jc w:val="both"/>
        <w:rPr>
          <w:rFonts w:ascii="Book Antiqua" w:hAnsi="Book Antiqua"/>
          <w:b/>
          <w:bCs/>
          <w:color w:val="153D63" w:themeColor="text2" w:themeTint="E6"/>
          <w:sz w:val="18"/>
          <w:szCs w:val="18"/>
          <w:rtl/>
        </w:rPr>
      </w:pPr>
      <w:r w:rsidRPr="00314C8E">
        <w:rPr>
          <w:rFonts w:ascii="Book Antiqua" w:hAnsi="Book Antiqua"/>
          <w:b/>
          <w:bCs/>
          <w:color w:val="153D63" w:themeColor="text2" w:themeTint="E6"/>
          <w:sz w:val="18"/>
          <w:szCs w:val="18"/>
          <w:rtl/>
        </w:rPr>
        <w:br w:type="page"/>
      </w:r>
    </w:p>
    <w:p w14:paraId="5A62719A" w14:textId="77777777" w:rsidR="00FF4656" w:rsidRPr="005260CE" w:rsidRDefault="00471F78" w:rsidP="00861010">
      <w:pPr>
        <w:bidi/>
        <w:spacing w:before="0" w:after="0"/>
        <w:jc w:val="center"/>
        <w:rPr>
          <w:rFonts w:ascii="Segoe UI Emoji" w:hAnsi="Segoe UI Emoji"/>
          <w:b/>
          <w:bCs/>
          <w:sz w:val="18"/>
          <w:szCs w:val="18"/>
          <w:lang w:val="fr-FR" w:bidi="ar-AE"/>
        </w:rPr>
      </w:pPr>
      <w:r w:rsidRPr="00471F78">
        <w:rPr>
          <w:rFonts w:ascii="Book Antiqua" w:hAnsi="Book Antiqua" w:hint="cs"/>
          <w:b/>
          <w:bCs/>
          <w:color w:val="153D63" w:themeColor="text2" w:themeTint="E6"/>
          <w:sz w:val="22"/>
          <w:szCs w:val="22"/>
          <w:rtl/>
        </w:rPr>
        <w:lastRenderedPageBreak/>
        <w:t>الجدول-</w:t>
      </w:r>
      <w:r w:rsidRPr="00471F78">
        <w:rPr>
          <w:rFonts w:ascii="Book Antiqua" w:hAnsi="Book Antiqua"/>
          <w:b/>
          <w:bCs/>
          <w:color w:val="153D63" w:themeColor="text2" w:themeTint="E6"/>
          <w:sz w:val="22"/>
          <w:szCs w:val="22"/>
        </w:rPr>
        <w:t>1</w:t>
      </w:r>
      <w:r w:rsidRPr="00471F78">
        <w:rPr>
          <w:rFonts w:ascii="Book Antiqua" w:hAnsi="Book Antiqua" w:hint="cs"/>
          <w:b/>
          <w:bCs/>
          <w:color w:val="153D63" w:themeColor="text2" w:themeTint="E6"/>
          <w:sz w:val="22"/>
          <w:szCs w:val="22"/>
          <w:rtl/>
        </w:rPr>
        <w:t xml:space="preserve"> : </w:t>
      </w:r>
      <w:r w:rsidRPr="00471F78">
        <w:rPr>
          <w:rFonts w:ascii="Book Antiqua" w:hAnsi="Book Antiqua"/>
          <w:b/>
          <w:bCs/>
          <w:color w:val="153D63" w:themeColor="text2" w:themeTint="E6"/>
          <w:sz w:val="22"/>
          <w:szCs w:val="22"/>
          <w:rtl/>
        </w:rPr>
        <w:t xml:space="preserve">المؤشرات الرئيسية </w:t>
      </w:r>
      <w:r w:rsidRPr="00471F78">
        <w:rPr>
          <w:rFonts w:ascii="Book Antiqua" w:hAnsi="Book Antiqua" w:hint="cs"/>
          <w:b/>
          <w:bCs/>
          <w:color w:val="153D63" w:themeColor="text2" w:themeTint="E6"/>
          <w:sz w:val="22"/>
          <w:szCs w:val="22"/>
          <w:rtl/>
        </w:rPr>
        <w:t>لسوق الشغل خلال الفصل الأول لسنة 2026 حسب وسط الإقامة</w:t>
      </w:r>
      <w:r>
        <w:rPr>
          <w:rFonts w:ascii="Book Antiqua" w:hAnsi="Book Antiqua" w:hint="cs"/>
          <w:b/>
          <w:bCs/>
          <w:color w:val="153D63" w:themeColor="text2" w:themeTint="E6"/>
          <w:sz w:val="22"/>
          <w:szCs w:val="22"/>
          <w:rtl/>
        </w:rPr>
        <w:t xml:space="preserve"> </w:t>
      </w:r>
      <w:r w:rsidRPr="00471F78">
        <w:rPr>
          <w:rFonts w:ascii="Book Antiqua" w:hAnsi="Book Antiqua"/>
          <w:b/>
          <w:bCs/>
          <w:color w:val="153D63" w:themeColor="text2" w:themeTint="E6"/>
          <w:sz w:val="22"/>
          <w:szCs w:val="22"/>
        </w:rPr>
        <w:t xml:space="preserve"> </w:t>
      </w:r>
      <w:r w:rsidR="00FF4656" w:rsidRPr="00471F78">
        <w:rPr>
          <w:rFonts w:ascii="Book Antiqua" w:hAnsi="Book Antiqua"/>
          <w:b/>
          <w:bCs/>
          <w:color w:val="153D63" w:themeColor="text2" w:themeTint="E6"/>
          <w:sz w:val="22"/>
          <w:szCs w:val="22"/>
        </w:rPr>
        <w:t>-</w:t>
      </w:r>
      <w:r w:rsidR="00FF4656" w:rsidRPr="00471F78">
        <w:rPr>
          <w:rFonts w:ascii="Book Antiqua" w:hAnsi="Book Antiqua" w:hint="cs"/>
          <w:b/>
          <w:bCs/>
          <w:color w:val="153D63" w:themeColor="text2" w:themeTint="E6"/>
          <w:sz w:val="22"/>
          <w:szCs w:val="22"/>
          <w:rtl/>
        </w:rPr>
        <w:t>تابع</w:t>
      </w:r>
      <w:r w:rsidR="00FF4656" w:rsidRPr="005260CE">
        <w:rPr>
          <w:b/>
          <w:bCs/>
          <w:sz w:val="24"/>
          <w:szCs w:val="24"/>
        </w:rPr>
        <w:t>-</w:t>
      </w:r>
    </w:p>
    <w:tbl>
      <w:tblPr>
        <w:tblStyle w:val="Grilledutableau"/>
        <w:tblpPr w:leftFromText="141" w:rightFromText="141" w:vertAnchor="text" w:tblpXSpec="center" w:tblpY="301"/>
        <w:bidiVisual/>
        <w:tblW w:w="5000" w:type="pct"/>
        <w:tblLook w:val="04A0" w:firstRow="1" w:lastRow="0" w:firstColumn="1" w:lastColumn="0" w:noHBand="0" w:noVBand="1"/>
      </w:tblPr>
      <w:tblGrid>
        <w:gridCol w:w="6202"/>
        <w:gridCol w:w="1357"/>
        <w:gridCol w:w="1176"/>
        <w:gridCol w:w="1001"/>
      </w:tblGrid>
      <w:tr w:rsidR="005C4CE1" w:rsidRPr="00D41705" w14:paraId="20ED6C3C" w14:textId="77777777" w:rsidTr="009E51F5">
        <w:trPr>
          <w:trHeight w:val="227"/>
        </w:trPr>
        <w:tc>
          <w:tcPr>
            <w:tcW w:w="3185" w:type="pct"/>
            <w:vMerge w:val="restart"/>
          </w:tcPr>
          <w:p w14:paraId="0DAD11B7" w14:textId="77777777" w:rsidR="005C4CE1" w:rsidRPr="007E0317" w:rsidRDefault="005C4CE1" w:rsidP="009E51F5">
            <w:pPr>
              <w:spacing w:before="0" w:after="0"/>
              <w:jc w:val="right"/>
              <w:rPr>
                <w:rFonts w:ascii="Book Antiqua" w:hAnsi="Book Antiqua"/>
                <w:b/>
                <w:bCs/>
                <w:color w:val="153D63" w:themeColor="text2" w:themeTint="E6"/>
                <w:sz w:val="22"/>
                <w:szCs w:val="22"/>
                <w:rtl/>
              </w:rPr>
            </w:pPr>
            <w:r w:rsidRPr="007E0317">
              <w:rPr>
                <w:rFonts w:ascii="Book Antiqua" w:hAnsi="Book Antiqua"/>
                <w:b/>
                <w:bCs/>
                <w:color w:val="153D63" w:themeColor="text2" w:themeTint="E6"/>
                <w:sz w:val="22"/>
                <w:szCs w:val="22"/>
                <w:rtl/>
              </w:rPr>
              <w:t>المـؤشـــــرات</w:t>
            </w:r>
          </w:p>
        </w:tc>
        <w:tc>
          <w:tcPr>
            <w:tcW w:w="1815" w:type="pct"/>
            <w:gridSpan w:val="3"/>
          </w:tcPr>
          <w:p w14:paraId="438D5B1E" w14:textId="77777777" w:rsidR="005C4CE1" w:rsidRPr="007E0317" w:rsidRDefault="005C4CE1" w:rsidP="009E51F5">
            <w:pPr>
              <w:bidi/>
              <w:jc w:val="center"/>
              <w:rPr>
                <w:rFonts w:ascii="Book Antiqua" w:hAnsi="Book Antiqua"/>
                <w:b/>
                <w:bCs/>
                <w:color w:val="153D63" w:themeColor="text2" w:themeTint="E6"/>
                <w:sz w:val="22"/>
                <w:szCs w:val="22"/>
                <w:rtl/>
              </w:rPr>
            </w:pPr>
            <w:r w:rsidRPr="007E0317">
              <w:rPr>
                <w:rFonts w:ascii="Book Antiqua" w:hAnsi="Book Antiqua" w:hint="cs"/>
                <w:b/>
                <w:bCs/>
                <w:color w:val="153D63" w:themeColor="text2" w:themeTint="E6"/>
                <w:sz w:val="22"/>
                <w:szCs w:val="22"/>
                <w:rtl/>
              </w:rPr>
              <w:t xml:space="preserve">وسط </w:t>
            </w:r>
            <w:r w:rsidRPr="00471F78">
              <w:rPr>
                <w:rFonts w:ascii="Book Antiqua" w:hAnsi="Book Antiqua" w:hint="cs"/>
                <w:b/>
                <w:bCs/>
                <w:color w:val="153D63" w:themeColor="text2" w:themeTint="E6"/>
                <w:sz w:val="22"/>
                <w:szCs w:val="22"/>
                <w:rtl/>
              </w:rPr>
              <w:t>الإقامة</w:t>
            </w:r>
          </w:p>
        </w:tc>
      </w:tr>
      <w:tr w:rsidR="005C4CE1" w:rsidRPr="00D41705" w14:paraId="28C1795E" w14:textId="77777777" w:rsidTr="009E51F5">
        <w:trPr>
          <w:trHeight w:val="227"/>
        </w:trPr>
        <w:tc>
          <w:tcPr>
            <w:tcW w:w="3185" w:type="pct"/>
            <w:vMerge/>
          </w:tcPr>
          <w:p w14:paraId="4F5E0792" w14:textId="77777777" w:rsidR="005C4CE1" w:rsidRPr="00861010" w:rsidRDefault="005C4CE1" w:rsidP="009E51F5">
            <w:pPr>
              <w:spacing w:before="0" w:after="0"/>
              <w:jc w:val="right"/>
              <w:rPr>
                <w:rFonts w:ascii="Book Antiqua" w:hAnsi="Book Antiqua"/>
                <w:sz w:val="18"/>
                <w:szCs w:val="18"/>
                <w:rtl/>
              </w:rPr>
            </w:pPr>
          </w:p>
        </w:tc>
        <w:tc>
          <w:tcPr>
            <w:tcW w:w="697" w:type="pct"/>
            <w:vAlign w:val="center"/>
          </w:tcPr>
          <w:p w14:paraId="65555AB5"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tl/>
              </w:rPr>
            </w:pPr>
            <w:r w:rsidRPr="00861010">
              <w:rPr>
                <w:rFonts w:ascii="Garamond" w:eastAsia="Times New Roman" w:hAnsi="Garamond" w:cs="Times New Roman"/>
                <w:color w:val="000000"/>
                <w:rtl/>
              </w:rPr>
              <w:t>حضري</w:t>
            </w:r>
          </w:p>
        </w:tc>
        <w:tc>
          <w:tcPr>
            <w:tcW w:w="604" w:type="pct"/>
            <w:vAlign w:val="center"/>
          </w:tcPr>
          <w:p w14:paraId="1685B67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tl/>
              </w:rPr>
            </w:pPr>
            <w:r w:rsidRPr="00861010">
              <w:rPr>
                <w:rFonts w:ascii="Garamond" w:eastAsia="Times New Roman" w:hAnsi="Garamond" w:cs="Times New Roman"/>
                <w:color w:val="000000"/>
                <w:rtl/>
              </w:rPr>
              <w:t>قـروي</w:t>
            </w:r>
          </w:p>
        </w:tc>
        <w:tc>
          <w:tcPr>
            <w:tcW w:w="514" w:type="pct"/>
            <w:vAlign w:val="center"/>
          </w:tcPr>
          <w:p w14:paraId="22B58524"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tl/>
              </w:rPr>
            </w:pPr>
            <w:r w:rsidRPr="00861010">
              <w:rPr>
                <w:rFonts w:ascii="Garamond" w:eastAsia="Times New Roman" w:hAnsi="Garamond" w:cs="Times New Roman"/>
                <w:color w:val="000000"/>
                <w:rtl/>
              </w:rPr>
              <w:t>المجمـوع</w:t>
            </w:r>
          </w:p>
        </w:tc>
      </w:tr>
      <w:tr w:rsidR="005C4CE1" w:rsidRPr="00D41705" w14:paraId="0B998A4D" w14:textId="77777777" w:rsidTr="009E51F5">
        <w:trPr>
          <w:trHeight w:val="227"/>
        </w:trPr>
        <w:tc>
          <w:tcPr>
            <w:tcW w:w="5000" w:type="pct"/>
            <w:gridSpan w:val="4"/>
          </w:tcPr>
          <w:p w14:paraId="2159C2F9"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 xml:space="preserve">مؤشرات الاستخدام غير الكامل </w:t>
            </w:r>
            <w:r w:rsidRPr="00861010">
              <w:rPr>
                <w:rFonts w:ascii="Book Antiqua" w:hAnsi="Book Antiqua" w:hint="cs"/>
                <w:sz w:val="18"/>
                <w:szCs w:val="18"/>
                <w:rtl/>
              </w:rPr>
              <w:t>للقوى</w:t>
            </w:r>
            <w:r w:rsidRPr="00861010">
              <w:rPr>
                <w:rFonts w:ascii="Book Antiqua" w:hAnsi="Book Antiqua"/>
                <w:sz w:val="18"/>
                <w:szCs w:val="18"/>
                <w:rtl/>
              </w:rPr>
              <w:t xml:space="preserve"> العاملة (%)</w:t>
            </w:r>
          </w:p>
        </w:tc>
      </w:tr>
      <w:tr w:rsidR="005C4CE1" w:rsidRPr="00D41705" w14:paraId="444F0EB3" w14:textId="77777777" w:rsidTr="009E51F5">
        <w:trPr>
          <w:trHeight w:val="227"/>
        </w:trPr>
        <w:tc>
          <w:tcPr>
            <w:tcW w:w="3185" w:type="pct"/>
          </w:tcPr>
          <w:p w14:paraId="1C5B5629"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 معدل البطالة بالمفهوم الضيق (%)</w:t>
            </w:r>
          </w:p>
        </w:tc>
        <w:tc>
          <w:tcPr>
            <w:tcW w:w="697" w:type="pct"/>
          </w:tcPr>
          <w:p w14:paraId="7705207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tl/>
              </w:rPr>
            </w:pPr>
            <w:r w:rsidRPr="00861010">
              <w:rPr>
                <w:rFonts w:ascii="Garamond" w:eastAsia="Times New Roman" w:hAnsi="Garamond" w:cs="Times New Roman"/>
                <w:color w:val="000000"/>
              </w:rPr>
              <w:t>13,</w:t>
            </w:r>
            <w:r>
              <w:rPr>
                <w:rFonts w:ascii="Garamond" w:eastAsia="Times New Roman" w:hAnsi="Garamond" w:cs="Times New Roman"/>
                <w:color w:val="000000"/>
              </w:rPr>
              <w:t>5</w:t>
            </w:r>
          </w:p>
        </w:tc>
        <w:tc>
          <w:tcPr>
            <w:tcW w:w="604" w:type="pct"/>
          </w:tcPr>
          <w:p w14:paraId="1ABC1ABA"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tl/>
              </w:rPr>
            </w:pPr>
            <w:r w:rsidRPr="00861010">
              <w:rPr>
                <w:rFonts w:ascii="Garamond" w:eastAsia="Times New Roman" w:hAnsi="Garamond" w:cs="Times New Roman"/>
                <w:color w:val="000000"/>
              </w:rPr>
              <w:t>6,</w:t>
            </w:r>
            <w:r>
              <w:rPr>
                <w:rFonts w:ascii="Garamond" w:eastAsia="Times New Roman" w:hAnsi="Garamond" w:cs="Times New Roman"/>
                <w:color w:val="000000"/>
              </w:rPr>
              <w:t>1</w:t>
            </w:r>
          </w:p>
        </w:tc>
        <w:tc>
          <w:tcPr>
            <w:tcW w:w="514" w:type="pct"/>
          </w:tcPr>
          <w:p w14:paraId="3D5A17C7"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tl/>
              </w:rPr>
            </w:pPr>
            <w:r w:rsidRPr="00861010">
              <w:rPr>
                <w:rFonts w:ascii="Garamond" w:eastAsia="Times New Roman" w:hAnsi="Garamond" w:cs="Times New Roman"/>
                <w:color w:val="000000"/>
              </w:rPr>
              <w:t>10,8</w:t>
            </w:r>
          </w:p>
        </w:tc>
      </w:tr>
      <w:tr w:rsidR="005C4CE1" w:rsidRPr="00D41705" w14:paraId="4E4B0787" w14:textId="77777777" w:rsidTr="009E51F5">
        <w:trPr>
          <w:trHeight w:val="227"/>
        </w:trPr>
        <w:tc>
          <w:tcPr>
            <w:tcW w:w="5000" w:type="pct"/>
            <w:gridSpan w:val="4"/>
          </w:tcPr>
          <w:p w14:paraId="27F3C7F7"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حسب الجنس</w:t>
            </w:r>
          </w:p>
        </w:tc>
      </w:tr>
      <w:tr w:rsidR="005C4CE1" w:rsidRPr="00D41705" w14:paraId="77D15A4C" w14:textId="77777777" w:rsidTr="009E51F5">
        <w:trPr>
          <w:trHeight w:val="227"/>
        </w:trPr>
        <w:tc>
          <w:tcPr>
            <w:tcW w:w="3185" w:type="pct"/>
            <w:vAlign w:val="center"/>
          </w:tcPr>
          <w:p w14:paraId="2F6C93BF"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ذكـور</w:t>
            </w:r>
          </w:p>
        </w:tc>
        <w:tc>
          <w:tcPr>
            <w:tcW w:w="697" w:type="pct"/>
            <w:vAlign w:val="bottom"/>
          </w:tcPr>
          <w:p w14:paraId="736CC7B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11,6</w:t>
            </w:r>
          </w:p>
        </w:tc>
        <w:tc>
          <w:tcPr>
            <w:tcW w:w="604" w:type="pct"/>
            <w:vAlign w:val="bottom"/>
          </w:tcPr>
          <w:p w14:paraId="2F36ED08"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5,8</w:t>
            </w:r>
          </w:p>
        </w:tc>
        <w:tc>
          <w:tcPr>
            <w:tcW w:w="514" w:type="pct"/>
            <w:vAlign w:val="bottom"/>
          </w:tcPr>
          <w:p w14:paraId="69302A3D"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9,4</w:t>
            </w:r>
          </w:p>
        </w:tc>
      </w:tr>
      <w:tr w:rsidR="005C4CE1" w:rsidRPr="00D41705" w14:paraId="3C964172" w14:textId="77777777" w:rsidTr="009E51F5">
        <w:trPr>
          <w:trHeight w:val="227"/>
        </w:trPr>
        <w:tc>
          <w:tcPr>
            <w:tcW w:w="3185" w:type="pct"/>
            <w:vAlign w:val="center"/>
          </w:tcPr>
          <w:p w14:paraId="35820448"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إنـاث</w:t>
            </w:r>
          </w:p>
        </w:tc>
        <w:tc>
          <w:tcPr>
            <w:tcW w:w="697" w:type="pct"/>
            <w:vAlign w:val="bottom"/>
          </w:tcPr>
          <w:p w14:paraId="57EAFC92"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19,8</w:t>
            </w:r>
          </w:p>
        </w:tc>
        <w:tc>
          <w:tcPr>
            <w:tcW w:w="604" w:type="pct"/>
            <w:vAlign w:val="bottom"/>
          </w:tcPr>
          <w:p w14:paraId="6CE852A4"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7,3</w:t>
            </w:r>
          </w:p>
        </w:tc>
        <w:tc>
          <w:tcPr>
            <w:tcW w:w="514" w:type="pct"/>
            <w:vAlign w:val="bottom"/>
          </w:tcPr>
          <w:p w14:paraId="27B7431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16,1</w:t>
            </w:r>
          </w:p>
        </w:tc>
      </w:tr>
      <w:tr w:rsidR="005C4CE1" w:rsidRPr="00D41705" w14:paraId="62053236" w14:textId="77777777" w:rsidTr="009E51F5">
        <w:trPr>
          <w:trHeight w:val="227"/>
        </w:trPr>
        <w:tc>
          <w:tcPr>
            <w:tcW w:w="5000" w:type="pct"/>
            <w:gridSpan w:val="4"/>
            <w:vAlign w:val="center"/>
          </w:tcPr>
          <w:p w14:paraId="6B5975B3"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حسب السن</w:t>
            </w:r>
          </w:p>
        </w:tc>
      </w:tr>
      <w:tr w:rsidR="005C4CE1" w:rsidRPr="00D41705" w14:paraId="62867378" w14:textId="77777777" w:rsidTr="009E51F5">
        <w:trPr>
          <w:trHeight w:val="227"/>
        </w:trPr>
        <w:tc>
          <w:tcPr>
            <w:tcW w:w="3185" w:type="pct"/>
            <w:vAlign w:val="center"/>
          </w:tcPr>
          <w:p w14:paraId="7C6427E4"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24 – 15 سنـة</w:t>
            </w:r>
          </w:p>
        </w:tc>
        <w:tc>
          <w:tcPr>
            <w:tcW w:w="697" w:type="pct"/>
            <w:vAlign w:val="bottom"/>
          </w:tcPr>
          <w:p w14:paraId="295B53B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38,0</w:t>
            </w:r>
          </w:p>
        </w:tc>
        <w:tc>
          <w:tcPr>
            <w:tcW w:w="604" w:type="pct"/>
            <w:vAlign w:val="bottom"/>
          </w:tcPr>
          <w:p w14:paraId="2FA72697"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17,2</w:t>
            </w:r>
          </w:p>
        </w:tc>
        <w:tc>
          <w:tcPr>
            <w:tcW w:w="514" w:type="pct"/>
            <w:vAlign w:val="bottom"/>
          </w:tcPr>
          <w:p w14:paraId="3A802E8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29,2</w:t>
            </w:r>
          </w:p>
        </w:tc>
      </w:tr>
      <w:tr w:rsidR="005C4CE1" w:rsidRPr="00D41705" w14:paraId="6EA08B76" w14:textId="77777777" w:rsidTr="009E51F5">
        <w:trPr>
          <w:trHeight w:val="227"/>
        </w:trPr>
        <w:tc>
          <w:tcPr>
            <w:tcW w:w="3185" w:type="pct"/>
            <w:vAlign w:val="center"/>
          </w:tcPr>
          <w:p w14:paraId="5B08AECA"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34 – 25 سنـة</w:t>
            </w:r>
          </w:p>
        </w:tc>
        <w:tc>
          <w:tcPr>
            <w:tcW w:w="697" w:type="pct"/>
            <w:vAlign w:val="bottom"/>
          </w:tcPr>
          <w:p w14:paraId="7726604F"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20,5</w:t>
            </w:r>
          </w:p>
        </w:tc>
        <w:tc>
          <w:tcPr>
            <w:tcW w:w="604" w:type="pct"/>
            <w:vAlign w:val="bottom"/>
          </w:tcPr>
          <w:p w14:paraId="1649AA3E"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6,9</w:t>
            </w:r>
          </w:p>
        </w:tc>
        <w:tc>
          <w:tcPr>
            <w:tcW w:w="514" w:type="pct"/>
            <w:vAlign w:val="bottom"/>
          </w:tcPr>
          <w:p w14:paraId="2314C39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16,1</w:t>
            </w:r>
          </w:p>
        </w:tc>
      </w:tr>
      <w:tr w:rsidR="005C4CE1" w:rsidRPr="00D41705" w14:paraId="4C0A1FDD" w14:textId="77777777" w:rsidTr="009E51F5">
        <w:trPr>
          <w:trHeight w:val="227"/>
        </w:trPr>
        <w:tc>
          <w:tcPr>
            <w:tcW w:w="3185" w:type="pct"/>
            <w:vAlign w:val="center"/>
          </w:tcPr>
          <w:p w14:paraId="201327A1"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44 – 35 سنـة</w:t>
            </w:r>
          </w:p>
        </w:tc>
        <w:tc>
          <w:tcPr>
            <w:tcW w:w="697" w:type="pct"/>
            <w:vAlign w:val="bottom"/>
          </w:tcPr>
          <w:p w14:paraId="19E4056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7,7</w:t>
            </w:r>
          </w:p>
        </w:tc>
        <w:tc>
          <w:tcPr>
            <w:tcW w:w="604" w:type="pct"/>
            <w:vAlign w:val="bottom"/>
          </w:tcPr>
          <w:p w14:paraId="5BB05047"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4,1</w:t>
            </w:r>
          </w:p>
        </w:tc>
        <w:tc>
          <w:tcPr>
            <w:tcW w:w="514" w:type="pct"/>
            <w:vAlign w:val="bottom"/>
          </w:tcPr>
          <w:p w14:paraId="1604AA68"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6,5</w:t>
            </w:r>
          </w:p>
        </w:tc>
      </w:tr>
      <w:tr w:rsidR="005C4CE1" w:rsidRPr="00D41705" w14:paraId="51A2B860" w14:textId="77777777" w:rsidTr="009E51F5">
        <w:trPr>
          <w:trHeight w:val="227"/>
        </w:trPr>
        <w:tc>
          <w:tcPr>
            <w:tcW w:w="3185" w:type="pct"/>
          </w:tcPr>
          <w:p w14:paraId="3B753116"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45 سنـة فأكثـر</w:t>
            </w:r>
          </w:p>
        </w:tc>
        <w:tc>
          <w:tcPr>
            <w:tcW w:w="697" w:type="pct"/>
            <w:vAlign w:val="bottom"/>
          </w:tcPr>
          <w:p w14:paraId="19E8DDA1"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5,1</w:t>
            </w:r>
          </w:p>
        </w:tc>
        <w:tc>
          <w:tcPr>
            <w:tcW w:w="604" w:type="pct"/>
            <w:vAlign w:val="bottom"/>
          </w:tcPr>
          <w:p w14:paraId="158B2BA7"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2,8</w:t>
            </w:r>
          </w:p>
        </w:tc>
        <w:tc>
          <w:tcPr>
            <w:tcW w:w="514" w:type="pct"/>
            <w:vAlign w:val="bottom"/>
          </w:tcPr>
          <w:p w14:paraId="1716680F"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4,2</w:t>
            </w:r>
          </w:p>
        </w:tc>
      </w:tr>
      <w:tr w:rsidR="005C4CE1" w:rsidRPr="00D41705" w14:paraId="0628C681" w14:textId="77777777" w:rsidTr="009E51F5">
        <w:trPr>
          <w:trHeight w:val="227"/>
        </w:trPr>
        <w:tc>
          <w:tcPr>
            <w:tcW w:w="3185" w:type="pct"/>
          </w:tcPr>
          <w:p w14:paraId="6A882C2A"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 xml:space="preserve">– </w:t>
            </w:r>
            <w:r w:rsidRPr="00861010">
              <w:rPr>
                <w:rFonts w:ascii="Book Antiqua" w:hAnsi="Book Antiqua" w:hint="cs"/>
                <w:sz w:val="18"/>
                <w:szCs w:val="18"/>
                <w:rtl/>
              </w:rPr>
              <w:t>المعدل المركب ل</w:t>
            </w:r>
            <w:r w:rsidRPr="00861010">
              <w:rPr>
                <w:rFonts w:ascii="Book Antiqua" w:hAnsi="Book Antiqua"/>
                <w:sz w:val="18"/>
                <w:szCs w:val="18"/>
                <w:rtl/>
              </w:rPr>
              <w:t xml:space="preserve">لبطالة بالمفهوم </w:t>
            </w:r>
            <w:r w:rsidRPr="00861010">
              <w:rPr>
                <w:rFonts w:ascii="Book Antiqua" w:hAnsi="Book Antiqua" w:hint="cs"/>
                <w:sz w:val="18"/>
                <w:szCs w:val="18"/>
                <w:rtl/>
              </w:rPr>
              <w:t>الضيق والشغل</w:t>
            </w:r>
            <w:r w:rsidRPr="00861010">
              <w:rPr>
                <w:rFonts w:ascii="Book Antiqua" w:hAnsi="Book Antiqua"/>
                <w:sz w:val="18"/>
                <w:szCs w:val="18"/>
                <w:rtl/>
              </w:rPr>
              <w:t xml:space="preserve"> الناقص المرتبط بساعات العمل (%)</w:t>
            </w:r>
          </w:p>
        </w:tc>
        <w:tc>
          <w:tcPr>
            <w:tcW w:w="697" w:type="pct"/>
            <w:vAlign w:val="bottom"/>
          </w:tcPr>
          <w:p w14:paraId="051339AD"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18,</w:t>
            </w:r>
            <w:r>
              <w:rPr>
                <w:rFonts w:ascii="Garamond" w:eastAsia="Times New Roman" w:hAnsi="Garamond" w:cs="Times New Roman"/>
                <w:color w:val="000000"/>
              </w:rPr>
              <w:t>3</w:t>
            </w:r>
          </w:p>
          <w:p w14:paraId="4D98635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604" w:type="pct"/>
            <w:vAlign w:val="bottom"/>
          </w:tcPr>
          <w:p w14:paraId="6A27AAA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13,</w:t>
            </w:r>
            <w:r>
              <w:rPr>
                <w:rFonts w:ascii="Garamond" w:eastAsia="Times New Roman" w:hAnsi="Garamond" w:cs="Times New Roman"/>
                <w:color w:val="000000"/>
              </w:rPr>
              <w:t>6</w:t>
            </w:r>
          </w:p>
          <w:p w14:paraId="0ECA2B9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514" w:type="pct"/>
            <w:vAlign w:val="bottom"/>
          </w:tcPr>
          <w:p w14:paraId="7CF7542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16,</w:t>
            </w:r>
            <w:r>
              <w:rPr>
                <w:rFonts w:ascii="Garamond" w:eastAsia="Times New Roman" w:hAnsi="Garamond" w:cs="Times New Roman"/>
                <w:color w:val="000000"/>
              </w:rPr>
              <w:t>6</w:t>
            </w:r>
          </w:p>
          <w:p w14:paraId="3763AE7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r>
      <w:tr w:rsidR="005C4CE1" w:rsidRPr="00D41705" w14:paraId="7AB29CD6" w14:textId="77777777" w:rsidTr="009E51F5">
        <w:trPr>
          <w:trHeight w:val="227"/>
        </w:trPr>
        <w:tc>
          <w:tcPr>
            <w:tcW w:w="3185" w:type="pct"/>
          </w:tcPr>
          <w:p w14:paraId="6553E9F9"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حسب الجنس</w:t>
            </w:r>
          </w:p>
        </w:tc>
        <w:tc>
          <w:tcPr>
            <w:tcW w:w="697" w:type="pct"/>
            <w:vAlign w:val="bottom"/>
          </w:tcPr>
          <w:p w14:paraId="5F43EE9D"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604" w:type="pct"/>
            <w:vAlign w:val="bottom"/>
          </w:tcPr>
          <w:p w14:paraId="4C25F23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514" w:type="pct"/>
            <w:vAlign w:val="bottom"/>
          </w:tcPr>
          <w:p w14:paraId="66CA51D7"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r>
      <w:tr w:rsidR="006A6F97" w:rsidRPr="00D41705" w14:paraId="1EFFCAEB" w14:textId="77777777" w:rsidTr="009E51F5">
        <w:trPr>
          <w:trHeight w:val="227"/>
        </w:trPr>
        <w:tc>
          <w:tcPr>
            <w:tcW w:w="3185" w:type="pct"/>
            <w:vAlign w:val="center"/>
          </w:tcPr>
          <w:p w14:paraId="3137C7FC" w14:textId="77777777" w:rsidR="006A6F97" w:rsidRPr="00861010" w:rsidRDefault="006A6F97" w:rsidP="006A6F97">
            <w:pPr>
              <w:spacing w:before="0" w:after="0"/>
              <w:jc w:val="right"/>
              <w:rPr>
                <w:rFonts w:ascii="Book Antiqua" w:hAnsi="Book Antiqua"/>
                <w:sz w:val="18"/>
                <w:szCs w:val="18"/>
              </w:rPr>
            </w:pPr>
            <w:r w:rsidRPr="00861010">
              <w:rPr>
                <w:rFonts w:ascii="Book Antiqua" w:hAnsi="Book Antiqua"/>
                <w:sz w:val="18"/>
                <w:szCs w:val="18"/>
                <w:rtl/>
              </w:rPr>
              <w:t>ذكـور</w:t>
            </w:r>
          </w:p>
        </w:tc>
        <w:tc>
          <w:tcPr>
            <w:tcW w:w="697" w:type="pct"/>
            <w:vAlign w:val="bottom"/>
          </w:tcPr>
          <w:p w14:paraId="43FFED55" w14:textId="77777777" w:rsidR="006A6F97" w:rsidRPr="00861010" w:rsidRDefault="006A6F97" w:rsidP="006A6F97">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16,6</w:t>
            </w:r>
          </w:p>
        </w:tc>
        <w:tc>
          <w:tcPr>
            <w:tcW w:w="604" w:type="pct"/>
            <w:vAlign w:val="bottom"/>
          </w:tcPr>
          <w:p w14:paraId="4C40A71A" w14:textId="77777777" w:rsidR="006A6F97" w:rsidRPr="00861010" w:rsidRDefault="006A6F97" w:rsidP="006A6F97">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14,3</w:t>
            </w:r>
          </w:p>
        </w:tc>
        <w:tc>
          <w:tcPr>
            <w:tcW w:w="514" w:type="pct"/>
            <w:vAlign w:val="bottom"/>
          </w:tcPr>
          <w:p w14:paraId="67576663" w14:textId="77777777" w:rsidR="006A6F97" w:rsidRPr="00861010" w:rsidRDefault="006A6F97" w:rsidP="006A6F97">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15,7</w:t>
            </w:r>
          </w:p>
        </w:tc>
      </w:tr>
      <w:tr w:rsidR="006A6F97" w:rsidRPr="00D41705" w14:paraId="2D6DBCD8" w14:textId="77777777" w:rsidTr="00657458">
        <w:trPr>
          <w:trHeight w:val="227"/>
        </w:trPr>
        <w:tc>
          <w:tcPr>
            <w:tcW w:w="3185" w:type="pct"/>
            <w:vAlign w:val="center"/>
          </w:tcPr>
          <w:p w14:paraId="561862E0" w14:textId="77777777" w:rsidR="006A6F97" w:rsidRPr="00861010" w:rsidRDefault="006A6F97" w:rsidP="006A6F97">
            <w:pPr>
              <w:spacing w:before="0" w:after="0"/>
              <w:jc w:val="right"/>
              <w:rPr>
                <w:rFonts w:ascii="Book Antiqua" w:hAnsi="Book Antiqua"/>
                <w:sz w:val="18"/>
                <w:szCs w:val="18"/>
              </w:rPr>
            </w:pPr>
            <w:r w:rsidRPr="00861010">
              <w:rPr>
                <w:rFonts w:ascii="Book Antiqua" w:hAnsi="Book Antiqua"/>
                <w:sz w:val="18"/>
                <w:szCs w:val="18"/>
                <w:rtl/>
              </w:rPr>
              <w:t>إنـاث</w:t>
            </w:r>
          </w:p>
        </w:tc>
        <w:tc>
          <w:tcPr>
            <w:tcW w:w="697" w:type="pct"/>
            <w:vAlign w:val="bottom"/>
          </w:tcPr>
          <w:p w14:paraId="00960C7C" w14:textId="77777777" w:rsidR="006A6F97" w:rsidRPr="00861010" w:rsidRDefault="006A6F97" w:rsidP="006A6F97">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23,9</w:t>
            </w:r>
          </w:p>
        </w:tc>
        <w:tc>
          <w:tcPr>
            <w:tcW w:w="604" w:type="pct"/>
            <w:vAlign w:val="bottom"/>
          </w:tcPr>
          <w:p w14:paraId="1769B41C" w14:textId="77777777" w:rsidR="006A6F97" w:rsidRPr="00861010" w:rsidRDefault="006A6F97" w:rsidP="006A6F97">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10,2</w:t>
            </w:r>
          </w:p>
        </w:tc>
        <w:tc>
          <w:tcPr>
            <w:tcW w:w="514" w:type="pct"/>
            <w:vAlign w:val="bottom"/>
          </w:tcPr>
          <w:p w14:paraId="4D2F5F74" w14:textId="77777777" w:rsidR="006A6F97" w:rsidRPr="00861010" w:rsidRDefault="006A6F97" w:rsidP="006A6F97">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19,8</w:t>
            </w:r>
          </w:p>
        </w:tc>
      </w:tr>
      <w:tr w:rsidR="005C4CE1" w:rsidRPr="00D41705" w14:paraId="01BE103B" w14:textId="77777777" w:rsidTr="009E51F5">
        <w:trPr>
          <w:trHeight w:val="227"/>
        </w:trPr>
        <w:tc>
          <w:tcPr>
            <w:tcW w:w="3185" w:type="pct"/>
            <w:vAlign w:val="center"/>
          </w:tcPr>
          <w:p w14:paraId="65F28894"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حسب السن</w:t>
            </w:r>
          </w:p>
        </w:tc>
        <w:tc>
          <w:tcPr>
            <w:tcW w:w="697" w:type="pct"/>
            <w:vAlign w:val="bottom"/>
          </w:tcPr>
          <w:p w14:paraId="246E7500"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604" w:type="pct"/>
            <w:vAlign w:val="bottom"/>
          </w:tcPr>
          <w:p w14:paraId="3C8B55AB"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514" w:type="pct"/>
            <w:vAlign w:val="bottom"/>
          </w:tcPr>
          <w:p w14:paraId="486264B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r>
      <w:tr w:rsidR="005C4CE1" w:rsidRPr="00D41705" w14:paraId="1E64C4AD" w14:textId="77777777" w:rsidTr="009E51F5">
        <w:trPr>
          <w:trHeight w:val="227"/>
        </w:trPr>
        <w:tc>
          <w:tcPr>
            <w:tcW w:w="3185" w:type="pct"/>
            <w:vAlign w:val="center"/>
          </w:tcPr>
          <w:p w14:paraId="73815BCE"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24 – 15 سنـة</w:t>
            </w:r>
          </w:p>
        </w:tc>
        <w:tc>
          <w:tcPr>
            <w:tcW w:w="697" w:type="pct"/>
            <w:vAlign w:val="bottom"/>
          </w:tcPr>
          <w:p w14:paraId="44ABECC4"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41,8</w:t>
            </w:r>
          </w:p>
        </w:tc>
        <w:tc>
          <w:tcPr>
            <w:tcW w:w="604" w:type="pct"/>
            <w:vAlign w:val="bottom"/>
          </w:tcPr>
          <w:p w14:paraId="12A7009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25,7</w:t>
            </w:r>
          </w:p>
        </w:tc>
        <w:tc>
          <w:tcPr>
            <w:tcW w:w="514" w:type="pct"/>
            <w:vAlign w:val="bottom"/>
          </w:tcPr>
          <w:p w14:paraId="2BCE24C1"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35,0</w:t>
            </w:r>
          </w:p>
        </w:tc>
      </w:tr>
      <w:tr w:rsidR="005C4CE1" w:rsidRPr="00D41705" w14:paraId="572EB277" w14:textId="77777777" w:rsidTr="009E51F5">
        <w:trPr>
          <w:trHeight w:val="227"/>
        </w:trPr>
        <w:tc>
          <w:tcPr>
            <w:tcW w:w="3185" w:type="pct"/>
            <w:vAlign w:val="center"/>
          </w:tcPr>
          <w:p w14:paraId="1AD9DC0B"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34 – 25 سنـة</w:t>
            </w:r>
          </w:p>
        </w:tc>
        <w:tc>
          <w:tcPr>
            <w:tcW w:w="697" w:type="pct"/>
            <w:vAlign w:val="bottom"/>
          </w:tcPr>
          <w:p w14:paraId="32DB5881"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25,0</w:t>
            </w:r>
          </w:p>
        </w:tc>
        <w:tc>
          <w:tcPr>
            <w:tcW w:w="604" w:type="pct"/>
            <w:vAlign w:val="bottom"/>
          </w:tcPr>
          <w:p w14:paraId="23DF23C8"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16,1</w:t>
            </w:r>
          </w:p>
        </w:tc>
        <w:tc>
          <w:tcPr>
            <w:tcW w:w="514" w:type="pct"/>
            <w:vAlign w:val="bottom"/>
          </w:tcPr>
          <w:p w14:paraId="426C7E1B"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22,1</w:t>
            </w:r>
          </w:p>
        </w:tc>
      </w:tr>
      <w:tr w:rsidR="005C4CE1" w:rsidRPr="00D41705" w14:paraId="66CC8E51" w14:textId="77777777" w:rsidTr="009E51F5">
        <w:trPr>
          <w:trHeight w:val="227"/>
        </w:trPr>
        <w:tc>
          <w:tcPr>
            <w:tcW w:w="3185" w:type="pct"/>
            <w:vAlign w:val="center"/>
          </w:tcPr>
          <w:p w14:paraId="35816535"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44 – 35 سنـة</w:t>
            </w:r>
          </w:p>
        </w:tc>
        <w:tc>
          <w:tcPr>
            <w:tcW w:w="697" w:type="pct"/>
            <w:vAlign w:val="bottom"/>
          </w:tcPr>
          <w:p w14:paraId="4014844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13,2</w:t>
            </w:r>
          </w:p>
        </w:tc>
        <w:tc>
          <w:tcPr>
            <w:tcW w:w="604" w:type="pct"/>
            <w:vAlign w:val="bottom"/>
          </w:tcPr>
          <w:p w14:paraId="6E22C84B"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13,3</w:t>
            </w:r>
          </w:p>
        </w:tc>
        <w:tc>
          <w:tcPr>
            <w:tcW w:w="514" w:type="pct"/>
            <w:vAlign w:val="bottom"/>
          </w:tcPr>
          <w:p w14:paraId="476AC9CD"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13,2</w:t>
            </w:r>
          </w:p>
        </w:tc>
      </w:tr>
      <w:tr w:rsidR="005C4CE1" w:rsidRPr="00D41705" w14:paraId="00536D4C" w14:textId="77777777" w:rsidTr="009E51F5">
        <w:trPr>
          <w:trHeight w:val="227"/>
        </w:trPr>
        <w:tc>
          <w:tcPr>
            <w:tcW w:w="3185" w:type="pct"/>
          </w:tcPr>
          <w:p w14:paraId="507CB941"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45 سنـة فأكثـر</w:t>
            </w:r>
          </w:p>
        </w:tc>
        <w:tc>
          <w:tcPr>
            <w:tcW w:w="697" w:type="pct"/>
            <w:vAlign w:val="bottom"/>
          </w:tcPr>
          <w:p w14:paraId="5BDBC7CE"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9,9</w:t>
            </w:r>
          </w:p>
        </w:tc>
        <w:tc>
          <w:tcPr>
            <w:tcW w:w="604" w:type="pct"/>
            <w:vAlign w:val="bottom"/>
          </w:tcPr>
          <w:p w14:paraId="198D17D5"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7,9</w:t>
            </w:r>
          </w:p>
        </w:tc>
        <w:tc>
          <w:tcPr>
            <w:tcW w:w="514" w:type="pct"/>
            <w:vAlign w:val="bottom"/>
          </w:tcPr>
          <w:p w14:paraId="54D812BB"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9,2</w:t>
            </w:r>
          </w:p>
        </w:tc>
      </w:tr>
      <w:tr w:rsidR="005C4CE1" w:rsidRPr="00D41705" w14:paraId="166BFCEC" w14:textId="77777777" w:rsidTr="009E51F5">
        <w:trPr>
          <w:trHeight w:val="227"/>
        </w:trPr>
        <w:tc>
          <w:tcPr>
            <w:tcW w:w="3185" w:type="pct"/>
          </w:tcPr>
          <w:p w14:paraId="1B94BC87" w14:textId="77777777" w:rsidR="005C4CE1" w:rsidRPr="00861010" w:rsidRDefault="005C4CE1" w:rsidP="009E51F5">
            <w:pPr>
              <w:spacing w:before="0" w:after="0"/>
              <w:jc w:val="right"/>
              <w:rPr>
                <w:rFonts w:ascii="Book Antiqua" w:hAnsi="Book Antiqua"/>
                <w:sz w:val="18"/>
                <w:szCs w:val="18"/>
                <w:rtl/>
              </w:rPr>
            </w:pPr>
            <w:r w:rsidRPr="00861010">
              <w:rPr>
                <w:rFonts w:ascii="Book Antiqua" w:hAnsi="Book Antiqua"/>
                <w:sz w:val="18"/>
                <w:szCs w:val="18"/>
                <w:rtl/>
              </w:rPr>
              <w:t>–</w:t>
            </w:r>
            <w:r w:rsidRPr="00861010">
              <w:rPr>
                <w:rFonts w:ascii="Book Antiqua" w:hAnsi="Book Antiqua" w:hint="cs"/>
                <w:sz w:val="18"/>
                <w:szCs w:val="18"/>
                <w:rtl/>
              </w:rPr>
              <w:t>المعدل المركب ل</w:t>
            </w:r>
            <w:r w:rsidRPr="00861010">
              <w:rPr>
                <w:rFonts w:ascii="Book Antiqua" w:hAnsi="Book Antiqua"/>
                <w:sz w:val="18"/>
                <w:szCs w:val="18"/>
                <w:rtl/>
              </w:rPr>
              <w:t xml:space="preserve">لبطالة بالمفهوم الضيق </w:t>
            </w:r>
            <w:r w:rsidRPr="00861010">
              <w:rPr>
                <w:rFonts w:ascii="Book Antiqua" w:hAnsi="Book Antiqua" w:hint="cs"/>
                <w:sz w:val="18"/>
                <w:szCs w:val="18"/>
                <w:rtl/>
              </w:rPr>
              <w:t>والقوة</w:t>
            </w:r>
            <w:r w:rsidRPr="00861010">
              <w:rPr>
                <w:rFonts w:ascii="Book Antiqua" w:hAnsi="Book Antiqua"/>
                <w:sz w:val="18"/>
                <w:szCs w:val="18"/>
                <w:rtl/>
              </w:rPr>
              <w:t xml:space="preserve"> العاملة المحتملة (%)</w:t>
            </w:r>
          </w:p>
        </w:tc>
        <w:tc>
          <w:tcPr>
            <w:tcW w:w="697" w:type="pct"/>
            <w:vAlign w:val="center"/>
          </w:tcPr>
          <w:p w14:paraId="3411383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20,</w:t>
            </w:r>
            <w:r>
              <w:rPr>
                <w:rFonts w:ascii="Garamond" w:eastAsia="Times New Roman" w:hAnsi="Garamond" w:cs="Times New Roman"/>
                <w:color w:val="000000"/>
              </w:rPr>
              <w:t>4</w:t>
            </w:r>
          </w:p>
        </w:tc>
        <w:tc>
          <w:tcPr>
            <w:tcW w:w="604" w:type="pct"/>
            <w:vAlign w:val="center"/>
          </w:tcPr>
          <w:p w14:paraId="13A5C46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11,2</w:t>
            </w:r>
          </w:p>
        </w:tc>
        <w:tc>
          <w:tcPr>
            <w:tcW w:w="514" w:type="pct"/>
            <w:vAlign w:val="center"/>
          </w:tcPr>
          <w:p w14:paraId="596BC4DB"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17,1</w:t>
            </w:r>
          </w:p>
        </w:tc>
      </w:tr>
      <w:tr w:rsidR="005C4CE1" w:rsidRPr="00D41705" w14:paraId="02056751" w14:textId="77777777" w:rsidTr="009E51F5">
        <w:trPr>
          <w:trHeight w:val="227"/>
        </w:trPr>
        <w:tc>
          <w:tcPr>
            <w:tcW w:w="3185" w:type="pct"/>
          </w:tcPr>
          <w:p w14:paraId="47D2AAC6"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حسب الجنس</w:t>
            </w:r>
          </w:p>
        </w:tc>
        <w:tc>
          <w:tcPr>
            <w:tcW w:w="697" w:type="pct"/>
            <w:vAlign w:val="bottom"/>
          </w:tcPr>
          <w:p w14:paraId="77EE3AE1"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604" w:type="pct"/>
            <w:vAlign w:val="bottom"/>
          </w:tcPr>
          <w:p w14:paraId="0955B87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514" w:type="pct"/>
            <w:vAlign w:val="bottom"/>
          </w:tcPr>
          <w:p w14:paraId="38933282"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r>
      <w:tr w:rsidR="005C4CE1" w:rsidRPr="00D41705" w14:paraId="0C2136D7" w14:textId="77777777" w:rsidTr="009E51F5">
        <w:trPr>
          <w:trHeight w:val="227"/>
        </w:trPr>
        <w:tc>
          <w:tcPr>
            <w:tcW w:w="3185" w:type="pct"/>
            <w:vAlign w:val="center"/>
          </w:tcPr>
          <w:p w14:paraId="245949D9"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ذكـور</w:t>
            </w:r>
          </w:p>
        </w:tc>
        <w:tc>
          <w:tcPr>
            <w:tcW w:w="697" w:type="pct"/>
            <w:vAlign w:val="bottom"/>
          </w:tcPr>
          <w:p w14:paraId="1072BEE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16,</w:t>
            </w:r>
            <w:r>
              <w:rPr>
                <w:rFonts w:ascii="Garamond" w:eastAsia="Times New Roman" w:hAnsi="Garamond" w:cs="Times New Roman"/>
                <w:color w:val="000000"/>
              </w:rPr>
              <w:t>4</w:t>
            </w:r>
          </w:p>
        </w:tc>
        <w:tc>
          <w:tcPr>
            <w:tcW w:w="604" w:type="pct"/>
            <w:vAlign w:val="bottom"/>
          </w:tcPr>
          <w:p w14:paraId="1D11C5A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9,8</w:t>
            </w:r>
          </w:p>
        </w:tc>
        <w:tc>
          <w:tcPr>
            <w:tcW w:w="514" w:type="pct"/>
            <w:vAlign w:val="bottom"/>
          </w:tcPr>
          <w:p w14:paraId="4DD8AAE7"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13,9</w:t>
            </w:r>
          </w:p>
        </w:tc>
      </w:tr>
      <w:tr w:rsidR="005C4CE1" w:rsidRPr="00D41705" w14:paraId="576067E8" w14:textId="77777777" w:rsidTr="009E51F5">
        <w:trPr>
          <w:trHeight w:val="227"/>
        </w:trPr>
        <w:tc>
          <w:tcPr>
            <w:tcW w:w="3185" w:type="pct"/>
            <w:vAlign w:val="center"/>
          </w:tcPr>
          <w:p w14:paraId="71417E30"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إنـاث</w:t>
            </w:r>
          </w:p>
        </w:tc>
        <w:tc>
          <w:tcPr>
            <w:tcW w:w="697" w:type="pct"/>
            <w:vAlign w:val="bottom"/>
          </w:tcPr>
          <w:p w14:paraId="7892FE75"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32,2</w:t>
            </w:r>
          </w:p>
        </w:tc>
        <w:tc>
          <w:tcPr>
            <w:tcW w:w="604" w:type="pct"/>
            <w:vAlign w:val="bottom"/>
          </w:tcPr>
          <w:p w14:paraId="3A38B4A2"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17,4</w:t>
            </w:r>
          </w:p>
        </w:tc>
        <w:tc>
          <w:tcPr>
            <w:tcW w:w="514" w:type="pct"/>
            <w:vAlign w:val="bottom"/>
          </w:tcPr>
          <w:p w14:paraId="2C767482"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27,9</w:t>
            </w:r>
          </w:p>
        </w:tc>
      </w:tr>
      <w:tr w:rsidR="005C4CE1" w:rsidRPr="00D41705" w14:paraId="71A8AC2A" w14:textId="77777777" w:rsidTr="009E51F5">
        <w:trPr>
          <w:trHeight w:val="227"/>
        </w:trPr>
        <w:tc>
          <w:tcPr>
            <w:tcW w:w="3185" w:type="pct"/>
            <w:vAlign w:val="center"/>
          </w:tcPr>
          <w:p w14:paraId="287F1077"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حسب السن</w:t>
            </w:r>
          </w:p>
        </w:tc>
        <w:tc>
          <w:tcPr>
            <w:tcW w:w="697" w:type="pct"/>
            <w:vAlign w:val="bottom"/>
          </w:tcPr>
          <w:p w14:paraId="2DA76F4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604" w:type="pct"/>
            <w:vAlign w:val="bottom"/>
          </w:tcPr>
          <w:p w14:paraId="0B642281"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514" w:type="pct"/>
            <w:vAlign w:val="bottom"/>
          </w:tcPr>
          <w:p w14:paraId="1B8C5514"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r>
      <w:tr w:rsidR="005C4CE1" w:rsidRPr="00D41705" w14:paraId="2C8FE14C" w14:textId="77777777" w:rsidTr="009E51F5">
        <w:trPr>
          <w:trHeight w:val="227"/>
        </w:trPr>
        <w:tc>
          <w:tcPr>
            <w:tcW w:w="3185" w:type="pct"/>
            <w:vAlign w:val="center"/>
          </w:tcPr>
          <w:p w14:paraId="6EE1C788"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24 – 15 سنـة</w:t>
            </w:r>
          </w:p>
        </w:tc>
        <w:tc>
          <w:tcPr>
            <w:tcW w:w="697" w:type="pct"/>
            <w:vAlign w:val="bottom"/>
          </w:tcPr>
          <w:p w14:paraId="66B0AB68"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49,6</w:t>
            </w:r>
          </w:p>
        </w:tc>
        <w:tc>
          <w:tcPr>
            <w:tcW w:w="604" w:type="pct"/>
            <w:vAlign w:val="bottom"/>
          </w:tcPr>
          <w:p w14:paraId="22ACB07D"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26,9</w:t>
            </w:r>
          </w:p>
        </w:tc>
        <w:tc>
          <w:tcPr>
            <w:tcW w:w="514" w:type="pct"/>
            <w:vAlign w:val="bottom"/>
          </w:tcPr>
          <w:p w14:paraId="55FB80FA"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40,4</w:t>
            </w:r>
          </w:p>
        </w:tc>
      </w:tr>
      <w:tr w:rsidR="005C4CE1" w:rsidRPr="00D41705" w14:paraId="404842B1" w14:textId="77777777" w:rsidTr="009E51F5">
        <w:trPr>
          <w:trHeight w:val="227"/>
        </w:trPr>
        <w:tc>
          <w:tcPr>
            <w:tcW w:w="3185" w:type="pct"/>
            <w:vAlign w:val="center"/>
          </w:tcPr>
          <w:p w14:paraId="26C2D85C"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34 – 25 سنـة</w:t>
            </w:r>
          </w:p>
        </w:tc>
        <w:tc>
          <w:tcPr>
            <w:tcW w:w="697" w:type="pct"/>
            <w:vAlign w:val="bottom"/>
          </w:tcPr>
          <w:p w14:paraId="1BF2FA4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27,6</w:t>
            </w:r>
          </w:p>
        </w:tc>
        <w:tc>
          <w:tcPr>
            <w:tcW w:w="604" w:type="pct"/>
            <w:vAlign w:val="bottom"/>
          </w:tcPr>
          <w:p w14:paraId="5378E3EA"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11,8</w:t>
            </w:r>
          </w:p>
        </w:tc>
        <w:tc>
          <w:tcPr>
            <w:tcW w:w="514" w:type="pct"/>
            <w:vAlign w:val="bottom"/>
          </w:tcPr>
          <w:p w14:paraId="5FCC6B9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22,6</w:t>
            </w:r>
          </w:p>
        </w:tc>
      </w:tr>
      <w:tr w:rsidR="005C4CE1" w:rsidRPr="00D41705" w14:paraId="588F7A84" w14:textId="77777777" w:rsidTr="009E51F5">
        <w:trPr>
          <w:trHeight w:val="227"/>
        </w:trPr>
        <w:tc>
          <w:tcPr>
            <w:tcW w:w="3185" w:type="pct"/>
            <w:vAlign w:val="center"/>
          </w:tcPr>
          <w:p w14:paraId="2F335B0A"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44 – 35 سنـة</w:t>
            </w:r>
          </w:p>
        </w:tc>
        <w:tc>
          <w:tcPr>
            <w:tcW w:w="697" w:type="pct"/>
            <w:vAlign w:val="bottom"/>
          </w:tcPr>
          <w:p w14:paraId="60386732"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13,5</w:t>
            </w:r>
          </w:p>
        </w:tc>
        <w:tc>
          <w:tcPr>
            <w:tcW w:w="604" w:type="pct"/>
            <w:vAlign w:val="bottom"/>
          </w:tcPr>
          <w:p w14:paraId="6EDBDDD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8,6</w:t>
            </w:r>
          </w:p>
        </w:tc>
        <w:tc>
          <w:tcPr>
            <w:tcW w:w="514" w:type="pct"/>
            <w:vAlign w:val="bottom"/>
          </w:tcPr>
          <w:p w14:paraId="03D9E0BE"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11,8</w:t>
            </w:r>
          </w:p>
        </w:tc>
      </w:tr>
      <w:tr w:rsidR="005C4CE1" w:rsidRPr="00D41705" w14:paraId="64904E08" w14:textId="77777777" w:rsidTr="009E51F5">
        <w:trPr>
          <w:trHeight w:val="227"/>
        </w:trPr>
        <w:tc>
          <w:tcPr>
            <w:tcW w:w="3185" w:type="pct"/>
          </w:tcPr>
          <w:p w14:paraId="135BFB37"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45 سنـة فأكثـر</w:t>
            </w:r>
          </w:p>
        </w:tc>
        <w:tc>
          <w:tcPr>
            <w:tcW w:w="697" w:type="pct"/>
            <w:vAlign w:val="bottom"/>
          </w:tcPr>
          <w:p w14:paraId="4AC1179D"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9,5</w:t>
            </w:r>
          </w:p>
        </w:tc>
        <w:tc>
          <w:tcPr>
            <w:tcW w:w="604" w:type="pct"/>
            <w:vAlign w:val="bottom"/>
          </w:tcPr>
          <w:p w14:paraId="6CB3C96F"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6,4</w:t>
            </w:r>
          </w:p>
        </w:tc>
        <w:tc>
          <w:tcPr>
            <w:tcW w:w="514" w:type="pct"/>
            <w:vAlign w:val="bottom"/>
          </w:tcPr>
          <w:p w14:paraId="48439AA4"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8,3</w:t>
            </w:r>
          </w:p>
        </w:tc>
      </w:tr>
      <w:tr w:rsidR="005C4CE1" w:rsidRPr="00D41705" w14:paraId="66243CC4" w14:textId="77777777" w:rsidTr="009E51F5">
        <w:trPr>
          <w:trHeight w:val="227"/>
        </w:trPr>
        <w:tc>
          <w:tcPr>
            <w:tcW w:w="3185" w:type="pct"/>
          </w:tcPr>
          <w:p w14:paraId="0F0E7B8D"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 xml:space="preserve">– المعدل المركب للاستخدام </w:t>
            </w:r>
            <w:r w:rsidRPr="00861010">
              <w:rPr>
                <w:rFonts w:ascii="Book Antiqua" w:hAnsi="Book Antiqua" w:hint="cs"/>
                <w:sz w:val="18"/>
                <w:szCs w:val="18"/>
                <w:rtl/>
              </w:rPr>
              <w:t>غير الكامل للقوى</w:t>
            </w:r>
            <w:r w:rsidRPr="00861010">
              <w:rPr>
                <w:rFonts w:ascii="Book Antiqua" w:hAnsi="Book Antiqua"/>
                <w:sz w:val="18"/>
                <w:szCs w:val="18"/>
                <w:rtl/>
              </w:rPr>
              <w:t xml:space="preserve"> العاملة (%)</w:t>
            </w:r>
          </w:p>
        </w:tc>
        <w:tc>
          <w:tcPr>
            <w:tcW w:w="697" w:type="pct"/>
            <w:vAlign w:val="bottom"/>
          </w:tcPr>
          <w:p w14:paraId="39A68041"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24,</w:t>
            </w:r>
            <w:r>
              <w:rPr>
                <w:rFonts w:ascii="Garamond" w:eastAsia="Times New Roman" w:hAnsi="Garamond" w:cs="Times New Roman"/>
                <w:color w:val="000000"/>
              </w:rPr>
              <w:t>8</w:t>
            </w:r>
          </w:p>
        </w:tc>
        <w:tc>
          <w:tcPr>
            <w:tcW w:w="604" w:type="pct"/>
            <w:vAlign w:val="bottom"/>
          </w:tcPr>
          <w:p w14:paraId="439301A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18,</w:t>
            </w:r>
            <w:r>
              <w:rPr>
                <w:rFonts w:ascii="Garamond" w:eastAsia="Times New Roman" w:hAnsi="Garamond" w:cs="Times New Roman"/>
                <w:color w:val="000000"/>
              </w:rPr>
              <w:t>3</w:t>
            </w:r>
          </w:p>
        </w:tc>
        <w:tc>
          <w:tcPr>
            <w:tcW w:w="514" w:type="pct"/>
            <w:vAlign w:val="bottom"/>
          </w:tcPr>
          <w:p w14:paraId="79B31471"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sidRPr="00861010">
              <w:rPr>
                <w:rFonts w:ascii="Garamond" w:eastAsia="Times New Roman" w:hAnsi="Garamond" w:cs="Times New Roman"/>
                <w:color w:val="000000"/>
              </w:rPr>
              <w:t>22,</w:t>
            </w:r>
            <w:r>
              <w:rPr>
                <w:rFonts w:ascii="Garamond" w:eastAsia="Times New Roman" w:hAnsi="Garamond" w:cs="Times New Roman"/>
                <w:color w:val="000000"/>
              </w:rPr>
              <w:t>5</w:t>
            </w:r>
          </w:p>
        </w:tc>
      </w:tr>
      <w:tr w:rsidR="005C4CE1" w:rsidRPr="00D41705" w14:paraId="51B0E3E8" w14:textId="77777777" w:rsidTr="009E51F5">
        <w:trPr>
          <w:trHeight w:val="227"/>
        </w:trPr>
        <w:tc>
          <w:tcPr>
            <w:tcW w:w="3185" w:type="pct"/>
          </w:tcPr>
          <w:p w14:paraId="173C2603"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حسب الجنس</w:t>
            </w:r>
          </w:p>
        </w:tc>
        <w:tc>
          <w:tcPr>
            <w:tcW w:w="697" w:type="pct"/>
            <w:vAlign w:val="bottom"/>
          </w:tcPr>
          <w:p w14:paraId="798B0FC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604" w:type="pct"/>
            <w:vAlign w:val="bottom"/>
          </w:tcPr>
          <w:p w14:paraId="66E8A166"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514" w:type="pct"/>
            <w:vAlign w:val="bottom"/>
          </w:tcPr>
          <w:p w14:paraId="0584C61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r>
      <w:tr w:rsidR="005C4CE1" w:rsidRPr="00D41705" w14:paraId="39008462" w14:textId="77777777" w:rsidTr="009E51F5">
        <w:trPr>
          <w:trHeight w:val="227"/>
        </w:trPr>
        <w:tc>
          <w:tcPr>
            <w:tcW w:w="3185" w:type="pct"/>
            <w:vAlign w:val="center"/>
          </w:tcPr>
          <w:p w14:paraId="0A241CEB"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ذكـور</w:t>
            </w:r>
          </w:p>
        </w:tc>
        <w:tc>
          <w:tcPr>
            <w:tcW w:w="697" w:type="pct"/>
            <w:vAlign w:val="bottom"/>
          </w:tcPr>
          <w:p w14:paraId="26760A7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21,1</w:t>
            </w:r>
          </w:p>
        </w:tc>
        <w:tc>
          <w:tcPr>
            <w:tcW w:w="604" w:type="pct"/>
            <w:vAlign w:val="bottom"/>
          </w:tcPr>
          <w:p w14:paraId="197D09D8"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17,9</w:t>
            </w:r>
          </w:p>
        </w:tc>
        <w:tc>
          <w:tcPr>
            <w:tcW w:w="514" w:type="pct"/>
            <w:vAlign w:val="bottom"/>
          </w:tcPr>
          <w:p w14:paraId="6CEF724A"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19,9</w:t>
            </w:r>
          </w:p>
        </w:tc>
      </w:tr>
      <w:tr w:rsidR="005C4CE1" w:rsidRPr="00D41705" w14:paraId="4CC7F5A0" w14:textId="77777777" w:rsidTr="009E51F5">
        <w:trPr>
          <w:trHeight w:val="227"/>
        </w:trPr>
        <w:tc>
          <w:tcPr>
            <w:tcW w:w="3185" w:type="pct"/>
            <w:vAlign w:val="center"/>
          </w:tcPr>
          <w:p w14:paraId="63E3750C"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إنـاث</w:t>
            </w:r>
          </w:p>
        </w:tc>
        <w:tc>
          <w:tcPr>
            <w:tcW w:w="697" w:type="pct"/>
            <w:vAlign w:val="bottom"/>
          </w:tcPr>
          <w:p w14:paraId="280E3835"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35,6</w:t>
            </w:r>
          </w:p>
        </w:tc>
        <w:tc>
          <w:tcPr>
            <w:tcW w:w="604" w:type="pct"/>
            <w:vAlign w:val="bottom"/>
          </w:tcPr>
          <w:p w14:paraId="448F23D8"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20,0</w:t>
            </w:r>
          </w:p>
        </w:tc>
        <w:tc>
          <w:tcPr>
            <w:tcW w:w="514" w:type="pct"/>
            <w:vAlign w:val="bottom"/>
          </w:tcPr>
          <w:p w14:paraId="425EE01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31,1</w:t>
            </w:r>
          </w:p>
        </w:tc>
      </w:tr>
      <w:tr w:rsidR="005C4CE1" w:rsidRPr="00D41705" w14:paraId="781F379A" w14:textId="77777777" w:rsidTr="009E51F5">
        <w:trPr>
          <w:trHeight w:val="227"/>
        </w:trPr>
        <w:tc>
          <w:tcPr>
            <w:tcW w:w="3185" w:type="pct"/>
            <w:vAlign w:val="center"/>
          </w:tcPr>
          <w:p w14:paraId="2E26CD19"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حسب السن</w:t>
            </w:r>
          </w:p>
        </w:tc>
        <w:tc>
          <w:tcPr>
            <w:tcW w:w="697" w:type="pct"/>
            <w:vAlign w:val="bottom"/>
          </w:tcPr>
          <w:p w14:paraId="219706F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604" w:type="pct"/>
            <w:vAlign w:val="bottom"/>
          </w:tcPr>
          <w:p w14:paraId="39F3AF4A"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c>
          <w:tcPr>
            <w:tcW w:w="514" w:type="pct"/>
            <w:vAlign w:val="bottom"/>
          </w:tcPr>
          <w:p w14:paraId="54987722"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p>
        </w:tc>
      </w:tr>
      <w:tr w:rsidR="005C4CE1" w:rsidRPr="00D41705" w14:paraId="72896B90" w14:textId="77777777" w:rsidTr="009E51F5">
        <w:trPr>
          <w:trHeight w:val="227"/>
        </w:trPr>
        <w:tc>
          <w:tcPr>
            <w:tcW w:w="3185" w:type="pct"/>
            <w:vAlign w:val="center"/>
          </w:tcPr>
          <w:p w14:paraId="60A5107F"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24 – 15 سنـة</w:t>
            </w:r>
          </w:p>
        </w:tc>
        <w:tc>
          <w:tcPr>
            <w:tcW w:w="697" w:type="pct"/>
            <w:vAlign w:val="bottom"/>
          </w:tcPr>
          <w:p w14:paraId="3776B43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52,7</w:t>
            </w:r>
          </w:p>
        </w:tc>
        <w:tc>
          <w:tcPr>
            <w:tcW w:w="604" w:type="pct"/>
            <w:vAlign w:val="bottom"/>
          </w:tcPr>
          <w:p w14:paraId="5FECD19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34,4</w:t>
            </w:r>
          </w:p>
        </w:tc>
        <w:tc>
          <w:tcPr>
            <w:tcW w:w="514" w:type="pct"/>
            <w:vAlign w:val="bottom"/>
          </w:tcPr>
          <w:p w14:paraId="1B3244E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45,3</w:t>
            </w:r>
          </w:p>
        </w:tc>
      </w:tr>
      <w:tr w:rsidR="005C4CE1" w:rsidRPr="00D41705" w14:paraId="79F4E0C9" w14:textId="77777777" w:rsidTr="009E51F5">
        <w:trPr>
          <w:trHeight w:val="227"/>
        </w:trPr>
        <w:tc>
          <w:tcPr>
            <w:tcW w:w="3185" w:type="pct"/>
            <w:vAlign w:val="center"/>
          </w:tcPr>
          <w:p w14:paraId="1CF06EDF"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34 – 25 سنـة</w:t>
            </w:r>
          </w:p>
        </w:tc>
        <w:tc>
          <w:tcPr>
            <w:tcW w:w="697" w:type="pct"/>
            <w:vAlign w:val="bottom"/>
          </w:tcPr>
          <w:p w14:paraId="4EDA28B8"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31,7</w:t>
            </w:r>
          </w:p>
        </w:tc>
        <w:tc>
          <w:tcPr>
            <w:tcW w:w="604" w:type="pct"/>
            <w:vAlign w:val="bottom"/>
          </w:tcPr>
          <w:p w14:paraId="2258EE2B"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20,5</w:t>
            </w:r>
          </w:p>
        </w:tc>
        <w:tc>
          <w:tcPr>
            <w:tcW w:w="514" w:type="pct"/>
            <w:vAlign w:val="bottom"/>
          </w:tcPr>
          <w:p w14:paraId="48B59A7F"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28,2</w:t>
            </w:r>
          </w:p>
        </w:tc>
      </w:tr>
      <w:tr w:rsidR="005C4CE1" w:rsidRPr="00D41705" w14:paraId="7E36CCA7" w14:textId="77777777" w:rsidTr="009E51F5">
        <w:trPr>
          <w:trHeight w:val="227"/>
        </w:trPr>
        <w:tc>
          <w:tcPr>
            <w:tcW w:w="3185" w:type="pct"/>
            <w:vAlign w:val="center"/>
          </w:tcPr>
          <w:p w14:paraId="42607961"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44 – 35 سنـة</w:t>
            </w:r>
          </w:p>
        </w:tc>
        <w:tc>
          <w:tcPr>
            <w:tcW w:w="697" w:type="pct"/>
            <w:vAlign w:val="bottom"/>
          </w:tcPr>
          <w:p w14:paraId="0A1D498B"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18,6</w:t>
            </w:r>
          </w:p>
        </w:tc>
        <w:tc>
          <w:tcPr>
            <w:tcW w:w="604" w:type="pct"/>
            <w:vAlign w:val="bottom"/>
          </w:tcPr>
          <w:p w14:paraId="209B2207"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17,3</w:t>
            </w:r>
          </w:p>
        </w:tc>
        <w:tc>
          <w:tcPr>
            <w:tcW w:w="514" w:type="pct"/>
            <w:vAlign w:val="bottom"/>
          </w:tcPr>
          <w:p w14:paraId="7A7539C9"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18,2</w:t>
            </w:r>
          </w:p>
        </w:tc>
      </w:tr>
      <w:tr w:rsidR="005C4CE1" w:rsidRPr="00D41705" w14:paraId="31EBE32A" w14:textId="77777777" w:rsidTr="009E51F5">
        <w:trPr>
          <w:trHeight w:val="227"/>
        </w:trPr>
        <w:tc>
          <w:tcPr>
            <w:tcW w:w="3185" w:type="pct"/>
          </w:tcPr>
          <w:p w14:paraId="17560D98" w14:textId="77777777" w:rsidR="005C4CE1" w:rsidRPr="00861010" w:rsidRDefault="005C4CE1" w:rsidP="009E51F5">
            <w:pPr>
              <w:spacing w:before="0" w:after="0"/>
              <w:jc w:val="right"/>
              <w:rPr>
                <w:rFonts w:ascii="Book Antiqua" w:hAnsi="Book Antiqua"/>
                <w:sz w:val="18"/>
                <w:szCs w:val="18"/>
              </w:rPr>
            </w:pPr>
            <w:r w:rsidRPr="00861010">
              <w:rPr>
                <w:rFonts w:ascii="Book Antiqua" w:hAnsi="Book Antiqua"/>
                <w:sz w:val="18"/>
                <w:szCs w:val="18"/>
                <w:rtl/>
              </w:rPr>
              <w:t>45 سنـة فأكثـر</w:t>
            </w:r>
          </w:p>
        </w:tc>
        <w:tc>
          <w:tcPr>
            <w:tcW w:w="697" w:type="pct"/>
            <w:vAlign w:val="bottom"/>
          </w:tcPr>
          <w:p w14:paraId="5B543B7C"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14,1</w:t>
            </w:r>
          </w:p>
        </w:tc>
        <w:tc>
          <w:tcPr>
            <w:tcW w:w="604" w:type="pct"/>
            <w:vAlign w:val="bottom"/>
          </w:tcPr>
          <w:p w14:paraId="497AF7E3"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11,3</w:t>
            </w:r>
          </w:p>
        </w:tc>
        <w:tc>
          <w:tcPr>
            <w:tcW w:w="514" w:type="pct"/>
            <w:vAlign w:val="bottom"/>
          </w:tcPr>
          <w:p w14:paraId="0D849244" w14:textId="77777777" w:rsidR="005C4CE1" w:rsidRPr="00861010" w:rsidRDefault="005C4CE1" w:rsidP="009E51F5">
            <w:pPr>
              <w:spacing w:before="0" w:after="0" w:line="240" w:lineRule="auto"/>
              <w:ind w:firstLineChars="100" w:firstLine="200"/>
              <w:rPr>
                <w:rFonts w:ascii="Garamond" w:eastAsia="Times New Roman" w:hAnsi="Garamond" w:cs="Times New Roman"/>
                <w:color w:val="000000"/>
              </w:rPr>
            </w:pPr>
            <w:r>
              <w:rPr>
                <w:rFonts w:ascii="Garamond" w:hAnsi="Garamond"/>
                <w:color w:val="000000"/>
              </w:rPr>
              <w:t>13,1</w:t>
            </w:r>
          </w:p>
        </w:tc>
      </w:tr>
    </w:tbl>
    <w:p w14:paraId="41769F65" w14:textId="77777777" w:rsidR="00FF4656" w:rsidRPr="0033753C" w:rsidRDefault="00FF4656" w:rsidP="00FF4656">
      <w:pPr>
        <w:bidi/>
        <w:spacing w:before="240" w:after="0"/>
        <w:jc w:val="both"/>
        <w:rPr>
          <w:rFonts w:ascii="Book Antiqua" w:hAnsi="Book Antiqua"/>
          <w:color w:val="153D63" w:themeColor="text2" w:themeTint="E6"/>
          <w:sz w:val="18"/>
          <w:szCs w:val="18"/>
        </w:rPr>
      </w:pPr>
      <w:r w:rsidRPr="0033753C">
        <w:rPr>
          <w:rFonts w:ascii="Book Antiqua" w:hAnsi="Book Antiqua"/>
          <w:color w:val="153D63" w:themeColor="text2" w:themeTint="E6"/>
          <w:sz w:val="18"/>
          <w:szCs w:val="18"/>
          <w:rtl/>
        </w:rPr>
        <w:t xml:space="preserve">المصـدر: بحث </w:t>
      </w:r>
      <w:r w:rsidRPr="0033753C">
        <w:rPr>
          <w:rFonts w:ascii="Book Antiqua" w:hAnsi="Book Antiqua" w:hint="cs"/>
          <w:color w:val="153D63" w:themeColor="text2" w:themeTint="E6"/>
          <w:sz w:val="18"/>
          <w:szCs w:val="18"/>
          <w:rtl/>
        </w:rPr>
        <w:t>القوى العاملة</w:t>
      </w:r>
      <w:r w:rsidRPr="0033753C">
        <w:rPr>
          <w:rFonts w:ascii="Book Antiqua" w:hAnsi="Book Antiqua"/>
          <w:color w:val="153D63" w:themeColor="text2" w:themeTint="E6"/>
          <w:sz w:val="18"/>
          <w:szCs w:val="18"/>
          <w:rtl/>
        </w:rPr>
        <w:t>، المندوبية السامية للتخطيط</w:t>
      </w:r>
    </w:p>
    <w:p w14:paraId="7ECDB70F" w14:textId="77777777" w:rsidR="00FF4656" w:rsidRPr="00D41705" w:rsidRDefault="00FF4656" w:rsidP="00FF4656">
      <w:pPr>
        <w:bidi/>
        <w:jc w:val="both"/>
        <w:rPr>
          <w:rFonts w:ascii="Segoe UI Emoji" w:hAnsi="Segoe UI Emoji"/>
          <w:b/>
          <w:bCs/>
          <w:sz w:val="28"/>
          <w:szCs w:val="28"/>
          <w:rtl/>
          <w:lang w:bidi="ar-AE"/>
        </w:rPr>
      </w:pPr>
    </w:p>
    <w:p w14:paraId="34F4C4B1" w14:textId="77777777" w:rsidR="00FF4656" w:rsidRPr="00D41705" w:rsidRDefault="00FF4656" w:rsidP="00FF4656">
      <w:pPr>
        <w:spacing w:before="0" w:after="0" w:line="240" w:lineRule="auto"/>
        <w:jc w:val="both"/>
        <w:rPr>
          <w:sz w:val="22"/>
          <w:szCs w:val="22"/>
          <w:rtl/>
        </w:rPr>
      </w:pPr>
      <w:r w:rsidRPr="00D41705">
        <w:rPr>
          <w:sz w:val="22"/>
          <w:szCs w:val="22"/>
          <w:rtl/>
        </w:rPr>
        <w:br w:type="page"/>
      </w:r>
    </w:p>
    <w:p w14:paraId="2D2A9916" w14:textId="77777777" w:rsidR="00FF4656" w:rsidRPr="0033753C" w:rsidRDefault="00FF4656" w:rsidP="004843B9">
      <w:pPr>
        <w:bidi/>
        <w:jc w:val="center"/>
        <w:rPr>
          <w:rFonts w:ascii="Book Antiqua" w:hAnsi="Book Antiqua"/>
          <w:b/>
          <w:bCs/>
          <w:color w:val="153D63" w:themeColor="text2" w:themeTint="E6"/>
          <w:sz w:val="16"/>
          <w:szCs w:val="16"/>
          <w:rtl/>
        </w:rPr>
      </w:pPr>
      <w:r w:rsidRPr="0033753C">
        <w:rPr>
          <w:rFonts w:ascii="Book Antiqua" w:hAnsi="Book Antiqua"/>
          <w:b/>
          <w:bCs/>
          <w:color w:val="153D63" w:themeColor="text2" w:themeTint="E6"/>
          <w:sz w:val="18"/>
          <w:szCs w:val="18"/>
          <w:rtl/>
        </w:rPr>
        <w:lastRenderedPageBreak/>
        <w:t xml:space="preserve">الجدول </w:t>
      </w:r>
      <w:r w:rsidRPr="0033753C">
        <w:rPr>
          <w:rFonts w:ascii="Book Antiqua" w:hAnsi="Book Antiqua" w:hint="cs"/>
          <w:b/>
          <w:bCs/>
          <w:color w:val="153D63" w:themeColor="text2" w:themeTint="E6"/>
          <w:sz w:val="18"/>
          <w:szCs w:val="18"/>
          <w:rtl/>
        </w:rPr>
        <w:t>-</w:t>
      </w:r>
      <w:r w:rsidRPr="0033753C">
        <w:rPr>
          <w:rFonts w:ascii="Book Antiqua" w:hAnsi="Book Antiqua"/>
          <w:b/>
          <w:bCs/>
          <w:color w:val="153D63" w:themeColor="text2" w:themeTint="E6"/>
          <w:sz w:val="18"/>
          <w:szCs w:val="18"/>
          <w:rtl/>
        </w:rPr>
        <w:t xml:space="preserve">2 </w:t>
      </w:r>
      <w:r w:rsidRPr="0033753C">
        <w:rPr>
          <w:rFonts w:ascii="Book Antiqua" w:hAnsi="Book Antiqua" w:hint="cs"/>
          <w:b/>
          <w:bCs/>
          <w:color w:val="153D63" w:themeColor="text2" w:themeTint="E6"/>
          <w:sz w:val="18"/>
          <w:szCs w:val="18"/>
          <w:rtl/>
        </w:rPr>
        <w:t xml:space="preserve"> : </w:t>
      </w:r>
      <w:r w:rsidRPr="0033753C">
        <w:rPr>
          <w:rFonts w:ascii="Book Antiqua" w:hAnsi="Book Antiqua"/>
          <w:b/>
          <w:bCs/>
          <w:color w:val="153D63" w:themeColor="text2" w:themeTint="E6"/>
          <w:sz w:val="18"/>
          <w:szCs w:val="18"/>
          <w:rtl/>
        </w:rPr>
        <w:t xml:space="preserve">مؤشرات سوق الشغل </w:t>
      </w:r>
      <w:r w:rsidR="007E5896" w:rsidRPr="0033753C">
        <w:rPr>
          <w:rFonts w:ascii="Book Antiqua" w:hAnsi="Book Antiqua" w:hint="cs"/>
          <w:b/>
          <w:bCs/>
          <w:color w:val="153D63" w:themeColor="text2" w:themeTint="E6"/>
          <w:sz w:val="18"/>
          <w:szCs w:val="18"/>
          <w:rtl/>
        </w:rPr>
        <w:t>حسب الجهات</w:t>
      </w:r>
      <w:r w:rsidR="00471F78" w:rsidRPr="0033753C">
        <w:rPr>
          <w:rFonts w:ascii="Book Antiqua" w:hAnsi="Book Antiqua" w:hint="cs"/>
          <w:b/>
          <w:bCs/>
          <w:color w:val="153D63" w:themeColor="text2" w:themeTint="E6"/>
          <w:sz w:val="18"/>
          <w:szCs w:val="18"/>
          <w:rtl/>
        </w:rPr>
        <w:t xml:space="preserve"> خلال الفصل </w:t>
      </w:r>
      <w:r w:rsidR="00471F78" w:rsidRPr="0033753C">
        <w:rPr>
          <w:rFonts w:ascii="Book Antiqua" w:hAnsi="Book Antiqua" w:hint="eastAsia"/>
          <w:b/>
          <w:bCs/>
          <w:color w:val="153D63" w:themeColor="text2" w:themeTint="E6"/>
          <w:sz w:val="18"/>
          <w:szCs w:val="18"/>
          <w:rtl/>
        </w:rPr>
        <w:t>الأول</w:t>
      </w:r>
      <w:r w:rsidR="00471F78" w:rsidRPr="0033753C">
        <w:rPr>
          <w:rFonts w:ascii="Book Antiqua" w:hAnsi="Book Antiqua" w:hint="cs"/>
          <w:b/>
          <w:bCs/>
          <w:color w:val="153D63" w:themeColor="text2" w:themeTint="E6"/>
          <w:sz w:val="18"/>
          <w:szCs w:val="18"/>
          <w:rtl/>
        </w:rPr>
        <w:t xml:space="preserve"> من سنة 2026 حسب </w:t>
      </w:r>
      <w:r w:rsidR="00471F78" w:rsidRPr="0033753C">
        <w:rPr>
          <w:rFonts w:ascii="Book Antiqua" w:hAnsi="Book Antiqua" w:hint="cs"/>
          <w:b/>
          <w:bCs/>
          <w:color w:val="153D63" w:themeColor="text2" w:themeTint="E6"/>
          <w:sz w:val="16"/>
          <w:szCs w:val="16"/>
          <w:rtl/>
        </w:rPr>
        <w:t>وسط الإقامة</w:t>
      </w:r>
      <w:r w:rsidRPr="0033753C">
        <w:rPr>
          <w:rFonts w:ascii="Book Antiqua" w:hAnsi="Book Antiqua"/>
          <w:b/>
          <w:bCs/>
          <w:color w:val="153D63" w:themeColor="text2" w:themeTint="E6"/>
          <w:sz w:val="16"/>
          <w:szCs w:val="16"/>
          <w:rtl/>
        </w:rPr>
        <w:t xml:space="preserve"> (</w:t>
      </w:r>
      <w:r w:rsidRPr="0033753C">
        <w:rPr>
          <w:rFonts w:ascii="Book Antiqua" w:hAnsi="Book Antiqua" w:hint="cs"/>
          <w:b/>
          <w:bCs/>
          <w:color w:val="153D63" w:themeColor="text2" w:themeTint="E6"/>
          <w:sz w:val="16"/>
          <w:szCs w:val="16"/>
          <w:rtl/>
        </w:rPr>
        <w:t>بـ</w:t>
      </w:r>
      <w:r w:rsidRPr="0033753C">
        <w:rPr>
          <w:rFonts w:ascii="Book Antiqua" w:hAnsi="Book Antiqua"/>
          <w:b/>
          <w:bCs/>
          <w:color w:val="153D63" w:themeColor="text2" w:themeTint="E6"/>
          <w:sz w:val="16"/>
          <w:szCs w:val="16"/>
          <w:rtl/>
        </w:rPr>
        <w:t>%)</w:t>
      </w:r>
    </w:p>
    <w:tbl>
      <w:tblPr>
        <w:tblW w:w="5000" w:type="pct"/>
        <w:jc w:val="center"/>
        <w:shd w:val="clear" w:color="auto" w:fill="FFFFFF" w:themeFill="background1"/>
        <w:tblCellMar>
          <w:left w:w="70" w:type="dxa"/>
          <w:right w:w="70" w:type="dxa"/>
        </w:tblCellMar>
        <w:tblLook w:val="04A0" w:firstRow="1" w:lastRow="0" w:firstColumn="1" w:lastColumn="0" w:noHBand="0" w:noVBand="1"/>
      </w:tblPr>
      <w:tblGrid>
        <w:gridCol w:w="1605"/>
        <w:gridCol w:w="1179"/>
        <w:gridCol w:w="1155"/>
        <w:gridCol w:w="894"/>
        <w:gridCol w:w="1024"/>
        <w:gridCol w:w="1583"/>
        <w:gridCol w:w="2296"/>
      </w:tblGrid>
      <w:tr w:rsidR="00861010" w:rsidRPr="0033753C" w14:paraId="674A6D97" w14:textId="77777777" w:rsidTr="0033753C">
        <w:trPr>
          <w:trHeight w:val="217"/>
          <w:tblHeader/>
          <w:jc w:val="center"/>
        </w:trPr>
        <w:tc>
          <w:tcPr>
            <w:tcW w:w="824" w:type="pc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hideMark/>
          </w:tcPr>
          <w:p w14:paraId="563FB237"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sz w:val="16"/>
                <w:szCs w:val="16"/>
                <w:rtl/>
              </w:rPr>
              <w:t xml:space="preserve">المعدل المركب للاستخدام </w:t>
            </w:r>
            <w:r w:rsidRPr="0033753C">
              <w:rPr>
                <w:rFonts w:ascii="Book Antiqua" w:hAnsi="Book Antiqua" w:hint="cs"/>
                <w:sz w:val="16"/>
                <w:szCs w:val="16"/>
                <w:rtl/>
              </w:rPr>
              <w:t>غير الكامل للقوى</w:t>
            </w:r>
            <w:r w:rsidRPr="0033753C">
              <w:rPr>
                <w:rFonts w:ascii="Book Antiqua" w:hAnsi="Book Antiqua"/>
                <w:sz w:val="16"/>
                <w:szCs w:val="16"/>
                <w:rtl/>
              </w:rPr>
              <w:t xml:space="preserve"> العاملة</w:t>
            </w:r>
          </w:p>
        </w:tc>
        <w:tc>
          <w:tcPr>
            <w:tcW w:w="605" w:type="pc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hideMark/>
          </w:tcPr>
          <w:p w14:paraId="64A4BDEC"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hint="cs"/>
                <w:sz w:val="16"/>
                <w:szCs w:val="16"/>
                <w:rtl/>
              </w:rPr>
              <w:t>المعدل المركب ل</w:t>
            </w:r>
            <w:r w:rsidRPr="0033753C">
              <w:rPr>
                <w:rFonts w:ascii="Book Antiqua" w:hAnsi="Book Antiqua"/>
                <w:sz w:val="16"/>
                <w:szCs w:val="16"/>
                <w:rtl/>
              </w:rPr>
              <w:t xml:space="preserve">لبطالة بالمفهوم الضيق </w:t>
            </w:r>
            <w:r w:rsidRPr="0033753C">
              <w:rPr>
                <w:rFonts w:ascii="Book Antiqua" w:hAnsi="Book Antiqua" w:hint="cs"/>
                <w:sz w:val="16"/>
                <w:szCs w:val="16"/>
                <w:rtl/>
              </w:rPr>
              <w:t>والقوة</w:t>
            </w:r>
            <w:r w:rsidRPr="0033753C">
              <w:rPr>
                <w:rFonts w:ascii="Book Antiqua" w:hAnsi="Book Antiqua"/>
                <w:sz w:val="16"/>
                <w:szCs w:val="16"/>
                <w:rtl/>
              </w:rPr>
              <w:t xml:space="preserve"> العاملة المحتملة</w:t>
            </w:r>
          </w:p>
        </w:tc>
        <w:tc>
          <w:tcPr>
            <w:tcW w:w="593" w:type="pc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hideMark/>
          </w:tcPr>
          <w:p w14:paraId="1F16EDB0"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hint="cs"/>
                <w:sz w:val="16"/>
                <w:szCs w:val="16"/>
                <w:rtl/>
              </w:rPr>
              <w:t>المعدل المركب ل</w:t>
            </w:r>
            <w:r w:rsidRPr="0033753C">
              <w:rPr>
                <w:rFonts w:ascii="Book Antiqua" w:hAnsi="Book Antiqua"/>
                <w:sz w:val="16"/>
                <w:szCs w:val="16"/>
                <w:rtl/>
              </w:rPr>
              <w:t xml:space="preserve">لبطالة بالمفهوم </w:t>
            </w:r>
            <w:r w:rsidRPr="0033753C">
              <w:rPr>
                <w:rFonts w:ascii="Book Antiqua" w:hAnsi="Book Antiqua" w:hint="cs"/>
                <w:sz w:val="16"/>
                <w:szCs w:val="16"/>
                <w:rtl/>
              </w:rPr>
              <w:t>الضيق والشغل</w:t>
            </w:r>
            <w:r w:rsidRPr="0033753C">
              <w:rPr>
                <w:rFonts w:ascii="Book Antiqua" w:hAnsi="Book Antiqua"/>
                <w:sz w:val="16"/>
                <w:szCs w:val="16"/>
                <w:rtl/>
              </w:rPr>
              <w:t xml:space="preserve"> الناقص المرتبط بساعات العمل</w:t>
            </w:r>
          </w:p>
        </w:tc>
        <w:tc>
          <w:tcPr>
            <w:tcW w:w="459" w:type="pc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hideMark/>
          </w:tcPr>
          <w:p w14:paraId="4DA94271"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sz w:val="16"/>
                <w:szCs w:val="16"/>
                <w:rtl/>
              </w:rPr>
              <w:t>معدل البطالة بالمفهوم الضيق</w:t>
            </w:r>
          </w:p>
        </w:tc>
        <w:tc>
          <w:tcPr>
            <w:tcW w:w="526" w:type="pc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hideMark/>
          </w:tcPr>
          <w:p w14:paraId="7166CA28" w14:textId="77777777" w:rsidR="00861010" w:rsidRPr="0033753C" w:rsidRDefault="00861010" w:rsidP="0033753C">
            <w:pPr>
              <w:spacing w:before="0" w:after="0" w:line="240" w:lineRule="auto"/>
              <w:jc w:val="center"/>
              <w:rPr>
                <w:rFonts w:ascii="Book Antiqua" w:hAnsi="Book Antiqua"/>
                <w:sz w:val="16"/>
                <w:szCs w:val="16"/>
              </w:rPr>
            </w:pPr>
            <w:r w:rsidRPr="0033753C">
              <w:rPr>
                <w:rFonts w:ascii="Book Antiqua" w:hAnsi="Book Antiqua"/>
                <w:sz w:val="16"/>
                <w:szCs w:val="16"/>
                <w:rtl/>
              </w:rPr>
              <w:t>معدل الشغل مقابل دخل</w:t>
            </w:r>
          </w:p>
        </w:tc>
        <w:tc>
          <w:tcPr>
            <w:tcW w:w="813" w:type="pc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hideMark/>
          </w:tcPr>
          <w:p w14:paraId="0F6649F5" w14:textId="77777777" w:rsidR="00861010" w:rsidRPr="0033753C" w:rsidRDefault="00861010" w:rsidP="0033753C">
            <w:pPr>
              <w:spacing w:before="0" w:after="0" w:line="240" w:lineRule="auto"/>
              <w:jc w:val="center"/>
              <w:rPr>
                <w:rFonts w:ascii="Book Antiqua" w:hAnsi="Book Antiqua"/>
                <w:sz w:val="16"/>
                <w:szCs w:val="16"/>
              </w:rPr>
            </w:pPr>
            <w:r w:rsidRPr="0033753C">
              <w:rPr>
                <w:rFonts w:ascii="Book Antiqua" w:hAnsi="Book Antiqua"/>
                <w:sz w:val="16"/>
                <w:szCs w:val="16"/>
                <w:rtl/>
              </w:rPr>
              <w:t>معدل المشاركة في القوى العاملة</w:t>
            </w:r>
          </w:p>
        </w:tc>
        <w:tc>
          <w:tcPr>
            <w:tcW w:w="1179" w:type="pc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hideMark/>
          </w:tcPr>
          <w:p w14:paraId="6230055B" w14:textId="77777777" w:rsidR="00861010" w:rsidRPr="0033753C" w:rsidRDefault="00861010" w:rsidP="0033753C">
            <w:pPr>
              <w:spacing w:before="0" w:after="0" w:line="240" w:lineRule="auto"/>
              <w:jc w:val="center"/>
              <w:rPr>
                <w:rFonts w:ascii="Book Antiqua" w:hAnsi="Book Antiqua"/>
                <w:sz w:val="16"/>
                <w:szCs w:val="16"/>
              </w:rPr>
            </w:pPr>
            <w:r w:rsidRPr="0033753C">
              <w:rPr>
                <w:rFonts w:ascii="Book Antiqua" w:hAnsi="Book Antiqua"/>
                <w:sz w:val="16"/>
                <w:szCs w:val="16"/>
                <w:rtl/>
              </w:rPr>
              <w:t>الجهة</w:t>
            </w:r>
          </w:p>
        </w:tc>
      </w:tr>
      <w:tr w:rsidR="00861010" w:rsidRPr="0033753C" w14:paraId="45F5868E" w14:textId="77777777" w:rsidTr="0033753C">
        <w:trPr>
          <w:trHeight w:val="217"/>
          <w:tblHeader/>
          <w:jc w:val="center"/>
        </w:trPr>
        <w:tc>
          <w:tcPr>
            <w:tcW w:w="824" w:type="pct"/>
            <w:tcBorders>
              <w:top w:val="single" w:sz="4" w:space="0" w:color="196B24" w:themeColor="accent3"/>
              <w:left w:val="single" w:sz="4" w:space="0" w:color="196B24" w:themeColor="accent3"/>
              <w:bottom w:val="single" w:sz="4" w:space="0" w:color="196B24" w:themeColor="accent3"/>
              <w:right w:val="single" w:sz="8" w:space="0" w:color="DDDDDD"/>
            </w:tcBorders>
            <w:shd w:val="clear" w:color="auto" w:fill="FFFFFF" w:themeFill="background1"/>
            <w:vAlign w:val="bottom"/>
            <w:hideMark/>
          </w:tcPr>
          <w:p w14:paraId="2D5B2B86"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b/>
                <w:bCs/>
                <w:color w:val="153D63" w:themeColor="text2" w:themeTint="E6"/>
                <w:sz w:val="16"/>
                <w:szCs w:val="16"/>
              </w:rPr>
              <w:t> </w:t>
            </w:r>
          </w:p>
        </w:tc>
        <w:tc>
          <w:tcPr>
            <w:tcW w:w="605"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1DA17C36"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b/>
                <w:bCs/>
                <w:color w:val="153D63" w:themeColor="text2" w:themeTint="E6"/>
                <w:sz w:val="16"/>
                <w:szCs w:val="16"/>
              </w:rPr>
              <w:t> </w:t>
            </w:r>
          </w:p>
        </w:tc>
        <w:tc>
          <w:tcPr>
            <w:tcW w:w="593"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5726F6DD"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b/>
                <w:bCs/>
                <w:color w:val="153D63" w:themeColor="text2" w:themeTint="E6"/>
                <w:sz w:val="16"/>
                <w:szCs w:val="16"/>
              </w:rPr>
              <w:t> </w:t>
            </w:r>
          </w:p>
        </w:tc>
        <w:tc>
          <w:tcPr>
            <w:tcW w:w="459"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0CD94E8F"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b/>
                <w:bCs/>
                <w:color w:val="153D63" w:themeColor="text2" w:themeTint="E6"/>
                <w:sz w:val="16"/>
                <w:szCs w:val="16"/>
              </w:rPr>
              <w:t> </w:t>
            </w:r>
          </w:p>
        </w:tc>
        <w:tc>
          <w:tcPr>
            <w:tcW w:w="526"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07A7885D"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b/>
                <w:bCs/>
                <w:color w:val="153D63" w:themeColor="text2" w:themeTint="E6"/>
                <w:sz w:val="16"/>
                <w:szCs w:val="16"/>
              </w:rPr>
              <w:t> </w:t>
            </w:r>
          </w:p>
        </w:tc>
        <w:tc>
          <w:tcPr>
            <w:tcW w:w="813"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4127050B"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b/>
                <w:bCs/>
                <w:color w:val="153D63" w:themeColor="text2" w:themeTint="E6"/>
                <w:sz w:val="16"/>
                <w:szCs w:val="16"/>
              </w:rPr>
              <w:t> </w:t>
            </w:r>
          </w:p>
        </w:tc>
        <w:tc>
          <w:tcPr>
            <w:tcW w:w="1179" w:type="pct"/>
            <w:tcBorders>
              <w:top w:val="single" w:sz="4" w:space="0" w:color="196B24" w:themeColor="accent3"/>
              <w:left w:val="nil"/>
              <w:bottom w:val="single" w:sz="4" w:space="0" w:color="196B24" w:themeColor="accent3"/>
              <w:right w:val="single" w:sz="4" w:space="0" w:color="196B24" w:themeColor="accent3"/>
            </w:tcBorders>
            <w:shd w:val="clear" w:color="auto" w:fill="FFFFFF" w:themeFill="background1"/>
            <w:vAlign w:val="bottom"/>
            <w:hideMark/>
          </w:tcPr>
          <w:p w14:paraId="10F945C0" w14:textId="77777777" w:rsidR="00861010" w:rsidRPr="0033753C" w:rsidRDefault="00861010" w:rsidP="0033753C">
            <w:pPr>
              <w:spacing w:before="0" w:after="0" w:line="240" w:lineRule="auto"/>
              <w:jc w:val="right"/>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مجموع الوسطين</w:t>
            </w:r>
          </w:p>
        </w:tc>
      </w:tr>
      <w:tr w:rsidR="003469E6" w:rsidRPr="0033753C" w14:paraId="0479A6E3" w14:textId="77777777" w:rsidTr="0033753C">
        <w:trPr>
          <w:trHeight w:val="108"/>
          <w:tblHeader/>
          <w:jc w:val="center"/>
        </w:trPr>
        <w:tc>
          <w:tcPr>
            <w:tcW w:w="824" w:type="pct"/>
            <w:tcBorders>
              <w:top w:val="single" w:sz="4" w:space="0" w:color="196B24" w:themeColor="accent3"/>
              <w:left w:val="single" w:sz="4" w:space="0" w:color="auto"/>
              <w:bottom w:val="single" w:sz="8" w:space="0" w:color="DDDDDD"/>
              <w:right w:val="single" w:sz="8" w:space="0" w:color="DDDDDD"/>
            </w:tcBorders>
            <w:shd w:val="clear" w:color="auto" w:fill="FFFFFF" w:themeFill="background1"/>
            <w:vAlign w:val="bottom"/>
            <w:hideMark/>
          </w:tcPr>
          <w:p w14:paraId="7737CB1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17,6</w:t>
            </w:r>
          </w:p>
        </w:tc>
        <w:tc>
          <w:tcPr>
            <w:tcW w:w="605"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3276A1C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11,8</w:t>
            </w:r>
          </w:p>
        </w:tc>
        <w:tc>
          <w:tcPr>
            <w:tcW w:w="593"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0C28E4C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13,5</w:t>
            </w:r>
          </w:p>
        </w:tc>
        <w:tc>
          <w:tcPr>
            <w:tcW w:w="459"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17DE44F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7,3</w:t>
            </w:r>
          </w:p>
        </w:tc>
        <w:tc>
          <w:tcPr>
            <w:tcW w:w="526"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4508B64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43,0</w:t>
            </w:r>
          </w:p>
        </w:tc>
        <w:tc>
          <w:tcPr>
            <w:tcW w:w="813" w:type="pct"/>
            <w:tcBorders>
              <w:top w:val="single" w:sz="4" w:space="0" w:color="196B24" w:themeColor="accent3"/>
              <w:left w:val="nil"/>
              <w:bottom w:val="single" w:sz="8" w:space="0" w:color="DDDDDD"/>
              <w:right w:val="nil"/>
            </w:tcBorders>
            <w:shd w:val="clear" w:color="auto" w:fill="FFFFFF" w:themeFill="background1"/>
            <w:vAlign w:val="bottom"/>
            <w:hideMark/>
          </w:tcPr>
          <w:p w14:paraId="7A45E057"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46,4</w:t>
            </w:r>
          </w:p>
        </w:tc>
        <w:tc>
          <w:tcPr>
            <w:tcW w:w="1179"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65BC50EE"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طنجة- تطوان- الحسيمة</w:t>
            </w:r>
          </w:p>
        </w:tc>
      </w:tr>
      <w:tr w:rsidR="003469E6" w:rsidRPr="0033753C" w14:paraId="52B1EEEA"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4A03FF9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29,5</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16706B3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22,2</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1CDFB6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22,9</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0632001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14,9</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47399D2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31,5</w:t>
            </w:r>
          </w:p>
        </w:tc>
        <w:tc>
          <w:tcPr>
            <w:tcW w:w="813" w:type="pct"/>
            <w:tcBorders>
              <w:top w:val="nil"/>
              <w:left w:val="nil"/>
              <w:bottom w:val="single" w:sz="8" w:space="0" w:color="DDDDDD"/>
              <w:right w:val="nil"/>
            </w:tcBorders>
            <w:shd w:val="clear" w:color="auto" w:fill="FFFFFF" w:themeFill="background1"/>
            <w:vAlign w:val="bottom"/>
            <w:hideMark/>
          </w:tcPr>
          <w:p w14:paraId="084F19F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37,0</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5DA3098B"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جهـــــــــة الشـــــــــرق</w:t>
            </w:r>
          </w:p>
        </w:tc>
      </w:tr>
      <w:tr w:rsidR="003469E6" w:rsidRPr="0033753C" w14:paraId="01633ED0"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0F27638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31,5</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7522B1D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25,1</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4F0DB05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21,6</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5B31EF3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14,2</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25B2D80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33,1</w:t>
            </w:r>
          </w:p>
        </w:tc>
        <w:tc>
          <w:tcPr>
            <w:tcW w:w="813" w:type="pct"/>
            <w:tcBorders>
              <w:top w:val="nil"/>
              <w:left w:val="nil"/>
              <w:bottom w:val="single" w:sz="8" w:space="0" w:color="DDDDDD"/>
              <w:right w:val="nil"/>
            </w:tcBorders>
            <w:shd w:val="clear" w:color="auto" w:fill="FFFFFF" w:themeFill="background1"/>
            <w:vAlign w:val="bottom"/>
            <w:hideMark/>
          </w:tcPr>
          <w:p w14:paraId="5915CC6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38,5</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34502334"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فـــــــــاس-مكــــــناس</w:t>
            </w:r>
          </w:p>
        </w:tc>
      </w:tr>
      <w:tr w:rsidR="003469E6" w:rsidRPr="0033753C" w14:paraId="34FBBBC1"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576D588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19,1</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18E9F7E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16,9</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62D83B7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13,3</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1C6D7F2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10,9</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2FB39C8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37,9</w:t>
            </w:r>
          </w:p>
        </w:tc>
        <w:tc>
          <w:tcPr>
            <w:tcW w:w="813" w:type="pct"/>
            <w:tcBorders>
              <w:top w:val="nil"/>
              <w:left w:val="nil"/>
              <w:bottom w:val="single" w:sz="8" w:space="0" w:color="DDDDDD"/>
              <w:right w:val="nil"/>
            </w:tcBorders>
            <w:shd w:val="clear" w:color="auto" w:fill="FFFFFF" w:themeFill="background1"/>
            <w:vAlign w:val="bottom"/>
            <w:hideMark/>
          </w:tcPr>
          <w:p w14:paraId="188820E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42,6</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396363E3"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الربــاط- ســلا-القنيطـــرة</w:t>
            </w:r>
          </w:p>
        </w:tc>
      </w:tr>
      <w:tr w:rsidR="003469E6" w:rsidRPr="0033753C" w14:paraId="647EDDAE"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385EAF1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21,5</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23709067"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15,0</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306080F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17,1</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0140F48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10,3</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33F2971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35,2</w:t>
            </w:r>
          </w:p>
        </w:tc>
        <w:tc>
          <w:tcPr>
            <w:tcW w:w="813" w:type="pct"/>
            <w:tcBorders>
              <w:top w:val="nil"/>
              <w:left w:val="nil"/>
              <w:bottom w:val="single" w:sz="8" w:space="0" w:color="DDDDDD"/>
              <w:right w:val="nil"/>
            </w:tcBorders>
            <w:shd w:val="clear" w:color="auto" w:fill="FFFFFF" w:themeFill="background1"/>
            <w:vAlign w:val="bottom"/>
            <w:hideMark/>
          </w:tcPr>
          <w:p w14:paraId="7C9C483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39,3</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28A7388"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بني مــلال-خنيفـــــــــرة</w:t>
            </w:r>
          </w:p>
        </w:tc>
      </w:tr>
      <w:tr w:rsidR="003469E6" w:rsidRPr="0033753C" w14:paraId="7A4DF5A6"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720B3BA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25,1</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33FCF8B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18,4</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0ADD9BF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19,8</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72B4D0E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12,7</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1DC02CE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39,8</w:t>
            </w:r>
          </w:p>
        </w:tc>
        <w:tc>
          <w:tcPr>
            <w:tcW w:w="813" w:type="pct"/>
            <w:tcBorders>
              <w:top w:val="nil"/>
              <w:left w:val="nil"/>
              <w:bottom w:val="single" w:sz="8" w:space="0" w:color="DDDDDD"/>
              <w:right w:val="nil"/>
            </w:tcBorders>
            <w:shd w:val="clear" w:color="auto" w:fill="FFFFFF" w:themeFill="background1"/>
            <w:vAlign w:val="bottom"/>
            <w:hideMark/>
          </w:tcPr>
          <w:p w14:paraId="7086754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45,6</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714EE256"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الدار البيضاء -ســــطات</w:t>
            </w:r>
          </w:p>
        </w:tc>
      </w:tr>
      <w:tr w:rsidR="003469E6" w:rsidRPr="0033753C" w14:paraId="02866A2B"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1BD5DD9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17,0</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76A390B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11,7</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BF2F37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12,6</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327452A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7,0</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339308A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39,2</w:t>
            </w:r>
          </w:p>
        </w:tc>
        <w:tc>
          <w:tcPr>
            <w:tcW w:w="813" w:type="pct"/>
            <w:tcBorders>
              <w:top w:val="nil"/>
              <w:left w:val="nil"/>
              <w:bottom w:val="single" w:sz="8" w:space="0" w:color="DDDDDD"/>
              <w:right w:val="nil"/>
            </w:tcBorders>
            <w:shd w:val="clear" w:color="auto" w:fill="FFFFFF" w:themeFill="background1"/>
            <w:vAlign w:val="bottom"/>
            <w:hideMark/>
          </w:tcPr>
          <w:p w14:paraId="2AC0263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42,2</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2887F31D"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مـــراكش – اسفــي</w:t>
            </w:r>
          </w:p>
        </w:tc>
      </w:tr>
      <w:tr w:rsidR="003469E6" w:rsidRPr="0033753C" w14:paraId="16C46007"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79A3A3C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22,2</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15CFC17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15,3</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5E3D186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16,7</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68DD965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9,4</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17DD2B3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28,2</w:t>
            </w:r>
          </w:p>
        </w:tc>
        <w:tc>
          <w:tcPr>
            <w:tcW w:w="813" w:type="pct"/>
            <w:tcBorders>
              <w:top w:val="nil"/>
              <w:left w:val="nil"/>
              <w:bottom w:val="single" w:sz="8" w:space="0" w:color="DDDDDD"/>
              <w:right w:val="nil"/>
            </w:tcBorders>
            <w:shd w:val="clear" w:color="auto" w:fill="FFFFFF" w:themeFill="background1"/>
            <w:vAlign w:val="bottom"/>
            <w:hideMark/>
          </w:tcPr>
          <w:p w14:paraId="1ACF01B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31,1</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281C08B"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درعــــة – تافيلالــت</w:t>
            </w:r>
          </w:p>
        </w:tc>
      </w:tr>
      <w:tr w:rsidR="003469E6" w:rsidRPr="0033753C" w14:paraId="1BE43393"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06A4A39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16,1</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7525AB47"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13,2</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4128BC8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11,3</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52D64D8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8,2</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0268375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35,6</w:t>
            </w:r>
          </w:p>
        </w:tc>
        <w:tc>
          <w:tcPr>
            <w:tcW w:w="813" w:type="pct"/>
            <w:tcBorders>
              <w:top w:val="nil"/>
              <w:left w:val="nil"/>
              <w:bottom w:val="single" w:sz="8" w:space="0" w:color="DDDDDD"/>
              <w:right w:val="nil"/>
            </w:tcBorders>
            <w:shd w:val="clear" w:color="auto" w:fill="FFFFFF" w:themeFill="background1"/>
            <w:vAlign w:val="bottom"/>
            <w:hideMark/>
          </w:tcPr>
          <w:p w14:paraId="7320BB0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38,8</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49B4105A"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ســــوس – مــــاسة</w:t>
            </w:r>
          </w:p>
        </w:tc>
      </w:tr>
      <w:tr w:rsidR="003469E6" w:rsidRPr="0033753C" w14:paraId="04D2A948"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1C9B50F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38,6</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0D7CEC6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31,7</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0C86879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23,4</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200B45C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14,8</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6B7FB78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31,7</w:t>
            </w:r>
          </w:p>
        </w:tc>
        <w:tc>
          <w:tcPr>
            <w:tcW w:w="813" w:type="pct"/>
            <w:tcBorders>
              <w:top w:val="nil"/>
              <w:left w:val="nil"/>
              <w:bottom w:val="single" w:sz="8" w:space="0" w:color="DDDDDD"/>
              <w:right w:val="nil"/>
            </w:tcBorders>
            <w:shd w:val="clear" w:color="auto" w:fill="FFFFFF" w:themeFill="background1"/>
            <w:vAlign w:val="bottom"/>
            <w:hideMark/>
          </w:tcPr>
          <w:p w14:paraId="1DB1B68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37,2</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45B32657"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sz w:val="16"/>
                <w:szCs w:val="16"/>
                <w:rtl/>
              </w:rPr>
              <w:t>كلميم - واد نون</w:t>
            </w:r>
          </w:p>
        </w:tc>
      </w:tr>
      <w:tr w:rsidR="003469E6" w:rsidRPr="0033753C" w14:paraId="5B58B53B"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20B4E22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32,1</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5655F34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30,5</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3A639CB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22,2</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1A80578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20,3</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48AB76B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34,4</w:t>
            </w:r>
          </w:p>
        </w:tc>
        <w:tc>
          <w:tcPr>
            <w:tcW w:w="813" w:type="pct"/>
            <w:tcBorders>
              <w:top w:val="nil"/>
              <w:left w:val="nil"/>
              <w:bottom w:val="single" w:sz="8" w:space="0" w:color="DDDDDD"/>
              <w:right w:val="nil"/>
            </w:tcBorders>
            <w:shd w:val="clear" w:color="auto" w:fill="FFFFFF" w:themeFill="background1"/>
            <w:vAlign w:val="bottom"/>
            <w:hideMark/>
          </w:tcPr>
          <w:p w14:paraId="74F72B8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43,1</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494E4924"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sz w:val="16"/>
                <w:szCs w:val="16"/>
                <w:rtl/>
              </w:rPr>
              <w:t>العيون-الساقية الحمراء</w:t>
            </w:r>
          </w:p>
        </w:tc>
      </w:tr>
      <w:tr w:rsidR="003469E6" w:rsidRPr="0033753C" w14:paraId="0312BD66" w14:textId="77777777" w:rsidTr="0033753C">
        <w:trPr>
          <w:trHeight w:val="108"/>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752D796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12,7</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6C96CCD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9,6</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03C3F8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9,0</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525DCA2D" w14:textId="629D14A8" w:rsidR="003469E6" w:rsidRPr="0033753C" w:rsidRDefault="001209BA" w:rsidP="001209BA">
            <w:pPr>
              <w:spacing w:line="240" w:lineRule="auto"/>
              <w:jc w:val="center"/>
              <w:rPr>
                <w:rFonts w:ascii="Garamond" w:hAnsi="Garamond"/>
                <w:color w:val="000000"/>
                <w:sz w:val="16"/>
                <w:szCs w:val="16"/>
              </w:rPr>
            </w:pPr>
            <w:r w:rsidRPr="001209BA">
              <w:rPr>
                <w:rFonts w:ascii="Garamond" w:hAnsi="Garamond"/>
                <w:color w:val="000000"/>
                <w:sz w:val="16"/>
                <w:szCs w:val="16"/>
              </w:rPr>
              <w:t>5,7</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7321F9B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60,2</w:t>
            </w:r>
          </w:p>
        </w:tc>
        <w:tc>
          <w:tcPr>
            <w:tcW w:w="813" w:type="pct"/>
            <w:tcBorders>
              <w:top w:val="nil"/>
              <w:left w:val="nil"/>
              <w:bottom w:val="single" w:sz="8" w:space="0" w:color="DDDDDD"/>
              <w:right w:val="nil"/>
            </w:tcBorders>
            <w:shd w:val="clear" w:color="auto" w:fill="FFFFFF" w:themeFill="background1"/>
            <w:vAlign w:val="bottom"/>
            <w:hideMark/>
          </w:tcPr>
          <w:p w14:paraId="797695E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63,9</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5560F137"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sz w:val="16"/>
                <w:szCs w:val="16"/>
                <w:rtl/>
              </w:rPr>
              <w:t>ال</w:t>
            </w:r>
            <w:r w:rsidRPr="0033753C">
              <w:rPr>
                <w:rFonts w:ascii="Book Antiqua" w:hAnsi="Book Antiqua" w:hint="cs"/>
                <w:sz w:val="16"/>
                <w:szCs w:val="16"/>
                <w:rtl/>
              </w:rPr>
              <w:t>د</w:t>
            </w:r>
            <w:r w:rsidRPr="0033753C">
              <w:rPr>
                <w:rFonts w:ascii="Book Antiqua" w:hAnsi="Book Antiqua"/>
                <w:sz w:val="16"/>
                <w:szCs w:val="16"/>
                <w:rtl/>
              </w:rPr>
              <w:t>اخلة</w:t>
            </w:r>
            <w:r w:rsidRPr="0033753C">
              <w:rPr>
                <w:rFonts w:ascii="Book Antiqua" w:hAnsi="Book Antiqua" w:hint="cs"/>
                <w:sz w:val="16"/>
                <w:szCs w:val="16"/>
                <w:rtl/>
              </w:rPr>
              <w:t>-</w:t>
            </w:r>
            <w:r w:rsidRPr="0033753C">
              <w:rPr>
                <w:rFonts w:ascii="Book Antiqua" w:hAnsi="Book Antiqua"/>
                <w:sz w:val="16"/>
                <w:szCs w:val="16"/>
                <w:rtl/>
              </w:rPr>
              <w:t xml:space="preserve"> واد ال</w:t>
            </w:r>
            <w:r w:rsidRPr="0033753C">
              <w:rPr>
                <w:rFonts w:ascii="Book Antiqua" w:hAnsi="Book Antiqua" w:hint="cs"/>
                <w:sz w:val="16"/>
                <w:szCs w:val="16"/>
                <w:rtl/>
              </w:rPr>
              <w:t>ذ</w:t>
            </w:r>
            <w:r w:rsidRPr="0033753C">
              <w:rPr>
                <w:rFonts w:ascii="Book Antiqua" w:hAnsi="Book Antiqua"/>
                <w:sz w:val="16"/>
                <w:szCs w:val="16"/>
                <w:rtl/>
              </w:rPr>
              <w:t>هب</w:t>
            </w:r>
          </w:p>
        </w:tc>
      </w:tr>
      <w:tr w:rsidR="003469E6" w:rsidRPr="0033753C" w14:paraId="009B0272" w14:textId="77777777" w:rsidTr="0033753C">
        <w:trPr>
          <w:trHeight w:val="108"/>
          <w:tblHeader/>
          <w:jc w:val="center"/>
        </w:trPr>
        <w:tc>
          <w:tcPr>
            <w:tcW w:w="824" w:type="pct"/>
            <w:tcBorders>
              <w:top w:val="single" w:sz="8" w:space="0" w:color="DDDDDD"/>
              <w:left w:val="single" w:sz="4" w:space="0" w:color="auto"/>
              <w:bottom w:val="single" w:sz="4" w:space="0" w:color="196B24" w:themeColor="accent3"/>
              <w:right w:val="single" w:sz="8" w:space="0" w:color="DDDDDD"/>
            </w:tcBorders>
            <w:shd w:val="clear" w:color="auto" w:fill="FFFFFF" w:themeFill="background1"/>
            <w:vAlign w:val="bottom"/>
            <w:hideMark/>
          </w:tcPr>
          <w:p w14:paraId="00F8B38C"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22,5</w:t>
            </w:r>
          </w:p>
        </w:tc>
        <w:tc>
          <w:tcPr>
            <w:tcW w:w="605" w:type="pct"/>
            <w:tcBorders>
              <w:top w:val="nil"/>
              <w:left w:val="nil"/>
              <w:bottom w:val="single" w:sz="4" w:space="0" w:color="196B24" w:themeColor="accent3"/>
              <w:right w:val="single" w:sz="8" w:space="0" w:color="DDDDDD"/>
            </w:tcBorders>
            <w:shd w:val="clear" w:color="auto" w:fill="FFFFFF" w:themeFill="background1"/>
            <w:vAlign w:val="bottom"/>
            <w:hideMark/>
          </w:tcPr>
          <w:p w14:paraId="600CABE5"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17,1</w:t>
            </w:r>
          </w:p>
        </w:tc>
        <w:tc>
          <w:tcPr>
            <w:tcW w:w="593" w:type="pct"/>
            <w:tcBorders>
              <w:top w:val="nil"/>
              <w:left w:val="nil"/>
              <w:bottom w:val="single" w:sz="4" w:space="0" w:color="196B24" w:themeColor="accent3"/>
              <w:right w:val="single" w:sz="8" w:space="0" w:color="DDDDDD"/>
            </w:tcBorders>
            <w:shd w:val="clear" w:color="auto" w:fill="FFFFFF" w:themeFill="background1"/>
            <w:vAlign w:val="bottom"/>
            <w:hideMark/>
          </w:tcPr>
          <w:p w14:paraId="612B5D34"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16,6</w:t>
            </w:r>
          </w:p>
        </w:tc>
        <w:tc>
          <w:tcPr>
            <w:tcW w:w="459" w:type="pct"/>
            <w:tcBorders>
              <w:top w:val="nil"/>
              <w:left w:val="nil"/>
              <w:bottom w:val="single" w:sz="4" w:space="0" w:color="196B24" w:themeColor="accent3"/>
              <w:right w:val="single" w:sz="8" w:space="0" w:color="DDDDDD"/>
            </w:tcBorders>
            <w:shd w:val="clear" w:color="auto" w:fill="FFFFFF" w:themeFill="background1"/>
            <w:vAlign w:val="bottom"/>
            <w:hideMark/>
          </w:tcPr>
          <w:p w14:paraId="57A38C00"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10,8</w:t>
            </w:r>
          </w:p>
        </w:tc>
        <w:tc>
          <w:tcPr>
            <w:tcW w:w="526" w:type="pct"/>
            <w:tcBorders>
              <w:top w:val="nil"/>
              <w:left w:val="nil"/>
              <w:bottom w:val="single" w:sz="4" w:space="0" w:color="196B24" w:themeColor="accent3"/>
              <w:right w:val="single" w:sz="8" w:space="0" w:color="DDDDDD"/>
            </w:tcBorders>
            <w:shd w:val="clear" w:color="auto" w:fill="FFFFFF" w:themeFill="background1"/>
            <w:vAlign w:val="bottom"/>
            <w:hideMark/>
          </w:tcPr>
          <w:p w14:paraId="383EBC5C"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37,3</w:t>
            </w:r>
          </w:p>
        </w:tc>
        <w:tc>
          <w:tcPr>
            <w:tcW w:w="813" w:type="pct"/>
            <w:tcBorders>
              <w:top w:val="nil"/>
              <w:left w:val="nil"/>
              <w:bottom w:val="single" w:sz="4" w:space="0" w:color="196B24" w:themeColor="accent3"/>
              <w:right w:val="nil"/>
            </w:tcBorders>
            <w:shd w:val="clear" w:color="auto" w:fill="FFFFFF" w:themeFill="background1"/>
            <w:vAlign w:val="bottom"/>
            <w:hideMark/>
          </w:tcPr>
          <w:p w14:paraId="59CCDF86"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41,8</w:t>
            </w:r>
          </w:p>
        </w:tc>
        <w:tc>
          <w:tcPr>
            <w:tcW w:w="1179" w:type="pct"/>
            <w:tcBorders>
              <w:top w:val="nil"/>
              <w:left w:val="nil"/>
              <w:bottom w:val="single" w:sz="4" w:space="0" w:color="196B24" w:themeColor="accent3"/>
              <w:right w:val="single" w:sz="8" w:space="0" w:color="DDDDDD"/>
            </w:tcBorders>
            <w:shd w:val="clear" w:color="auto" w:fill="FFFFFF" w:themeFill="background1"/>
            <w:vAlign w:val="bottom"/>
            <w:hideMark/>
          </w:tcPr>
          <w:p w14:paraId="23A80A2C"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المجموع</w:t>
            </w:r>
          </w:p>
        </w:tc>
      </w:tr>
      <w:tr w:rsidR="00861010" w:rsidRPr="0033753C" w14:paraId="4A94FFB6" w14:textId="77777777" w:rsidTr="0033753C">
        <w:trPr>
          <w:trHeight w:val="217"/>
          <w:tblHeader/>
          <w:jc w:val="center"/>
        </w:trPr>
        <w:tc>
          <w:tcPr>
            <w:tcW w:w="824" w:type="pct"/>
            <w:tcBorders>
              <w:top w:val="single" w:sz="4" w:space="0" w:color="196B24" w:themeColor="accent3"/>
              <w:left w:val="single" w:sz="4" w:space="0" w:color="auto"/>
              <w:bottom w:val="single" w:sz="4" w:space="0" w:color="196B24" w:themeColor="accent3"/>
              <w:right w:val="single" w:sz="8" w:space="0" w:color="DDDDDD"/>
            </w:tcBorders>
            <w:shd w:val="clear" w:color="auto" w:fill="FFFFFF" w:themeFill="background1"/>
            <w:vAlign w:val="bottom"/>
            <w:hideMark/>
          </w:tcPr>
          <w:p w14:paraId="55B97554"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605"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46D6EDE9"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593"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3E71D325"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459"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2FBE0191"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526"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274EEA53"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813"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1980330B"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1179" w:type="pct"/>
            <w:tcBorders>
              <w:top w:val="single" w:sz="4" w:space="0" w:color="196B24" w:themeColor="accent3"/>
              <w:left w:val="nil"/>
              <w:bottom w:val="single" w:sz="4" w:space="0" w:color="196B24" w:themeColor="accent3"/>
              <w:right w:val="single" w:sz="4" w:space="0" w:color="196B24" w:themeColor="accent3"/>
            </w:tcBorders>
            <w:shd w:val="clear" w:color="auto" w:fill="FFFFFF" w:themeFill="background1"/>
            <w:vAlign w:val="bottom"/>
            <w:hideMark/>
          </w:tcPr>
          <w:p w14:paraId="6632EC02" w14:textId="77777777" w:rsidR="00861010" w:rsidRPr="0033753C" w:rsidRDefault="00861010" w:rsidP="0033753C">
            <w:pPr>
              <w:spacing w:before="0" w:after="0" w:line="240" w:lineRule="auto"/>
              <w:jc w:val="right"/>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الوسط الحضري</w:t>
            </w:r>
          </w:p>
        </w:tc>
      </w:tr>
      <w:tr w:rsidR="003469E6" w:rsidRPr="0033753C" w14:paraId="4D69C8F8" w14:textId="77777777" w:rsidTr="0033753C">
        <w:trPr>
          <w:trHeight w:val="217"/>
          <w:tblHeader/>
          <w:jc w:val="center"/>
        </w:trPr>
        <w:tc>
          <w:tcPr>
            <w:tcW w:w="824" w:type="pct"/>
            <w:tcBorders>
              <w:top w:val="single" w:sz="4" w:space="0" w:color="196B24" w:themeColor="accent3"/>
              <w:left w:val="single" w:sz="4" w:space="0" w:color="auto"/>
              <w:bottom w:val="single" w:sz="8" w:space="0" w:color="DDDDDD"/>
              <w:right w:val="single" w:sz="8" w:space="0" w:color="DDDDDD"/>
            </w:tcBorders>
            <w:shd w:val="clear" w:color="auto" w:fill="FFFFFF" w:themeFill="background1"/>
            <w:vAlign w:val="bottom"/>
            <w:hideMark/>
          </w:tcPr>
          <w:p w14:paraId="5122D40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20,1</w:t>
            </w:r>
          </w:p>
        </w:tc>
        <w:tc>
          <w:tcPr>
            <w:tcW w:w="605"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402D653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15,2</w:t>
            </w:r>
          </w:p>
        </w:tc>
        <w:tc>
          <w:tcPr>
            <w:tcW w:w="593"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288FCF4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14,9</w:t>
            </w:r>
          </w:p>
        </w:tc>
        <w:tc>
          <w:tcPr>
            <w:tcW w:w="459"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3010E09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9,7</w:t>
            </w:r>
          </w:p>
        </w:tc>
        <w:tc>
          <w:tcPr>
            <w:tcW w:w="526"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1285DBD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38,1</w:t>
            </w:r>
          </w:p>
        </w:tc>
        <w:tc>
          <w:tcPr>
            <w:tcW w:w="813" w:type="pct"/>
            <w:tcBorders>
              <w:top w:val="single" w:sz="4" w:space="0" w:color="196B24" w:themeColor="accent3"/>
              <w:left w:val="nil"/>
              <w:bottom w:val="single" w:sz="8" w:space="0" w:color="DDDDDD"/>
              <w:right w:val="nil"/>
            </w:tcBorders>
            <w:shd w:val="clear" w:color="auto" w:fill="FFFFFF" w:themeFill="background1"/>
            <w:vAlign w:val="bottom"/>
            <w:hideMark/>
          </w:tcPr>
          <w:p w14:paraId="344FF47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42,1</w:t>
            </w:r>
          </w:p>
        </w:tc>
        <w:tc>
          <w:tcPr>
            <w:tcW w:w="1179"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7A634562"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طنجة- تطوان- الحسيمة</w:t>
            </w:r>
          </w:p>
        </w:tc>
      </w:tr>
      <w:tr w:rsidR="003469E6" w:rsidRPr="0033753C" w14:paraId="48CBD429"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6E4FC26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33,2</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04E21AB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26,5</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12715D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25,4</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037F0BD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18,0</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3BF60C7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28,8</w:t>
            </w:r>
          </w:p>
        </w:tc>
        <w:tc>
          <w:tcPr>
            <w:tcW w:w="813" w:type="pct"/>
            <w:tcBorders>
              <w:top w:val="nil"/>
              <w:left w:val="nil"/>
              <w:bottom w:val="single" w:sz="8" w:space="0" w:color="DDDDDD"/>
              <w:right w:val="nil"/>
            </w:tcBorders>
            <w:shd w:val="clear" w:color="auto" w:fill="FFFFFF" w:themeFill="background1"/>
            <w:vAlign w:val="bottom"/>
            <w:hideMark/>
          </w:tcPr>
          <w:p w14:paraId="69486D5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35,2</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A97B372"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جهـــــــــة الشـــــــــرق</w:t>
            </w:r>
          </w:p>
        </w:tc>
      </w:tr>
      <w:tr w:rsidR="003469E6" w:rsidRPr="0033753C" w14:paraId="7C940D5D"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4E97082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32,0</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131FAEA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27,2</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417C469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22,7</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57ADB7D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17,2</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3E73C0C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32,0</w:t>
            </w:r>
          </w:p>
        </w:tc>
        <w:tc>
          <w:tcPr>
            <w:tcW w:w="813" w:type="pct"/>
            <w:tcBorders>
              <w:top w:val="nil"/>
              <w:left w:val="nil"/>
              <w:bottom w:val="single" w:sz="8" w:space="0" w:color="DDDDDD"/>
              <w:right w:val="nil"/>
            </w:tcBorders>
            <w:shd w:val="clear" w:color="auto" w:fill="FFFFFF" w:themeFill="background1"/>
            <w:vAlign w:val="bottom"/>
            <w:hideMark/>
          </w:tcPr>
          <w:p w14:paraId="79B65E5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38,7</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644D17B9"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فـــــــــاس-مكــــــناس</w:t>
            </w:r>
          </w:p>
        </w:tc>
      </w:tr>
      <w:tr w:rsidR="003469E6" w:rsidRPr="0033753C" w14:paraId="191521AB"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56D19DF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21,0</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42A6369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19,5</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D89369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14,8</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140022B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13,2</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6441651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36,2</w:t>
            </w:r>
          </w:p>
        </w:tc>
        <w:tc>
          <w:tcPr>
            <w:tcW w:w="813" w:type="pct"/>
            <w:tcBorders>
              <w:top w:val="nil"/>
              <w:left w:val="nil"/>
              <w:bottom w:val="single" w:sz="8" w:space="0" w:color="DDDDDD"/>
              <w:right w:val="nil"/>
            </w:tcBorders>
            <w:shd w:val="clear" w:color="auto" w:fill="FFFFFF" w:themeFill="background1"/>
            <w:vAlign w:val="bottom"/>
            <w:hideMark/>
          </w:tcPr>
          <w:p w14:paraId="3BCFA7D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41,7</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28672C24"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الربــاط- ســلا-القنيطـــرة</w:t>
            </w:r>
          </w:p>
        </w:tc>
      </w:tr>
      <w:tr w:rsidR="003469E6" w:rsidRPr="0033753C" w14:paraId="7C839858"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5AB966A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25,5</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15A2E93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19,8</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25DA65D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20,1</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4682723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14,0</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1564011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31,1</w:t>
            </w:r>
          </w:p>
        </w:tc>
        <w:tc>
          <w:tcPr>
            <w:tcW w:w="813" w:type="pct"/>
            <w:tcBorders>
              <w:top w:val="nil"/>
              <w:left w:val="nil"/>
              <w:bottom w:val="single" w:sz="8" w:space="0" w:color="DDDDDD"/>
              <w:right w:val="nil"/>
            </w:tcBorders>
            <w:shd w:val="clear" w:color="auto" w:fill="FFFFFF" w:themeFill="background1"/>
            <w:vAlign w:val="bottom"/>
            <w:hideMark/>
          </w:tcPr>
          <w:p w14:paraId="388AC52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36,2</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3EB9E499"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بني مــلال-خنيفـــــــــرة</w:t>
            </w:r>
          </w:p>
        </w:tc>
      </w:tr>
      <w:tr w:rsidR="003469E6" w:rsidRPr="0033753C" w14:paraId="78B295C9"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5F78753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26,7</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2B355B3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21,1</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38F9AC4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21,0</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5D5291A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14,9</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43A9C107"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37,5</w:t>
            </w:r>
          </w:p>
        </w:tc>
        <w:tc>
          <w:tcPr>
            <w:tcW w:w="813" w:type="pct"/>
            <w:tcBorders>
              <w:top w:val="nil"/>
              <w:left w:val="nil"/>
              <w:bottom w:val="single" w:sz="8" w:space="0" w:color="DDDDDD"/>
              <w:right w:val="nil"/>
            </w:tcBorders>
            <w:shd w:val="clear" w:color="auto" w:fill="FFFFFF" w:themeFill="background1"/>
            <w:vAlign w:val="bottom"/>
            <w:hideMark/>
          </w:tcPr>
          <w:p w14:paraId="625F06D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44,1</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7295D252"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الدار البيضاء -ســــطات</w:t>
            </w:r>
          </w:p>
        </w:tc>
      </w:tr>
      <w:tr w:rsidR="003469E6" w:rsidRPr="0033753C" w14:paraId="0FC6624D"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762945E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20,7</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286C12A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16,0</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55135E4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15,3</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63141DE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10,3</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15CB565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37,0</w:t>
            </w:r>
          </w:p>
        </w:tc>
        <w:tc>
          <w:tcPr>
            <w:tcW w:w="813" w:type="pct"/>
            <w:tcBorders>
              <w:top w:val="nil"/>
              <w:left w:val="nil"/>
              <w:bottom w:val="single" w:sz="8" w:space="0" w:color="DDDDDD"/>
              <w:right w:val="nil"/>
            </w:tcBorders>
            <w:shd w:val="clear" w:color="auto" w:fill="FFFFFF" w:themeFill="background1"/>
            <w:vAlign w:val="bottom"/>
            <w:hideMark/>
          </w:tcPr>
          <w:p w14:paraId="34BD4A3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41,3</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5CD5C3D3"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مـــراكش – اسفــي</w:t>
            </w:r>
          </w:p>
        </w:tc>
      </w:tr>
      <w:tr w:rsidR="003469E6" w:rsidRPr="0033753C" w14:paraId="74B861EB"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48B5E5F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22,3</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0544CF5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17,3</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3BD3DBF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16,9</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49AA102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11,4</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1C3BAE2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31,1</w:t>
            </w:r>
          </w:p>
        </w:tc>
        <w:tc>
          <w:tcPr>
            <w:tcW w:w="813" w:type="pct"/>
            <w:tcBorders>
              <w:top w:val="nil"/>
              <w:left w:val="nil"/>
              <w:bottom w:val="single" w:sz="8" w:space="0" w:color="DDDDDD"/>
              <w:right w:val="nil"/>
            </w:tcBorders>
            <w:shd w:val="clear" w:color="auto" w:fill="FFFFFF" w:themeFill="background1"/>
            <w:vAlign w:val="bottom"/>
            <w:hideMark/>
          </w:tcPr>
          <w:p w14:paraId="3895925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35,1</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5D1B2070"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درعــــة – تافيلالــت</w:t>
            </w:r>
          </w:p>
        </w:tc>
      </w:tr>
      <w:tr w:rsidR="003469E6" w:rsidRPr="0033753C" w14:paraId="231E60C6"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60917087"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16,8</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4696C42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14,3</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20EF251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11,7</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116DD96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9,0</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3E3A81F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38,0</w:t>
            </w:r>
          </w:p>
        </w:tc>
        <w:tc>
          <w:tcPr>
            <w:tcW w:w="813" w:type="pct"/>
            <w:tcBorders>
              <w:top w:val="nil"/>
              <w:left w:val="nil"/>
              <w:bottom w:val="single" w:sz="8" w:space="0" w:color="DDDDDD"/>
              <w:right w:val="nil"/>
            </w:tcBorders>
            <w:shd w:val="clear" w:color="auto" w:fill="FFFFFF" w:themeFill="background1"/>
            <w:vAlign w:val="bottom"/>
            <w:hideMark/>
          </w:tcPr>
          <w:p w14:paraId="65998F8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41,7</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4F23952B"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hint="cs"/>
                <w:sz w:val="16"/>
                <w:szCs w:val="16"/>
                <w:rtl/>
              </w:rPr>
              <w:t>ســــوس – مــــاسة</w:t>
            </w:r>
          </w:p>
        </w:tc>
      </w:tr>
      <w:tr w:rsidR="003469E6" w:rsidRPr="0033753C" w14:paraId="561A822C"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5F7350B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41,9</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65EC4C9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35,3</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3542AA4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25,5</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598B177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17,0</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481040D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29,7</w:t>
            </w:r>
          </w:p>
        </w:tc>
        <w:tc>
          <w:tcPr>
            <w:tcW w:w="813" w:type="pct"/>
            <w:tcBorders>
              <w:top w:val="nil"/>
              <w:left w:val="nil"/>
              <w:bottom w:val="single" w:sz="8" w:space="0" w:color="DDDDDD"/>
              <w:right w:val="nil"/>
            </w:tcBorders>
            <w:shd w:val="clear" w:color="auto" w:fill="FFFFFF" w:themeFill="background1"/>
            <w:vAlign w:val="bottom"/>
            <w:hideMark/>
          </w:tcPr>
          <w:p w14:paraId="329467A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35,8</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025A1D16" w14:textId="77777777" w:rsidR="003469E6" w:rsidRPr="0033753C" w:rsidRDefault="003469E6" w:rsidP="0033753C">
            <w:pPr>
              <w:spacing w:before="0" w:after="0" w:line="240" w:lineRule="auto"/>
              <w:jc w:val="center"/>
              <w:rPr>
                <w:rFonts w:ascii="Book Antiqua" w:hAnsi="Book Antiqua"/>
                <w:sz w:val="16"/>
                <w:szCs w:val="16"/>
              </w:rPr>
            </w:pPr>
            <w:r w:rsidRPr="0033753C">
              <w:rPr>
                <w:rFonts w:ascii="Book Antiqua" w:hAnsi="Book Antiqua"/>
                <w:sz w:val="16"/>
                <w:szCs w:val="16"/>
                <w:rtl/>
              </w:rPr>
              <w:t>كلميم - واد نون</w:t>
            </w:r>
          </w:p>
        </w:tc>
      </w:tr>
      <w:tr w:rsidR="003E2099" w:rsidRPr="0033753C" w14:paraId="0185EE6B"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5200C021"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01D7A349"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489FCD35"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3590521C"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7CAABD35"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813" w:type="pct"/>
            <w:tcBorders>
              <w:top w:val="nil"/>
              <w:left w:val="nil"/>
              <w:bottom w:val="single" w:sz="8" w:space="0" w:color="DDDDDD"/>
              <w:right w:val="nil"/>
            </w:tcBorders>
            <w:shd w:val="clear" w:color="auto" w:fill="FFFFFF" w:themeFill="background1"/>
            <w:vAlign w:val="bottom"/>
            <w:hideMark/>
          </w:tcPr>
          <w:p w14:paraId="3D298D92" w14:textId="24F00673"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lang w:val="fr-FR" w:bidi="ar-MA"/>
              </w:rPr>
              <w:t>-</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7E28E27E" w14:textId="77777777" w:rsidR="003E2099" w:rsidRPr="0033753C" w:rsidRDefault="003E2099" w:rsidP="003E2099">
            <w:pPr>
              <w:spacing w:before="0" w:after="0" w:line="240" w:lineRule="auto"/>
              <w:jc w:val="center"/>
              <w:rPr>
                <w:rFonts w:ascii="Book Antiqua" w:hAnsi="Book Antiqua"/>
                <w:sz w:val="16"/>
                <w:szCs w:val="16"/>
              </w:rPr>
            </w:pPr>
            <w:r w:rsidRPr="0033753C">
              <w:rPr>
                <w:rFonts w:ascii="Book Antiqua" w:hAnsi="Book Antiqua"/>
                <w:sz w:val="16"/>
                <w:szCs w:val="16"/>
                <w:rtl/>
              </w:rPr>
              <w:t>العيون-الساقية الحمراء</w:t>
            </w:r>
          </w:p>
        </w:tc>
      </w:tr>
      <w:tr w:rsidR="003E2099" w:rsidRPr="0033753C" w14:paraId="18E596EA"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0A182F0E"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5CD1D7B2"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94CA210"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0BF2329B"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658C2246"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813" w:type="pct"/>
            <w:tcBorders>
              <w:top w:val="nil"/>
              <w:left w:val="nil"/>
              <w:bottom w:val="single" w:sz="8" w:space="0" w:color="DDDDDD"/>
              <w:right w:val="nil"/>
            </w:tcBorders>
            <w:shd w:val="clear" w:color="auto" w:fill="FFFFFF" w:themeFill="background1"/>
            <w:vAlign w:val="bottom"/>
            <w:hideMark/>
          </w:tcPr>
          <w:p w14:paraId="4C0BB996" w14:textId="2734269F"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lang w:val="fr-FR" w:bidi="ar-MA"/>
              </w:rPr>
              <w:t>-</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78DB8761" w14:textId="77777777" w:rsidR="003E2099" w:rsidRPr="0033753C" w:rsidRDefault="003E2099" w:rsidP="003E2099">
            <w:pPr>
              <w:spacing w:before="0" w:after="0" w:line="240" w:lineRule="auto"/>
              <w:jc w:val="center"/>
              <w:rPr>
                <w:rFonts w:ascii="Book Antiqua" w:hAnsi="Book Antiqua"/>
                <w:sz w:val="16"/>
                <w:szCs w:val="16"/>
              </w:rPr>
            </w:pPr>
            <w:r w:rsidRPr="0033753C">
              <w:rPr>
                <w:rFonts w:ascii="Book Antiqua" w:hAnsi="Book Antiqua"/>
                <w:sz w:val="16"/>
                <w:szCs w:val="16"/>
                <w:rtl/>
              </w:rPr>
              <w:t>ال</w:t>
            </w:r>
            <w:r w:rsidRPr="0033753C">
              <w:rPr>
                <w:rFonts w:ascii="Book Antiqua" w:hAnsi="Book Antiqua" w:hint="cs"/>
                <w:sz w:val="16"/>
                <w:szCs w:val="16"/>
                <w:rtl/>
              </w:rPr>
              <w:t>دا</w:t>
            </w:r>
            <w:r w:rsidRPr="0033753C">
              <w:rPr>
                <w:rFonts w:ascii="Book Antiqua" w:hAnsi="Book Antiqua"/>
                <w:sz w:val="16"/>
                <w:szCs w:val="16"/>
                <w:rtl/>
              </w:rPr>
              <w:t>خلة واد ال</w:t>
            </w:r>
            <w:r w:rsidRPr="0033753C">
              <w:rPr>
                <w:rFonts w:ascii="Book Antiqua" w:hAnsi="Book Antiqua" w:hint="cs"/>
                <w:sz w:val="16"/>
                <w:szCs w:val="16"/>
                <w:rtl/>
              </w:rPr>
              <w:t>ذ</w:t>
            </w:r>
            <w:r w:rsidRPr="0033753C">
              <w:rPr>
                <w:rFonts w:ascii="Book Antiqua" w:hAnsi="Book Antiqua"/>
                <w:sz w:val="16"/>
                <w:szCs w:val="16"/>
                <w:rtl/>
              </w:rPr>
              <w:t>هب</w:t>
            </w:r>
          </w:p>
        </w:tc>
      </w:tr>
      <w:tr w:rsidR="003469E6" w:rsidRPr="0033753C" w14:paraId="39F4D690" w14:textId="77777777" w:rsidTr="0033753C">
        <w:trPr>
          <w:trHeight w:val="217"/>
          <w:tblHeader/>
          <w:jc w:val="center"/>
        </w:trPr>
        <w:tc>
          <w:tcPr>
            <w:tcW w:w="824" w:type="pct"/>
            <w:tcBorders>
              <w:top w:val="single" w:sz="8" w:space="0" w:color="DDDDDD"/>
              <w:left w:val="single" w:sz="4" w:space="0" w:color="auto"/>
              <w:bottom w:val="single" w:sz="4" w:space="0" w:color="196B24" w:themeColor="accent3"/>
              <w:right w:val="single" w:sz="8" w:space="0" w:color="DDDDDD"/>
            </w:tcBorders>
            <w:shd w:val="clear" w:color="auto" w:fill="FFFFFF" w:themeFill="background1"/>
            <w:vAlign w:val="bottom"/>
            <w:hideMark/>
          </w:tcPr>
          <w:p w14:paraId="3ADB6075"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24,8</w:t>
            </w:r>
          </w:p>
        </w:tc>
        <w:tc>
          <w:tcPr>
            <w:tcW w:w="605" w:type="pct"/>
            <w:tcBorders>
              <w:top w:val="nil"/>
              <w:left w:val="nil"/>
              <w:bottom w:val="single" w:sz="4" w:space="0" w:color="196B24" w:themeColor="accent3"/>
              <w:right w:val="single" w:sz="8" w:space="0" w:color="DDDDDD"/>
            </w:tcBorders>
            <w:shd w:val="clear" w:color="auto" w:fill="FFFFFF" w:themeFill="background1"/>
            <w:vAlign w:val="bottom"/>
            <w:hideMark/>
          </w:tcPr>
          <w:p w14:paraId="0D102CFE"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20,4</w:t>
            </w:r>
          </w:p>
        </w:tc>
        <w:tc>
          <w:tcPr>
            <w:tcW w:w="593" w:type="pct"/>
            <w:tcBorders>
              <w:top w:val="nil"/>
              <w:left w:val="nil"/>
              <w:bottom w:val="single" w:sz="4" w:space="0" w:color="196B24" w:themeColor="accent3"/>
              <w:right w:val="single" w:sz="8" w:space="0" w:color="DDDDDD"/>
            </w:tcBorders>
            <w:shd w:val="clear" w:color="auto" w:fill="FFFFFF" w:themeFill="background1"/>
            <w:vAlign w:val="bottom"/>
            <w:hideMark/>
          </w:tcPr>
          <w:p w14:paraId="409AC080"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18,3</w:t>
            </w:r>
          </w:p>
        </w:tc>
        <w:tc>
          <w:tcPr>
            <w:tcW w:w="459" w:type="pct"/>
            <w:tcBorders>
              <w:top w:val="nil"/>
              <w:left w:val="nil"/>
              <w:bottom w:val="single" w:sz="4" w:space="0" w:color="196B24" w:themeColor="accent3"/>
              <w:right w:val="single" w:sz="8" w:space="0" w:color="DDDDDD"/>
            </w:tcBorders>
            <w:shd w:val="clear" w:color="auto" w:fill="FFFFFF" w:themeFill="background1"/>
            <w:vAlign w:val="bottom"/>
            <w:hideMark/>
          </w:tcPr>
          <w:p w14:paraId="0BD7B922"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13,5</w:t>
            </w:r>
          </w:p>
        </w:tc>
        <w:tc>
          <w:tcPr>
            <w:tcW w:w="526" w:type="pct"/>
            <w:tcBorders>
              <w:top w:val="nil"/>
              <w:left w:val="nil"/>
              <w:bottom w:val="single" w:sz="4" w:space="0" w:color="196B24" w:themeColor="accent3"/>
              <w:right w:val="single" w:sz="8" w:space="0" w:color="DDDDDD"/>
            </w:tcBorders>
            <w:shd w:val="clear" w:color="auto" w:fill="FFFFFF" w:themeFill="background1"/>
            <w:vAlign w:val="bottom"/>
            <w:hideMark/>
          </w:tcPr>
          <w:p w14:paraId="6DE5FD87"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35,5</w:t>
            </w:r>
          </w:p>
        </w:tc>
        <w:tc>
          <w:tcPr>
            <w:tcW w:w="813" w:type="pct"/>
            <w:tcBorders>
              <w:top w:val="nil"/>
              <w:left w:val="nil"/>
              <w:bottom w:val="single" w:sz="4" w:space="0" w:color="196B24" w:themeColor="accent3"/>
              <w:right w:val="nil"/>
            </w:tcBorders>
            <w:shd w:val="clear" w:color="auto" w:fill="FFFFFF" w:themeFill="background1"/>
            <w:vAlign w:val="bottom"/>
            <w:hideMark/>
          </w:tcPr>
          <w:p w14:paraId="2B3C1C61"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41,0</w:t>
            </w:r>
          </w:p>
        </w:tc>
        <w:tc>
          <w:tcPr>
            <w:tcW w:w="1179" w:type="pct"/>
            <w:tcBorders>
              <w:top w:val="nil"/>
              <w:left w:val="nil"/>
              <w:bottom w:val="single" w:sz="4" w:space="0" w:color="196B24" w:themeColor="accent3"/>
              <w:right w:val="single" w:sz="8" w:space="0" w:color="DDDDDD"/>
            </w:tcBorders>
            <w:shd w:val="clear" w:color="auto" w:fill="FFFFFF" w:themeFill="background1"/>
            <w:vAlign w:val="bottom"/>
            <w:hideMark/>
          </w:tcPr>
          <w:p w14:paraId="3C19844A"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المجموع</w:t>
            </w:r>
          </w:p>
        </w:tc>
      </w:tr>
      <w:tr w:rsidR="00861010" w:rsidRPr="0033753C" w14:paraId="74287353" w14:textId="77777777" w:rsidTr="0033753C">
        <w:trPr>
          <w:trHeight w:val="217"/>
          <w:tblHeader/>
          <w:jc w:val="center"/>
        </w:trPr>
        <w:tc>
          <w:tcPr>
            <w:tcW w:w="824" w:type="pct"/>
            <w:tcBorders>
              <w:top w:val="single" w:sz="4" w:space="0" w:color="196B24" w:themeColor="accent3"/>
              <w:left w:val="single" w:sz="4" w:space="0" w:color="auto"/>
              <w:bottom w:val="single" w:sz="4" w:space="0" w:color="196B24" w:themeColor="accent3"/>
              <w:right w:val="single" w:sz="8" w:space="0" w:color="DDDDDD"/>
            </w:tcBorders>
            <w:shd w:val="clear" w:color="auto" w:fill="FFFFFF" w:themeFill="background1"/>
            <w:vAlign w:val="bottom"/>
            <w:hideMark/>
          </w:tcPr>
          <w:p w14:paraId="00D81753"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605"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7D0389CA"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593"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0BCA04E5"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459"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602A839B"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526"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5A07B6E9"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813" w:type="pct"/>
            <w:tcBorders>
              <w:top w:val="single" w:sz="4" w:space="0" w:color="196B24" w:themeColor="accent3"/>
              <w:left w:val="nil"/>
              <w:bottom w:val="single" w:sz="4" w:space="0" w:color="196B24" w:themeColor="accent3"/>
              <w:right w:val="nil"/>
            </w:tcBorders>
            <w:shd w:val="clear" w:color="auto" w:fill="FFFFFF" w:themeFill="background1"/>
            <w:vAlign w:val="bottom"/>
            <w:hideMark/>
          </w:tcPr>
          <w:p w14:paraId="7500EE2B" w14:textId="77777777" w:rsidR="00861010" w:rsidRPr="0033753C" w:rsidRDefault="00861010" w:rsidP="0033753C">
            <w:pPr>
              <w:spacing w:before="0" w:after="0" w:line="240" w:lineRule="auto"/>
              <w:jc w:val="center"/>
              <w:rPr>
                <w:rFonts w:ascii="Book Antiqua" w:hAnsi="Book Antiqua"/>
                <w:b/>
                <w:bCs/>
                <w:color w:val="153D63" w:themeColor="text2" w:themeTint="E6"/>
                <w:sz w:val="16"/>
                <w:szCs w:val="16"/>
              </w:rPr>
            </w:pPr>
          </w:p>
        </w:tc>
        <w:tc>
          <w:tcPr>
            <w:tcW w:w="1179" w:type="pct"/>
            <w:tcBorders>
              <w:top w:val="single" w:sz="4" w:space="0" w:color="196B24" w:themeColor="accent3"/>
              <w:left w:val="nil"/>
              <w:bottom w:val="single" w:sz="4" w:space="0" w:color="196B24" w:themeColor="accent3"/>
              <w:right w:val="single" w:sz="4" w:space="0" w:color="196B24" w:themeColor="accent3"/>
            </w:tcBorders>
            <w:shd w:val="clear" w:color="auto" w:fill="FFFFFF" w:themeFill="background1"/>
            <w:vAlign w:val="bottom"/>
            <w:hideMark/>
          </w:tcPr>
          <w:p w14:paraId="3FBDEC8B" w14:textId="77777777" w:rsidR="00861010" w:rsidRPr="0033753C" w:rsidRDefault="00861010" w:rsidP="0033753C">
            <w:pPr>
              <w:spacing w:before="0" w:after="0" w:line="240" w:lineRule="auto"/>
              <w:jc w:val="right"/>
              <w:rPr>
                <w:rFonts w:ascii="Book Antiqua" w:hAnsi="Book Antiqua"/>
                <w:color w:val="153D63" w:themeColor="text2" w:themeTint="E6"/>
                <w:sz w:val="16"/>
                <w:szCs w:val="16"/>
                <w:lang w:bidi="ar-MA"/>
              </w:rPr>
            </w:pPr>
            <w:r w:rsidRPr="0033753C">
              <w:rPr>
                <w:rFonts w:ascii="Book Antiqua" w:hAnsi="Book Antiqua" w:hint="cs"/>
                <w:color w:val="153D63" w:themeColor="text2" w:themeTint="E6"/>
                <w:sz w:val="16"/>
                <w:szCs w:val="16"/>
                <w:rtl/>
              </w:rPr>
              <w:t>الوسط القروي</w:t>
            </w:r>
          </w:p>
        </w:tc>
      </w:tr>
      <w:tr w:rsidR="003469E6" w:rsidRPr="0033753C" w14:paraId="58C96C8F" w14:textId="77777777" w:rsidTr="0033753C">
        <w:trPr>
          <w:trHeight w:val="217"/>
          <w:tblHeader/>
          <w:jc w:val="center"/>
        </w:trPr>
        <w:tc>
          <w:tcPr>
            <w:tcW w:w="824" w:type="pct"/>
            <w:tcBorders>
              <w:top w:val="single" w:sz="4" w:space="0" w:color="196B24" w:themeColor="accent3"/>
              <w:left w:val="single" w:sz="4" w:space="0" w:color="auto"/>
              <w:bottom w:val="single" w:sz="8" w:space="0" w:color="DDDDDD"/>
              <w:right w:val="single" w:sz="8" w:space="0" w:color="DDDDDD"/>
            </w:tcBorders>
            <w:shd w:val="clear" w:color="auto" w:fill="FFFFFF" w:themeFill="background1"/>
            <w:vAlign w:val="bottom"/>
            <w:hideMark/>
          </w:tcPr>
          <w:p w14:paraId="4EDD276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13,6</w:t>
            </w:r>
          </w:p>
        </w:tc>
        <w:tc>
          <w:tcPr>
            <w:tcW w:w="605"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153D2B6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6,2</w:t>
            </w:r>
          </w:p>
        </w:tc>
        <w:tc>
          <w:tcPr>
            <w:tcW w:w="593"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66B7D75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11,2</w:t>
            </w:r>
          </w:p>
        </w:tc>
        <w:tc>
          <w:tcPr>
            <w:tcW w:w="459"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35CD80F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3,6</w:t>
            </w:r>
          </w:p>
        </w:tc>
        <w:tc>
          <w:tcPr>
            <w:tcW w:w="526"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27D98BC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53,3</w:t>
            </w:r>
          </w:p>
        </w:tc>
        <w:tc>
          <w:tcPr>
            <w:tcW w:w="813" w:type="pct"/>
            <w:tcBorders>
              <w:top w:val="single" w:sz="4" w:space="0" w:color="196B24" w:themeColor="accent3"/>
              <w:left w:val="nil"/>
              <w:bottom w:val="single" w:sz="8" w:space="0" w:color="DDDDDD"/>
              <w:right w:val="nil"/>
            </w:tcBorders>
            <w:shd w:val="clear" w:color="auto" w:fill="FFFFFF" w:themeFill="background1"/>
            <w:vAlign w:val="bottom"/>
            <w:hideMark/>
          </w:tcPr>
          <w:p w14:paraId="5FD50BE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55,3</w:t>
            </w:r>
          </w:p>
        </w:tc>
        <w:tc>
          <w:tcPr>
            <w:tcW w:w="1179" w:type="pct"/>
            <w:tcBorders>
              <w:top w:val="single" w:sz="4" w:space="0" w:color="196B24" w:themeColor="accent3"/>
              <w:left w:val="nil"/>
              <w:bottom w:val="single" w:sz="8" w:space="0" w:color="DDDDDD"/>
              <w:right w:val="single" w:sz="8" w:space="0" w:color="DDDDDD"/>
            </w:tcBorders>
            <w:shd w:val="clear" w:color="auto" w:fill="FFFFFF" w:themeFill="background1"/>
            <w:vAlign w:val="bottom"/>
            <w:hideMark/>
          </w:tcPr>
          <w:p w14:paraId="0B37050D"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طنجة- تطوان- الحسيمة</w:t>
            </w:r>
          </w:p>
        </w:tc>
      </w:tr>
      <w:tr w:rsidR="003469E6" w:rsidRPr="0033753C" w14:paraId="5B854C35"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4256839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22,7</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0C020E7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14,1</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45F0EACE"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18,5</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466CADF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9,4</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5259A68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37,1</w:t>
            </w:r>
          </w:p>
        </w:tc>
        <w:tc>
          <w:tcPr>
            <w:tcW w:w="813" w:type="pct"/>
            <w:tcBorders>
              <w:top w:val="nil"/>
              <w:left w:val="nil"/>
              <w:bottom w:val="single" w:sz="8" w:space="0" w:color="DDDDDD"/>
              <w:right w:val="nil"/>
            </w:tcBorders>
            <w:shd w:val="clear" w:color="auto" w:fill="FFFFFF" w:themeFill="background1"/>
            <w:vAlign w:val="bottom"/>
            <w:hideMark/>
          </w:tcPr>
          <w:p w14:paraId="5455864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40,9</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700DC682"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جهـــــــــة الشـــــــــرق</w:t>
            </w:r>
          </w:p>
        </w:tc>
      </w:tr>
      <w:tr w:rsidR="003469E6" w:rsidRPr="0033753C" w14:paraId="2DEAA14E"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23C96526"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30,6</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003A18C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21,0</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4FD4758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19,3</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24AED9C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8,2</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62E6501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35,0</w:t>
            </w:r>
          </w:p>
        </w:tc>
        <w:tc>
          <w:tcPr>
            <w:tcW w:w="813" w:type="pct"/>
            <w:tcBorders>
              <w:top w:val="nil"/>
              <w:left w:val="nil"/>
              <w:bottom w:val="single" w:sz="8" w:space="0" w:color="DDDDDD"/>
              <w:right w:val="nil"/>
            </w:tcBorders>
            <w:shd w:val="clear" w:color="auto" w:fill="FFFFFF" w:themeFill="background1"/>
            <w:vAlign w:val="bottom"/>
            <w:hideMark/>
          </w:tcPr>
          <w:p w14:paraId="389B21D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38,2</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326D8095"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فـــــــــاس-مكــــــناس</w:t>
            </w:r>
          </w:p>
        </w:tc>
      </w:tr>
      <w:tr w:rsidR="003469E6" w:rsidRPr="0033753C" w14:paraId="45F090EE"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1D3B0AA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14,1</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7D13551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10,2</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69B36F2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9,4</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23BCF0E2"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5,2</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2271D84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42,6</w:t>
            </w:r>
          </w:p>
        </w:tc>
        <w:tc>
          <w:tcPr>
            <w:tcW w:w="813" w:type="pct"/>
            <w:tcBorders>
              <w:top w:val="nil"/>
              <w:left w:val="nil"/>
              <w:bottom w:val="single" w:sz="8" w:space="0" w:color="DDDDDD"/>
              <w:right w:val="nil"/>
            </w:tcBorders>
            <w:shd w:val="clear" w:color="auto" w:fill="FFFFFF" w:themeFill="background1"/>
            <w:vAlign w:val="bottom"/>
            <w:hideMark/>
          </w:tcPr>
          <w:p w14:paraId="0483154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45,0</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33D322F3"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الربــاط- ســلا-القنيطـــرة</w:t>
            </w:r>
          </w:p>
        </w:tc>
      </w:tr>
      <w:tr w:rsidR="003469E6" w:rsidRPr="0033753C" w14:paraId="4A5788E0"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38F4CD5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17,5</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22760BA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10,3</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25AA9E8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14,3</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1D8F664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6,8</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21525F3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39,8</w:t>
            </w:r>
          </w:p>
        </w:tc>
        <w:tc>
          <w:tcPr>
            <w:tcW w:w="813" w:type="pct"/>
            <w:tcBorders>
              <w:top w:val="nil"/>
              <w:left w:val="nil"/>
              <w:bottom w:val="single" w:sz="8" w:space="0" w:color="DDDDDD"/>
              <w:right w:val="nil"/>
            </w:tcBorders>
            <w:shd w:val="clear" w:color="auto" w:fill="FFFFFF" w:themeFill="background1"/>
            <w:vAlign w:val="bottom"/>
            <w:hideMark/>
          </w:tcPr>
          <w:p w14:paraId="701CBDFD"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42,7</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9B18567"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بني مــلال-خنيفـــــــــرة</w:t>
            </w:r>
          </w:p>
        </w:tc>
      </w:tr>
      <w:tr w:rsidR="003469E6" w:rsidRPr="0033753C" w14:paraId="2758870A"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1B2AC5A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20,5</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52ED6E0F"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11,1</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9A41FD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16,7</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28669EF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6,8</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03ED99E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47,0</w:t>
            </w:r>
          </w:p>
        </w:tc>
        <w:tc>
          <w:tcPr>
            <w:tcW w:w="813" w:type="pct"/>
            <w:tcBorders>
              <w:top w:val="nil"/>
              <w:left w:val="nil"/>
              <w:bottom w:val="single" w:sz="8" w:space="0" w:color="DDDDDD"/>
              <w:right w:val="nil"/>
            </w:tcBorders>
            <w:shd w:val="clear" w:color="auto" w:fill="FFFFFF" w:themeFill="background1"/>
            <w:vAlign w:val="bottom"/>
            <w:hideMark/>
          </w:tcPr>
          <w:p w14:paraId="4D3574B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50,5</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6CBE68E"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الدار البيضاء -ســــطات</w:t>
            </w:r>
          </w:p>
        </w:tc>
      </w:tr>
      <w:tr w:rsidR="003469E6" w:rsidRPr="0033753C" w14:paraId="65223B05"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0A415FF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13,5</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090BCF6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7,7</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251FF37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10,2</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55CAEDC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4,1</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65118A57"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41,3</w:t>
            </w:r>
          </w:p>
        </w:tc>
        <w:tc>
          <w:tcPr>
            <w:tcW w:w="813" w:type="pct"/>
            <w:tcBorders>
              <w:top w:val="nil"/>
              <w:left w:val="nil"/>
              <w:bottom w:val="single" w:sz="8" w:space="0" w:color="DDDDDD"/>
              <w:right w:val="nil"/>
            </w:tcBorders>
            <w:shd w:val="clear" w:color="auto" w:fill="FFFFFF" w:themeFill="background1"/>
            <w:vAlign w:val="bottom"/>
            <w:hideMark/>
          </w:tcPr>
          <w:p w14:paraId="6CF526A3"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43,1</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3D81ECC"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مـــراكش – اسفــي</w:t>
            </w:r>
          </w:p>
        </w:tc>
      </w:tr>
      <w:tr w:rsidR="003469E6" w:rsidRPr="0033753C" w14:paraId="119BEB06"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6D3F1085"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22,0</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2769B920"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13,9</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1DEFCF61"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16,6</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13F36C0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7C84B77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26,5</w:t>
            </w:r>
          </w:p>
        </w:tc>
        <w:tc>
          <w:tcPr>
            <w:tcW w:w="813" w:type="pct"/>
            <w:tcBorders>
              <w:top w:val="nil"/>
              <w:left w:val="nil"/>
              <w:bottom w:val="single" w:sz="8" w:space="0" w:color="DDDDDD"/>
              <w:right w:val="nil"/>
            </w:tcBorders>
            <w:shd w:val="clear" w:color="auto" w:fill="FFFFFF" w:themeFill="background1"/>
            <w:vAlign w:val="bottom"/>
            <w:hideMark/>
          </w:tcPr>
          <w:p w14:paraId="0A8019E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28,7</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6F6F083C"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درعــــة – تافيلالــت</w:t>
            </w:r>
          </w:p>
        </w:tc>
      </w:tr>
      <w:tr w:rsidR="003469E6" w:rsidRPr="0033753C" w14:paraId="779BA877"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2593F72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14,6</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387D994A"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11,2</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456E8AF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10,5</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3CD612D4"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6,8</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7B9D147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32,0</w:t>
            </w:r>
          </w:p>
        </w:tc>
        <w:tc>
          <w:tcPr>
            <w:tcW w:w="813" w:type="pct"/>
            <w:tcBorders>
              <w:top w:val="nil"/>
              <w:left w:val="nil"/>
              <w:bottom w:val="single" w:sz="8" w:space="0" w:color="DDDDDD"/>
              <w:right w:val="nil"/>
            </w:tcBorders>
            <w:shd w:val="clear" w:color="auto" w:fill="FFFFFF" w:themeFill="background1"/>
            <w:vAlign w:val="bottom"/>
            <w:hideMark/>
          </w:tcPr>
          <w:p w14:paraId="54274E6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34,3</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02F7CDB7"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hint="cs"/>
                <w:color w:val="153D63" w:themeColor="text2" w:themeTint="E6"/>
                <w:sz w:val="16"/>
                <w:szCs w:val="16"/>
                <w:rtl/>
              </w:rPr>
              <w:t>ســــوس – مــــاسة</w:t>
            </w:r>
          </w:p>
        </w:tc>
      </w:tr>
      <w:tr w:rsidR="003469E6" w:rsidRPr="0033753C" w14:paraId="186E3E5B"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299AC5E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32,6</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31A73C9C"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25,1</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77CCF2A7"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19,9</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0C85E389"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0776C3C8"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35,7</w:t>
            </w:r>
          </w:p>
        </w:tc>
        <w:tc>
          <w:tcPr>
            <w:tcW w:w="813" w:type="pct"/>
            <w:tcBorders>
              <w:top w:val="nil"/>
              <w:left w:val="nil"/>
              <w:bottom w:val="single" w:sz="8" w:space="0" w:color="DDDDDD"/>
              <w:right w:val="nil"/>
            </w:tcBorders>
            <w:shd w:val="clear" w:color="auto" w:fill="FFFFFF" w:themeFill="background1"/>
            <w:vAlign w:val="bottom"/>
            <w:hideMark/>
          </w:tcPr>
          <w:p w14:paraId="72418E4B" w14:textId="77777777" w:rsidR="003469E6" w:rsidRPr="0033753C" w:rsidRDefault="003469E6" w:rsidP="0033753C">
            <w:pPr>
              <w:spacing w:line="240" w:lineRule="auto"/>
              <w:jc w:val="center"/>
              <w:rPr>
                <w:rFonts w:ascii="Garamond" w:hAnsi="Garamond"/>
                <w:color w:val="000000"/>
                <w:sz w:val="16"/>
                <w:szCs w:val="16"/>
              </w:rPr>
            </w:pPr>
            <w:r w:rsidRPr="0033753C">
              <w:rPr>
                <w:rFonts w:ascii="Garamond" w:hAnsi="Garamond"/>
                <w:color w:val="000000"/>
                <w:sz w:val="16"/>
                <w:szCs w:val="16"/>
              </w:rPr>
              <w:t>40,1</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57FCCDC1" w14:textId="77777777" w:rsidR="003469E6" w:rsidRPr="0033753C" w:rsidRDefault="003469E6" w:rsidP="0033753C">
            <w:pPr>
              <w:spacing w:before="0" w:after="0" w:line="240" w:lineRule="auto"/>
              <w:jc w:val="center"/>
              <w:rPr>
                <w:rFonts w:ascii="Book Antiqua" w:hAnsi="Book Antiqua"/>
                <w:color w:val="153D63" w:themeColor="text2" w:themeTint="E6"/>
                <w:sz w:val="16"/>
                <w:szCs w:val="16"/>
              </w:rPr>
            </w:pPr>
            <w:r w:rsidRPr="0033753C">
              <w:rPr>
                <w:rFonts w:ascii="Book Antiqua" w:hAnsi="Book Antiqua"/>
                <w:color w:val="153D63" w:themeColor="text2" w:themeTint="E6"/>
                <w:sz w:val="16"/>
                <w:szCs w:val="16"/>
                <w:rtl/>
              </w:rPr>
              <w:t>كلميم - واد نون</w:t>
            </w:r>
          </w:p>
        </w:tc>
      </w:tr>
      <w:tr w:rsidR="003E2099" w:rsidRPr="0033753C" w14:paraId="58FAC138"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hideMark/>
          </w:tcPr>
          <w:p w14:paraId="585AE959"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605" w:type="pct"/>
            <w:tcBorders>
              <w:top w:val="nil"/>
              <w:left w:val="nil"/>
              <w:bottom w:val="single" w:sz="8" w:space="0" w:color="DDDDDD"/>
              <w:right w:val="single" w:sz="8" w:space="0" w:color="DDDDDD"/>
            </w:tcBorders>
            <w:shd w:val="clear" w:color="auto" w:fill="FFFFFF" w:themeFill="background1"/>
            <w:vAlign w:val="bottom"/>
            <w:hideMark/>
          </w:tcPr>
          <w:p w14:paraId="32B6CF54"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93" w:type="pct"/>
            <w:tcBorders>
              <w:top w:val="nil"/>
              <w:left w:val="nil"/>
              <w:bottom w:val="single" w:sz="8" w:space="0" w:color="DDDDDD"/>
              <w:right w:val="single" w:sz="8" w:space="0" w:color="DDDDDD"/>
            </w:tcBorders>
            <w:shd w:val="clear" w:color="auto" w:fill="FFFFFF" w:themeFill="background1"/>
            <w:vAlign w:val="bottom"/>
            <w:hideMark/>
          </w:tcPr>
          <w:p w14:paraId="2A3C94BF"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459" w:type="pct"/>
            <w:tcBorders>
              <w:top w:val="nil"/>
              <w:left w:val="nil"/>
              <w:bottom w:val="single" w:sz="8" w:space="0" w:color="DDDDDD"/>
              <w:right w:val="single" w:sz="8" w:space="0" w:color="DDDDDD"/>
            </w:tcBorders>
            <w:shd w:val="clear" w:color="auto" w:fill="FFFFFF" w:themeFill="background1"/>
            <w:vAlign w:val="bottom"/>
            <w:hideMark/>
          </w:tcPr>
          <w:p w14:paraId="712324F2"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6C4D55A4"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813" w:type="pct"/>
            <w:tcBorders>
              <w:top w:val="nil"/>
              <w:left w:val="nil"/>
              <w:bottom w:val="single" w:sz="8" w:space="0" w:color="DDDDDD"/>
              <w:right w:val="nil"/>
            </w:tcBorders>
            <w:shd w:val="clear" w:color="auto" w:fill="FFFFFF" w:themeFill="background1"/>
            <w:vAlign w:val="bottom"/>
            <w:hideMark/>
          </w:tcPr>
          <w:p w14:paraId="6DDB6CFC" w14:textId="6F9586E6"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lang w:val="fr-FR" w:bidi="ar-MA"/>
              </w:rPr>
              <w:t>-</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5F0FBDB" w14:textId="77777777" w:rsidR="003E2099" w:rsidRPr="0033753C" w:rsidRDefault="003E2099" w:rsidP="003E2099">
            <w:pPr>
              <w:spacing w:before="0" w:after="0" w:line="240" w:lineRule="auto"/>
              <w:jc w:val="center"/>
              <w:rPr>
                <w:rFonts w:ascii="Book Antiqua" w:hAnsi="Book Antiqua"/>
                <w:color w:val="153D63" w:themeColor="text2" w:themeTint="E6"/>
                <w:sz w:val="16"/>
                <w:szCs w:val="16"/>
              </w:rPr>
            </w:pPr>
            <w:r w:rsidRPr="0033753C">
              <w:rPr>
                <w:rFonts w:ascii="Book Antiqua" w:hAnsi="Book Antiqua"/>
                <w:color w:val="153D63" w:themeColor="text2" w:themeTint="E6"/>
                <w:sz w:val="16"/>
                <w:szCs w:val="16"/>
                <w:rtl/>
              </w:rPr>
              <w:t>العيون-الساقية الحمراء</w:t>
            </w:r>
          </w:p>
        </w:tc>
      </w:tr>
      <w:tr w:rsidR="003E2099" w:rsidRPr="0033753C" w14:paraId="599C9280" w14:textId="77777777" w:rsidTr="0033753C">
        <w:trPr>
          <w:trHeight w:val="217"/>
          <w:tblHeader/>
          <w:jc w:val="center"/>
        </w:trPr>
        <w:tc>
          <w:tcPr>
            <w:tcW w:w="824" w:type="pct"/>
            <w:tcBorders>
              <w:top w:val="single" w:sz="8" w:space="0" w:color="DDDDDD"/>
              <w:left w:val="single" w:sz="4" w:space="0" w:color="auto"/>
              <w:bottom w:val="single" w:sz="8" w:space="0" w:color="DDDDDD"/>
              <w:right w:val="single" w:sz="8" w:space="0" w:color="DDDDDD"/>
            </w:tcBorders>
            <w:shd w:val="clear" w:color="auto" w:fill="FFFFFF" w:themeFill="background1"/>
            <w:vAlign w:val="bottom"/>
          </w:tcPr>
          <w:p w14:paraId="26D3782F"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605" w:type="pct"/>
            <w:tcBorders>
              <w:top w:val="nil"/>
              <w:left w:val="nil"/>
              <w:bottom w:val="single" w:sz="8" w:space="0" w:color="DDDDDD"/>
              <w:right w:val="single" w:sz="8" w:space="0" w:color="DDDDDD"/>
            </w:tcBorders>
            <w:shd w:val="clear" w:color="auto" w:fill="FFFFFF" w:themeFill="background1"/>
            <w:vAlign w:val="bottom"/>
          </w:tcPr>
          <w:p w14:paraId="19B659B3"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93" w:type="pct"/>
            <w:tcBorders>
              <w:top w:val="nil"/>
              <w:left w:val="nil"/>
              <w:bottom w:val="single" w:sz="8" w:space="0" w:color="DDDDDD"/>
              <w:right w:val="single" w:sz="8" w:space="0" w:color="DDDDDD"/>
            </w:tcBorders>
            <w:shd w:val="clear" w:color="auto" w:fill="FFFFFF" w:themeFill="background1"/>
            <w:vAlign w:val="bottom"/>
          </w:tcPr>
          <w:p w14:paraId="039BEB78"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459" w:type="pct"/>
            <w:tcBorders>
              <w:top w:val="nil"/>
              <w:left w:val="nil"/>
              <w:bottom w:val="single" w:sz="8" w:space="0" w:color="DDDDDD"/>
              <w:right w:val="single" w:sz="8" w:space="0" w:color="DDDDDD"/>
            </w:tcBorders>
            <w:shd w:val="clear" w:color="auto" w:fill="FFFFFF" w:themeFill="background1"/>
            <w:vAlign w:val="bottom"/>
          </w:tcPr>
          <w:p w14:paraId="0FA4F9FE" w14:textId="77777777"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rPr>
              <w:t>-</w:t>
            </w:r>
          </w:p>
        </w:tc>
        <w:tc>
          <w:tcPr>
            <w:tcW w:w="526" w:type="pct"/>
            <w:tcBorders>
              <w:top w:val="nil"/>
              <w:left w:val="nil"/>
              <w:bottom w:val="single" w:sz="8" w:space="0" w:color="DDDDDD"/>
              <w:right w:val="single" w:sz="8" w:space="0" w:color="DDDDDD"/>
            </w:tcBorders>
            <w:shd w:val="clear" w:color="auto" w:fill="FFFFFF" w:themeFill="background1"/>
            <w:vAlign w:val="bottom"/>
            <w:hideMark/>
          </w:tcPr>
          <w:p w14:paraId="47173CDF" w14:textId="77777777" w:rsidR="003E2099" w:rsidRPr="0033753C" w:rsidRDefault="003E2099" w:rsidP="003E2099">
            <w:pPr>
              <w:spacing w:line="240" w:lineRule="auto"/>
              <w:jc w:val="center"/>
              <w:rPr>
                <w:rFonts w:ascii="Garamond" w:hAnsi="Garamond"/>
                <w:color w:val="000000"/>
                <w:sz w:val="16"/>
                <w:szCs w:val="16"/>
                <w:rtl/>
                <w:lang w:val="fr-FR" w:bidi="ar-MA"/>
              </w:rPr>
            </w:pPr>
            <w:r w:rsidRPr="0033753C">
              <w:rPr>
                <w:rFonts w:ascii="Garamond" w:hAnsi="Garamond" w:hint="cs"/>
                <w:color w:val="000000"/>
                <w:sz w:val="16"/>
                <w:szCs w:val="16"/>
                <w:rtl/>
                <w:lang w:val="fr-FR" w:bidi="ar-MA"/>
              </w:rPr>
              <w:t>-</w:t>
            </w:r>
          </w:p>
        </w:tc>
        <w:tc>
          <w:tcPr>
            <w:tcW w:w="813" w:type="pct"/>
            <w:tcBorders>
              <w:top w:val="nil"/>
              <w:left w:val="nil"/>
              <w:bottom w:val="single" w:sz="8" w:space="0" w:color="DDDDDD"/>
              <w:right w:val="nil"/>
            </w:tcBorders>
            <w:shd w:val="clear" w:color="auto" w:fill="FFFFFF" w:themeFill="background1"/>
            <w:vAlign w:val="bottom"/>
            <w:hideMark/>
          </w:tcPr>
          <w:p w14:paraId="6187084F" w14:textId="56651220" w:rsidR="003E2099" w:rsidRPr="0033753C" w:rsidRDefault="003E2099" w:rsidP="003E2099">
            <w:pPr>
              <w:spacing w:line="240" w:lineRule="auto"/>
              <w:jc w:val="center"/>
              <w:rPr>
                <w:rFonts w:ascii="Garamond" w:hAnsi="Garamond"/>
                <w:color w:val="000000"/>
                <w:sz w:val="16"/>
                <w:szCs w:val="16"/>
              </w:rPr>
            </w:pPr>
            <w:r w:rsidRPr="0033753C">
              <w:rPr>
                <w:rFonts w:ascii="Garamond" w:hAnsi="Garamond" w:hint="cs"/>
                <w:color w:val="000000"/>
                <w:sz w:val="16"/>
                <w:szCs w:val="16"/>
                <w:rtl/>
                <w:lang w:val="fr-FR" w:bidi="ar-MA"/>
              </w:rPr>
              <w:t>-</w:t>
            </w:r>
          </w:p>
        </w:tc>
        <w:tc>
          <w:tcPr>
            <w:tcW w:w="1179" w:type="pct"/>
            <w:tcBorders>
              <w:top w:val="nil"/>
              <w:left w:val="nil"/>
              <w:bottom w:val="single" w:sz="8" w:space="0" w:color="DDDDDD"/>
              <w:right w:val="single" w:sz="8" w:space="0" w:color="DDDDDD"/>
            </w:tcBorders>
            <w:shd w:val="clear" w:color="auto" w:fill="FFFFFF" w:themeFill="background1"/>
            <w:vAlign w:val="bottom"/>
            <w:hideMark/>
          </w:tcPr>
          <w:p w14:paraId="14569B9D" w14:textId="77777777" w:rsidR="003E2099" w:rsidRPr="0033753C" w:rsidRDefault="003E2099" w:rsidP="003E2099">
            <w:pPr>
              <w:spacing w:before="0" w:after="0" w:line="240" w:lineRule="auto"/>
              <w:jc w:val="center"/>
              <w:rPr>
                <w:rFonts w:ascii="Book Antiqua" w:hAnsi="Book Antiqua"/>
                <w:color w:val="153D63" w:themeColor="text2" w:themeTint="E6"/>
                <w:sz w:val="16"/>
                <w:szCs w:val="16"/>
              </w:rPr>
            </w:pPr>
            <w:r w:rsidRPr="0033753C">
              <w:rPr>
                <w:rFonts w:ascii="Book Antiqua" w:hAnsi="Book Antiqua"/>
                <w:color w:val="153D63" w:themeColor="text2" w:themeTint="E6"/>
                <w:sz w:val="16"/>
                <w:szCs w:val="16"/>
                <w:rtl/>
              </w:rPr>
              <w:t>ال</w:t>
            </w:r>
            <w:r w:rsidRPr="0033753C">
              <w:rPr>
                <w:rFonts w:ascii="Book Antiqua" w:hAnsi="Book Antiqua" w:hint="cs"/>
                <w:color w:val="153D63" w:themeColor="text2" w:themeTint="E6"/>
                <w:sz w:val="16"/>
                <w:szCs w:val="16"/>
                <w:rtl/>
              </w:rPr>
              <w:t>د</w:t>
            </w:r>
            <w:r w:rsidRPr="0033753C">
              <w:rPr>
                <w:rFonts w:ascii="Book Antiqua" w:hAnsi="Book Antiqua"/>
                <w:color w:val="153D63" w:themeColor="text2" w:themeTint="E6"/>
                <w:sz w:val="16"/>
                <w:szCs w:val="16"/>
                <w:rtl/>
              </w:rPr>
              <w:t>اخلة واد ال</w:t>
            </w:r>
            <w:r w:rsidRPr="0033753C">
              <w:rPr>
                <w:rFonts w:ascii="Book Antiqua" w:hAnsi="Book Antiqua" w:hint="cs"/>
                <w:color w:val="153D63" w:themeColor="text2" w:themeTint="E6"/>
                <w:sz w:val="16"/>
                <w:szCs w:val="16"/>
                <w:rtl/>
              </w:rPr>
              <w:t>ذ</w:t>
            </w:r>
            <w:r w:rsidRPr="0033753C">
              <w:rPr>
                <w:rFonts w:ascii="Book Antiqua" w:hAnsi="Book Antiqua"/>
                <w:color w:val="153D63" w:themeColor="text2" w:themeTint="E6"/>
                <w:sz w:val="16"/>
                <w:szCs w:val="16"/>
                <w:rtl/>
              </w:rPr>
              <w:t>هب</w:t>
            </w:r>
          </w:p>
        </w:tc>
      </w:tr>
      <w:tr w:rsidR="003469E6" w:rsidRPr="0033753C" w14:paraId="749D5F6B" w14:textId="77777777" w:rsidTr="0033753C">
        <w:trPr>
          <w:trHeight w:val="217"/>
          <w:tblHeader/>
          <w:jc w:val="center"/>
        </w:trPr>
        <w:tc>
          <w:tcPr>
            <w:tcW w:w="824" w:type="pct"/>
            <w:tcBorders>
              <w:top w:val="single" w:sz="8" w:space="0" w:color="DDDDDD"/>
              <w:left w:val="single" w:sz="4" w:space="0" w:color="auto"/>
              <w:bottom w:val="single" w:sz="4" w:space="0" w:color="196B24" w:themeColor="accent3"/>
              <w:right w:val="single" w:sz="8" w:space="0" w:color="DDDDDD"/>
            </w:tcBorders>
            <w:shd w:val="clear" w:color="auto" w:fill="FFFFFF" w:themeFill="background1"/>
            <w:vAlign w:val="bottom"/>
            <w:hideMark/>
          </w:tcPr>
          <w:p w14:paraId="66AD28BE"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18,3</w:t>
            </w:r>
          </w:p>
        </w:tc>
        <w:tc>
          <w:tcPr>
            <w:tcW w:w="605" w:type="pct"/>
            <w:tcBorders>
              <w:top w:val="single" w:sz="8" w:space="0" w:color="DDDDDD"/>
              <w:left w:val="nil"/>
              <w:bottom w:val="single" w:sz="4" w:space="0" w:color="196B24" w:themeColor="accent3"/>
              <w:right w:val="single" w:sz="8" w:space="0" w:color="DDDDDD"/>
            </w:tcBorders>
            <w:shd w:val="clear" w:color="auto" w:fill="FFFFFF" w:themeFill="background1"/>
            <w:vAlign w:val="bottom"/>
            <w:hideMark/>
          </w:tcPr>
          <w:p w14:paraId="1C00DE9D"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11,2</w:t>
            </w:r>
          </w:p>
        </w:tc>
        <w:tc>
          <w:tcPr>
            <w:tcW w:w="593" w:type="pct"/>
            <w:tcBorders>
              <w:top w:val="single" w:sz="8" w:space="0" w:color="DDDDDD"/>
              <w:left w:val="nil"/>
              <w:bottom w:val="single" w:sz="4" w:space="0" w:color="196B24" w:themeColor="accent3"/>
              <w:right w:val="single" w:sz="8" w:space="0" w:color="DDDDDD"/>
            </w:tcBorders>
            <w:shd w:val="clear" w:color="auto" w:fill="FFFFFF" w:themeFill="background1"/>
            <w:vAlign w:val="bottom"/>
            <w:hideMark/>
          </w:tcPr>
          <w:p w14:paraId="6868DB7D"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13,6</w:t>
            </w:r>
          </w:p>
        </w:tc>
        <w:tc>
          <w:tcPr>
            <w:tcW w:w="459" w:type="pct"/>
            <w:tcBorders>
              <w:top w:val="single" w:sz="8" w:space="0" w:color="DDDDDD"/>
              <w:left w:val="nil"/>
              <w:bottom w:val="single" w:sz="4" w:space="0" w:color="196B24" w:themeColor="accent3"/>
              <w:right w:val="single" w:sz="8" w:space="0" w:color="DDDDDD"/>
            </w:tcBorders>
            <w:shd w:val="clear" w:color="auto" w:fill="FFFFFF" w:themeFill="background1"/>
            <w:vAlign w:val="bottom"/>
            <w:hideMark/>
          </w:tcPr>
          <w:p w14:paraId="19B93BEE"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6,1</w:t>
            </w:r>
          </w:p>
        </w:tc>
        <w:tc>
          <w:tcPr>
            <w:tcW w:w="526" w:type="pct"/>
            <w:tcBorders>
              <w:top w:val="single" w:sz="8" w:space="0" w:color="DDDDDD"/>
              <w:left w:val="nil"/>
              <w:bottom w:val="single" w:sz="4" w:space="0" w:color="196B24" w:themeColor="accent3"/>
              <w:right w:val="single" w:sz="8" w:space="0" w:color="DDDDDD"/>
            </w:tcBorders>
            <w:shd w:val="clear" w:color="auto" w:fill="FFFFFF" w:themeFill="background1"/>
            <w:vAlign w:val="bottom"/>
            <w:hideMark/>
          </w:tcPr>
          <w:p w14:paraId="723CD40D"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40,7</w:t>
            </w:r>
          </w:p>
        </w:tc>
        <w:tc>
          <w:tcPr>
            <w:tcW w:w="813" w:type="pct"/>
            <w:tcBorders>
              <w:top w:val="single" w:sz="8" w:space="0" w:color="DDDDDD"/>
              <w:left w:val="nil"/>
              <w:bottom w:val="single" w:sz="4" w:space="0" w:color="196B24" w:themeColor="accent3"/>
              <w:right w:val="nil"/>
            </w:tcBorders>
            <w:shd w:val="clear" w:color="auto" w:fill="FFFFFF" w:themeFill="background1"/>
            <w:vAlign w:val="bottom"/>
            <w:hideMark/>
          </w:tcPr>
          <w:p w14:paraId="229FF893" w14:textId="77777777" w:rsidR="003469E6" w:rsidRPr="0033753C" w:rsidRDefault="003469E6" w:rsidP="0033753C">
            <w:pPr>
              <w:spacing w:line="240" w:lineRule="auto"/>
              <w:jc w:val="center"/>
              <w:rPr>
                <w:rFonts w:ascii="Garamond" w:hAnsi="Garamond"/>
                <w:b/>
                <w:bCs/>
                <w:color w:val="000000"/>
                <w:sz w:val="16"/>
                <w:szCs w:val="16"/>
              </w:rPr>
            </w:pPr>
            <w:r w:rsidRPr="0033753C">
              <w:rPr>
                <w:rFonts w:ascii="Garamond" w:hAnsi="Garamond"/>
                <w:b/>
                <w:bCs/>
                <w:color w:val="000000"/>
                <w:sz w:val="16"/>
                <w:szCs w:val="16"/>
              </w:rPr>
              <w:t>43,3</w:t>
            </w:r>
          </w:p>
        </w:tc>
        <w:tc>
          <w:tcPr>
            <w:tcW w:w="1179" w:type="pct"/>
            <w:tcBorders>
              <w:top w:val="single" w:sz="8" w:space="0" w:color="DDDDDD"/>
              <w:left w:val="nil"/>
              <w:bottom w:val="single" w:sz="4" w:space="0" w:color="196B24" w:themeColor="accent3"/>
              <w:right w:val="single" w:sz="8" w:space="0" w:color="DDDDDD"/>
            </w:tcBorders>
            <w:shd w:val="clear" w:color="auto" w:fill="FFFFFF" w:themeFill="background1"/>
            <w:vAlign w:val="bottom"/>
            <w:hideMark/>
          </w:tcPr>
          <w:p w14:paraId="6E0FF0FF" w14:textId="77777777" w:rsidR="003469E6" w:rsidRPr="0033753C" w:rsidRDefault="003469E6" w:rsidP="0033753C">
            <w:pPr>
              <w:spacing w:before="0" w:after="0" w:line="240" w:lineRule="auto"/>
              <w:jc w:val="center"/>
              <w:rPr>
                <w:rFonts w:ascii="Book Antiqua" w:hAnsi="Book Antiqua"/>
                <w:b/>
                <w:bCs/>
                <w:color w:val="153D63" w:themeColor="text2" w:themeTint="E6"/>
                <w:sz w:val="16"/>
                <w:szCs w:val="16"/>
              </w:rPr>
            </w:pPr>
            <w:r w:rsidRPr="0033753C">
              <w:rPr>
                <w:rFonts w:ascii="Book Antiqua" w:hAnsi="Book Antiqua" w:hint="cs"/>
                <w:b/>
                <w:bCs/>
                <w:color w:val="153D63" w:themeColor="text2" w:themeTint="E6"/>
                <w:sz w:val="16"/>
                <w:szCs w:val="16"/>
                <w:rtl/>
              </w:rPr>
              <w:t>المجموع</w:t>
            </w:r>
          </w:p>
        </w:tc>
      </w:tr>
    </w:tbl>
    <w:p w14:paraId="264D1199" w14:textId="1A88ECE8" w:rsidR="009A783B" w:rsidRDefault="00E42937" w:rsidP="0033753C">
      <w:pPr>
        <w:bidi/>
        <w:spacing w:before="0" w:after="0"/>
      </w:pPr>
      <w:r w:rsidRPr="0033753C">
        <w:rPr>
          <w:rFonts w:ascii="Book Antiqua" w:hAnsi="Book Antiqua"/>
          <w:color w:val="153D63" w:themeColor="text2" w:themeTint="E6"/>
          <w:sz w:val="14"/>
          <w:szCs w:val="14"/>
        </w:rPr>
        <w:t xml:space="preserve">       </w:t>
      </w:r>
      <w:r w:rsidR="00FF4656" w:rsidRPr="0033753C">
        <w:rPr>
          <w:rFonts w:ascii="Book Antiqua" w:hAnsi="Book Antiqua"/>
          <w:color w:val="153D63" w:themeColor="text2" w:themeTint="E6"/>
          <w:sz w:val="14"/>
          <w:szCs w:val="14"/>
          <w:rtl/>
        </w:rPr>
        <w:t xml:space="preserve">المصـدر: بحث </w:t>
      </w:r>
      <w:r w:rsidR="00FF4656" w:rsidRPr="0033753C">
        <w:rPr>
          <w:rFonts w:ascii="Book Antiqua" w:hAnsi="Book Antiqua" w:hint="cs"/>
          <w:color w:val="153D63" w:themeColor="text2" w:themeTint="E6"/>
          <w:sz w:val="14"/>
          <w:szCs w:val="14"/>
          <w:rtl/>
        </w:rPr>
        <w:t xml:space="preserve">القوى </w:t>
      </w:r>
      <w:r w:rsidR="003041D0" w:rsidRPr="0033753C">
        <w:rPr>
          <w:rFonts w:ascii="Book Antiqua" w:hAnsi="Book Antiqua" w:hint="cs"/>
          <w:color w:val="153D63" w:themeColor="text2" w:themeTint="E6"/>
          <w:sz w:val="14"/>
          <w:szCs w:val="14"/>
          <w:rtl/>
        </w:rPr>
        <w:t>العاملة،</w:t>
      </w:r>
      <w:r w:rsidR="00FF4656" w:rsidRPr="0033753C">
        <w:rPr>
          <w:rFonts w:ascii="Book Antiqua" w:hAnsi="Book Antiqua"/>
          <w:color w:val="153D63" w:themeColor="text2" w:themeTint="E6"/>
          <w:sz w:val="14"/>
          <w:szCs w:val="14"/>
          <w:rtl/>
        </w:rPr>
        <w:t xml:space="preserve"> المندوبية السامية للتخطيط</w:t>
      </w:r>
      <w:r w:rsidRPr="0033753C">
        <w:rPr>
          <w:rFonts w:ascii="Book Antiqua" w:hAnsi="Book Antiqua" w:hint="cs"/>
          <w:color w:val="153D63" w:themeColor="text2" w:themeTint="E6"/>
          <w:sz w:val="14"/>
          <w:szCs w:val="14"/>
          <w:rtl/>
        </w:rPr>
        <w:t xml:space="preserve"> </w:t>
      </w:r>
    </w:p>
    <w:p w14:paraId="75A8E595" w14:textId="77777777" w:rsidR="009A783B" w:rsidRPr="00A2287C" w:rsidRDefault="009A783B" w:rsidP="009A783B">
      <w:pPr>
        <w:bidi/>
        <w:spacing w:before="80" w:after="80" w:line="320" w:lineRule="auto"/>
        <w:jc w:val="both"/>
        <w:rPr>
          <w:sz w:val="22"/>
          <w:szCs w:val="22"/>
        </w:rPr>
      </w:pPr>
      <w:r w:rsidRPr="00A2287C">
        <w:rPr>
          <w:rFonts w:hint="cs"/>
          <w:b/>
          <w:bCs/>
          <w:color w:val="2E74B5"/>
          <w:sz w:val="22"/>
          <w:szCs w:val="22"/>
          <w:rtl/>
          <w:lang w:bidi="ar-MA"/>
        </w:rPr>
        <w:lastRenderedPageBreak/>
        <w:t>مفاهيم و</w:t>
      </w:r>
      <w:r w:rsidRPr="00A2287C">
        <w:rPr>
          <w:rFonts w:hint="cs"/>
          <w:b/>
          <w:bCs/>
          <w:color w:val="2E74B5"/>
          <w:sz w:val="22"/>
          <w:szCs w:val="22"/>
          <w:rtl/>
        </w:rPr>
        <w:t>تعاريف</w:t>
      </w:r>
      <w:r w:rsidRPr="00A2287C">
        <w:rPr>
          <w:b/>
          <w:bCs/>
          <w:color w:val="2E74B5"/>
          <w:sz w:val="22"/>
          <w:szCs w:val="22"/>
          <w:rtl/>
        </w:rPr>
        <w:t xml:space="preserve"> </w:t>
      </w:r>
      <w:r w:rsidRPr="00A2287C">
        <w:rPr>
          <w:rFonts w:hint="cs"/>
          <w:b/>
          <w:bCs/>
          <w:color w:val="2E74B5"/>
          <w:sz w:val="22"/>
          <w:szCs w:val="22"/>
          <w:rtl/>
        </w:rPr>
        <w:t xml:space="preserve">خاصة بالقوى </w:t>
      </w:r>
      <w:r w:rsidRPr="00A2287C">
        <w:rPr>
          <w:b/>
          <w:bCs/>
          <w:color w:val="2E74B5"/>
          <w:sz w:val="22"/>
          <w:szCs w:val="22"/>
          <w:rtl/>
        </w:rPr>
        <w:t>العاملة والأشخاص خارج القوى العاملة</w:t>
      </w:r>
    </w:p>
    <w:p w14:paraId="6B7C7E83" w14:textId="77777777" w:rsidR="00CF09E4" w:rsidRPr="00CF09E4" w:rsidRDefault="00CF09E4" w:rsidP="00CF09E4">
      <w:pPr>
        <w:bidi/>
        <w:spacing w:before="0" w:after="0" w:line="240" w:lineRule="auto"/>
        <w:jc w:val="both"/>
        <w:rPr>
          <w:b/>
          <w:bCs/>
          <w:color w:val="2E74B5"/>
          <w:sz w:val="22"/>
          <w:szCs w:val="22"/>
        </w:rPr>
      </w:pPr>
      <w:r w:rsidRPr="00CF09E4">
        <w:rPr>
          <w:b/>
          <w:bCs/>
          <w:color w:val="2E74B5"/>
          <w:sz w:val="22"/>
          <w:szCs w:val="22"/>
          <w:rtl/>
        </w:rPr>
        <w:t>القوى العاملة</w:t>
      </w:r>
    </w:p>
    <w:p w14:paraId="220E4B52" w14:textId="77777777" w:rsidR="00CF09E4" w:rsidRPr="00CF09E4" w:rsidRDefault="00CF09E4" w:rsidP="00CF09E4">
      <w:pPr>
        <w:bidi/>
        <w:spacing w:before="0" w:after="0" w:line="240" w:lineRule="auto"/>
        <w:jc w:val="both"/>
        <w:rPr>
          <w:rFonts w:ascii="Simplified Arabic" w:hAnsi="Simplified Arabic" w:cs="Simplified Arabic"/>
          <w:sz w:val="24"/>
          <w:szCs w:val="24"/>
          <w:rtl/>
        </w:rPr>
      </w:pPr>
      <w:r w:rsidRPr="00CF09E4">
        <w:rPr>
          <w:rFonts w:ascii="Simplified Arabic" w:hAnsi="Simplified Arabic" w:cs="Simplified Arabic"/>
          <w:sz w:val="24"/>
          <w:szCs w:val="24"/>
          <w:rtl/>
        </w:rPr>
        <w:t>تضم القوى العاملة الأشخاص</w:t>
      </w:r>
      <w:r w:rsidRPr="00CF09E4">
        <w:rPr>
          <w:rFonts w:ascii="Simplified Arabic" w:hAnsi="Simplified Arabic" w:cs="Simplified Arabic"/>
          <w:sz w:val="24"/>
          <w:szCs w:val="24"/>
        </w:rPr>
        <w:t xml:space="preserve"> </w:t>
      </w:r>
      <w:r w:rsidRPr="00CF09E4">
        <w:rPr>
          <w:rFonts w:ascii="Simplified Arabic" w:hAnsi="Simplified Arabic" w:cs="Simplified Arabic" w:hint="cs"/>
          <w:sz w:val="24"/>
          <w:szCs w:val="24"/>
          <w:rtl/>
        </w:rPr>
        <w:t xml:space="preserve">البالغين من العمر </w:t>
      </w:r>
      <w:r w:rsidRPr="00CF09E4">
        <w:rPr>
          <w:rFonts w:ascii="Simplified Arabic" w:hAnsi="Simplified Arabic" w:cs="Simplified Arabic"/>
          <w:sz w:val="24"/>
          <w:szCs w:val="24"/>
        </w:rPr>
        <w:t>15</w:t>
      </w:r>
      <w:r w:rsidRPr="00CF09E4">
        <w:rPr>
          <w:rFonts w:ascii="Simplified Arabic" w:hAnsi="Simplified Arabic" w:cs="Simplified Arabic" w:hint="cs"/>
          <w:sz w:val="24"/>
          <w:szCs w:val="24"/>
          <w:rtl/>
        </w:rPr>
        <w:t xml:space="preserve"> فما فوق المشتغل</w:t>
      </w:r>
      <w:r w:rsidR="00406B5E">
        <w:rPr>
          <w:rFonts w:ascii="Simplified Arabic" w:hAnsi="Simplified Arabic" w:cs="Simplified Arabic" w:hint="cs"/>
          <w:sz w:val="24"/>
          <w:szCs w:val="24"/>
          <w:rtl/>
        </w:rPr>
        <w:t>ي</w:t>
      </w:r>
      <w:r w:rsidRPr="00CF09E4">
        <w:rPr>
          <w:rFonts w:ascii="Simplified Arabic" w:hAnsi="Simplified Arabic" w:cs="Simplified Arabic" w:hint="cs"/>
          <w:sz w:val="24"/>
          <w:szCs w:val="24"/>
          <w:rtl/>
        </w:rPr>
        <w:t xml:space="preserve">ن </w:t>
      </w:r>
      <w:r w:rsidRPr="00CF09E4">
        <w:rPr>
          <w:rFonts w:ascii="Simplified Arabic" w:hAnsi="Simplified Arabic" w:cs="Simplified Arabic"/>
          <w:sz w:val="24"/>
          <w:szCs w:val="24"/>
          <w:rtl/>
        </w:rPr>
        <w:t xml:space="preserve">مقابل دخل والأشخاص </w:t>
      </w:r>
      <w:r w:rsidRPr="00CF09E4">
        <w:rPr>
          <w:rFonts w:ascii="Simplified Arabic" w:hAnsi="Simplified Arabic" w:cs="Simplified Arabic" w:hint="cs"/>
          <w:sz w:val="24"/>
          <w:szCs w:val="24"/>
          <w:rtl/>
        </w:rPr>
        <w:t xml:space="preserve">العاطلين </w:t>
      </w:r>
      <w:r w:rsidRPr="00CF09E4">
        <w:rPr>
          <w:rFonts w:ascii="Simplified Arabic" w:hAnsi="Simplified Arabic" w:cs="Simplified Arabic"/>
          <w:sz w:val="24"/>
          <w:szCs w:val="24"/>
          <w:rtl/>
        </w:rPr>
        <w:t>بالمفهوم الضيق.</w:t>
      </w:r>
    </w:p>
    <w:p w14:paraId="196C59A4" w14:textId="77777777" w:rsidR="00CF09E4" w:rsidRPr="00CF09E4" w:rsidRDefault="00CF09E4" w:rsidP="00CF09E4">
      <w:pPr>
        <w:bidi/>
        <w:spacing w:before="0" w:after="0" w:line="240" w:lineRule="auto"/>
        <w:jc w:val="both"/>
        <w:rPr>
          <w:b/>
          <w:bCs/>
          <w:color w:val="2E74B5"/>
          <w:sz w:val="22"/>
          <w:szCs w:val="22"/>
          <w:rtl/>
        </w:rPr>
      </w:pPr>
      <w:r w:rsidRPr="00CF09E4">
        <w:rPr>
          <w:rFonts w:hint="cs"/>
          <w:b/>
          <w:bCs/>
          <w:color w:val="2E74B5"/>
          <w:sz w:val="22"/>
          <w:szCs w:val="22"/>
          <w:rtl/>
        </w:rPr>
        <w:t>معدل</w:t>
      </w:r>
      <w:r w:rsidRPr="00CF09E4">
        <w:rPr>
          <w:b/>
          <w:bCs/>
          <w:color w:val="2E74B5"/>
          <w:sz w:val="22"/>
          <w:szCs w:val="22"/>
          <w:rtl/>
        </w:rPr>
        <w:t xml:space="preserve"> </w:t>
      </w:r>
      <w:r w:rsidRPr="00CF09E4">
        <w:rPr>
          <w:rFonts w:hint="cs"/>
          <w:b/>
          <w:bCs/>
          <w:color w:val="2E74B5"/>
          <w:sz w:val="22"/>
          <w:szCs w:val="22"/>
          <w:rtl/>
        </w:rPr>
        <w:t>المشاركة</w:t>
      </w:r>
      <w:r w:rsidRPr="00CF09E4">
        <w:rPr>
          <w:b/>
          <w:bCs/>
          <w:color w:val="2E74B5"/>
          <w:sz w:val="22"/>
          <w:szCs w:val="22"/>
          <w:rtl/>
        </w:rPr>
        <w:t xml:space="preserve"> </w:t>
      </w:r>
      <w:r w:rsidRPr="00CF09E4">
        <w:rPr>
          <w:rFonts w:hint="cs"/>
          <w:b/>
          <w:bCs/>
          <w:color w:val="2E74B5"/>
          <w:sz w:val="22"/>
          <w:szCs w:val="22"/>
          <w:rtl/>
        </w:rPr>
        <w:t>في</w:t>
      </w:r>
      <w:r w:rsidRPr="00CF09E4">
        <w:rPr>
          <w:b/>
          <w:bCs/>
          <w:color w:val="2E74B5"/>
          <w:sz w:val="22"/>
          <w:szCs w:val="22"/>
          <w:rtl/>
        </w:rPr>
        <w:t xml:space="preserve"> </w:t>
      </w:r>
      <w:r w:rsidRPr="00CF09E4">
        <w:rPr>
          <w:rFonts w:hint="cs"/>
          <w:b/>
          <w:bCs/>
          <w:color w:val="2E74B5"/>
          <w:sz w:val="22"/>
          <w:szCs w:val="22"/>
          <w:rtl/>
        </w:rPr>
        <w:t>القوى</w:t>
      </w:r>
      <w:r w:rsidRPr="00CF09E4">
        <w:rPr>
          <w:b/>
          <w:bCs/>
          <w:color w:val="2E74B5"/>
          <w:sz w:val="22"/>
          <w:szCs w:val="22"/>
          <w:rtl/>
        </w:rPr>
        <w:t xml:space="preserve"> </w:t>
      </w:r>
      <w:r w:rsidRPr="00CF09E4">
        <w:rPr>
          <w:rFonts w:hint="cs"/>
          <w:b/>
          <w:bCs/>
          <w:color w:val="2E74B5"/>
          <w:sz w:val="22"/>
          <w:szCs w:val="22"/>
          <w:rtl/>
        </w:rPr>
        <w:t>العاملة</w:t>
      </w:r>
    </w:p>
    <w:p w14:paraId="6CB79BAD" w14:textId="77777777" w:rsidR="00CF09E4" w:rsidRPr="00CF09E4" w:rsidRDefault="00CF09E4" w:rsidP="00B11568">
      <w:pPr>
        <w:bidi/>
        <w:spacing w:before="0" w:after="0" w:line="240" w:lineRule="auto"/>
        <w:rPr>
          <w:rFonts w:ascii="Simplified Arabic" w:hAnsi="Simplified Arabic" w:cs="Simplified Arabic"/>
          <w:sz w:val="24"/>
          <w:szCs w:val="24"/>
          <w:rtl/>
        </w:rPr>
      </w:pPr>
      <w:r w:rsidRPr="00CF09E4">
        <w:rPr>
          <w:rFonts w:ascii="Simplified Arabic" w:hAnsi="Simplified Arabic" w:cs="Simplified Arabic" w:hint="cs"/>
          <w:sz w:val="24"/>
          <w:szCs w:val="24"/>
          <w:rtl/>
        </w:rPr>
        <w:t>هو نسبة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القوى</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العاملة</w:t>
      </w:r>
      <w:r w:rsidRPr="00CF09E4">
        <w:rPr>
          <w:rFonts w:ascii="Simplified Arabic" w:hAnsi="Simplified Arabic" w:cs="Simplified Arabic"/>
          <w:sz w:val="24"/>
          <w:szCs w:val="24"/>
          <w:rtl/>
        </w:rPr>
        <w:t xml:space="preserve"> (</w:t>
      </w:r>
      <w:r w:rsidR="00406B5E">
        <w:rPr>
          <w:rFonts w:ascii="Simplified Arabic" w:hAnsi="Simplified Arabic" w:cs="Simplified Arabic" w:hint="cs"/>
          <w:sz w:val="24"/>
          <w:szCs w:val="24"/>
          <w:rtl/>
        </w:rPr>
        <w:t xml:space="preserve"> مجموع </w:t>
      </w:r>
      <w:r w:rsidRPr="00CF09E4">
        <w:rPr>
          <w:rFonts w:ascii="Simplified Arabic" w:hAnsi="Simplified Arabic" w:cs="Simplified Arabic" w:hint="cs"/>
          <w:sz w:val="24"/>
          <w:szCs w:val="24"/>
          <w:rtl/>
        </w:rPr>
        <w:t>مشتغل</w:t>
      </w:r>
      <w:r w:rsidR="00406B5E">
        <w:rPr>
          <w:rFonts w:ascii="Simplified Arabic" w:hAnsi="Simplified Arabic" w:cs="Simplified Arabic" w:hint="cs"/>
          <w:sz w:val="24"/>
          <w:szCs w:val="24"/>
          <w:rtl/>
        </w:rPr>
        <w:t>ين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مقابل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دخل</w:t>
      </w:r>
      <w:r w:rsidRPr="00CF09E4">
        <w:rPr>
          <w:rFonts w:ascii="Simplified Arabic" w:hAnsi="Simplified Arabic" w:cs="Simplified Arabic"/>
          <w:sz w:val="24"/>
          <w:szCs w:val="24"/>
          <w:rtl/>
        </w:rPr>
        <w:t xml:space="preserve"> </w:t>
      </w:r>
      <w:r w:rsidR="00406B5E">
        <w:rPr>
          <w:rFonts w:ascii="Simplified Arabic" w:hAnsi="Simplified Arabic" w:cs="Simplified Arabic" w:hint="cs"/>
          <w:sz w:val="24"/>
          <w:szCs w:val="24"/>
          <w:rtl/>
        </w:rPr>
        <w:t>وال</w:t>
      </w:r>
      <w:r w:rsidRPr="00CF09E4">
        <w:rPr>
          <w:rFonts w:ascii="Simplified Arabic" w:hAnsi="Simplified Arabic" w:cs="Simplified Arabic" w:hint="cs"/>
          <w:sz w:val="24"/>
          <w:szCs w:val="24"/>
          <w:rtl/>
        </w:rPr>
        <w:t>عاطل</w:t>
      </w:r>
      <w:r w:rsidR="00406B5E">
        <w:rPr>
          <w:rFonts w:ascii="Simplified Arabic" w:hAnsi="Simplified Arabic" w:cs="Simplified Arabic" w:hint="cs"/>
          <w:sz w:val="24"/>
          <w:szCs w:val="24"/>
          <w:rtl/>
        </w:rPr>
        <w:t>ي</w:t>
      </w:r>
      <w:r w:rsidRPr="00CF09E4">
        <w:rPr>
          <w:rFonts w:ascii="Simplified Arabic" w:hAnsi="Simplified Arabic" w:cs="Simplified Arabic" w:hint="cs"/>
          <w:sz w:val="24"/>
          <w:szCs w:val="24"/>
          <w:rtl/>
        </w:rPr>
        <w:t>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بالمفهوم</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الضيق</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ضمن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الساكنة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في</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سن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العمل</w:t>
      </w:r>
      <w:r w:rsidRPr="00CF09E4">
        <w:rPr>
          <w:rFonts w:ascii="Simplified Arabic" w:hAnsi="Simplified Arabic" w:cs="Simplified Arabic"/>
          <w:sz w:val="24"/>
          <w:szCs w:val="24"/>
        </w:rPr>
        <w:t>.</w:t>
      </w:r>
    </w:p>
    <w:p w14:paraId="5ADC3767" w14:textId="77777777" w:rsidR="00CF09E4" w:rsidRPr="00CF09E4" w:rsidRDefault="00CF09E4" w:rsidP="00CF09E4">
      <w:pPr>
        <w:bidi/>
        <w:spacing w:before="0" w:after="0" w:line="240" w:lineRule="auto"/>
        <w:jc w:val="center"/>
        <w:rPr>
          <w:rFonts w:ascii="Simplified Arabic" w:hAnsi="Simplified Arabic" w:cs="Simplified Arabic"/>
          <w:sz w:val="24"/>
          <w:szCs w:val="24"/>
          <w:rtl/>
        </w:rPr>
      </w:pPr>
      <w:r w:rsidRPr="00CF09E4">
        <w:rPr>
          <w:rFonts w:ascii="Simplified Arabic" w:hAnsi="Simplified Arabic" w:cs="Simplified Arabic" w:hint="cs"/>
          <w:sz w:val="24"/>
          <w:szCs w:val="24"/>
          <w:rtl/>
        </w:rPr>
        <w:t>معدل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المشاركة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في</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القوى</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العاملة</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القوى</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العاملة</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الساكنة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في</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سن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العمل</w:t>
      </w:r>
      <w:r w:rsidRPr="00CF09E4">
        <w:rPr>
          <w:rFonts w:ascii="Simplified Arabic" w:hAnsi="Simplified Arabic" w:cs="Simplified Arabic"/>
          <w:sz w:val="24"/>
          <w:szCs w:val="24"/>
          <w:rtl/>
        </w:rPr>
        <w:t>) × 100</w:t>
      </w:r>
    </w:p>
    <w:p w14:paraId="4D46587D" w14:textId="77777777" w:rsidR="00CF09E4" w:rsidRPr="00CF09E4" w:rsidRDefault="00CF09E4" w:rsidP="00CF09E4">
      <w:pPr>
        <w:bidi/>
        <w:spacing w:before="0" w:after="0" w:line="240" w:lineRule="auto"/>
        <w:jc w:val="both"/>
        <w:rPr>
          <w:b/>
          <w:bCs/>
          <w:color w:val="2E74B5"/>
          <w:sz w:val="22"/>
          <w:szCs w:val="22"/>
        </w:rPr>
      </w:pPr>
      <w:r w:rsidRPr="00CF09E4">
        <w:rPr>
          <w:rFonts w:hint="cs"/>
          <w:b/>
          <w:bCs/>
          <w:color w:val="2E74B5"/>
          <w:sz w:val="22"/>
          <w:szCs w:val="22"/>
          <w:rtl/>
        </w:rPr>
        <w:t xml:space="preserve">الشغل </w:t>
      </w:r>
      <w:r w:rsidRPr="00CF09E4">
        <w:rPr>
          <w:b/>
          <w:bCs/>
          <w:color w:val="2E74B5"/>
          <w:sz w:val="22"/>
          <w:szCs w:val="22"/>
          <w:rtl/>
        </w:rPr>
        <w:t>مقابل دخل</w:t>
      </w:r>
    </w:p>
    <w:p w14:paraId="1EBD86BC" w14:textId="77777777" w:rsidR="00CF09E4" w:rsidRDefault="00CF09E4" w:rsidP="00B11568">
      <w:pPr>
        <w:bidi/>
        <w:spacing w:before="0" w:after="0" w:line="240" w:lineRule="auto"/>
        <w:jc w:val="both"/>
        <w:rPr>
          <w:rFonts w:ascii="Simplified Arabic" w:hAnsi="Simplified Arabic" w:cs="Simplified Arabic"/>
          <w:sz w:val="24"/>
          <w:szCs w:val="24"/>
        </w:rPr>
      </w:pPr>
      <w:r w:rsidRPr="00CF09E4">
        <w:rPr>
          <w:rFonts w:ascii="Simplified Arabic" w:hAnsi="Simplified Arabic" w:cs="Simplified Arabic" w:hint="cs"/>
          <w:sz w:val="24"/>
          <w:szCs w:val="24"/>
          <w:rtl/>
        </w:rPr>
        <w:t>المشتغلون مقاب</w:t>
      </w:r>
      <w:r w:rsidRPr="00CF09E4">
        <w:rPr>
          <w:rFonts w:ascii="Simplified Arabic" w:hAnsi="Simplified Arabic" w:cs="Simplified Arabic"/>
          <w:sz w:val="24"/>
          <w:szCs w:val="24"/>
          <w:rtl/>
        </w:rPr>
        <w:t xml:space="preserve">ل دخل هم مجموع الأشخاص الذين اشتغلوا ساعة واحدة على الأقل لإنتاج سلع أو خدمات مقابل أجر أو ربح (فردي أو عائلي) خلال الأسبوع السابق </w:t>
      </w:r>
      <w:r w:rsidR="00B11568">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 xml:space="preserve">، وكذا الأشخاص الذين يتوفرون على شغل </w:t>
      </w:r>
      <w:r w:rsidRPr="00CF09E4">
        <w:rPr>
          <w:rFonts w:ascii="Simplified Arabic" w:hAnsi="Simplified Arabic" w:cs="Simplified Arabic" w:hint="cs"/>
          <w:sz w:val="24"/>
          <w:szCs w:val="24"/>
          <w:rtl/>
        </w:rPr>
        <w:t xml:space="preserve">مقابل دخل </w:t>
      </w:r>
      <w:r w:rsidRPr="00CF09E4">
        <w:rPr>
          <w:rFonts w:ascii="Simplified Arabic" w:hAnsi="Simplified Arabic" w:cs="Simplified Arabic"/>
          <w:sz w:val="24"/>
          <w:szCs w:val="24"/>
          <w:rtl/>
        </w:rPr>
        <w:t xml:space="preserve">لكنهم كانوا متغيبين عنه بشكل مؤقت لسبب ما، كمرض أو عطلة سنوية </w:t>
      </w:r>
      <w:r w:rsidR="007E5896" w:rsidRPr="00CF09E4">
        <w:rPr>
          <w:rFonts w:ascii="Simplified Arabic" w:hAnsi="Simplified Arabic" w:cs="Simplified Arabic" w:hint="cs"/>
          <w:sz w:val="24"/>
          <w:szCs w:val="24"/>
          <w:rtl/>
        </w:rPr>
        <w:t>أو</w:t>
      </w:r>
      <w:r w:rsidR="007E5896" w:rsidRPr="00CF09E4">
        <w:rPr>
          <w:rFonts w:ascii="Simplified Arabic" w:hAnsi="Simplified Arabic" w:cs="Simplified Arabic"/>
          <w:sz w:val="24"/>
          <w:szCs w:val="24"/>
        </w:rPr>
        <w:t xml:space="preserve"> </w:t>
      </w:r>
      <w:r w:rsidR="007E5896" w:rsidRPr="00CF09E4">
        <w:rPr>
          <w:rFonts w:ascii="Simplified Arabic" w:hAnsi="Simplified Arabic" w:cs="Simplified Arabic" w:hint="cs"/>
          <w:sz w:val="24"/>
          <w:szCs w:val="24"/>
          <w:rtl/>
        </w:rPr>
        <w:t>إجازة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w:t>
      </w:r>
      <w:r w:rsidRPr="00CF09E4">
        <w:rPr>
          <w:rFonts w:ascii="Simplified Arabic" w:hAnsi="Simplified Arabic" w:cs="Simplified Arabic"/>
          <w:sz w:val="24"/>
          <w:szCs w:val="24"/>
          <w:rtl/>
        </w:rPr>
        <w:t xml:space="preserve">أمومة أو نزاع شغل أو تكوين أو تقلبات </w:t>
      </w:r>
      <w:r w:rsidRPr="00CF09E4">
        <w:rPr>
          <w:rFonts w:ascii="Simplified Arabic" w:hAnsi="Simplified Arabic" w:cs="Simplified Arabic" w:hint="cs"/>
          <w:sz w:val="24"/>
          <w:szCs w:val="24"/>
          <w:rtl/>
        </w:rPr>
        <w:t>مناخية</w:t>
      </w:r>
      <w:r w:rsidRPr="00CF09E4">
        <w:rPr>
          <w:rFonts w:ascii="Simplified Arabic" w:hAnsi="Simplified Arabic" w:cs="Simplified Arabic"/>
          <w:sz w:val="24"/>
          <w:szCs w:val="24"/>
          <w:rtl/>
        </w:rPr>
        <w:t>، أو ما شابه ذلك.</w:t>
      </w:r>
    </w:p>
    <w:p w14:paraId="67E68D2C" w14:textId="77777777" w:rsidR="00CF09E4" w:rsidRPr="00CF09E4" w:rsidRDefault="00CF09E4" w:rsidP="00B11568">
      <w:pPr>
        <w:bidi/>
        <w:spacing w:before="0" w:after="0" w:line="240" w:lineRule="auto"/>
        <w:rPr>
          <w:b/>
          <w:bCs/>
          <w:color w:val="2E74B5"/>
          <w:sz w:val="22"/>
          <w:szCs w:val="22"/>
          <w:rtl/>
        </w:rPr>
      </w:pPr>
      <w:r w:rsidRPr="00CF09E4">
        <w:rPr>
          <w:rFonts w:ascii="Simplified Arabic" w:hAnsi="Simplified Arabic" w:cs="Simplified Arabic"/>
          <w:sz w:val="24"/>
          <w:szCs w:val="24"/>
          <w:rtl/>
        </w:rPr>
        <w:t xml:space="preserve"> </w:t>
      </w:r>
      <w:r w:rsidRPr="00CF09E4">
        <w:rPr>
          <w:rFonts w:hint="cs"/>
          <w:b/>
          <w:bCs/>
          <w:color w:val="2E74B5"/>
          <w:sz w:val="22"/>
          <w:szCs w:val="22"/>
          <w:rtl/>
        </w:rPr>
        <w:t>معدل</w:t>
      </w:r>
      <w:r w:rsidRPr="00CF09E4">
        <w:rPr>
          <w:b/>
          <w:bCs/>
          <w:color w:val="2E74B5"/>
          <w:sz w:val="22"/>
          <w:szCs w:val="22"/>
          <w:rtl/>
        </w:rPr>
        <w:t xml:space="preserve"> </w:t>
      </w:r>
      <w:r w:rsidRPr="00CF09E4">
        <w:rPr>
          <w:rFonts w:hint="cs"/>
          <w:b/>
          <w:bCs/>
          <w:color w:val="2E74B5"/>
          <w:sz w:val="22"/>
          <w:szCs w:val="22"/>
          <w:rtl/>
        </w:rPr>
        <w:t>الشغل</w:t>
      </w:r>
      <w:r w:rsidRPr="00CF09E4">
        <w:rPr>
          <w:b/>
          <w:bCs/>
          <w:color w:val="2E74B5"/>
          <w:sz w:val="22"/>
          <w:szCs w:val="22"/>
          <w:rtl/>
        </w:rPr>
        <w:t xml:space="preserve"> </w:t>
      </w:r>
      <w:r w:rsidRPr="00CF09E4">
        <w:rPr>
          <w:rFonts w:hint="cs"/>
          <w:b/>
          <w:bCs/>
          <w:color w:val="2E74B5"/>
          <w:sz w:val="22"/>
          <w:szCs w:val="22"/>
          <w:rtl/>
        </w:rPr>
        <w:t>مقابل</w:t>
      </w:r>
      <w:r w:rsidRPr="00CF09E4">
        <w:rPr>
          <w:b/>
          <w:bCs/>
          <w:color w:val="2E74B5"/>
          <w:sz w:val="22"/>
          <w:szCs w:val="22"/>
          <w:rtl/>
        </w:rPr>
        <w:t xml:space="preserve"> </w:t>
      </w:r>
      <w:r w:rsidRPr="00CF09E4">
        <w:rPr>
          <w:rFonts w:hint="cs"/>
          <w:b/>
          <w:bCs/>
          <w:color w:val="2E74B5"/>
          <w:sz w:val="22"/>
          <w:szCs w:val="22"/>
          <w:rtl/>
        </w:rPr>
        <w:t>دخل</w:t>
      </w:r>
    </w:p>
    <w:p w14:paraId="12C2B7A4" w14:textId="77777777" w:rsidR="00CF09E4" w:rsidRPr="00CF09E4" w:rsidRDefault="00CF09E4" w:rsidP="00CF09E4">
      <w:pPr>
        <w:bidi/>
        <w:spacing w:before="0" w:after="0" w:line="240" w:lineRule="auto"/>
        <w:rPr>
          <w:rFonts w:ascii="Simplified Arabic" w:hAnsi="Simplified Arabic" w:cs="Simplified Arabic"/>
          <w:sz w:val="24"/>
          <w:szCs w:val="24"/>
          <w:rtl/>
        </w:rPr>
      </w:pPr>
      <w:r w:rsidRPr="00CF09E4">
        <w:rPr>
          <w:rFonts w:ascii="Simplified Arabic" w:hAnsi="Simplified Arabic" w:cs="Simplified Arabic" w:hint="cs"/>
          <w:sz w:val="24"/>
          <w:szCs w:val="24"/>
          <w:rtl/>
        </w:rPr>
        <w:t>هو نسبة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المشتغلين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مقابل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دخل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ضمن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الساكنة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في</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سن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العمل</w:t>
      </w:r>
      <w:r w:rsidRPr="00CF09E4">
        <w:rPr>
          <w:rFonts w:ascii="Simplified Arabic" w:hAnsi="Simplified Arabic" w:cs="Simplified Arabic"/>
          <w:sz w:val="24"/>
          <w:szCs w:val="24"/>
        </w:rPr>
        <w:t>.</w:t>
      </w:r>
    </w:p>
    <w:p w14:paraId="530BBC35" w14:textId="77777777" w:rsidR="00CF09E4" w:rsidRPr="00CF09E4" w:rsidRDefault="00CF09E4" w:rsidP="00CF09E4">
      <w:pPr>
        <w:bidi/>
        <w:spacing w:before="0" w:after="0" w:line="240" w:lineRule="auto"/>
        <w:jc w:val="center"/>
        <w:rPr>
          <w:rFonts w:ascii="Simplified Arabic" w:hAnsi="Simplified Arabic" w:cs="Simplified Arabic"/>
          <w:sz w:val="24"/>
          <w:szCs w:val="24"/>
          <w:rtl/>
        </w:rPr>
      </w:pPr>
      <w:r w:rsidRPr="00CF09E4">
        <w:rPr>
          <w:rFonts w:ascii="Simplified Arabic" w:hAnsi="Simplified Arabic" w:cs="Simplified Arabic" w:hint="cs"/>
          <w:sz w:val="24"/>
          <w:szCs w:val="24"/>
          <w:rtl/>
        </w:rPr>
        <w:t>معدل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الشغل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مقابل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دخل</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المشتغلون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مقابل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دخل</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الساكنة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في</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سن</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العمل</w:t>
      </w:r>
      <w:r w:rsidRPr="00CF09E4">
        <w:rPr>
          <w:rFonts w:ascii="Simplified Arabic" w:hAnsi="Simplified Arabic" w:cs="Simplified Arabic"/>
          <w:sz w:val="24"/>
          <w:szCs w:val="24"/>
          <w:rtl/>
        </w:rPr>
        <w:t>) × 100</w:t>
      </w:r>
    </w:p>
    <w:p w14:paraId="04402ED9" w14:textId="77777777" w:rsidR="00B11568" w:rsidRDefault="00B11568" w:rsidP="00CF09E4">
      <w:pPr>
        <w:bidi/>
        <w:spacing w:before="0" w:after="0" w:line="240" w:lineRule="auto"/>
        <w:jc w:val="both"/>
        <w:rPr>
          <w:b/>
          <w:bCs/>
          <w:color w:val="2E74B5"/>
          <w:sz w:val="22"/>
          <w:szCs w:val="22"/>
          <w:rtl/>
        </w:rPr>
      </w:pPr>
      <w:r w:rsidRPr="00CF09E4">
        <w:rPr>
          <w:rFonts w:hint="cs"/>
          <w:b/>
          <w:bCs/>
          <w:color w:val="2E74B5"/>
          <w:sz w:val="22"/>
          <w:szCs w:val="22"/>
          <w:rtl/>
        </w:rPr>
        <w:t>الشغل</w:t>
      </w:r>
      <w:r w:rsidRPr="00CF09E4">
        <w:rPr>
          <w:b/>
          <w:bCs/>
          <w:color w:val="2E74B5"/>
          <w:sz w:val="22"/>
          <w:szCs w:val="22"/>
          <w:rtl/>
        </w:rPr>
        <w:t xml:space="preserve"> الناقص المرتبط بعدد ساعات </w:t>
      </w:r>
      <w:r w:rsidRPr="00CF09E4">
        <w:rPr>
          <w:rFonts w:hint="cs"/>
          <w:b/>
          <w:bCs/>
          <w:color w:val="2E74B5"/>
          <w:sz w:val="22"/>
          <w:szCs w:val="22"/>
          <w:rtl/>
        </w:rPr>
        <w:t>العمل</w:t>
      </w:r>
      <w:r>
        <w:rPr>
          <w:b/>
          <w:bCs/>
          <w:color w:val="2E74B5"/>
          <w:sz w:val="22"/>
          <w:szCs w:val="22"/>
        </w:rPr>
        <w:t>:</w:t>
      </w:r>
      <w:r w:rsidRPr="00CF09E4">
        <w:rPr>
          <w:rFonts w:ascii="Simplified Arabic" w:hAnsi="Simplified Arabic" w:cs="Simplified Arabic"/>
          <w:sz w:val="24"/>
          <w:szCs w:val="24"/>
          <w:rtl/>
        </w:rPr>
        <w:t xml:space="preserve"> يشمل </w:t>
      </w:r>
      <w:r>
        <w:rPr>
          <w:rFonts w:ascii="Simplified Arabic" w:hAnsi="Simplified Arabic" w:cs="Simplified Arabic" w:hint="cs"/>
          <w:sz w:val="24"/>
          <w:szCs w:val="24"/>
          <w:rtl/>
        </w:rPr>
        <w:t xml:space="preserve">مجموع </w:t>
      </w:r>
      <w:r w:rsidRPr="00CF09E4">
        <w:rPr>
          <w:rFonts w:ascii="Simplified Arabic" w:hAnsi="Simplified Arabic" w:cs="Simplified Arabic"/>
          <w:sz w:val="24"/>
          <w:szCs w:val="24"/>
          <w:rtl/>
        </w:rPr>
        <w:t>الأشخاص المشتغلين</w:t>
      </w:r>
      <w:r w:rsidRPr="00CF09E4">
        <w:rPr>
          <w:rFonts w:hint="cs"/>
          <w:b/>
          <w:bCs/>
          <w:color w:val="2E74B5"/>
          <w:sz w:val="22"/>
          <w:szCs w:val="22"/>
          <w:rtl/>
        </w:rPr>
        <w:t xml:space="preserve"> </w:t>
      </w:r>
      <w:r w:rsidRPr="00CF09E4">
        <w:rPr>
          <w:rFonts w:ascii="Simplified Arabic" w:hAnsi="Simplified Arabic" w:cs="Simplified Arabic"/>
          <w:sz w:val="24"/>
          <w:szCs w:val="24"/>
          <w:rtl/>
        </w:rPr>
        <w:t>مقابل دخل</w:t>
      </w:r>
      <w:r w:rsidRPr="00CF09E4">
        <w:rPr>
          <w:rFonts w:ascii="Simplified Arabic" w:hAnsi="Simplified Arabic" w:cs="Simplified Arabic"/>
          <w:sz w:val="24"/>
          <w:szCs w:val="24"/>
        </w:rPr>
        <w:t xml:space="preserve"> </w:t>
      </w:r>
      <w:r w:rsidRPr="00CF09E4">
        <w:rPr>
          <w:rFonts w:ascii="Simplified Arabic" w:hAnsi="Simplified Arabic" w:cs="Simplified Arabic" w:hint="cs"/>
          <w:sz w:val="24"/>
          <w:szCs w:val="24"/>
          <w:rtl/>
        </w:rPr>
        <w:t>و</w:t>
      </w:r>
      <w:r w:rsidRPr="00CF09E4">
        <w:rPr>
          <w:rFonts w:ascii="Simplified Arabic" w:hAnsi="Simplified Arabic" w:cs="Simplified Arabic"/>
          <w:sz w:val="24"/>
          <w:szCs w:val="24"/>
          <w:rtl/>
        </w:rPr>
        <w:t xml:space="preserve">البالغين من العمر 15 سنة فما فوق، الراغبين في العمل لساعات إضافية، </w:t>
      </w:r>
      <w:r>
        <w:rPr>
          <w:rFonts w:ascii="Simplified Arabic" w:hAnsi="Simplified Arabic" w:cs="Simplified Arabic" w:hint="cs"/>
          <w:sz w:val="24"/>
          <w:szCs w:val="24"/>
          <w:rtl/>
        </w:rPr>
        <w:t>ومستعدين</w:t>
      </w:r>
      <w:r w:rsidRPr="00CF09E4">
        <w:rPr>
          <w:rFonts w:ascii="Simplified Arabic" w:hAnsi="Simplified Arabic" w:cs="Simplified Arabic"/>
          <w:sz w:val="24"/>
          <w:szCs w:val="24"/>
          <w:rtl/>
        </w:rPr>
        <w:t xml:space="preserve"> لذلك، والذين اشتغلوا خلال أسبوع المرجع أقل من 48 ساعة</w:t>
      </w:r>
      <w:r>
        <w:rPr>
          <w:rFonts w:ascii="Simplified Arabic" w:hAnsi="Simplified Arabic" w:cs="Simplified Arabic"/>
          <w:sz w:val="24"/>
          <w:szCs w:val="24"/>
        </w:rPr>
        <w:t>.</w:t>
      </w:r>
    </w:p>
    <w:p w14:paraId="2D51FC65" w14:textId="77777777" w:rsidR="00CF09E4" w:rsidRPr="00CF09E4" w:rsidRDefault="00CF09E4" w:rsidP="00B11568">
      <w:pPr>
        <w:bidi/>
        <w:spacing w:before="0" w:after="0" w:line="240" w:lineRule="auto"/>
        <w:jc w:val="both"/>
        <w:rPr>
          <w:b/>
          <w:bCs/>
          <w:color w:val="2E74B5"/>
          <w:sz w:val="22"/>
          <w:szCs w:val="22"/>
        </w:rPr>
      </w:pPr>
      <w:r w:rsidRPr="00CF09E4">
        <w:rPr>
          <w:rFonts w:hint="cs"/>
          <w:b/>
          <w:bCs/>
          <w:color w:val="2E74B5"/>
          <w:sz w:val="22"/>
          <w:szCs w:val="22"/>
          <w:rtl/>
        </w:rPr>
        <w:t xml:space="preserve">البطالة </w:t>
      </w:r>
      <w:r w:rsidRPr="00CF09E4">
        <w:rPr>
          <w:b/>
          <w:bCs/>
          <w:color w:val="2E74B5"/>
          <w:sz w:val="22"/>
          <w:szCs w:val="22"/>
          <w:rtl/>
        </w:rPr>
        <w:t>بالمفهوم الضيق</w:t>
      </w:r>
    </w:p>
    <w:p w14:paraId="3D4C860F" w14:textId="77777777" w:rsidR="00CF09E4" w:rsidRPr="00CF09E4" w:rsidRDefault="00CF09E4" w:rsidP="00CF09E4">
      <w:pPr>
        <w:bidi/>
        <w:spacing w:before="0" w:after="0" w:line="240" w:lineRule="auto"/>
        <w:jc w:val="both"/>
        <w:rPr>
          <w:rFonts w:ascii="Simplified Arabic" w:hAnsi="Simplified Arabic" w:cs="Simplified Arabic"/>
          <w:sz w:val="24"/>
          <w:szCs w:val="24"/>
        </w:rPr>
      </w:pPr>
      <w:r w:rsidRPr="00CF09E4">
        <w:rPr>
          <w:rFonts w:ascii="Simplified Arabic" w:hAnsi="Simplified Arabic" w:cs="Simplified Arabic" w:hint="cs"/>
          <w:sz w:val="24"/>
          <w:szCs w:val="24"/>
          <w:rtl/>
        </w:rPr>
        <w:t>العاطلون</w:t>
      </w:r>
      <w:r w:rsidRPr="00CF09E4">
        <w:rPr>
          <w:rFonts w:ascii="Simplified Arabic" w:hAnsi="Simplified Arabic" w:cs="Simplified Arabic"/>
          <w:sz w:val="24"/>
          <w:szCs w:val="24"/>
          <w:rtl/>
        </w:rPr>
        <w:t xml:space="preserve"> بالمفهوم الضيق هم الأشخاص </w:t>
      </w:r>
      <w:r w:rsidRPr="00CF09E4">
        <w:rPr>
          <w:rFonts w:ascii="Simplified Arabic" w:hAnsi="Simplified Arabic" w:cs="Simplified Arabic" w:hint="cs"/>
          <w:sz w:val="24"/>
          <w:szCs w:val="24"/>
          <w:rtl/>
        </w:rPr>
        <w:t>البالغ</w:t>
      </w:r>
      <w:r w:rsidR="00406B5E">
        <w:rPr>
          <w:rFonts w:ascii="Simplified Arabic" w:hAnsi="Simplified Arabic" w:cs="Simplified Arabic" w:hint="cs"/>
          <w:sz w:val="24"/>
          <w:szCs w:val="24"/>
          <w:rtl/>
        </w:rPr>
        <w:t>و</w:t>
      </w:r>
      <w:r w:rsidRPr="00CF09E4">
        <w:rPr>
          <w:rFonts w:ascii="Simplified Arabic" w:hAnsi="Simplified Arabic" w:cs="Simplified Arabic" w:hint="cs"/>
          <w:sz w:val="24"/>
          <w:szCs w:val="24"/>
          <w:rtl/>
        </w:rPr>
        <w:t xml:space="preserve">ن من العمر </w:t>
      </w:r>
      <w:r w:rsidRPr="00CF09E4">
        <w:rPr>
          <w:rFonts w:ascii="Simplified Arabic" w:hAnsi="Simplified Arabic" w:cs="Simplified Arabic"/>
          <w:sz w:val="24"/>
          <w:szCs w:val="24"/>
        </w:rPr>
        <w:t>15</w:t>
      </w:r>
      <w:r w:rsidRPr="00CF09E4">
        <w:rPr>
          <w:rFonts w:ascii="Simplified Arabic" w:hAnsi="Simplified Arabic" w:cs="Simplified Arabic" w:hint="cs"/>
          <w:sz w:val="24"/>
          <w:szCs w:val="24"/>
          <w:rtl/>
        </w:rPr>
        <w:t xml:space="preserve"> فما فوق </w:t>
      </w:r>
      <w:r w:rsidRPr="00CF09E4">
        <w:rPr>
          <w:rFonts w:ascii="Simplified Arabic" w:hAnsi="Simplified Arabic" w:cs="Simplified Arabic"/>
          <w:sz w:val="24"/>
          <w:szCs w:val="24"/>
          <w:rtl/>
        </w:rPr>
        <w:t xml:space="preserve">الذين تتوفر فيهم في آن واحد </w:t>
      </w:r>
      <w:r w:rsidRPr="00CF09E4">
        <w:rPr>
          <w:rFonts w:ascii="Simplified Arabic" w:hAnsi="Simplified Arabic" w:cs="Simplified Arabic" w:hint="cs"/>
          <w:sz w:val="24"/>
          <w:szCs w:val="24"/>
          <w:rtl/>
        </w:rPr>
        <w:t>ال</w:t>
      </w:r>
      <w:r w:rsidRPr="00CF09E4">
        <w:rPr>
          <w:rFonts w:ascii="Simplified Arabic" w:hAnsi="Simplified Arabic" w:cs="Simplified Arabic"/>
          <w:sz w:val="24"/>
          <w:szCs w:val="24"/>
          <w:rtl/>
        </w:rPr>
        <w:t>شروط ثلاثة</w:t>
      </w:r>
      <w:r w:rsidRPr="00CF09E4">
        <w:rPr>
          <w:rFonts w:ascii="Simplified Arabic" w:hAnsi="Simplified Arabic" w:cs="Simplified Arabic" w:hint="cs"/>
          <w:sz w:val="24"/>
          <w:szCs w:val="24"/>
          <w:rtl/>
        </w:rPr>
        <w:t xml:space="preserve"> التالية</w:t>
      </w:r>
      <w:r w:rsidRPr="00CF09E4">
        <w:rPr>
          <w:rFonts w:ascii="Simplified Arabic" w:hAnsi="Simplified Arabic" w:cs="Simplified Arabic"/>
          <w:sz w:val="24"/>
          <w:szCs w:val="24"/>
          <w:rtl/>
        </w:rPr>
        <w:t>:</w:t>
      </w:r>
    </w:p>
    <w:p w14:paraId="3BBFBF59" w14:textId="77777777" w:rsidR="00CF09E4" w:rsidRPr="00CF09E4" w:rsidRDefault="00CF09E4" w:rsidP="00CF09E4">
      <w:pPr>
        <w:pStyle w:val="Paragraphedeliste"/>
        <w:numPr>
          <w:ilvl w:val="0"/>
          <w:numId w:val="15"/>
        </w:numPr>
        <w:bidi/>
        <w:spacing w:before="0" w:after="0" w:line="240" w:lineRule="auto"/>
        <w:contextualSpacing/>
        <w:jc w:val="both"/>
        <w:rPr>
          <w:rFonts w:ascii="Simplified Arabic" w:hAnsi="Simplified Arabic" w:cs="Simplified Arabic"/>
          <w:sz w:val="24"/>
          <w:szCs w:val="24"/>
        </w:rPr>
      </w:pPr>
      <w:r w:rsidRPr="00CF09E4">
        <w:rPr>
          <w:rFonts w:ascii="Simplified Arabic" w:hAnsi="Simplified Arabic" w:cs="Simplified Arabic"/>
          <w:sz w:val="24"/>
          <w:szCs w:val="24"/>
          <w:rtl/>
        </w:rPr>
        <w:t>أن يكونوا بدون شغل</w:t>
      </w:r>
      <w:r w:rsidRPr="00CF09E4">
        <w:rPr>
          <w:rFonts w:ascii="Simplified Arabic" w:hAnsi="Simplified Arabic" w:cs="Simplified Arabic" w:hint="cs"/>
          <w:sz w:val="24"/>
          <w:szCs w:val="24"/>
          <w:rtl/>
        </w:rPr>
        <w:t xml:space="preserve"> مقابل دخل</w:t>
      </w:r>
      <w:r w:rsidRPr="00CF09E4">
        <w:rPr>
          <w:rFonts w:ascii="Simplified Arabic" w:hAnsi="Simplified Arabic" w:cs="Simplified Arabic"/>
          <w:sz w:val="24"/>
          <w:szCs w:val="24"/>
          <w:rtl/>
        </w:rPr>
        <w:t xml:space="preserve"> خلال الأسبوع السابق </w:t>
      </w:r>
      <w:r w:rsidRPr="00CF09E4">
        <w:rPr>
          <w:rFonts w:ascii="Simplified Arabic" w:hAnsi="Simplified Arabic" w:cs="Simplified Arabic" w:hint="cs"/>
          <w:sz w:val="24"/>
          <w:szCs w:val="24"/>
          <w:rtl/>
        </w:rPr>
        <w:t>لإجراء البحث معهم</w:t>
      </w:r>
      <w:r w:rsidRPr="00CF09E4">
        <w:rPr>
          <w:rFonts w:ascii="Simplified Arabic" w:hAnsi="Simplified Arabic" w:cs="Simplified Arabic"/>
          <w:sz w:val="24"/>
          <w:szCs w:val="24"/>
          <w:rtl/>
        </w:rPr>
        <w:t>.</w:t>
      </w:r>
    </w:p>
    <w:p w14:paraId="461C8143" w14:textId="77777777" w:rsidR="00CF09E4" w:rsidRPr="00CF09E4" w:rsidRDefault="00CF09E4" w:rsidP="00CF09E4">
      <w:pPr>
        <w:pStyle w:val="Paragraphedeliste"/>
        <w:numPr>
          <w:ilvl w:val="0"/>
          <w:numId w:val="15"/>
        </w:numPr>
        <w:bidi/>
        <w:spacing w:before="0" w:after="0" w:line="240" w:lineRule="auto"/>
        <w:contextualSpacing/>
        <w:jc w:val="both"/>
        <w:rPr>
          <w:rFonts w:ascii="Simplified Arabic" w:hAnsi="Simplified Arabic" w:cs="Simplified Arabic"/>
          <w:sz w:val="24"/>
          <w:szCs w:val="24"/>
        </w:rPr>
      </w:pPr>
      <w:r w:rsidRPr="00CF09E4">
        <w:rPr>
          <w:rFonts w:ascii="Simplified Arabic" w:hAnsi="Simplified Arabic" w:cs="Simplified Arabic"/>
          <w:sz w:val="24"/>
          <w:szCs w:val="24"/>
          <w:rtl/>
        </w:rPr>
        <w:t>أن يكونوا</w:t>
      </w:r>
      <w:r w:rsidRPr="00CF09E4">
        <w:rPr>
          <w:rFonts w:ascii="Simplified Arabic" w:hAnsi="Simplified Arabic" w:cs="Simplified Arabic" w:hint="cs"/>
          <w:sz w:val="24"/>
          <w:szCs w:val="24"/>
          <w:rtl/>
        </w:rPr>
        <w:t>،</w:t>
      </w:r>
      <w:r w:rsidRPr="00CF09E4">
        <w:rPr>
          <w:rFonts w:ascii="Simplified Arabic" w:hAnsi="Simplified Arabic" w:cs="Simplified Arabic"/>
          <w:sz w:val="24"/>
          <w:szCs w:val="24"/>
          <w:rtl/>
        </w:rPr>
        <w:t xml:space="preserve"> خلال الأسابيع الأربعة السابقة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 xml:space="preserve"> قد بحثوا عن </w:t>
      </w:r>
      <w:r w:rsidR="004F1984" w:rsidRPr="00CF09E4">
        <w:rPr>
          <w:rFonts w:ascii="Simplified Arabic" w:hAnsi="Simplified Arabic" w:cs="Simplified Arabic" w:hint="cs"/>
          <w:sz w:val="24"/>
          <w:szCs w:val="24"/>
          <w:rtl/>
        </w:rPr>
        <w:t>شغل مقابل</w:t>
      </w:r>
      <w:r w:rsidRPr="00CF09E4">
        <w:rPr>
          <w:rFonts w:ascii="Simplified Arabic" w:hAnsi="Simplified Arabic" w:cs="Simplified Arabic" w:hint="cs"/>
          <w:sz w:val="24"/>
          <w:szCs w:val="24"/>
          <w:rtl/>
        </w:rPr>
        <w:t xml:space="preserve"> أجر </w:t>
      </w:r>
      <w:r w:rsidRPr="00CF09E4">
        <w:rPr>
          <w:rFonts w:ascii="Simplified Arabic" w:hAnsi="Simplified Arabic" w:cs="Simplified Arabic"/>
          <w:sz w:val="24"/>
          <w:szCs w:val="24"/>
          <w:rtl/>
        </w:rPr>
        <w:t xml:space="preserve">أو قاموا بخطوات </w:t>
      </w:r>
      <w:r w:rsidRPr="00CF09E4">
        <w:rPr>
          <w:rFonts w:ascii="Simplified Arabic" w:hAnsi="Simplified Arabic" w:cs="Simplified Arabic" w:hint="cs"/>
          <w:sz w:val="24"/>
          <w:szCs w:val="24"/>
          <w:rtl/>
        </w:rPr>
        <w:t>لإنشاء</w:t>
      </w:r>
      <w:r w:rsidRPr="00CF09E4">
        <w:rPr>
          <w:rFonts w:ascii="Simplified Arabic" w:hAnsi="Simplified Arabic" w:cs="Simplified Arabic"/>
          <w:sz w:val="24"/>
          <w:szCs w:val="24"/>
          <w:rtl/>
        </w:rPr>
        <w:t xml:space="preserve"> مشروع.</w:t>
      </w:r>
    </w:p>
    <w:p w14:paraId="4E97CF91" w14:textId="77777777" w:rsidR="00CF09E4" w:rsidRPr="00CF09E4" w:rsidRDefault="00CF09E4" w:rsidP="00CF09E4">
      <w:pPr>
        <w:pStyle w:val="Paragraphedeliste"/>
        <w:numPr>
          <w:ilvl w:val="0"/>
          <w:numId w:val="15"/>
        </w:numPr>
        <w:bidi/>
        <w:spacing w:before="0" w:after="0" w:line="240" w:lineRule="auto"/>
        <w:contextualSpacing/>
        <w:jc w:val="both"/>
        <w:rPr>
          <w:rFonts w:ascii="Simplified Arabic" w:hAnsi="Simplified Arabic" w:cs="Simplified Arabic"/>
          <w:sz w:val="24"/>
          <w:szCs w:val="24"/>
        </w:rPr>
      </w:pPr>
      <w:r w:rsidRPr="00CF09E4">
        <w:rPr>
          <w:rFonts w:ascii="Simplified Arabic" w:hAnsi="Simplified Arabic" w:cs="Simplified Arabic"/>
          <w:sz w:val="24"/>
          <w:szCs w:val="24"/>
          <w:rtl/>
        </w:rPr>
        <w:t xml:space="preserve">أن يكونوا </w:t>
      </w:r>
      <w:r w:rsidRPr="00CF09E4">
        <w:rPr>
          <w:rFonts w:ascii="Simplified Arabic" w:hAnsi="Simplified Arabic" w:cs="Simplified Arabic" w:hint="cs"/>
          <w:sz w:val="24"/>
          <w:szCs w:val="24"/>
          <w:rtl/>
        </w:rPr>
        <w:t>مستعدين</w:t>
      </w:r>
      <w:r w:rsidRPr="00CF09E4">
        <w:rPr>
          <w:rFonts w:ascii="Simplified Arabic" w:hAnsi="Simplified Arabic" w:cs="Simplified Arabic"/>
          <w:sz w:val="24"/>
          <w:szCs w:val="24"/>
          <w:rtl/>
        </w:rPr>
        <w:t xml:space="preserve"> لقبول شغل خلال الأسبوعين المواليين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 xml:space="preserve">، أو كان بإمكانهم قبول شغل لو </w:t>
      </w:r>
      <w:r w:rsidRPr="00CF09E4">
        <w:rPr>
          <w:rFonts w:ascii="Simplified Arabic" w:hAnsi="Simplified Arabic" w:cs="Simplified Arabic" w:hint="cs"/>
          <w:sz w:val="24"/>
          <w:szCs w:val="24"/>
          <w:rtl/>
        </w:rPr>
        <w:t>أتيحت ل</w:t>
      </w:r>
      <w:r w:rsidRPr="00CF09E4">
        <w:rPr>
          <w:rFonts w:ascii="Simplified Arabic" w:hAnsi="Simplified Arabic" w:cs="Simplified Arabic"/>
          <w:sz w:val="24"/>
          <w:szCs w:val="24"/>
          <w:rtl/>
        </w:rPr>
        <w:t xml:space="preserve">هم </w:t>
      </w:r>
      <w:r w:rsidRPr="00CF09E4">
        <w:rPr>
          <w:rFonts w:ascii="Simplified Arabic" w:hAnsi="Simplified Arabic" w:cs="Simplified Arabic" w:hint="cs"/>
          <w:sz w:val="24"/>
          <w:szCs w:val="24"/>
          <w:rtl/>
        </w:rPr>
        <w:t>ال</w:t>
      </w:r>
      <w:r w:rsidRPr="00CF09E4">
        <w:rPr>
          <w:rFonts w:ascii="Simplified Arabic" w:hAnsi="Simplified Arabic" w:cs="Simplified Arabic"/>
          <w:sz w:val="24"/>
          <w:szCs w:val="24"/>
          <w:rtl/>
        </w:rPr>
        <w:t xml:space="preserve">فرصة خلال الأسبوع السابق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w:t>
      </w:r>
    </w:p>
    <w:p w14:paraId="3102BA8E" w14:textId="77777777" w:rsidR="00CF09E4" w:rsidRPr="00CF09E4" w:rsidRDefault="00CF09E4" w:rsidP="00CF09E4">
      <w:pPr>
        <w:bidi/>
        <w:spacing w:before="0" w:after="0" w:line="240" w:lineRule="auto"/>
        <w:jc w:val="both"/>
        <w:rPr>
          <w:b/>
          <w:bCs/>
          <w:color w:val="2E74B5"/>
          <w:sz w:val="22"/>
          <w:szCs w:val="22"/>
        </w:rPr>
      </w:pPr>
      <w:r w:rsidRPr="00CF09E4">
        <w:rPr>
          <w:b/>
          <w:bCs/>
          <w:color w:val="2E74B5"/>
          <w:sz w:val="22"/>
          <w:szCs w:val="22"/>
          <w:rtl/>
        </w:rPr>
        <w:t>الأشخاص خارج القوى العاملة</w:t>
      </w:r>
    </w:p>
    <w:p w14:paraId="50BB9AFF" w14:textId="77777777" w:rsidR="00CF09E4" w:rsidRPr="00CF09E4" w:rsidRDefault="00CF09E4" w:rsidP="00CF09E4">
      <w:pPr>
        <w:bidi/>
        <w:spacing w:before="0" w:after="0" w:line="240" w:lineRule="auto"/>
        <w:jc w:val="both"/>
        <w:rPr>
          <w:rFonts w:ascii="Simplified Arabic" w:hAnsi="Simplified Arabic" w:cs="Simplified Arabic"/>
          <w:sz w:val="24"/>
          <w:szCs w:val="24"/>
        </w:rPr>
      </w:pPr>
      <w:r w:rsidRPr="00CF09E4">
        <w:rPr>
          <w:rFonts w:ascii="Simplified Arabic" w:hAnsi="Simplified Arabic" w:cs="Simplified Arabic"/>
          <w:sz w:val="24"/>
          <w:szCs w:val="24"/>
          <w:rtl/>
        </w:rPr>
        <w:t>الأشخاص خارج القوى العاملة هم الأشخاص الذين ليسوا</w:t>
      </w:r>
      <w:r w:rsidRPr="00CF09E4">
        <w:rPr>
          <w:rFonts w:ascii="Simplified Arabic" w:hAnsi="Simplified Arabic" w:cs="Simplified Arabic" w:hint="cs"/>
          <w:sz w:val="24"/>
          <w:szCs w:val="24"/>
          <w:rtl/>
        </w:rPr>
        <w:t xml:space="preserve"> مشتغلين م</w:t>
      </w:r>
      <w:r w:rsidRPr="00CF09E4">
        <w:rPr>
          <w:rFonts w:ascii="Simplified Arabic" w:hAnsi="Simplified Arabic" w:cs="Simplified Arabic"/>
          <w:sz w:val="24"/>
          <w:szCs w:val="24"/>
          <w:rtl/>
        </w:rPr>
        <w:t xml:space="preserve">قابل دخل ولا في </w:t>
      </w:r>
      <w:r w:rsidRPr="00CF09E4">
        <w:rPr>
          <w:rFonts w:ascii="Simplified Arabic" w:hAnsi="Simplified Arabic" w:cs="Simplified Arabic" w:hint="cs"/>
          <w:sz w:val="24"/>
          <w:szCs w:val="24"/>
          <w:rtl/>
        </w:rPr>
        <w:t xml:space="preserve">حالة </w:t>
      </w:r>
      <w:r w:rsidRPr="00CF09E4">
        <w:rPr>
          <w:rFonts w:ascii="Simplified Arabic" w:hAnsi="Simplified Arabic" w:cs="Simplified Arabic"/>
          <w:sz w:val="24"/>
          <w:szCs w:val="24"/>
          <w:rtl/>
        </w:rPr>
        <w:t>بطالة بالمفهوم الضيق. ويصنفون إلى مجموعتين فرعيتين: الأشخاص المنتمون إلى</w:t>
      </w:r>
      <w:r w:rsidRPr="00CF09E4">
        <w:rPr>
          <w:rFonts w:ascii="Simplified Arabic" w:hAnsi="Simplified Arabic" w:cs="Simplified Arabic" w:hint="cs"/>
          <w:sz w:val="24"/>
          <w:szCs w:val="24"/>
          <w:rtl/>
        </w:rPr>
        <w:t xml:space="preserve"> </w:t>
      </w:r>
      <w:r w:rsidRPr="00CF09E4">
        <w:rPr>
          <w:rFonts w:ascii="Simplified Arabic" w:hAnsi="Simplified Arabic" w:cs="Simplified Arabic"/>
          <w:sz w:val="24"/>
          <w:szCs w:val="24"/>
          <w:rtl/>
        </w:rPr>
        <w:t>القو</w:t>
      </w:r>
      <w:r w:rsidRPr="00CF09E4">
        <w:rPr>
          <w:rFonts w:ascii="Simplified Arabic" w:hAnsi="Simplified Arabic" w:cs="Simplified Arabic" w:hint="cs"/>
          <w:sz w:val="24"/>
          <w:szCs w:val="24"/>
          <w:rtl/>
        </w:rPr>
        <w:t>ة</w:t>
      </w:r>
      <w:r w:rsidRPr="00CF09E4">
        <w:rPr>
          <w:rFonts w:ascii="Simplified Arabic" w:hAnsi="Simplified Arabic" w:cs="Simplified Arabic"/>
          <w:sz w:val="24"/>
          <w:szCs w:val="24"/>
          <w:rtl/>
        </w:rPr>
        <w:t xml:space="preserve"> العاملة ال</w:t>
      </w:r>
      <w:r w:rsidRPr="00CF09E4">
        <w:rPr>
          <w:rFonts w:ascii="Simplified Arabic" w:hAnsi="Simplified Arabic" w:cs="Simplified Arabic" w:hint="cs"/>
          <w:sz w:val="24"/>
          <w:szCs w:val="24"/>
          <w:rtl/>
        </w:rPr>
        <w:t>محتملة</w:t>
      </w:r>
      <w:r w:rsidRPr="00CF09E4">
        <w:rPr>
          <w:rFonts w:ascii="Simplified Arabic" w:hAnsi="Simplified Arabic" w:cs="Simplified Arabic"/>
          <w:sz w:val="24"/>
          <w:szCs w:val="24"/>
          <w:rtl/>
        </w:rPr>
        <w:t xml:space="preserve"> (الهالة حول البطالة بالمفهوم الضيق)، والأشخاص خارج القوى العاملة وخارج القو</w:t>
      </w:r>
      <w:r w:rsidRPr="00CF09E4">
        <w:rPr>
          <w:rFonts w:ascii="Simplified Arabic" w:hAnsi="Simplified Arabic" w:cs="Simplified Arabic" w:hint="cs"/>
          <w:sz w:val="24"/>
          <w:szCs w:val="24"/>
          <w:rtl/>
        </w:rPr>
        <w:t>ة</w:t>
      </w:r>
      <w:r w:rsidRPr="00CF09E4">
        <w:rPr>
          <w:rFonts w:ascii="Simplified Arabic" w:hAnsi="Simplified Arabic" w:cs="Simplified Arabic"/>
          <w:sz w:val="24"/>
          <w:szCs w:val="24"/>
          <w:rtl/>
        </w:rPr>
        <w:t xml:space="preserve"> العاملة ال</w:t>
      </w:r>
      <w:r w:rsidRPr="00CF09E4">
        <w:rPr>
          <w:rFonts w:ascii="Simplified Arabic" w:hAnsi="Simplified Arabic" w:cs="Simplified Arabic" w:hint="cs"/>
          <w:sz w:val="24"/>
          <w:szCs w:val="24"/>
          <w:rtl/>
        </w:rPr>
        <w:t>محتملة</w:t>
      </w:r>
      <w:r w:rsidRPr="00CF09E4">
        <w:rPr>
          <w:rFonts w:ascii="Simplified Arabic" w:hAnsi="Simplified Arabic" w:cs="Simplified Arabic"/>
          <w:sz w:val="24"/>
          <w:szCs w:val="24"/>
          <w:rtl/>
        </w:rPr>
        <w:t>.</w:t>
      </w:r>
    </w:p>
    <w:p w14:paraId="4836186E" w14:textId="77777777" w:rsidR="00CF09E4" w:rsidRPr="00CF09E4" w:rsidRDefault="00CF09E4" w:rsidP="00CF09E4">
      <w:pPr>
        <w:bidi/>
        <w:spacing w:before="0" w:after="0" w:line="240" w:lineRule="auto"/>
        <w:jc w:val="both"/>
        <w:rPr>
          <w:b/>
          <w:bCs/>
          <w:color w:val="2E74B5"/>
          <w:sz w:val="22"/>
          <w:szCs w:val="22"/>
        </w:rPr>
      </w:pPr>
      <w:r w:rsidRPr="00CF09E4">
        <w:rPr>
          <w:b/>
          <w:bCs/>
          <w:color w:val="2E74B5"/>
          <w:sz w:val="22"/>
          <w:szCs w:val="22"/>
          <w:rtl/>
        </w:rPr>
        <w:t>القو</w:t>
      </w:r>
      <w:r w:rsidRPr="00CF09E4">
        <w:rPr>
          <w:rFonts w:hint="cs"/>
          <w:b/>
          <w:bCs/>
          <w:color w:val="2E74B5"/>
          <w:sz w:val="22"/>
          <w:szCs w:val="22"/>
          <w:rtl/>
        </w:rPr>
        <w:t>ة</w:t>
      </w:r>
      <w:r w:rsidRPr="00CF09E4">
        <w:rPr>
          <w:b/>
          <w:bCs/>
          <w:color w:val="2E74B5"/>
          <w:sz w:val="22"/>
          <w:szCs w:val="22"/>
          <w:rtl/>
        </w:rPr>
        <w:t xml:space="preserve"> العاملة ال</w:t>
      </w:r>
      <w:r w:rsidRPr="00CF09E4">
        <w:rPr>
          <w:rFonts w:hint="cs"/>
          <w:b/>
          <w:bCs/>
          <w:color w:val="2E74B5"/>
          <w:sz w:val="22"/>
          <w:szCs w:val="22"/>
          <w:rtl/>
        </w:rPr>
        <w:t>محتملة</w:t>
      </w:r>
      <w:r w:rsidRPr="00CF09E4">
        <w:rPr>
          <w:b/>
          <w:bCs/>
          <w:color w:val="2E74B5"/>
          <w:sz w:val="22"/>
          <w:szCs w:val="22"/>
          <w:rtl/>
        </w:rPr>
        <w:t xml:space="preserve"> </w:t>
      </w:r>
    </w:p>
    <w:p w14:paraId="5E540E19" w14:textId="77777777" w:rsidR="00CF09E4" w:rsidRPr="00CF09E4" w:rsidRDefault="00CF09E4" w:rsidP="00CF09E4">
      <w:pPr>
        <w:bidi/>
        <w:spacing w:before="0" w:after="0" w:line="240" w:lineRule="auto"/>
        <w:jc w:val="both"/>
        <w:rPr>
          <w:rFonts w:ascii="Simplified Arabic" w:hAnsi="Simplified Arabic" w:cs="Simplified Arabic"/>
          <w:sz w:val="24"/>
          <w:szCs w:val="24"/>
        </w:rPr>
      </w:pPr>
      <w:r w:rsidRPr="00CF09E4">
        <w:rPr>
          <w:rFonts w:ascii="Simplified Arabic" w:hAnsi="Simplified Arabic" w:cs="Simplified Arabic"/>
          <w:sz w:val="24"/>
          <w:szCs w:val="24"/>
          <w:rtl/>
        </w:rPr>
        <w:t>القو</w:t>
      </w:r>
      <w:r w:rsidRPr="00CF09E4">
        <w:rPr>
          <w:rFonts w:ascii="Simplified Arabic" w:hAnsi="Simplified Arabic" w:cs="Simplified Arabic" w:hint="cs"/>
          <w:sz w:val="24"/>
          <w:szCs w:val="24"/>
          <w:rtl/>
        </w:rPr>
        <w:t>ة</w:t>
      </w:r>
      <w:r w:rsidRPr="00CF09E4">
        <w:rPr>
          <w:rFonts w:ascii="Simplified Arabic" w:hAnsi="Simplified Arabic" w:cs="Simplified Arabic"/>
          <w:sz w:val="24"/>
          <w:szCs w:val="24"/>
          <w:rtl/>
        </w:rPr>
        <w:t xml:space="preserve"> العاملة ال</w:t>
      </w:r>
      <w:r w:rsidRPr="00CF09E4">
        <w:rPr>
          <w:rFonts w:ascii="Simplified Arabic" w:hAnsi="Simplified Arabic" w:cs="Simplified Arabic" w:hint="cs"/>
          <w:sz w:val="24"/>
          <w:szCs w:val="24"/>
          <w:rtl/>
        </w:rPr>
        <w:t>محتملة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 xml:space="preserve">(أو </w:t>
      </w:r>
      <w:r w:rsidRPr="00CF09E4">
        <w:rPr>
          <w:rFonts w:ascii="Simplified Arabic" w:hAnsi="Simplified Arabic" w:cs="Simplified Arabic"/>
          <w:sz w:val="24"/>
          <w:szCs w:val="24"/>
          <w:rtl/>
        </w:rPr>
        <w:t>الأشخاص المنتمون إلى الهالة حول البطالة بالمفهوم الضيق</w:t>
      </w:r>
      <w:r w:rsidRPr="00CF09E4">
        <w:rPr>
          <w:rFonts w:ascii="Simplified Arabic" w:hAnsi="Simplified Arabic" w:cs="Simplified Arabic" w:hint="cs"/>
          <w:sz w:val="24"/>
          <w:szCs w:val="24"/>
          <w:rtl/>
        </w:rPr>
        <w:t xml:space="preserve">) هي فئة ضمن </w:t>
      </w:r>
      <w:r w:rsidRPr="00CF09E4">
        <w:rPr>
          <w:rFonts w:ascii="Simplified Arabic" w:hAnsi="Simplified Arabic" w:cs="Simplified Arabic"/>
          <w:sz w:val="24"/>
          <w:szCs w:val="24"/>
          <w:rtl/>
        </w:rPr>
        <w:t xml:space="preserve">الأشخاص خارج القوى العاملة </w:t>
      </w:r>
      <w:r w:rsidRPr="00CF09E4">
        <w:rPr>
          <w:rFonts w:ascii="Simplified Arabic" w:hAnsi="Simplified Arabic" w:cs="Simplified Arabic" w:hint="cs"/>
          <w:sz w:val="24"/>
          <w:szCs w:val="24"/>
          <w:rtl/>
        </w:rPr>
        <w:t>التي</w:t>
      </w:r>
      <w:r w:rsidRPr="00CF09E4">
        <w:rPr>
          <w:rFonts w:ascii="Simplified Arabic" w:hAnsi="Simplified Arabic" w:cs="Simplified Arabic"/>
          <w:sz w:val="24"/>
          <w:szCs w:val="24"/>
          <w:rtl/>
        </w:rPr>
        <w:t xml:space="preserve"> يستوف</w:t>
      </w:r>
      <w:r w:rsidRPr="00CF09E4">
        <w:rPr>
          <w:rFonts w:ascii="Simplified Arabic" w:hAnsi="Simplified Arabic" w:cs="Simplified Arabic" w:hint="cs"/>
          <w:sz w:val="24"/>
          <w:szCs w:val="24"/>
          <w:rtl/>
        </w:rPr>
        <w:t>ي</w:t>
      </w:r>
      <w:r w:rsidRPr="00CF09E4">
        <w:rPr>
          <w:rFonts w:ascii="Simplified Arabic" w:hAnsi="Simplified Arabic" w:cs="Simplified Arabic"/>
          <w:sz w:val="24"/>
          <w:szCs w:val="24"/>
          <w:rtl/>
        </w:rPr>
        <w:t xml:space="preserve"> أحد الشرطين 2 </w:t>
      </w:r>
      <w:r w:rsidRPr="00CF09E4">
        <w:rPr>
          <w:rFonts w:ascii="Simplified Arabic" w:hAnsi="Simplified Arabic" w:cs="Simplified Arabic" w:hint="cs"/>
          <w:sz w:val="24"/>
          <w:szCs w:val="24"/>
          <w:rtl/>
        </w:rPr>
        <w:t>أ</w:t>
      </w:r>
      <w:r w:rsidRPr="00CF09E4">
        <w:rPr>
          <w:rFonts w:ascii="Simplified Arabic" w:hAnsi="Simplified Arabic" w:cs="Simplified Arabic"/>
          <w:sz w:val="24"/>
          <w:szCs w:val="24"/>
          <w:rtl/>
        </w:rPr>
        <w:t>و3 من شروط البطالة بالمفهوم الضيق. ويتعلق الأمر بـ:</w:t>
      </w:r>
    </w:p>
    <w:p w14:paraId="59ADC2A0" w14:textId="77777777" w:rsidR="00CF09E4" w:rsidRPr="00CF09E4" w:rsidRDefault="00CF09E4" w:rsidP="00CF09E4">
      <w:pPr>
        <w:pStyle w:val="Paragraphedeliste"/>
        <w:numPr>
          <w:ilvl w:val="0"/>
          <w:numId w:val="16"/>
        </w:numPr>
        <w:bidi/>
        <w:spacing w:before="0" w:after="0" w:line="240" w:lineRule="auto"/>
        <w:contextualSpacing/>
        <w:jc w:val="both"/>
        <w:rPr>
          <w:rFonts w:ascii="Simplified Arabic" w:hAnsi="Simplified Arabic" w:cs="Simplified Arabic"/>
          <w:sz w:val="24"/>
          <w:szCs w:val="24"/>
        </w:rPr>
      </w:pPr>
      <w:r w:rsidRPr="00CF09E4">
        <w:rPr>
          <w:rFonts w:ascii="Simplified Arabic" w:hAnsi="Simplified Arabic" w:cs="Simplified Arabic"/>
          <w:sz w:val="24"/>
          <w:szCs w:val="24"/>
          <w:rtl/>
        </w:rPr>
        <w:t xml:space="preserve">الأشخاص الذين بحثوا عن شغل مؤدى عنه أو قاموا بخطوات لإطلاق مشروع خلال الأسابيع الأربعة السابقة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 xml:space="preserve">، لكنهم غير </w:t>
      </w:r>
      <w:r w:rsidRPr="00CF09E4">
        <w:rPr>
          <w:rFonts w:ascii="Simplified Arabic" w:hAnsi="Simplified Arabic" w:cs="Simplified Arabic" w:hint="cs"/>
          <w:sz w:val="24"/>
          <w:szCs w:val="24"/>
          <w:rtl/>
        </w:rPr>
        <w:t>مستعدين</w:t>
      </w:r>
      <w:r w:rsidRPr="00CF09E4">
        <w:rPr>
          <w:rFonts w:ascii="Simplified Arabic" w:hAnsi="Simplified Arabic" w:cs="Simplified Arabic"/>
          <w:sz w:val="24"/>
          <w:szCs w:val="24"/>
          <w:rtl/>
        </w:rPr>
        <w:t xml:space="preserve"> لقبول شغل خلال الأسبوعين المواليين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 xml:space="preserve">، ولم يكن بإمكانهم قبول شغل لو </w:t>
      </w:r>
      <w:r w:rsidRPr="00CF09E4">
        <w:rPr>
          <w:rFonts w:ascii="Simplified Arabic" w:hAnsi="Simplified Arabic" w:cs="Simplified Arabic" w:hint="cs"/>
          <w:sz w:val="24"/>
          <w:szCs w:val="24"/>
          <w:rtl/>
        </w:rPr>
        <w:t>أتيحت ل</w:t>
      </w:r>
      <w:r w:rsidRPr="00CF09E4">
        <w:rPr>
          <w:rFonts w:ascii="Simplified Arabic" w:hAnsi="Simplified Arabic" w:cs="Simplified Arabic"/>
          <w:sz w:val="24"/>
          <w:szCs w:val="24"/>
          <w:rtl/>
        </w:rPr>
        <w:t xml:space="preserve">هم </w:t>
      </w:r>
      <w:r w:rsidRPr="00CF09E4">
        <w:rPr>
          <w:rFonts w:ascii="Simplified Arabic" w:hAnsi="Simplified Arabic" w:cs="Simplified Arabic" w:hint="cs"/>
          <w:sz w:val="24"/>
          <w:szCs w:val="24"/>
          <w:rtl/>
        </w:rPr>
        <w:t>ال</w:t>
      </w:r>
      <w:r w:rsidRPr="00CF09E4">
        <w:rPr>
          <w:rFonts w:ascii="Simplified Arabic" w:hAnsi="Simplified Arabic" w:cs="Simplified Arabic"/>
          <w:sz w:val="24"/>
          <w:szCs w:val="24"/>
          <w:rtl/>
        </w:rPr>
        <w:t xml:space="preserve">فرصة خلال الأسبوع السابق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w:t>
      </w:r>
    </w:p>
    <w:p w14:paraId="7A106364" w14:textId="77777777" w:rsidR="00CF09E4" w:rsidRPr="00CF09E4" w:rsidRDefault="00CF09E4" w:rsidP="00CF09E4">
      <w:pPr>
        <w:pStyle w:val="Paragraphedeliste"/>
        <w:numPr>
          <w:ilvl w:val="0"/>
          <w:numId w:val="16"/>
        </w:numPr>
        <w:bidi/>
        <w:spacing w:before="0" w:after="0" w:line="240" w:lineRule="auto"/>
        <w:contextualSpacing/>
        <w:jc w:val="both"/>
        <w:rPr>
          <w:rFonts w:ascii="Simplified Arabic" w:hAnsi="Simplified Arabic" w:cs="Simplified Arabic"/>
          <w:sz w:val="24"/>
          <w:szCs w:val="24"/>
        </w:rPr>
      </w:pPr>
      <w:r w:rsidRPr="00CF09E4">
        <w:rPr>
          <w:rFonts w:ascii="Simplified Arabic" w:hAnsi="Simplified Arabic" w:cs="Simplified Arabic"/>
          <w:sz w:val="24"/>
          <w:szCs w:val="24"/>
          <w:rtl/>
        </w:rPr>
        <w:t xml:space="preserve">الأشخاص الذين لم يبحثوا عن شغل مؤدى عنه ولم يقوموا بأي خطوات لإطلاق مشروع خلال الأسابيع الأربعة السابقة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 xml:space="preserve">، لكنهم </w:t>
      </w:r>
      <w:r w:rsidRPr="00CF09E4">
        <w:rPr>
          <w:rFonts w:ascii="Simplified Arabic" w:hAnsi="Simplified Arabic" w:cs="Simplified Arabic" w:hint="cs"/>
          <w:sz w:val="24"/>
          <w:szCs w:val="24"/>
          <w:rtl/>
        </w:rPr>
        <w:t>مستعدين</w:t>
      </w:r>
      <w:r w:rsidRPr="00CF09E4">
        <w:rPr>
          <w:rFonts w:ascii="Simplified Arabic" w:hAnsi="Simplified Arabic" w:cs="Simplified Arabic"/>
          <w:sz w:val="24"/>
          <w:szCs w:val="24"/>
          <w:rtl/>
        </w:rPr>
        <w:t xml:space="preserve"> لقبول شغل خلال الأسبوعين المواليين </w:t>
      </w:r>
      <w:r w:rsidRPr="00CF09E4">
        <w:rPr>
          <w:rFonts w:ascii="Simplified Arabic" w:hAnsi="Simplified Arabic" w:cs="Simplified Arabic" w:hint="cs"/>
          <w:sz w:val="24"/>
          <w:szCs w:val="24"/>
          <w:rtl/>
        </w:rPr>
        <w:t xml:space="preserve">لإجراء </w:t>
      </w:r>
      <w:r w:rsidR="004F1984" w:rsidRPr="00CF09E4">
        <w:rPr>
          <w:rFonts w:ascii="Simplified Arabic" w:hAnsi="Simplified Arabic" w:cs="Simplified Arabic" w:hint="cs"/>
          <w:sz w:val="24"/>
          <w:szCs w:val="24"/>
          <w:rtl/>
        </w:rPr>
        <w:t>البحث،</w:t>
      </w:r>
      <w:r w:rsidRPr="00CF09E4">
        <w:rPr>
          <w:rFonts w:ascii="Simplified Arabic" w:hAnsi="Simplified Arabic" w:cs="Simplified Arabic"/>
          <w:sz w:val="24"/>
          <w:szCs w:val="24"/>
          <w:rtl/>
        </w:rPr>
        <w:t xml:space="preserve"> أو كان بإمكانهم قبول شغل لو </w:t>
      </w:r>
      <w:r w:rsidRPr="00CF09E4">
        <w:rPr>
          <w:rFonts w:ascii="Simplified Arabic" w:hAnsi="Simplified Arabic" w:cs="Simplified Arabic" w:hint="cs"/>
          <w:sz w:val="24"/>
          <w:szCs w:val="24"/>
          <w:rtl/>
        </w:rPr>
        <w:t>أتيحت ل</w:t>
      </w:r>
      <w:r w:rsidRPr="00CF09E4">
        <w:rPr>
          <w:rFonts w:ascii="Simplified Arabic" w:hAnsi="Simplified Arabic" w:cs="Simplified Arabic"/>
          <w:sz w:val="24"/>
          <w:szCs w:val="24"/>
          <w:rtl/>
        </w:rPr>
        <w:t xml:space="preserve">هم </w:t>
      </w:r>
      <w:r w:rsidRPr="00CF09E4">
        <w:rPr>
          <w:rFonts w:ascii="Simplified Arabic" w:hAnsi="Simplified Arabic" w:cs="Simplified Arabic" w:hint="cs"/>
          <w:sz w:val="24"/>
          <w:szCs w:val="24"/>
          <w:rtl/>
        </w:rPr>
        <w:t>ال</w:t>
      </w:r>
      <w:r w:rsidRPr="00CF09E4">
        <w:rPr>
          <w:rFonts w:ascii="Simplified Arabic" w:hAnsi="Simplified Arabic" w:cs="Simplified Arabic"/>
          <w:sz w:val="24"/>
          <w:szCs w:val="24"/>
          <w:rtl/>
        </w:rPr>
        <w:t xml:space="preserve">فرصة خلال الأسبوع السابق </w:t>
      </w:r>
      <w:r w:rsidRPr="00CF09E4">
        <w:rPr>
          <w:rFonts w:ascii="Simplified Arabic" w:hAnsi="Simplified Arabic" w:cs="Simplified Arabic" w:hint="cs"/>
          <w:sz w:val="24"/>
          <w:szCs w:val="24"/>
          <w:rtl/>
        </w:rPr>
        <w:t>لإجراء البحث</w:t>
      </w:r>
      <w:r w:rsidRPr="00CF09E4">
        <w:rPr>
          <w:rFonts w:ascii="Simplified Arabic" w:hAnsi="Simplified Arabic" w:cs="Simplified Arabic"/>
          <w:sz w:val="24"/>
          <w:szCs w:val="24"/>
          <w:rtl/>
        </w:rPr>
        <w:t>.</w:t>
      </w:r>
    </w:p>
    <w:p w14:paraId="61C1E96A" w14:textId="77777777" w:rsidR="00CF09E4" w:rsidRDefault="00CF09E4">
      <w:pPr>
        <w:spacing w:before="0" w:after="0" w:line="240" w:lineRule="auto"/>
        <w:rPr>
          <w:rFonts w:ascii="Simplified Arabic" w:hAnsi="Simplified Arabic" w:cs="Simplified Arabic"/>
          <w:sz w:val="24"/>
          <w:szCs w:val="24"/>
          <w:rtl/>
        </w:rPr>
      </w:pPr>
      <w:r>
        <w:rPr>
          <w:rFonts w:ascii="Simplified Arabic" w:hAnsi="Simplified Arabic" w:cs="Simplified Arabic"/>
          <w:sz w:val="24"/>
          <w:szCs w:val="24"/>
          <w:rtl/>
        </w:rPr>
        <w:br w:type="page"/>
      </w:r>
    </w:p>
    <w:p w14:paraId="67246B89" w14:textId="77777777" w:rsidR="00CF09E4" w:rsidRPr="00CF09E4" w:rsidRDefault="00CF09E4" w:rsidP="00CF09E4">
      <w:pPr>
        <w:bidi/>
        <w:spacing w:before="0" w:after="0" w:line="240" w:lineRule="auto"/>
        <w:jc w:val="both"/>
        <w:rPr>
          <w:b/>
          <w:bCs/>
          <w:color w:val="2E74B5"/>
          <w:sz w:val="22"/>
          <w:szCs w:val="22"/>
          <w:rtl/>
        </w:rPr>
      </w:pPr>
      <w:r w:rsidRPr="00CF09E4">
        <w:rPr>
          <w:rFonts w:hint="cs"/>
          <w:b/>
          <w:bCs/>
          <w:color w:val="2E74B5"/>
          <w:sz w:val="22"/>
          <w:szCs w:val="22"/>
          <w:rtl/>
        </w:rPr>
        <w:lastRenderedPageBreak/>
        <w:t>مؤشرات الاستخدام غير الكامل للقوى العاملة</w:t>
      </w:r>
    </w:p>
    <w:p w14:paraId="7B3E536A" w14:textId="77777777" w:rsidR="00CF09E4" w:rsidRPr="00CF09E4" w:rsidRDefault="00CF09E4" w:rsidP="00CF09E4">
      <w:pPr>
        <w:bidi/>
        <w:spacing w:before="0" w:after="0" w:line="240" w:lineRule="auto"/>
        <w:jc w:val="both"/>
        <w:rPr>
          <w:rFonts w:ascii="Simplified Arabic" w:hAnsi="Simplified Arabic" w:cs="Simplified Arabic"/>
          <w:sz w:val="24"/>
          <w:szCs w:val="24"/>
        </w:rPr>
      </w:pPr>
      <w:r w:rsidRPr="00CF09E4">
        <w:rPr>
          <w:rFonts w:ascii="Simplified Arabic" w:hAnsi="Simplified Arabic" w:cs="Simplified Arabic" w:hint="cs"/>
          <w:sz w:val="24"/>
          <w:szCs w:val="24"/>
          <w:rtl/>
        </w:rPr>
        <w:t>معدل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البطالة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بالمفهوم</w:t>
      </w:r>
      <w:r w:rsidRPr="00CF09E4">
        <w:rPr>
          <w:rFonts w:ascii="Simplified Arabic" w:hAnsi="Simplified Arabic" w:cs="Simplified Arabic"/>
          <w:sz w:val="24"/>
          <w:szCs w:val="24"/>
          <w:rtl/>
        </w:rPr>
        <w:t xml:space="preserve"> </w:t>
      </w:r>
      <w:r w:rsidR="004F1984" w:rsidRPr="00CF09E4">
        <w:rPr>
          <w:rFonts w:ascii="Simplified Arabic" w:hAnsi="Simplified Arabic" w:cs="Simplified Arabic" w:hint="cs"/>
          <w:sz w:val="24"/>
          <w:szCs w:val="24"/>
          <w:rtl/>
        </w:rPr>
        <w:t>الضيق (</w:t>
      </w:r>
      <w:r w:rsidRPr="00CF09E4">
        <w:rPr>
          <w:rFonts w:ascii="Simplified Arabic" w:hAnsi="Simplified Arabic" w:cs="Simplified Arabic"/>
          <w:sz w:val="24"/>
          <w:szCs w:val="24"/>
        </w:rPr>
        <w:t>SU1</w:t>
      </w:r>
      <w:r w:rsidRPr="00CF09E4">
        <w:rPr>
          <w:rFonts w:ascii="Simplified Arabic" w:hAnsi="Simplified Arabic" w:cs="Simplified Arabic"/>
          <w:sz w:val="24"/>
          <w:szCs w:val="24"/>
          <w:rtl/>
        </w:rPr>
        <w:t>)</w:t>
      </w:r>
      <w:r w:rsidRPr="00CF09E4">
        <w:rPr>
          <w:rFonts w:ascii="Simplified Arabic" w:hAnsi="Simplified Arabic" w:cs="Simplified Arabic" w:hint="cs"/>
          <w:sz w:val="24"/>
          <w:szCs w:val="24"/>
          <w:rtl/>
        </w:rPr>
        <w:t xml:space="preserve"> </w:t>
      </w:r>
      <w:r w:rsidRPr="00CF09E4">
        <w:rPr>
          <w:rFonts w:ascii="Simplified Arabic" w:hAnsi="Simplified Arabic" w:cs="Simplified Arabic"/>
          <w:sz w:val="24"/>
          <w:szCs w:val="24"/>
          <w:rtl/>
        </w:rPr>
        <w:t>= (</w:t>
      </w:r>
      <w:r w:rsidRPr="00CF09E4">
        <w:rPr>
          <w:rFonts w:ascii="Simplified Arabic" w:hAnsi="Simplified Arabic" w:cs="Simplified Arabic" w:hint="cs"/>
          <w:sz w:val="24"/>
          <w:szCs w:val="24"/>
          <w:rtl/>
        </w:rPr>
        <w:t>البطالة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بالمفهوم</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الضيق</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القوى</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العاملة</w:t>
      </w:r>
      <w:r w:rsidRPr="00CF09E4">
        <w:rPr>
          <w:rFonts w:ascii="Simplified Arabic" w:hAnsi="Simplified Arabic" w:cs="Simplified Arabic"/>
          <w:sz w:val="24"/>
          <w:szCs w:val="24"/>
          <w:rtl/>
        </w:rPr>
        <w:t xml:space="preserve">) ×100 </w:t>
      </w:r>
    </w:p>
    <w:p w14:paraId="2112F1E3" w14:textId="77777777" w:rsidR="00CF09E4" w:rsidRPr="00CF09E4" w:rsidRDefault="00CF09E4" w:rsidP="00CF09E4">
      <w:pPr>
        <w:bidi/>
        <w:spacing w:before="0" w:after="0" w:line="240" w:lineRule="auto"/>
        <w:jc w:val="both"/>
        <w:rPr>
          <w:rFonts w:ascii="Simplified Arabic" w:hAnsi="Simplified Arabic" w:cs="Simplified Arabic"/>
          <w:sz w:val="24"/>
          <w:szCs w:val="24"/>
        </w:rPr>
      </w:pPr>
      <w:r w:rsidRPr="00CF09E4">
        <w:rPr>
          <w:rFonts w:ascii="Simplified Arabic" w:hAnsi="Simplified Arabic" w:cs="Simplified Arabic" w:hint="cs"/>
          <w:sz w:val="24"/>
          <w:szCs w:val="24"/>
          <w:rtl/>
        </w:rPr>
        <w:t>المعدل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المركب</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للبطالة بالمفهوم</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الضيق</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والشغل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الناقص</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المرتبط</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 xml:space="preserve">بعدد ساعات العمل </w:t>
      </w:r>
      <w:r w:rsidRPr="00CF09E4">
        <w:rPr>
          <w:rFonts w:ascii="Simplified Arabic" w:hAnsi="Simplified Arabic" w:cs="Simplified Arabic"/>
          <w:sz w:val="24"/>
          <w:szCs w:val="24"/>
          <w:rtl/>
        </w:rPr>
        <w:t>(</w:t>
      </w:r>
      <w:r w:rsidRPr="00CF09E4">
        <w:rPr>
          <w:rFonts w:ascii="Simplified Arabic" w:hAnsi="Simplified Arabic" w:cs="Simplified Arabic"/>
          <w:sz w:val="24"/>
          <w:szCs w:val="24"/>
        </w:rPr>
        <w:t>SU2</w:t>
      </w:r>
      <w:r w:rsidRPr="00CF09E4">
        <w:rPr>
          <w:rFonts w:ascii="Simplified Arabic" w:hAnsi="Simplified Arabic" w:cs="Simplified Arabic"/>
          <w:sz w:val="24"/>
          <w:szCs w:val="24"/>
          <w:rtl/>
        </w:rPr>
        <w:t>)</w:t>
      </w:r>
      <w:r w:rsidRPr="00CF09E4">
        <w:rPr>
          <w:rFonts w:ascii="Simplified Arabic" w:hAnsi="Simplified Arabic" w:cs="Simplified Arabic" w:hint="cs"/>
          <w:sz w:val="24"/>
          <w:szCs w:val="24"/>
          <w:rtl/>
        </w:rPr>
        <w:t xml:space="preserve">= </w:t>
      </w:r>
      <w:r w:rsidRPr="00CF09E4">
        <w:rPr>
          <w:rFonts w:ascii="Simplified Arabic" w:hAnsi="Simplified Arabic" w:cs="Simplified Arabic"/>
          <w:sz w:val="24"/>
          <w:szCs w:val="24"/>
        </w:rPr>
        <w:t>]</w:t>
      </w:r>
      <w:r w:rsidRPr="00CF09E4">
        <w:rPr>
          <w:rFonts w:ascii="Simplified Arabic" w:hAnsi="Simplified Arabic" w:cs="Simplified Arabic" w:hint="cs"/>
          <w:sz w:val="24"/>
          <w:szCs w:val="24"/>
          <w:rtl/>
        </w:rPr>
        <w:t>(البطالة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بالمفهوم</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 xml:space="preserve">الضيق </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الشغل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الناقص المرتبط بساعات العمل)</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القوى</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العاملة</w:t>
      </w:r>
      <w:r w:rsidRPr="00CF09E4">
        <w:rPr>
          <w:rFonts w:ascii="Simplified Arabic" w:hAnsi="Simplified Arabic" w:cs="Simplified Arabic"/>
          <w:sz w:val="24"/>
          <w:szCs w:val="24"/>
        </w:rPr>
        <w:t>[</w:t>
      </w:r>
      <w:r w:rsidRPr="00CF09E4">
        <w:rPr>
          <w:rFonts w:ascii="Simplified Arabic" w:hAnsi="Simplified Arabic" w:cs="Simplified Arabic"/>
          <w:sz w:val="24"/>
          <w:szCs w:val="24"/>
          <w:rtl/>
        </w:rPr>
        <w:t>×100</w:t>
      </w:r>
    </w:p>
    <w:p w14:paraId="6ED645FD" w14:textId="77777777" w:rsidR="00CF09E4" w:rsidRPr="00CF09E4" w:rsidRDefault="00CF09E4" w:rsidP="00CF09E4">
      <w:pPr>
        <w:bidi/>
        <w:spacing w:before="0" w:after="0" w:line="240" w:lineRule="auto"/>
        <w:jc w:val="both"/>
        <w:rPr>
          <w:rFonts w:ascii="Simplified Arabic" w:hAnsi="Simplified Arabic" w:cs="Simplified Arabic"/>
          <w:sz w:val="24"/>
          <w:szCs w:val="24"/>
        </w:rPr>
      </w:pPr>
      <w:r w:rsidRPr="00CF09E4">
        <w:rPr>
          <w:rFonts w:ascii="Simplified Arabic" w:hAnsi="Simplified Arabic" w:cs="Simplified Arabic" w:hint="cs"/>
          <w:sz w:val="24"/>
          <w:szCs w:val="24"/>
          <w:rtl/>
        </w:rPr>
        <w:t>المعدل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المركب</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للبطالة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وقوة العمل المحتملة</w:t>
      </w:r>
      <w:r w:rsidRPr="00CF09E4">
        <w:rPr>
          <w:rFonts w:ascii="Simplified Arabic" w:hAnsi="Simplified Arabic" w:cs="Simplified Arabic"/>
          <w:sz w:val="24"/>
          <w:szCs w:val="24"/>
        </w:rPr>
        <w:t xml:space="preserve">(SU3) </w:t>
      </w:r>
      <w:r w:rsidRPr="00CF09E4">
        <w:rPr>
          <w:rFonts w:ascii="Simplified Arabic" w:hAnsi="Simplified Arabic" w:cs="Simplified Arabic"/>
          <w:sz w:val="24"/>
          <w:szCs w:val="24"/>
          <w:rtl/>
        </w:rPr>
        <w:t>= [(</w:t>
      </w:r>
      <w:r w:rsidRPr="00CF09E4">
        <w:rPr>
          <w:rFonts w:ascii="Simplified Arabic" w:hAnsi="Simplified Arabic" w:cs="Simplified Arabic" w:hint="cs"/>
          <w:sz w:val="24"/>
          <w:szCs w:val="24"/>
          <w:rtl/>
        </w:rPr>
        <w:t>البطالة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بالمفهوم</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الضيق</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قوة العمل المحتملة)</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القوى</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العاملة</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قوة العمل المحتملة)</w:t>
      </w:r>
      <w:r w:rsidRPr="00CF09E4">
        <w:rPr>
          <w:rFonts w:ascii="Simplified Arabic" w:hAnsi="Simplified Arabic" w:cs="Simplified Arabic"/>
          <w:sz w:val="24"/>
          <w:szCs w:val="24"/>
          <w:rtl/>
        </w:rPr>
        <w:t>]</w:t>
      </w:r>
      <w:r w:rsidRPr="00CF09E4">
        <w:rPr>
          <w:rFonts w:ascii="Simplified Arabic" w:hAnsi="Simplified Arabic" w:cs="Simplified Arabic"/>
          <w:sz w:val="24"/>
          <w:szCs w:val="24"/>
        </w:rPr>
        <w:t xml:space="preserve"> </w:t>
      </w:r>
      <w:r w:rsidRPr="00CF09E4">
        <w:rPr>
          <w:rFonts w:ascii="Simplified Arabic" w:hAnsi="Simplified Arabic" w:cs="Simplified Arabic"/>
          <w:sz w:val="24"/>
          <w:szCs w:val="24"/>
          <w:rtl/>
        </w:rPr>
        <w:t>×100</w:t>
      </w:r>
    </w:p>
    <w:p w14:paraId="2D47E16A" w14:textId="77777777" w:rsidR="00CF09E4" w:rsidRPr="00CF09E4" w:rsidRDefault="00CF09E4" w:rsidP="00CF09E4">
      <w:pPr>
        <w:bidi/>
        <w:spacing w:before="0" w:after="0" w:line="240" w:lineRule="auto"/>
        <w:jc w:val="both"/>
        <w:rPr>
          <w:rFonts w:ascii="Simplified Arabic" w:hAnsi="Simplified Arabic" w:cs="Simplified Arabic"/>
          <w:sz w:val="24"/>
          <w:szCs w:val="24"/>
          <w:rtl/>
        </w:rPr>
      </w:pPr>
      <w:r w:rsidRPr="00CF09E4">
        <w:rPr>
          <w:rFonts w:ascii="Simplified Arabic" w:hAnsi="Simplified Arabic" w:cs="Simplified Arabic" w:hint="cs"/>
          <w:sz w:val="24"/>
          <w:szCs w:val="24"/>
          <w:rtl/>
        </w:rPr>
        <w:t>المعدل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المركب</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 xml:space="preserve">لاستخدام غير الكامل للقوى العاملة </w:t>
      </w:r>
      <w:r w:rsidRPr="00CF09E4">
        <w:rPr>
          <w:rFonts w:ascii="Simplified Arabic" w:hAnsi="Simplified Arabic" w:cs="Simplified Arabic"/>
          <w:sz w:val="24"/>
          <w:szCs w:val="24"/>
        </w:rPr>
        <w:t xml:space="preserve"> (SU4)</w:t>
      </w:r>
      <w:r w:rsidRPr="00CF09E4">
        <w:rPr>
          <w:rFonts w:ascii="Simplified Arabic" w:hAnsi="Simplified Arabic" w:cs="Simplified Arabic" w:hint="cs"/>
          <w:sz w:val="24"/>
          <w:szCs w:val="24"/>
          <w:rtl/>
        </w:rPr>
        <w:t xml:space="preserve"> </w:t>
      </w:r>
      <w:r w:rsidRPr="00CF09E4">
        <w:rPr>
          <w:rFonts w:ascii="Simplified Arabic" w:hAnsi="Simplified Arabic" w:cs="Simplified Arabic"/>
          <w:sz w:val="24"/>
          <w:szCs w:val="24"/>
          <w:rtl/>
        </w:rPr>
        <w:t>=   [(</w:t>
      </w:r>
      <w:r w:rsidRPr="00CF09E4">
        <w:rPr>
          <w:rFonts w:ascii="Simplified Arabic" w:hAnsi="Simplified Arabic" w:cs="Simplified Arabic" w:hint="cs"/>
          <w:sz w:val="24"/>
          <w:szCs w:val="24"/>
          <w:rtl/>
        </w:rPr>
        <w:t>البطالة</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بالمفهوم</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الضيق</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الشغل</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الناقص المرتبط بساعات العمل</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قوة العمل المحتملة</w:t>
      </w:r>
      <w:r w:rsidRPr="00CF09E4">
        <w:rPr>
          <w:rFonts w:ascii="Simplified Arabic" w:hAnsi="Simplified Arabic" w:cs="Simplified Arabic"/>
          <w:sz w:val="24"/>
          <w:szCs w:val="24"/>
          <w:rtl/>
        </w:rPr>
        <w:t>) ÷ (</w:t>
      </w:r>
      <w:r w:rsidRPr="00CF09E4">
        <w:rPr>
          <w:rFonts w:ascii="Simplified Arabic" w:hAnsi="Simplified Arabic" w:cs="Simplified Arabic" w:hint="cs"/>
          <w:sz w:val="24"/>
          <w:szCs w:val="24"/>
          <w:rtl/>
        </w:rPr>
        <w:t>القوى</w:t>
      </w:r>
      <w:r w:rsidRPr="00CF09E4">
        <w:rPr>
          <w:rFonts w:ascii="Simplified Arabic" w:hAnsi="Simplified Arabic" w:cs="Simplified Arabic"/>
          <w:sz w:val="24"/>
          <w:szCs w:val="24"/>
          <w:rtl/>
        </w:rPr>
        <w:t xml:space="preserve"> </w:t>
      </w:r>
      <w:r w:rsidRPr="00CF09E4">
        <w:rPr>
          <w:rFonts w:ascii="Simplified Arabic" w:hAnsi="Simplified Arabic" w:cs="Simplified Arabic" w:hint="cs"/>
          <w:sz w:val="24"/>
          <w:szCs w:val="24"/>
          <w:rtl/>
        </w:rPr>
        <w:t>العاملة</w:t>
      </w:r>
      <w:r w:rsidRPr="00CF09E4">
        <w:rPr>
          <w:rFonts w:ascii="Simplified Arabic" w:hAnsi="Simplified Arabic" w:cs="Simplified Arabic"/>
          <w:sz w:val="24"/>
          <w:szCs w:val="24"/>
          <w:rtl/>
        </w:rPr>
        <w:t xml:space="preserve"> + </w:t>
      </w:r>
      <w:r w:rsidRPr="00CF09E4">
        <w:rPr>
          <w:rFonts w:ascii="Simplified Arabic" w:hAnsi="Simplified Arabic" w:cs="Simplified Arabic" w:hint="cs"/>
          <w:sz w:val="24"/>
          <w:szCs w:val="24"/>
          <w:rtl/>
        </w:rPr>
        <w:t>قوة العمل المحتملة</w:t>
      </w:r>
      <w:r w:rsidRPr="00CF09E4">
        <w:rPr>
          <w:rFonts w:ascii="Simplified Arabic" w:hAnsi="Simplified Arabic" w:cs="Simplified Arabic"/>
          <w:sz w:val="24"/>
          <w:szCs w:val="24"/>
          <w:rtl/>
        </w:rPr>
        <w:t>)]</w:t>
      </w:r>
      <w:r w:rsidR="00406B5E" w:rsidRPr="00406B5E">
        <w:rPr>
          <w:rFonts w:ascii="Simplified Arabic" w:hAnsi="Simplified Arabic" w:cs="Simplified Arabic"/>
          <w:sz w:val="24"/>
          <w:szCs w:val="24"/>
          <w:rtl/>
        </w:rPr>
        <w:t xml:space="preserve"> </w:t>
      </w:r>
      <w:r w:rsidR="00406B5E" w:rsidRPr="00CF09E4">
        <w:rPr>
          <w:rFonts w:ascii="Simplified Arabic" w:hAnsi="Simplified Arabic" w:cs="Simplified Arabic"/>
          <w:sz w:val="24"/>
          <w:szCs w:val="24"/>
          <w:rtl/>
        </w:rPr>
        <w:t>×100</w:t>
      </w:r>
    </w:p>
    <w:p w14:paraId="399F6591" w14:textId="77777777" w:rsidR="00CF09E4" w:rsidRPr="00CF09E4" w:rsidRDefault="00CF09E4" w:rsidP="00CF09E4">
      <w:pPr>
        <w:bidi/>
        <w:spacing w:before="0" w:after="0" w:line="240" w:lineRule="auto"/>
        <w:jc w:val="both"/>
        <w:rPr>
          <w:rFonts w:ascii="Simplified Arabic" w:hAnsi="Simplified Arabic" w:cs="Simplified Arabic"/>
          <w:sz w:val="24"/>
          <w:szCs w:val="24"/>
          <w:rtl/>
        </w:rPr>
      </w:pPr>
    </w:p>
    <w:p w14:paraId="33083F26" w14:textId="77777777" w:rsidR="00CF09E4" w:rsidRPr="00CF09E4" w:rsidRDefault="00CF09E4" w:rsidP="00CF09E4">
      <w:pPr>
        <w:spacing w:before="0" w:after="0" w:line="240" w:lineRule="auto"/>
        <w:rPr>
          <w:rFonts w:ascii="Simplified Arabic" w:hAnsi="Simplified Arabic" w:cs="Simplified Arabic"/>
          <w:sz w:val="24"/>
          <w:szCs w:val="24"/>
        </w:rPr>
      </w:pPr>
    </w:p>
    <w:p w14:paraId="5E6B559E" w14:textId="77777777" w:rsidR="00686117" w:rsidRPr="00406B5E" w:rsidRDefault="00686117" w:rsidP="00CF09E4">
      <w:pPr>
        <w:bidi/>
        <w:spacing w:before="0" w:after="0" w:line="240" w:lineRule="auto"/>
        <w:jc w:val="both"/>
        <w:rPr>
          <w:rFonts w:ascii="Simplified Arabic" w:hAnsi="Simplified Arabic" w:cs="Simplified Arabic"/>
          <w:sz w:val="24"/>
          <w:szCs w:val="24"/>
        </w:rPr>
      </w:pPr>
    </w:p>
    <w:sectPr w:rsidR="00686117" w:rsidRPr="00406B5E" w:rsidSect="003041D0">
      <w:footerReference w:type="default" r:id="rId21"/>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DB974" w14:textId="77777777" w:rsidR="00EC73B4" w:rsidRDefault="00EC73B4">
      <w:pPr>
        <w:spacing w:before="0" w:after="0" w:line="240" w:lineRule="auto"/>
      </w:pPr>
      <w:r>
        <w:separator/>
      </w:r>
    </w:p>
  </w:endnote>
  <w:endnote w:type="continuationSeparator" w:id="0">
    <w:p w14:paraId="4AAE0F94" w14:textId="77777777" w:rsidR="00EC73B4" w:rsidRDefault="00EC73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9647" w14:textId="77777777" w:rsidR="009E51F5" w:rsidRDefault="009E51F5" w:rsidP="00B82194">
    <w:pPr>
      <w:pBdr>
        <w:top w:val="single" w:sz="6" w:space="0" w:color="C1272D"/>
      </w:pBdr>
      <w:tabs>
        <w:tab w:val="right" w:pos="9746"/>
      </w:tabs>
      <w:spacing w:after="0"/>
    </w:pPr>
    <w:r w:rsidRPr="00B82194">
      <w:rPr>
        <w:color w:val="888888"/>
        <w:sz w:val="16"/>
        <w:szCs w:val="16"/>
        <w:rtl/>
      </w:rPr>
      <w:t>المندوبية السامية للتخطيط</w:t>
    </w:r>
    <w:r>
      <w:rPr>
        <w:sz w:val="16"/>
        <w:szCs w:val="16"/>
      </w:rPr>
      <w:tab/>
    </w:r>
    <w:r>
      <w:rPr>
        <w:color w:val="C1272D"/>
        <w:sz w:val="16"/>
        <w:szCs w:val="16"/>
      </w:rPr>
      <w:t xml:space="preserve">Page </w:t>
    </w:r>
    <w:r>
      <w:fldChar w:fldCharType="begin"/>
    </w:r>
    <w:r>
      <w:instrText>PAGE</w:instrText>
    </w:r>
    <w:r>
      <w:fldChar w:fldCharType="separate"/>
    </w:r>
    <w:r w:rsidR="004C5521">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B1DB8" w14:textId="77777777" w:rsidR="00EC73B4" w:rsidRDefault="00EC73B4">
      <w:pPr>
        <w:spacing w:before="0" w:after="0" w:line="240" w:lineRule="auto"/>
      </w:pPr>
      <w:r>
        <w:separator/>
      </w:r>
    </w:p>
  </w:footnote>
  <w:footnote w:type="continuationSeparator" w:id="0">
    <w:p w14:paraId="4998B940" w14:textId="77777777" w:rsidR="00EC73B4" w:rsidRDefault="00EC73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3509"/>
    <w:multiLevelType w:val="hybridMultilevel"/>
    <w:tmpl w:val="A38E21E0"/>
    <w:lvl w:ilvl="0" w:tplc="D7823FCA">
      <w:start w:val="1"/>
      <w:numFmt w:val="bullet"/>
      <w:lvlText w:val="–"/>
      <w:lvlJc w:val="left"/>
      <w:pPr>
        <w:ind w:left="1428" w:hanging="360"/>
      </w:p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247412C"/>
    <w:multiLevelType w:val="hybridMultilevel"/>
    <w:tmpl w:val="E08CF926"/>
    <w:lvl w:ilvl="0" w:tplc="380C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E4642E"/>
    <w:multiLevelType w:val="multilevel"/>
    <w:tmpl w:val="1F2887D8"/>
    <w:lvl w:ilvl="0">
      <w:start w:val="1"/>
      <w:numFmt w:val="decimal"/>
      <w:lvlText w:val="%1."/>
      <w:lvlJc w:val="left"/>
      <w:pPr>
        <w:ind w:left="720" w:hanging="360"/>
      </w:pPr>
      <w:rPr>
        <w:rFonts w:hint="default"/>
      </w:rPr>
    </w:lvl>
    <w:lvl w:ilvl="1">
      <w:start w:val="1"/>
      <w:numFmt w:val="bullet"/>
      <w:lvlText w:val="◦"/>
      <w:lvlJc w:val="right"/>
      <w:pPr>
        <w:ind w:left="1440" w:hanging="36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8C83EA9"/>
    <w:multiLevelType w:val="multilevel"/>
    <w:tmpl w:val="CB18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F7F22"/>
    <w:multiLevelType w:val="hybridMultilevel"/>
    <w:tmpl w:val="3C8E6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517E6"/>
    <w:multiLevelType w:val="hybridMultilevel"/>
    <w:tmpl w:val="29C0329A"/>
    <w:lvl w:ilvl="0" w:tplc="040C0001">
      <w:start w:val="1"/>
      <w:numFmt w:val="bullet"/>
      <w:lvlText w:val=""/>
      <w:lvlJc w:val="left"/>
      <w:pPr>
        <w:ind w:left="720" w:hanging="360"/>
      </w:pPr>
      <w:rPr>
        <w:rFonts w:ascii="Symbol" w:hAnsi="Symbol" w:hint="default"/>
      </w:rPr>
    </w:lvl>
    <w:lvl w:ilvl="1" w:tplc="380C0005">
      <w:start w:val="1"/>
      <w:numFmt w:val="bullet"/>
      <w:lvlText w:val=""/>
      <w:lvlJc w:val="left"/>
      <w:pPr>
        <w:ind w:left="72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F6519"/>
    <w:multiLevelType w:val="hybridMultilevel"/>
    <w:tmpl w:val="5CE67EB4"/>
    <w:lvl w:ilvl="0" w:tplc="418604DC">
      <w:start w:val="1"/>
      <w:numFmt w:val="bullet"/>
      <w:lvlText w:val="•"/>
      <w:lvlJc w:val="left"/>
      <w:pPr>
        <w:ind w:left="440" w:hanging="280"/>
      </w:pPr>
    </w:lvl>
    <w:lvl w:ilvl="1" w:tplc="D7823FCA">
      <w:start w:val="1"/>
      <w:numFmt w:val="bullet"/>
      <w:lvlText w:val="–"/>
      <w:lvlJc w:val="left"/>
      <w:pPr>
        <w:ind w:left="800" w:hanging="280"/>
      </w:pPr>
    </w:lvl>
    <w:lvl w:ilvl="2" w:tplc="96386268">
      <w:numFmt w:val="decimal"/>
      <w:lvlText w:val=""/>
      <w:lvlJc w:val="left"/>
    </w:lvl>
    <w:lvl w:ilvl="3" w:tplc="AEA44126">
      <w:numFmt w:val="decimal"/>
      <w:lvlText w:val=""/>
      <w:lvlJc w:val="left"/>
    </w:lvl>
    <w:lvl w:ilvl="4" w:tplc="CD724BF0">
      <w:numFmt w:val="decimal"/>
      <w:lvlText w:val=""/>
      <w:lvlJc w:val="left"/>
    </w:lvl>
    <w:lvl w:ilvl="5" w:tplc="8ECEE8F6">
      <w:numFmt w:val="decimal"/>
      <w:lvlText w:val=""/>
      <w:lvlJc w:val="left"/>
    </w:lvl>
    <w:lvl w:ilvl="6" w:tplc="BCEAD5C4">
      <w:numFmt w:val="decimal"/>
      <w:lvlText w:val=""/>
      <w:lvlJc w:val="left"/>
    </w:lvl>
    <w:lvl w:ilvl="7" w:tplc="44DE4DB4">
      <w:numFmt w:val="decimal"/>
      <w:lvlText w:val=""/>
      <w:lvlJc w:val="left"/>
    </w:lvl>
    <w:lvl w:ilvl="8" w:tplc="5CDCC38C">
      <w:numFmt w:val="decimal"/>
      <w:lvlText w:val=""/>
      <w:lvlJc w:val="left"/>
    </w:lvl>
  </w:abstractNum>
  <w:abstractNum w:abstractNumId="7" w15:restartNumberingAfterBreak="0">
    <w:nsid w:val="4A1F5421"/>
    <w:multiLevelType w:val="hybridMultilevel"/>
    <w:tmpl w:val="18C478B8"/>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8" w15:restartNumberingAfterBreak="0">
    <w:nsid w:val="4D241457"/>
    <w:multiLevelType w:val="hybridMultilevel"/>
    <w:tmpl w:val="E5822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F464D7"/>
    <w:multiLevelType w:val="hybridMultilevel"/>
    <w:tmpl w:val="6B760C18"/>
    <w:lvl w:ilvl="0" w:tplc="75F26664">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40580A"/>
    <w:multiLevelType w:val="hybridMultilevel"/>
    <w:tmpl w:val="7316A406"/>
    <w:lvl w:ilvl="0" w:tplc="380C0005">
      <w:start w:val="1"/>
      <w:numFmt w:val="bullet"/>
      <w:lvlText w:val=""/>
      <w:lvlJc w:val="left"/>
      <w:pPr>
        <w:ind w:left="360" w:hanging="360"/>
      </w:pPr>
      <w:rPr>
        <w:rFonts w:ascii="Wingdings" w:hAnsi="Wingdings"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11" w15:restartNumberingAfterBreak="0">
    <w:nsid w:val="673E062B"/>
    <w:multiLevelType w:val="multilevel"/>
    <w:tmpl w:val="AB1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E060D3"/>
    <w:multiLevelType w:val="hybridMultilevel"/>
    <w:tmpl w:val="76E22FDA"/>
    <w:lvl w:ilvl="0" w:tplc="3202FB1C">
      <w:start w:val="1"/>
      <w:numFmt w:val="bullet"/>
      <w:lvlText w:val="●"/>
      <w:lvlJc w:val="left"/>
      <w:pPr>
        <w:ind w:left="720" w:hanging="360"/>
      </w:pPr>
    </w:lvl>
    <w:lvl w:ilvl="1" w:tplc="2E004256">
      <w:start w:val="1"/>
      <w:numFmt w:val="bullet"/>
      <w:lvlText w:val="○"/>
      <w:lvlJc w:val="left"/>
      <w:pPr>
        <w:ind w:left="1440" w:hanging="360"/>
      </w:pPr>
    </w:lvl>
    <w:lvl w:ilvl="2" w:tplc="3D323456">
      <w:start w:val="1"/>
      <w:numFmt w:val="bullet"/>
      <w:lvlText w:val="■"/>
      <w:lvlJc w:val="left"/>
      <w:pPr>
        <w:ind w:left="2160" w:hanging="360"/>
      </w:pPr>
    </w:lvl>
    <w:lvl w:ilvl="3" w:tplc="536E35C4">
      <w:start w:val="1"/>
      <w:numFmt w:val="bullet"/>
      <w:lvlText w:val="●"/>
      <w:lvlJc w:val="left"/>
      <w:pPr>
        <w:ind w:left="2880" w:hanging="360"/>
      </w:pPr>
    </w:lvl>
    <w:lvl w:ilvl="4" w:tplc="2F4CCF44">
      <w:start w:val="1"/>
      <w:numFmt w:val="bullet"/>
      <w:lvlText w:val="○"/>
      <w:lvlJc w:val="left"/>
      <w:pPr>
        <w:ind w:left="3600" w:hanging="360"/>
      </w:pPr>
    </w:lvl>
    <w:lvl w:ilvl="5" w:tplc="F1DAF8C0">
      <w:start w:val="1"/>
      <w:numFmt w:val="bullet"/>
      <w:lvlText w:val="■"/>
      <w:lvlJc w:val="left"/>
      <w:pPr>
        <w:ind w:left="4320" w:hanging="360"/>
      </w:pPr>
    </w:lvl>
    <w:lvl w:ilvl="6" w:tplc="7FB6F36E">
      <w:start w:val="1"/>
      <w:numFmt w:val="bullet"/>
      <w:lvlText w:val="●"/>
      <w:lvlJc w:val="left"/>
      <w:pPr>
        <w:ind w:left="5040" w:hanging="360"/>
      </w:pPr>
    </w:lvl>
    <w:lvl w:ilvl="7" w:tplc="4F8C3D3E">
      <w:start w:val="1"/>
      <w:numFmt w:val="bullet"/>
      <w:lvlText w:val="●"/>
      <w:lvlJc w:val="left"/>
      <w:pPr>
        <w:ind w:left="5760" w:hanging="360"/>
      </w:pPr>
    </w:lvl>
    <w:lvl w:ilvl="8" w:tplc="CD0CF962">
      <w:start w:val="1"/>
      <w:numFmt w:val="bullet"/>
      <w:lvlText w:val="●"/>
      <w:lvlJc w:val="left"/>
      <w:pPr>
        <w:ind w:left="6480" w:hanging="360"/>
      </w:pPr>
    </w:lvl>
  </w:abstractNum>
  <w:abstractNum w:abstractNumId="13" w15:restartNumberingAfterBreak="0">
    <w:nsid w:val="78F937CF"/>
    <w:multiLevelType w:val="multilevel"/>
    <w:tmpl w:val="87EA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F58CB"/>
    <w:multiLevelType w:val="multilevel"/>
    <w:tmpl w:val="41C0D580"/>
    <w:lvl w:ilvl="0">
      <w:start w:val="1"/>
      <w:numFmt w:val="bullet"/>
      <w:lvlText w:val="•"/>
      <w:lvlJc w:val="right"/>
      <w:pPr>
        <w:ind w:left="720" w:hanging="360"/>
      </w:pPr>
    </w:lvl>
    <w:lvl w:ilvl="1">
      <w:start w:val="1"/>
      <w:numFmt w:val="bullet"/>
      <w:lvlText w:val="◦"/>
      <w:lvlJc w:val="right"/>
      <w:pPr>
        <w:ind w:left="1440" w:hanging="36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D9D4B09"/>
    <w:multiLevelType w:val="hybridMultilevel"/>
    <w:tmpl w:val="A3C43C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6"/>
    <w:lvlOverride w:ilvl="0">
      <w:startOverride w:val="1"/>
    </w:lvlOverride>
  </w:num>
  <w:num w:numId="3">
    <w:abstractNumId w:val="11"/>
  </w:num>
  <w:num w:numId="4">
    <w:abstractNumId w:val="0"/>
  </w:num>
  <w:num w:numId="5">
    <w:abstractNumId w:val="4"/>
  </w:num>
  <w:num w:numId="6">
    <w:abstractNumId w:val="1"/>
  </w:num>
  <w:num w:numId="7">
    <w:abstractNumId w:val="10"/>
  </w:num>
  <w:num w:numId="8">
    <w:abstractNumId w:val="9"/>
  </w:num>
  <w:num w:numId="9">
    <w:abstractNumId w:val="3"/>
  </w:num>
  <w:num w:numId="10">
    <w:abstractNumId w:val="13"/>
  </w:num>
  <w:num w:numId="11">
    <w:abstractNumId w:val="5"/>
  </w:num>
  <w:num w:numId="12">
    <w:abstractNumId w:val="15"/>
  </w:num>
  <w:num w:numId="13">
    <w:abstractNumId w:val="7"/>
  </w:num>
  <w:num w:numId="14">
    <w:abstractNumId w:val="14"/>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16"/>
    <w:rsid w:val="0000474C"/>
    <w:rsid w:val="0001417E"/>
    <w:rsid w:val="00015E0F"/>
    <w:rsid w:val="00022D70"/>
    <w:rsid w:val="00022E01"/>
    <w:rsid w:val="0003514E"/>
    <w:rsid w:val="00043AF5"/>
    <w:rsid w:val="00043E30"/>
    <w:rsid w:val="00045332"/>
    <w:rsid w:val="000647D4"/>
    <w:rsid w:val="00073F2A"/>
    <w:rsid w:val="00074443"/>
    <w:rsid w:val="00084D42"/>
    <w:rsid w:val="00090417"/>
    <w:rsid w:val="000A0F2D"/>
    <w:rsid w:val="000A430C"/>
    <w:rsid w:val="000D2A23"/>
    <w:rsid w:val="000D5B48"/>
    <w:rsid w:val="000D6587"/>
    <w:rsid w:val="000E559E"/>
    <w:rsid w:val="000F76BD"/>
    <w:rsid w:val="001018FF"/>
    <w:rsid w:val="00112016"/>
    <w:rsid w:val="0011351E"/>
    <w:rsid w:val="00114AD1"/>
    <w:rsid w:val="001209BA"/>
    <w:rsid w:val="001225E5"/>
    <w:rsid w:val="00123F70"/>
    <w:rsid w:val="00124A04"/>
    <w:rsid w:val="001337E5"/>
    <w:rsid w:val="00140406"/>
    <w:rsid w:val="00153979"/>
    <w:rsid w:val="001769D3"/>
    <w:rsid w:val="00180421"/>
    <w:rsid w:val="00181123"/>
    <w:rsid w:val="00181470"/>
    <w:rsid w:val="00182C95"/>
    <w:rsid w:val="00187C79"/>
    <w:rsid w:val="001A583A"/>
    <w:rsid w:val="001D0A37"/>
    <w:rsid w:val="001D1A5D"/>
    <w:rsid w:val="001E00FE"/>
    <w:rsid w:val="001E3564"/>
    <w:rsid w:val="001E379B"/>
    <w:rsid w:val="002140C5"/>
    <w:rsid w:val="002222FF"/>
    <w:rsid w:val="00230D76"/>
    <w:rsid w:val="00240B9C"/>
    <w:rsid w:val="00246BD9"/>
    <w:rsid w:val="00254117"/>
    <w:rsid w:val="00265CA6"/>
    <w:rsid w:val="002765CC"/>
    <w:rsid w:val="00293A1C"/>
    <w:rsid w:val="002941FB"/>
    <w:rsid w:val="002A4000"/>
    <w:rsid w:val="002B3FB9"/>
    <w:rsid w:val="002C3593"/>
    <w:rsid w:val="002C5F09"/>
    <w:rsid w:val="002C74A3"/>
    <w:rsid w:val="002D491F"/>
    <w:rsid w:val="002E1CE1"/>
    <w:rsid w:val="003003DD"/>
    <w:rsid w:val="003016D5"/>
    <w:rsid w:val="003041D0"/>
    <w:rsid w:val="00304D91"/>
    <w:rsid w:val="00314C8E"/>
    <w:rsid w:val="003171DE"/>
    <w:rsid w:val="00320231"/>
    <w:rsid w:val="00320B81"/>
    <w:rsid w:val="00321EED"/>
    <w:rsid w:val="00326541"/>
    <w:rsid w:val="00326D2D"/>
    <w:rsid w:val="00326E43"/>
    <w:rsid w:val="0033753C"/>
    <w:rsid w:val="003469E6"/>
    <w:rsid w:val="00353902"/>
    <w:rsid w:val="00382FB8"/>
    <w:rsid w:val="003B47E1"/>
    <w:rsid w:val="003B6D7A"/>
    <w:rsid w:val="003D3DD3"/>
    <w:rsid w:val="003D5F18"/>
    <w:rsid w:val="003E0C97"/>
    <w:rsid w:val="003E2099"/>
    <w:rsid w:val="003E4D1A"/>
    <w:rsid w:val="003E6D23"/>
    <w:rsid w:val="004010B8"/>
    <w:rsid w:val="004037FC"/>
    <w:rsid w:val="00406B5E"/>
    <w:rsid w:val="004074B4"/>
    <w:rsid w:val="00414526"/>
    <w:rsid w:val="00423671"/>
    <w:rsid w:val="0043564B"/>
    <w:rsid w:val="00445EFE"/>
    <w:rsid w:val="0044661A"/>
    <w:rsid w:val="00461459"/>
    <w:rsid w:val="004703AD"/>
    <w:rsid w:val="00471F78"/>
    <w:rsid w:val="004816CF"/>
    <w:rsid w:val="00481B23"/>
    <w:rsid w:val="004843B9"/>
    <w:rsid w:val="00493D1E"/>
    <w:rsid w:val="00494832"/>
    <w:rsid w:val="004A60A2"/>
    <w:rsid w:val="004B571C"/>
    <w:rsid w:val="004C3BE6"/>
    <w:rsid w:val="004C451C"/>
    <w:rsid w:val="004C5521"/>
    <w:rsid w:val="004E1B54"/>
    <w:rsid w:val="004F1984"/>
    <w:rsid w:val="00514FD1"/>
    <w:rsid w:val="00545E87"/>
    <w:rsid w:val="00560BE3"/>
    <w:rsid w:val="005625EE"/>
    <w:rsid w:val="00563F33"/>
    <w:rsid w:val="00565E2C"/>
    <w:rsid w:val="0057634C"/>
    <w:rsid w:val="00576352"/>
    <w:rsid w:val="00582970"/>
    <w:rsid w:val="00596692"/>
    <w:rsid w:val="005A1899"/>
    <w:rsid w:val="005A36C4"/>
    <w:rsid w:val="005C3CB2"/>
    <w:rsid w:val="005C4CE1"/>
    <w:rsid w:val="005C639F"/>
    <w:rsid w:val="005C7339"/>
    <w:rsid w:val="005E0197"/>
    <w:rsid w:val="005F3F1C"/>
    <w:rsid w:val="0060197F"/>
    <w:rsid w:val="00626DB7"/>
    <w:rsid w:val="0064142D"/>
    <w:rsid w:val="00646796"/>
    <w:rsid w:val="00671D3C"/>
    <w:rsid w:val="0067674B"/>
    <w:rsid w:val="00686117"/>
    <w:rsid w:val="00696FD7"/>
    <w:rsid w:val="006A3DD4"/>
    <w:rsid w:val="006A6F97"/>
    <w:rsid w:val="006B1D8B"/>
    <w:rsid w:val="006B3A15"/>
    <w:rsid w:val="006B52C1"/>
    <w:rsid w:val="006C04CA"/>
    <w:rsid w:val="006C21C0"/>
    <w:rsid w:val="006C2542"/>
    <w:rsid w:val="006C4F2D"/>
    <w:rsid w:val="006C5BF4"/>
    <w:rsid w:val="006D6323"/>
    <w:rsid w:val="007018EA"/>
    <w:rsid w:val="00713C1E"/>
    <w:rsid w:val="00742D12"/>
    <w:rsid w:val="00756031"/>
    <w:rsid w:val="00756BF0"/>
    <w:rsid w:val="0075721F"/>
    <w:rsid w:val="007721D3"/>
    <w:rsid w:val="00776AEC"/>
    <w:rsid w:val="00786BDE"/>
    <w:rsid w:val="0079322A"/>
    <w:rsid w:val="007A22DD"/>
    <w:rsid w:val="007A7DE3"/>
    <w:rsid w:val="007B3EA3"/>
    <w:rsid w:val="007B4067"/>
    <w:rsid w:val="007C55FE"/>
    <w:rsid w:val="007E0317"/>
    <w:rsid w:val="007E5896"/>
    <w:rsid w:val="007E74E4"/>
    <w:rsid w:val="007E7F37"/>
    <w:rsid w:val="0080110E"/>
    <w:rsid w:val="00812C0C"/>
    <w:rsid w:val="0082290E"/>
    <w:rsid w:val="00835F65"/>
    <w:rsid w:val="008429EB"/>
    <w:rsid w:val="00843DF5"/>
    <w:rsid w:val="00844D43"/>
    <w:rsid w:val="00844D79"/>
    <w:rsid w:val="0085313D"/>
    <w:rsid w:val="00853814"/>
    <w:rsid w:val="0085541D"/>
    <w:rsid w:val="00861010"/>
    <w:rsid w:val="00886BC3"/>
    <w:rsid w:val="008C3C0A"/>
    <w:rsid w:val="008D3A14"/>
    <w:rsid w:val="008D6F72"/>
    <w:rsid w:val="008F0BEF"/>
    <w:rsid w:val="008F5846"/>
    <w:rsid w:val="008F5B0D"/>
    <w:rsid w:val="008F6141"/>
    <w:rsid w:val="0090451D"/>
    <w:rsid w:val="00906730"/>
    <w:rsid w:val="0090709C"/>
    <w:rsid w:val="00910F2E"/>
    <w:rsid w:val="00913F18"/>
    <w:rsid w:val="00916F8C"/>
    <w:rsid w:val="0091701B"/>
    <w:rsid w:val="00925B28"/>
    <w:rsid w:val="009306D7"/>
    <w:rsid w:val="00947659"/>
    <w:rsid w:val="00950D21"/>
    <w:rsid w:val="009547B5"/>
    <w:rsid w:val="009575D0"/>
    <w:rsid w:val="00967279"/>
    <w:rsid w:val="00975E86"/>
    <w:rsid w:val="0098036E"/>
    <w:rsid w:val="00981024"/>
    <w:rsid w:val="00993968"/>
    <w:rsid w:val="00995DEB"/>
    <w:rsid w:val="009A1528"/>
    <w:rsid w:val="009A3D2E"/>
    <w:rsid w:val="009A6F0A"/>
    <w:rsid w:val="009A783B"/>
    <w:rsid w:val="009B3E7B"/>
    <w:rsid w:val="009B5E30"/>
    <w:rsid w:val="009D1047"/>
    <w:rsid w:val="009E202C"/>
    <w:rsid w:val="009E51F5"/>
    <w:rsid w:val="009E721D"/>
    <w:rsid w:val="009F166C"/>
    <w:rsid w:val="00A15098"/>
    <w:rsid w:val="00A164CD"/>
    <w:rsid w:val="00A2287C"/>
    <w:rsid w:val="00A41782"/>
    <w:rsid w:val="00A45498"/>
    <w:rsid w:val="00A55B01"/>
    <w:rsid w:val="00A657D2"/>
    <w:rsid w:val="00A83315"/>
    <w:rsid w:val="00A96064"/>
    <w:rsid w:val="00AA17D2"/>
    <w:rsid w:val="00AA59C4"/>
    <w:rsid w:val="00AA6660"/>
    <w:rsid w:val="00AB28E3"/>
    <w:rsid w:val="00AB7D6B"/>
    <w:rsid w:val="00AC6E16"/>
    <w:rsid w:val="00AE52E8"/>
    <w:rsid w:val="00AE72CF"/>
    <w:rsid w:val="00AE7607"/>
    <w:rsid w:val="00B03240"/>
    <w:rsid w:val="00B11568"/>
    <w:rsid w:val="00B12B72"/>
    <w:rsid w:val="00B2119C"/>
    <w:rsid w:val="00B310BC"/>
    <w:rsid w:val="00B5105E"/>
    <w:rsid w:val="00B560E2"/>
    <w:rsid w:val="00B572AA"/>
    <w:rsid w:val="00B76CA5"/>
    <w:rsid w:val="00B82194"/>
    <w:rsid w:val="00BA1EE6"/>
    <w:rsid w:val="00BA477A"/>
    <w:rsid w:val="00C1766D"/>
    <w:rsid w:val="00C230A9"/>
    <w:rsid w:val="00C302E8"/>
    <w:rsid w:val="00C313EF"/>
    <w:rsid w:val="00C5448A"/>
    <w:rsid w:val="00C56AB1"/>
    <w:rsid w:val="00C81A45"/>
    <w:rsid w:val="00C91E2A"/>
    <w:rsid w:val="00CB4377"/>
    <w:rsid w:val="00CB5213"/>
    <w:rsid w:val="00CE475B"/>
    <w:rsid w:val="00CF09E4"/>
    <w:rsid w:val="00D11837"/>
    <w:rsid w:val="00D25338"/>
    <w:rsid w:val="00D31A5E"/>
    <w:rsid w:val="00D41013"/>
    <w:rsid w:val="00D44834"/>
    <w:rsid w:val="00D5284E"/>
    <w:rsid w:val="00D808CC"/>
    <w:rsid w:val="00D9674D"/>
    <w:rsid w:val="00DA07D5"/>
    <w:rsid w:val="00DA4B1F"/>
    <w:rsid w:val="00DA64A8"/>
    <w:rsid w:val="00DB3A43"/>
    <w:rsid w:val="00DB4477"/>
    <w:rsid w:val="00DB4ABC"/>
    <w:rsid w:val="00DB6FAC"/>
    <w:rsid w:val="00DC5265"/>
    <w:rsid w:val="00DC6010"/>
    <w:rsid w:val="00DD70E6"/>
    <w:rsid w:val="00DD75EE"/>
    <w:rsid w:val="00DE7C00"/>
    <w:rsid w:val="00DF0888"/>
    <w:rsid w:val="00DF4F25"/>
    <w:rsid w:val="00E20A2B"/>
    <w:rsid w:val="00E42937"/>
    <w:rsid w:val="00E50B00"/>
    <w:rsid w:val="00E736D6"/>
    <w:rsid w:val="00E921CB"/>
    <w:rsid w:val="00EA1D84"/>
    <w:rsid w:val="00EA3534"/>
    <w:rsid w:val="00EA3A75"/>
    <w:rsid w:val="00EB197F"/>
    <w:rsid w:val="00EB5775"/>
    <w:rsid w:val="00EC73B4"/>
    <w:rsid w:val="00ED2C49"/>
    <w:rsid w:val="00ED65E2"/>
    <w:rsid w:val="00ED66F3"/>
    <w:rsid w:val="00EF3D13"/>
    <w:rsid w:val="00F00796"/>
    <w:rsid w:val="00F067E2"/>
    <w:rsid w:val="00F21238"/>
    <w:rsid w:val="00F23554"/>
    <w:rsid w:val="00F316A3"/>
    <w:rsid w:val="00F4036F"/>
    <w:rsid w:val="00F513B4"/>
    <w:rsid w:val="00F55AD3"/>
    <w:rsid w:val="00F61877"/>
    <w:rsid w:val="00F63A88"/>
    <w:rsid w:val="00FA5672"/>
    <w:rsid w:val="00FB08F7"/>
    <w:rsid w:val="00FB230C"/>
    <w:rsid w:val="00FB59DD"/>
    <w:rsid w:val="00FB6A92"/>
    <w:rsid w:val="00FC23C1"/>
    <w:rsid w:val="00FE56E8"/>
    <w:rsid w:val="00FE7108"/>
    <w:rsid w:val="00FE7498"/>
    <w:rsid w:val="00FF46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724B8"/>
  <w15:docId w15:val="{69C44BBC-4A8F-470B-8EE4-48006AB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MA" w:eastAsia="fr-M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05E"/>
    <w:pPr>
      <w:spacing w:before="60" w:after="60" w:line="276" w:lineRule="auto"/>
    </w:pPr>
  </w:style>
  <w:style w:type="paragraph" w:styleId="Titre1">
    <w:name w:val="heading 1"/>
    <w:basedOn w:val="Normal"/>
    <w:next w:val="Normal"/>
    <w:uiPriority w:val="9"/>
    <w:qFormat/>
    <w:rsid w:val="00B5105E"/>
    <w:pPr>
      <w:outlineLvl w:val="0"/>
    </w:pPr>
    <w:rPr>
      <w:color w:val="2E74B5"/>
      <w:sz w:val="32"/>
      <w:szCs w:val="32"/>
    </w:rPr>
  </w:style>
  <w:style w:type="paragraph" w:styleId="Titre2">
    <w:name w:val="heading 2"/>
    <w:basedOn w:val="Normal"/>
    <w:next w:val="Normal"/>
    <w:uiPriority w:val="9"/>
    <w:unhideWhenUsed/>
    <w:qFormat/>
    <w:rsid w:val="00B5105E"/>
    <w:pPr>
      <w:outlineLvl w:val="1"/>
    </w:pPr>
    <w:rPr>
      <w:color w:val="2E74B5"/>
      <w:sz w:val="26"/>
      <w:szCs w:val="26"/>
    </w:rPr>
  </w:style>
  <w:style w:type="paragraph" w:styleId="Titre3">
    <w:name w:val="heading 3"/>
    <w:basedOn w:val="Normal"/>
    <w:next w:val="Normal"/>
    <w:link w:val="Titre3Car"/>
    <w:uiPriority w:val="9"/>
    <w:semiHidden/>
    <w:unhideWhenUsed/>
    <w:qFormat/>
    <w:rsid w:val="00B5105E"/>
    <w:pPr>
      <w:outlineLvl w:val="2"/>
    </w:pPr>
    <w:rPr>
      <w:color w:val="1F4D78"/>
      <w:sz w:val="24"/>
      <w:szCs w:val="24"/>
    </w:rPr>
  </w:style>
  <w:style w:type="paragraph" w:styleId="Titre4">
    <w:name w:val="heading 4"/>
    <w:basedOn w:val="Normal"/>
    <w:next w:val="Normal"/>
    <w:uiPriority w:val="9"/>
    <w:semiHidden/>
    <w:unhideWhenUsed/>
    <w:qFormat/>
    <w:rsid w:val="00B5105E"/>
    <w:pPr>
      <w:outlineLvl w:val="3"/>
    </w:pPr>
    <w:rPr>
      <w:i/>
      <w:iCs/>
      <w:color w:val="2E74B5"/>
    </w:rPr>
  </w:style>
  <w:style w:type="paragraph" w:styleId="Titre5">
    <w:name w:val="heading 5"/>
    <w:basedOn w:val="Normal"/>
    <w:next w:val="Normal"/>
    <w:uiPriority w:val="9"/>
    <w:semiHidden/>
    <w:unhideWhenUsed/>
    <w:qFormat/>
    <w:rsid w:val="00B5105E"/>
    <w:pPr>
      <w:outlineLvl w:val="4"/>
    </w:pPr>
    <w:rPr>
      <w:color w:val="2E74B5"/>
    </w:rPr>
  </w:style>
  <w:style w:type="paragraph" w:styleId="Titre6">
    <w:name w:val="heading 6"/>
    <w:basedOn w:val="Normal"/>
    <w:next w:val="Normal"/>
    <w:uiPriority w:val="9"/>
    <w:semiHidden/>
    <w:unhideWhenUsed/>
    <w:qFormat/>
    <w:rsid w:val="00B5105E"/>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B5105E"/>
    <w:rPr>
      <w:sz w:val="56"/>
      <w:szCs w:val="56"/>
    </w:rPr>
  </w:style>
  <w:style w:type="paragraph" w:customStyle="1" w:styleId="lev1">
    <w:name w:val="Élevé1"/>
    <w:basedOn w:val="Normal"/>
    <w:next w:val="Normal"/>
    <w:qFormat/>
    <w:rsid w:val="00B5105E"/>
    <w:rPr>
      <w:b/>
      <w:bCs/>
    </w:rPr>
  </w:style>
  <w:style w:type="paragraph" w:styleId="Paragraphedeliste">
    <w:name w:val="List Paragraph"/>
    <w:basedOn w:val="Normal"/>
    <w:uiPriority w:val="34"/>
    <w:qFormat/>
    <w:rsid w:val="00B5105E"/>
  </w:style>
  <w:style w:type="character" w:styleId="Lienhypertexte">
    <w:name w:val="Hyperlink"/>
    <w:uiPriority w:val="99"/>
    <w:unhideWhenUsed/>
    <w:rsid w:val="00B5105E"/>
    <w:rPr>
      <w:color w:val="0563C1"/>
      <w:u w:val="single"/>
    </w:rPr>
  </w:style>
  <w:style w:type="character" w:styleId="Appelnotedebasdep">
    <w:name w:val="footnote reference"/>
    <w:uiPriority w:val="99"/>
    <w:semiHidden/>
    <w:unhideWhenUsed/>
    <w:rsid w:val="00B5105E"/>
    <w:rPr>
      <w:vertAlign w:val="superscript"/>
    </w:rPr>
  </w:style>
  <w:style w:type="paragraph" w:styleId="Notedebasdepage">
    <w:name w:val="footnote text"/>
    <w:basedOn w:val="Normal"/>
    <w:link w:val="NotedebasdepageCar"/>
    <w:uiPriority w:val="99"/>
    <w:unhideWhenUsed/>
    <w:rsid w:val="00B5105E"/>
    <w:pPr>
      <w:spacing w:after="0" w:line="240" w:lineRule="auto"/>
    </w:pPr>
  </w:style>
  <w:style w:type="character" w:customStyle="1" w:styleId="NotedebasdepageCar">
    <w:name w:val="Note de bas de page Car"/>
    <w:link w:val="Notedebasdepage"/>
    <w:uiPriority w:val="99"/>
    <w:unhideWhenUsed/>
    <w:rsid w:val="00B5105E"/>
    <w:rPr>
      <w:sz w:val="20"/>
      <w:szCs w:val="20"/>
    </w:rPr>
  </w:style>
  <w:style w:type="character" w:styleId="Appeldenotedefin">
    <w:name w:val="endnote reference"/>
    <w:uiPriority w:val="99"/>
    <w:semiHidden/>
    <w:unhideWhenUsed/>
    <w:rsid w:val="00B5105E"/>
    <w:rPr>
      <w:vertAlign w:val="superscript"/>
    </w:rPr>
  </w:style>
  <w:style w:type="paragraph" w:styleId="Notedefin">
    <w:name w:val="endnote text"/>
    <w:basedOn w:val="Normal"/>
    <w:link w:val="NotedefinCar"/>
    <w:uiPriority w:val="99"/>
    <w:semiHidden/>
    <w:unhideWhenUsed/>
    <w:rsid w:val="00B5105E"/>
    <w:pPr>
      <w:spacing w:after="0" w:line="240" w:lineRule="auto"/>
    </w:pPr>
  </w:style>
  <w:style w:type="character" w:customStyle="1" w:styleId="NotedefinCar">
    <w:name w:val="Note de fin Car"/>
    <w:link w:val="Notedefin"/>
    <w:uiPriority w:val="99"/>
    <w:semiHidden/>
    <w:unhideWhenUsed/>
    <w:rsid w:val="00B5105E"/>
    <w:rPr>
      <w:sz w:val="20"/>
      <w:szCs w:val="20"/>
    </w:rPr>
  </w:style>
  <w:style w:type="paragraph" w:styleId="En-tte">
    <w:name w:val="header"/>
    <w:basedOn w:val="Normal"/>
    <w:link w:val="En-tteCar"/>
    <w:uiPriority w:val="99"/>
    <w:unhideWhenUsed/>
    <w:rsid w:val="0043564B"/>
    <w:pPr>
      <w:tabs>
        <w:tab w:val="center" w:pos="4536"/>
        <w:tab w:val="right" w:pos="9072"/>
      </w:tabs>
      <w:spacing w:before="0" w:after="0" w:line="240" w:lineRule="auto"/>
    </w:pPr>
  </w:style>
  <w:style w:type="character" w:customStyle="1" w:styleId="En-tteCar">
    <w:name w:val="En-tête Car"/>
    <w:basedOn w:val="Policepardfaut"/>
    <w:link w:val="En-tte"/>
    <w:uiPriority w:val="99"/>
    <w:rsid w:val="0043564B"/>
  </w:style>
  <w:style w:type="paragraph" w:styleId="Pieddepage">
    <w:name w:val="footer"/>
    <w:basedOn w:val="Normal"/>
    <w:link w:val="PieddepageCar"/>
    <w:uiPriority w:val="99"/>
    <w:unhideWhenUsed/>
    <w:rsid w:val="0043564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3564B"/>
  </w:style>
  <w:style w:type="paragraph" w:styleId="Corpsdetexte">
    <w:name w:val="Body Text"/>
    <w:basedOn w:val="Normal"/>
    <w:link w:val="CorpsdetexteCar"/>
    <w:uiPriority w:val="1"/>
    <w:qFormat/>
    <w:rsid w:val="0043564B"/>
    <w:pPr>
      <w:widowControl w:val="0"/>
      <w:autoSpaceDE w:val="0"/>
      <w:autoSpaceDN w:val="0"/>
      <w:spacing w:before="0" w:after="0" w:line="240" w:lineRule="auto"/>
    </w:pPr>
    <w:rPr>
      <w:rFonts w:ascii="Trebuchet MS" w:eastAsia="Trebuchet MS" w:hAnsi="Trebuchet MS" w:cs="Trebuchet MS"/>
      <w:sz w:val="22"/>
      <w:szCs w:val="22"/>
      <w:lang w:val="fr-FR" w:eastAsia="en-US"/>
    </w:rPr>
  </w:style>
  <w:style w:type="character" w:customStyle="1" w:styleId="CorpsdetexteCar">
    <w:name w:val="Corps de texte Car"/>
    <w:basedOn w:val="Policepardfaut"/>
    <w:link w:val="Corpsdetexte"/>
    <w:uiPriority w:val="1"/>
    <w:rsid w:val="0043564B"/>
    <w:rPr>
      <w:rFonts w:ascii="Trebuchet MS" w:eastAsia="Trebuchet MS" w:hAnsi="Trebuchet MS" w:cs="Trebuchet MS"/>
      <w:sz w:val="22"/>
      <w:szCs w:val="22"/>
      <w:lang w:val="fr-FR" w:eastAsia="en-US"/>
    </w:rPr>
  </w:style>
  <w:style w:type="character" w:customStyle="1" w:styleId="Titre3Car">
    <w:name w:val="Titre 3 Car"/>
    <w:basedOn w:val="Policepardfaut"/>
    <w:link w:val="Titre3"/>
    <w:uiPriority w:val="9"/>
    <w:semiHidden/>
    <w:rsid w:val="009E202C"/>
    <w:rPr>
      <w:color w:val="1F4D78"/>
      <w:sz w:val="24"/>
      <w:szCs w:val="24"/>
    </w:rPr>
  </w:style>
  <w:style w:type="paragraph" w:styleId="Textedebulles">
    <w:name w:val="Balloon Text"/>
    <w:basedOn w:val="Normal"/>
    <w:link w:val="TextedebullesCar"/>
    <w:uiPriority w:val="99"/>
    <w:semiHidden/>
    <w:unhideWhenUsed/>
    <w:rsid w:val="002C359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3593"/>
    <w:rPr>
      <w:rFonts w:ascii="Tahoma" w:hAnsi="Tahoma" w:cs="Tahoma"/>
      <w:sz w:val="16"/>
      <w:szCs w:val="16"/>
    </w:rPr>
  </w:style>
  <w:style w:type="paragraph" w:styleId="NormalWeb">
    <w:name w:val="Normal (Web)"/>
    <w:basedOn w:val="Normal"/>
    <w:uiPriority w:val="99"/>
    <w:semiHidden/>
    <w:unhideWhenUsed/>
    <w:rsid w:val="00AA17D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39"/>
    <w:rsid w:val="00FF4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FF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fr-FR" w:eastAsia="fr-FR"/>
    </w:rPr>
  </w:style>
  <w:style w:type="character" w:customStyle="1" w:styleId="PrformatHTMLCar">
    <w:name w:val="Préformaté HTML Car"/>
    <w:basedOn w:val="Policepardfaut"/>
    <w:link w:val="PrformatHTML"/>
    <w:uiPriority w:val="99"/>
    <w:rsid w:val="00FF4656"/>
    <w:rPr>
      <w:rFonts w:ascii="Courier New" w:eastAsia="Times New Roman" w:hAnsi="Courier New" w:cs="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2411">
      <w:bodyDiv w:val="1"/>
      <w:marLeft w:val="0"/>
      <w:marRight w:val="0"/>
      <w:marTop w:val="0"/>
      <w:marBottom w:val="0"/>
      <w:divBdr>
        <w:top w:val="none" w:sz="0" w:space="0" w:color="auto"/>
        <w:left w:val="none" w:sz="0" w:space="0" w:color="auto"/>
        <w:bottom w:val="none" w:sz="0" w:space="0" w:color="auto"/>
        <w:right w:val="none" w:sz="0" w:space="0" w:color="auto"/>
      </w:divBdr>
    </w:div>
    <w:div w:id="90662718">
      <w:bodyDiv w:val="1"/>
      <w:marLeft w:val="0"/>
      <w:marRight w:val="0"/>
      <w:marTop w:val="0"/>
      <w:marBottom w:val="0"/>
      <w:divBdr>
        <w:top w:val="none" w:sz="0" w:space="0" w:color="auto"/>
        <w:left w:val="none" w:sz="0" w:space="0" w:color="auto"/>
        <w:bottom w:val="none" w:sz="0" w:space="0" w:color="auto"/>
        <w:right w:val="none" w:sz="0" w:space="0" w:color="auto"/>
      </w:divBdr>
    </w:div>
    <w:div w:id="194076575">
      <w:bodyDiv w:val="1"/>
      <w:marLeft w:val="0"/>
      <w:marRight w:val="0"/>
      <w:marTop w:val="0"/>
      <w:marBottom w:val="0"/>
      <w:divBdr>
        <w:top w:val="none" w:sz="0" w:space="0" w:color="auto"/>
        <w:left w:val="none" w:sz="0" w:space="0" w:color="auto"/>
        <w:bottom w:val="none" w:sz="0" w:space="0" w:color="auto"/>
        <w:right w:val="none" w:sz="0" w:space="0" w:color="auto"/>
      </w:divBdr>
    </w:div>
    <w:div w:id="285162757">
      <w:bodyDiv w:val="1"/>
      <w:marLeft w:val="0"/>
      <w:marRight w:val="0"/>
      <w:marTop w:val="0"/>
      <w:marBottom w:val="0"/>
      <w:divBdr>
        <w:top w:val="none" w:sz="0" w:space="0" w:color="auto"/>
        <w:left w:val="none" w:sz="0" w:space="0" w:color="auto"/>
        <w:bottom w:val="none" w:sz="0" w:space="0" w:color="auto"/>
        <w:right w:val="none" w:sz="0" w:space="0" w:color="auto"/>
      </w:divBdr>
    </w:div>
    <w:div w:id="491265114">
      <w:bodyDiv w:val="1"/>
      <w:marLeft w:val="0"/>
      <w:marRight w:val="0"/>
      <w:marTop w:val="0"/>
      <w:marBottom w:val="0"/>
      <w:divBdr>
        <w:top w:val="none" w:sz="0" w:space="0" w:color="auto"/>
        <w:left w:val="none" w:sz="0" w:space="0" w:color="auto"/>
        <w:bottom w:val="none" w:sz="0" w:space="0" w:color="auto"/>
        <w:right w:val="none" w:sz="0" w:space="0" w:color="auto"/>
      </w:divBdr>
    </w:div>
    <w:div w:id="656616959">
      <w:bodyDiv w:val="1"/>
      <w:marLeft w:val="0"/>
      <w:marRight w:val="0"/>
      <w:marTop w:val="0"/>
      <w:marBottom w:val="0"/>
      <w:divBdr>
        <w:top w:val="none" w:sz="0" w:space="0" w:color="auto"/>
        <w:left w:val="none" w:sz="0" w:space="0" w:color="auto"/>
        <w:bottom w:val="none" w:sz="0" w:space="0" w:color="auto"/>
        <w:right w:val="none" w:sz="0" w:space="0" w:color="auto"/>
      </w:divBdr>
    </w:div>
    <w:div w:id="670985048">
      <w:bodyDiv w:val="1"/>
      <w:marLeft w:val="0"/>
      <w:marRight w:val="0"/>
      <w:marTop w:val="0"/>
      <w:marBottom w:val="0"/>
      <w:divBdr>
        <w:top w:val="none" w:sz="0" w:space="0" w:color="auto"/>
        <w:left w:val="none" w:sz="0" w:space="0" w:color="auto"/>
        <w:bottom w:val="none" w:sz="0" w:space="0" w:color="auto"/>
        <w:right w:val="none" w:sz="0" w:space="0" w:color="auto"/>
      </w:divBdr>
    </w:div>
    <w:div w:id="772867671">
      <w:bodyDiv w:val="1"/>
      <w:marLeft w:val="0"/>
      <w:marRight w:val="0"/>
      <w:marTop w:val="0"/>
      <w:marBottom w:val="0"/>
      <w:divBdr>
        <w:top w:val="none" w:sz="0" w:space="0" w:color="auto"/>
        <w:left w:val="none" w:sz="0" w:space="0" w:color="auto"/>
        <w:bottom w:val="none" w:sz="0" w:space="0" w:color="auto"/>
        <w:right w:val="none" w:sz="0" w:space="0" w:color="auto"/>
      </w:divBdr>
    </w:div>
    <w:div w:id="780802892">
      <w:bodyDiv w:val="1"/>
      <w:marLeft w:val="0"/>
      <w:marRight w:val="0"/>
      <w:marTop w:val="0"/>
      <w:marBottom w:val="0"/>
      <w:divBdr>
        <w:top w:val="none" w:sz="0" w:space="0" w:color="auto"/>
        <w:left w:val="none" w:sz="0" w:space="0" w:color="auto"/>
        <w:bottom w:val="none" w:sz="0" w:space="0" w:color="auto"/>
        <w:right w:val="none" w:sz="0" w:space="0" w:color="auto"/>
      </w:divBdr>
    </w:div>
    <w:div w:id="889923608">
      <w:bodyDiv w:val="1"/>
      <w:marLeft w:val="0"/>
      <w:marRight w:val="0"/>
      <w:marTop w:val="0"/>
      <w:marBottom w:val="0"/>
      <w:divBdr>
        <w:top w:val="none" w:sz="0" w:space="0" w:color="auto"/>
        <w:left w:val="none" w:sz="0" w:space="0" w:color="auto"/>
        <w:bottom w:val="none" w:sz="0" w:space="0" w:color="auto"/>
        <w:right w:val="none" w:sz="0" w:space="0" w:color="auto"/>
      </w:divBdr>
    </w:div>
    <w:div w:id="1092776630">
      <w:bodyDiv w:val="1"/>
      <w:marLeft w:val="0"/>
      <w:marRight w:val="0"/>
      <w:marTop w:val="0"/>
      <w:marBottom w:val="0"/>
      <w:divBdr>
        <w:top w:val="none" w:sz="0" w:space="0" w:color="auto"/>
        <w:left w:val="none" w:sz="0" w:space="0" w:color="auto"/>
        <w:bottom w:val="none" w:sz="0" w:space="0" w:color="auto"/>
        <w:right w:val="none" w:sz="0" w:space="0" w:color="auto"/>
      </w:divBdr>
    </w:div>
    <w:div w:id="1295330359">
      <w:bodyDiv w:val="1"/>
      <w:marLeft w:val="0"/>
      <w:marRight w:val="0"/>
      <w:marTop w:val="0"/>
      <w:marBottom w:val="0"/>
      <w:divBdr>
        <w:top w:val="none" w:sz="0" w:space="0" w:color="auto"/>
        <w:left w:val="none" w:sz="0" w:space="0" w:color="auto"/>
        <w:bottom w:val="none" w:sz="0" w:space="0" w:color="auto"/>
        <w:right w:val="none" w:sz="0" w:space="0" w:color="auto"/>
      </w:divBdr>
    </w:div>
    <w:div w:id="1298996469">
      <w:bodyDiv w:val="1"/>
      <w:marLeft w:val="0"/>
      <w:marRight w:val="0"/>
      <w:marTop w:val="0"/>
      <w:marBottom w:val="0"/>
      <w:divBdr>
        <w:top w:val="none" w:sz="0" w:space="0" w:color="auto"/>
        <w:left w:val="none" w:sz="0" w:space="0" w:color="auto"/>
        <w:bottom w:val="none" w:sz="0" w:space="0" w:color="auto"/>
        <w:right w:val="none" w:sz="0" w:space="0" w:color="auto"/>
      </w:divBdr>
    </w:div>
    <w:div w:id="1377313026">
      <w:bodyDiv w:val="1"/>
      <w:marLeft w:val="0"/>
      <w:marRight w:val="0"/>
      <w:marTop w:val="0"/>
      <w:marBottom w:val="0"/>
      <w:divBdr>
        <w:top w:val="none" w:sz="0" w:space="0" w:color="auto"/>
        <w:left w:val="none" w:sz="0" w:space="0" w:color="auto"/>
        <w:bottom w:val="none" w:sz="0" w:space="0" w:color="auto"/>
        <w:right w:val="none" w:sz="0" w:space="0" w:color="auto"/>
      </w:divBdr>
      <w:divsChild>
        <w:div w:id="1766464136">
          <w:marLeft w:val="0"/>
          <w:marRight w:val="0"/>
          <w:marTop w:val="0"/>
          <w:marBottom w:val="0"/>
          <w:divBdr>
            <w:top w:val="none" w:sz="0" w:space="0" w:color="auto"/>
            <w:left w:val="none" w:sz="0" w:space="0" w:color="auto"/>
            <w:bottom w:val="none" w:sz="0" w:space="0" w:color="auto"/>
            <w:right w:val="none" w:sz="0" w:space="0" w:color="auto"/>
          </w:divBdr>
        </w:div>
      </w:divsChild>
    </w:div>
    <w:div w:id="1917786048">
      <w:bodyDiv w:val="1"/>
      <w:marLeft w:val="0"/>
      <w:marRight w:val="0"/>
      <w:marTop w:val="0"/>
      <w:marBottom w:val="0"/>
      <w:divBdr>
        <w:top w:val="none" w:sz="0" w:space="0" w:color="auto"/>
        <w:left w:val="none" w:sz="0" w:space="0" w:color="auto"/>
        <w:bottom w:val="none" w:sz="0" w:space="0" w:color="auto"/>
        <w:right w:val="none" w:sz="0" w:space="0" w:color="auto"/>
      </w:divBdr>
    </w:div>
    <w:div w:id="2074423458">
      <w:bodyDiv w:val="1"/>
      <w:marLeft w:val="0"/>
      <w:marRight w:val="0"/>
      <w:marTop w:val="0"/>
      <w:marBottom w:val="0"/>
      <w:divBdr>
        <w:top w:val="none" w:sz="0" w:space="0" w:color="auto"/>
        <w:left w:val="none" w:sz="0" w:space="0" w:color="auto"/>
        <w:bottom w:val="none" w:sz="0" w:space="0" w:color="auto"/>
        <w:right w:val="none" w:sz="0" w:space="0" w:color="auto"/>
      </w:divBdr>
      <w:divsChild>
        <w:div w:id="2080519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cp\Downloads\EMO'2026T1%20-%20Tabulation%20pour%20la%20note%20sur%20les%20chiffres%20cl&#233;s%20-%20Lots%20%231,2%20-030520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cp\Downloads\EMO'2026T1%20-%20Tabulation%20pour%20la%20note%20sur%20les%20chiffres%20cl&#233;s%20-%20Lots%20%231,2%20-0305202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0305202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0305202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0305202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0305202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0305202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0305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Feuil2!$A$4:$A$12</c:f>
              <c:strCache>
                <c:ptCount val="9"/>
                <c:pt idx="0">
                  <c:v>الوطني</c:v>
                </c:pt>
                <c:pt idx="1">
                  <c:v>الحضري</c:v>
                </c:pt>
                <c:pt idx="2">
                  <c:v>القروي</c:v>
                </c:pt>
                <c:pt idx="3">
                  <c:v>الذكـور</c:v>
                </c:pt>
                <c:pt idx="4">
                  <c:v>الإنـاث</c:v>
                </c:pt>
                <c:pt idx="5">
                  <c:v>الشباب ما بين 15 و 24 سنـة</c:v>
                </c:pt>
                <c:pt idx="6">
                  <c:v>الأشخاص ما بين 25 و 34 سنـة</c:v>
                </c:pt>
                <c:pt idx="7">
                  <c:v>الأشخاص ما بين 35 و 44 سنـة</c:v>
                </c:pt>
                <c:pt idx="8">
                  <c:v>الأشخاص 45 سنـة فأكثـر</c:v>
                </c:pt>
              </c:strCache>
            </c:strRef>
          </c:cat>
          <c:val>
            <c:numRef>
              <c:f>Feuil2!$B$4:$B$12</c:f>
              <c:numCache>
                <c:formatCode>0.0</c:formatCode>
                <c:ptCount val="9"/>
                <c:pt idx="0">
                  <c:v>37.31398684023101</c:v>
                </c:pt>
                <c:pt idx="1">
                  <c:v>35.49378995155557</c:v>
                </c:pt>
                <c:pt idx="2">
                  <c:v>40.677247967158905</c:v>
                </c:pt>
                <c:pt idx="3">
                  <c:v>60.128405130210922</c:v>
                </c:pt>
                <c:pt idx="4">
                  <c:v>14.679861237256164</c:v>
                </c:pt>
                <c:pt idx="5">
                  <c:v>16.604251691884979</c:v>
                </c:pt>
                <c:pt idx="6">
                  <c:v>47.60947748539445</c:v>
                </c:pt>
                <c:pt idx="7">
                  <c:v>52.841424407318485</c:v>
                </c:pt>
                <c:pt idx="8">
                  <c:v>36.413157259066963</c:v>
                </c:pt>
              </c:numCache>
            </c:numRef>
          </c:val>
          <c:extLst>
            <c:ext xmlns:c16="http://schemas.microsoft.com/office/drawing/2014/chart" uri="{C3380CC4-5D6E-409C-BE32-E72D297353CC}">
              <c16:uniqueId val="{00000000-7C14-4851-932F-79D8CFA07C71}"/>
            </c:ext>
          </c:extLst>
        </c:ser>
        <c:dLbls>
          <c:showLegendKey val="0"/>
          <c:showVal val="0"/>
          <c:showCatName val="0"/>
          <c:showSerName val="0"/>
          <c:showPercent val="0"/>
          <c:showBubbleSize val="0"/>
        </c:dLbls>
        <c:gapWidth val="150"/>
        <c:axId val="222058752"/>
        <c:axId val="222064640"/>
      </c:barChart>
      <c:catAx>
        <c:axId val="222058752"/>
        <c:scaling>
          <c:orientation val="minMax"/>
        </c:scaling>
        <c:delete val="0"/>
        <c:axPos val="b"/>
        <c:numFmt formatCode="General" sourceLinked="0"/>
        <c:majorTickMark val="out"/>
        <c:minorTickMark val="none"/>
        <c:tickLblPos val="nextTo"/>
        <c:crossAx val="222064640"/>
        <c:crosses val="autoZero"/>
        <c:auto val="1"/>
        <c:lblAlgn val="ctr"/>
        <c:lblOffset val="100"/>
        <c:noMultiLvlLbl val="0"/>
      </c:catAx>
      <c:valAx>
        <c:axId val="222064640"/>
        <c:scaling>
          <c:orientation val="minMax"/>
        </c:scaling>
        <c:delete val="1"/>
        <c:axPos val="l"/>
        <c:numFmt formatCode="0.0" sourceLinked="1"/>
        <c:majorTickMark val="out"/>
        <c:minorTickMark val="none"/>
        <c:tickLblPos val="none"/>
        <c:crossAx val="222058752"/>
        <c:crosses val="autoZero"/>
        <c:crossBetween val="between"/>
      </c:valAx>
    </c:plotArea>
    <c:plotVisOnly val="1"/>
    <c:dispBlanksAs val="gap"/>
    <c:showDLblsOverMax val="0"/>
  </c:chart>
  <c:spPr>
    <a:ln>
      <a:noFill/>
    </a:ln>
  </c:spPr>
  <c:txPr>
    <a:bodyPr/>
    <a:lstStyle/>
    <a:p>
      <a:pPr>
        <a:defRPr sz="900"/>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Feuil1!$A$9</c:f>
              <c:strCache>
                <c:ptCount val="1"/>
                <c:pt idx="0">
                  <c:v>الفلاحة، الغابات و الصيد</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Feuil1!$B$8:$D$8</c:f>
              <c:strCache>
                <c:ptCount val="3"/>
                <c:pt idx="0">
                  <c:v>الحضري</c:v>
                </c:pt>
                <c:pt idx="1">
                  <c:v>القروي</c:v>
                </c:pt>
                <c:pt idx="2">
                  <c:v>الوطني</c:v>
                </c:pt>
              </c:strCache>
            </c:strRef>
          </c:cat>
          <c:val>
            <c:numRef>
              <c:f>Feuil1!$B$9:$D$9</c:f>
              <c:numCache>
                <c:formatCode>0.0</c:formatCode>
                <c:ptCount val="3"/>
                <c:pt idx="0">
                  <c:v>5.5114806367226921</c:v>
                </c:pt>
                <c:pt idx="1">
                  <c:v>55.167047848590954</c:v>
                </c:pt>
                <c:pt idx="2">
                  <c:v>24.519927735421046</c:v>
                </c:pt>
              </c:numCache>
            </c:numRef>
          </c:val>
          <c:extLst>
            <c:ext xmlns:c16="http://schemas.microsoft.com/office/drawing/2014/chart" uri="{C3380CC4-5D6E-409C-BE32-E72D297353CC}">
              <c16:uniqueId val="{00000000-6B88-446F-9EBC-1C93D6135641}"/>
            </c:ext>
          </c:extLst>
        </c:ser>
        <c:ser>
          <c:idx val="1"/>
          <c:order val="1"/>
          <c:tx>
            <c:strRef>
              <c:f>Feuil1!$A$10</c:f>
              <c:strCache>
                <c:ptCount val="1"/>
                <c:pt idx="0">
                  <c:v>الصناعة</c:v>
                </c:pt>
              </c:strCache>
            </c:strRef>
          </c:tx>
          <c:invertIfNegative val="0"/>
          <c:dLbls>
            <c:spPr>
              <a:noFill/>
              <a:ln>
                <a:noFill/>
              </a:ln>
              <a:effectLst/>
            </c:spPr>
            <c:txPr>
              <a:bodyPr/>
              <a:lstStyle/>
              <a:p>
                <a:pPr>
                  <a:defRPr sz="9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Feuil1!$B$8:$D$8</c:f>
              <c:strCache>
                <c:ptCount val="3"/>
                <c:pt idx="0">
                  <c:v>الحضري</c:v>
                </c:pt>
                <c:pt idx="1">
                  <c:v>القروي</c:v>
                </c:pt>
                <c:pt idx="2">
                  <c:v>الوطني</c:v>
                </c:pt>
              </c:strCache>
            </c:strRef>
          </c:cat>
          <c:val>
            <c:numRef>
              <c:f>Feuil1!$B$10:$D$10</c:f>
              <c:numCache>
                <c:formatCode>0.0</c:formatCode>
                <c:ptCount val="3"/>
                <c:pt idx="0">
                  <c:v>17.719937200481446</c:v>
                </c:pt>
                <c:pt idx="1">
                  <c:v>6.9524352568665622</c:v>
                </c:pt>
                <c:pt idx="2">
                  <c:v>13.598073277206916</c:v>
                </c:pt>
              </c:numCache>
            </c:numRef>
          </c:val>
          <c:extLst>
            <c:ext xmlns:c16="http://schemas.microsoft.com/office/drawing/2014/chart" uri="{C3380CC4-5D6E-409C-BE32-E72D297353CC}">
              <c16:uniqueId val="{00000001-6B88-446F-9EBC-1C93D6135641}"/>
            </c:ext>
          </c:extLst>
        </c:ser>
        <c:ser>
          <c:idx val="2"/>
          <c:order val="2"/>
          <c:tx>
            <c:strRef>
              <c:f>Feuil1!$A$11</c:f>
              <c:strCache>
                <c:ptCount val="1"/>
                <c:pt idx="0">
                  <c:v>البناء والأشغال العمومية</c:v>
                </c:pt>
              </c:strCache>
            </c:strRef>
          </c:tx>
          <c:invertIfNegative val="0"/>
          <c:dLbls>
            <c:spPr>
              <a:noFill/>
              <a:ln>
                <a:noFill/>
              </a:ln>
              <a:effectLst/>
            </c:spPr>
            <c:txPr>
              <a:bodyPr/>
              <a:lstStyle/>
              <a:p>
                <a:pPr>
                  <a:defRPr sz="9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Feuil1!$B$8:$D$8</c:f>
              <c:strCache>
                <c:ptCount val="3"/>
                <c:pt idx="0">
                  <c:v>الحضري</c:v>
                </c:pt>
                <c:pt idx="1">
                  <c:v>القروي</c:v>
                </c:pt>
                <c:pt idx="2">
                  <c:v>الوطني</c:v>
                </c:pt>
              </c:strCache>
            </c:strRef>
          </c:cat>
          <c:val>
            <c:numRef>
              <c:f>Feuil1!$B$11:$D$11</c:f>
              <c:numCache>
                <c:formatCode>0.0</c:formatCode>
                <c:ptCount val="3"/>
                <c:pt idx="0">
                  <c:v>12.217506747838131</c:v>
                </c:pt>
                <c:pt idx="1">
                  <c:v>13.420108467713669</c:v>
                </c:pt>
                <c:pt idx="2">
                  <c:v>12.677869854265271</c:v>
                </c:pt>
              </c:numCache>
            </c:numRef>
          </c:val>
          <c:extLst>
            <c:ext xmlns:c16="http://schemas.microsoft.com/office/drawing/2014/chart" uri="{C3380CC4-5D6E-409C-BE32-E72D297353CC}">
              <c16:uniqueId val="{00000002-6B88-446F-9EBC-1C93D6135641}"/>
            </c:ext>
          </c:extLst>
        </c:ser>
        <c:ser>
          <c:idx val="3"/>
          <c:order val="3"/>
          <c:tx>
            <c:strRef>
              <c:f>Feuil1!$A$12</c:f>
              <c:strCache>
                <c:ptCount val="1"/>
                <c:pt idx="0">
                  <c:v>الخدمات</c:v>
                </c:pt>
              </c:strCache>
            </c:strRef>
          </c:tx>
          <c:invertIfNegative val="0"/>
          <c:dLbls>
            <c:spPr>
              <a:noFill/>
              <a:ln>
                <a:noFill/>
              </a:ln>
              <a:effectLst/>
            </c:spPr>
            <c:txPr>
              <a:bodyPr/>
              <a:lstStyle/>
              <a:p>
                <a:pPr>
                  <a:defRPr sz="9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Feuil1!$B$8:$D$8</c:f>
              <c:strCache>
                <c:ptCount val="3"/>
                <c:pt idx="0">
                  <c:v>الحضري</c:v>
                </c:pt>
                <c:pt idx="1">
                  <c:v>القروي</c:v>
                </c:pt>
                <c:pt idx="2">
                  <c:v>الوطني</c:v>
                </c:pt>
              </c:strCache>
            </c:strRef>
          </c:cat>
          <c:val>
            <c:numRef>
              <c:f>Feuil1!$B$12:$D$12</c:f>
              <c:numCache>
                <c:formatCode>0.0</c:formatCode>
                <c:ptCount val="3"/>
                <c:pt idx="0">
                  <c:v>64.341650681364229</c:v>
                </c:pt>
                <c:pt idx="1">
                  <c:v>24.424175266092099</c:v>
                </c:pt>
                <c:pt idx="2">
                  <c:v>49.061003165904204</c:v>
                </c:pt>
              </c:numCache>
            </c:numRef>
          </c:val>
          <c:extLst>
            <c:ext xmlns:c16="http://schemas.microsoft.com/office/drawing/2014/chart" uri="{C3380CC4-5D6E-409C-BE32-E72D297353CC}">
              <c16:uniqueId val="{00000003-6B88-446F-9EBC-1C93D6135641}"/>
            </c:ext>
          </c:extLst>
        </c:ser>
        <c:dLbls>
          <c:showLegendKey val="0"/>
          <c:showVal val="0"/>
          <c:showCatName val="0"/>
          <c:showSerName val="0"/>
          <c:showPercent val="0"/>
          <c:showBubbleSize val="0"/>
        </c:dLbls>
        <c:gapWidth val="150"/>
        <c:overlap val="-10"/>
        <c:axId val="225208192"/>
        <c:axId val="225292288"/>
      </c:barChart>
      <c:catAx>
        <c:axId val="225208192"/>
        <c:scaling>
          <c:orientation val="minMax"/>
        </c:scaling>
        <c:delete val="0"/>
        <c:axPos val="b"/>
        <c:numFmt formatCode="General" sourceLinked="0"/>
        <c:majorTickMark val="out"/>
        <c:minorTickMark val="none"/>
        <c:tickLblPos val="nextTo"/>
        <c:crossAx val="225292288"/>
        <c:crosses val="autoZero"/>
        <c:auto val="1"/>
        <c:lblAlgn val="ctr"/>
        <c:lblOffset val="100"/>
        <c:noMultiLvlLbl val="0"/>
      </c:catAx>
      <c:valAx>
        <c:axId val="225292288"/>
        <c:scaling>
          <c:orientation val="minMax"/>
        </c:scaling>
        <c:delete val="1"/>
        <c:axPos val="l"/>
        <c:numFmt formatCode="0.0" sourceLinked="1"/>
        <c:majorTickMark val="out"/>
        <c:minorTickMark val="none"/>
        <c:tickLblPos val="none"/>
        <c:crossAx val="22520819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363233665559252E-2"/>
          <c:y val="7.0063694267515977E-2"/>
          <c:w val="0.96456256921373129"/>
          <c:h val="0.6549791865188838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Feuil1!$D$2:$D$10</c:f>
              <c:strCache>
                <c:ptCount val="9"/>
                <c:pt idx="0">
                  <c:v>الوطني</c:v>
                </c:pt>
                <c:pt idx="1">
                  <c:v>الحضري</c:v>
                </c:pt>
                <c:pt idx="2">
                  <c:v>القروي</c:v>
                </c:pt>
                <c:pt idx="3">
                  <c:v>ذكـور</c:v>
                </c:pt>
                <c:pt idx="4">
                  <c:v>إنـاث</c:v>
                </c:pt>
                <c:pt idx="5">
                  <c:v>الشباب ما بين 15 و 24 سنـة</c:v>
                </c:pt>
                <c:pt idx="6">
                  <c:v>الأشخاص ما بين 25 و 34 سنـة</c:v>
                </c:pt>
                <c:pt idx="7">
                  <c:v>الأشخاص ما بين 35 و 44 سنـة</c:v>
                </c:pt>
                <c:pt idx="8">
                  <c:v>الأشخاص 45 سنـة فأكثـر</c:v>
                </c:pt>
              </c:strCache>
            </c:strRef>
          </c:cat>
          <c:val>
            <c:numRef>
              <c:f>Feuil1!$E$2:$E$10</c:f>
              <c:numCache>
                <c:formatCode>0.0</c:formatCode>
                <c:ptCount val="9"/>
                <c:pt idx="0">
                  <c:v>10.754138289465235</c:v>
                </c:pt>
                <c:pt idx="1">
                  <c:v>13.484107626758354</c:v>
                </c:pt>
                <c:pt idx="2">
                  <c:v>6.0662169932524383</c:v>
                </c:pt>
                <c:pt idx="3">
                  <c:v>9.38190321127475</c:v>
                </c:pt>
                <c:pt idx="4">
                  <c:v>16.072268461248594</c:v>
                </c:pt>
                <c:pt idx="5">
                  <c:v>29.169335940149377</c:v>
                </c:pt>
                <c:pt idx="6">
                  <c:v>16.067986740644031</c:v>
                </c:pt>
                <c:pt idx="7">
                  <c:v>6.5040363763473668</c:v>
                </c:pt>
                <c:pt idx="8">
                  <c:v>4.1940005478359828</c:v>
                </c:pt>
              </c:numCache>
            </c:numRef>
          </c:val>
          <c:extLst>
            <c:ext xmlns:c16="http://schemas.microsoft.com/office/drawing/2014/chart" uri="{C3380CC4-5D6E-409C-BE32-E72D297353CC}">
              <c16:uniqueId val="{00000000-D63A-4C5F-B0A9-C9A65E95F515}"/>
            </c:ext>
          </c:extLst>
        </c:ser>
        <c:dLbls>
          <c:showLegendKey val="0"/>
          <c:showVal val="0"/>
          <c:showCatName val="0"/>
          <c:showSerName val="0"/>
          <c:showPercent val="0"/>
          <c:showBubbleSize val="0"/>
        </c:dLbls>
        <c:gapWidth val="219"/>
        <c:overlap val="-27"/>
        <c:axId val="225494912"/>
        <c:axId val="225507968"/>
      </c:barChart>
      <c:catAx>
        <c:axId val="22549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25507968"/>
        <c:crosses val="autoZero"/>
        <c:auto val="1"/>
        <c:lblAlgn val="ctr"/>
        <c:lblOffset val="100"/>
        <c:noMultiLvlLbl val="0"/>
      </c:catAx>
      <c:valAx>
        <c:axId val="225507968"/>
        <c:scaling>
          <c:orientation val="minMax"/>
        </c:scaling>
        <c:delete val="1"/>
        <c:axPos val="l"/>
        <c:numFmt formatCode="0.0" sourceLinked="1"/>
        <c:majorTickMark val="none"/>
        <c:minorTickMark val="none"/>
        <c:tickLblPos val="none"/>
        <c:crossAx val="2254949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Feuil1!$J$14:$J$22</c:f>
              <c:strCache>
                <c:ptCount val="9"/>
                <c:pt idx="0">
                  <c:v>الوطني</c:v>
                </c:pt>
                <c:pt idx="1">
                  <c:v>الحضري</c:v>
                </c:pt>
                <c:pt idx="2">
                  <c:v>القروي</c:v>
                </c:pt>
                <c:pt idx="3">
                  <c:v>ذكـور</c:v>
                </c:pt>
                <c:pt idx="4">
                  <c:v>إنـاث</c:v>
                </c:pt>
                <c:pt idx="5">
                  <c:v>الشباب ما بين 15 و 24 سنـة</c:v>
                </c:pt>
                <c:pt idx="6">
                  <c:v>الأشخاص ما بين 25 و 34 سنـة</c:v>
                </c:pt>
                <c:pt idx="7">
                  <c:v>الأشخاص ما بين 35 و 44 سنـة</c:v>
                </c:pt>
                <c:pt idx="8">
                  <c:v>الأشخاص 45 سنـة فأكثـر</c:v>
                </c:pt>
              </c:strCache>
            </c:strRef>
          </c:cat>
          <c:val>
            <c:numRef>
              <c:f>Feuil1!$K$14:$K$22</c:f>
              <c:numCache>
                <c:formatCode>0.0</c:formatCode>
                <c:ptCount val="9"/>
                <c:pt idx="0">
                  <c:v>16.564077190001385</c:v>
                </c:pt>
                <c:pt idx="1">
                  <c:v>18.28290171144409</c:v>
                </c:pt>
                <c:pt idx="2">
                  <c:v>13.55522748930715</c:v>
                </c:pt>
                <c:pt idx="3">
                  <c:v>15.70616349102527</c:v>
                </c:pt>
                <c:pt idx="4">
                  <c:v>19.79277205843205</c:v>
                </c:pt>
                <c:pt idx="5">
                  <c:v>34.961082676613948</c:v>
                </c:pt>
                <c:pt idx="6">
                  <c:v>22.097616942491559</c:v>
                </c:pt>
                <c:pt idx="7">
                  <c:v>13.235474392887271</c:v>
                </c:pt>
                <c:pt idx="8">
                  <c:v>9.1576898535242091</c:v>
                </c:pt>
              </c:numCache>
            </c:numRef>
          </c:val>
          <c:extLst>
            <c:ext xmlns:c16="http://schemas.microsoft.com/office/drawing/2014/chart" uri="{C3380CC4-5D6E-409C-BE32-E72D297353CC}">
              <c16:uniqueId val="{00000000-7C5A-46E6-9B42-65F019A60CFA}"/>
            </c:ext>
          </c:extLst>
        </c:ser>
        <c:dLbls>
          <c:showLegendKey val="0"/>
          <c:showVal val="0"/>
          <c:showCatName val="0"/>
          <c:showSerName val="0"/>
          <c:showPercent val="0"/>
          <c:showBubbleSize val="0"/>
        </c:dLbls>
        <c:gapWidth val="219"/>
        <c:overlap val="-27"/>
        <c:axId val="230902016"/>
        <c:axId val="230912384"/>
      </c:barChart>
      <c:catAx>
        <c:axId val="23090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0912384"/>
        <c:crosses val="autoZero"/>
        <c:auto val="1"/>
        <c:lblAlgn val="ctr"/>
        <c:lblOffset val="100"/>
        <c:noMultiLvlLbl val="0"/>
      </c:catAx>
      <c:valAx>
        <c:axId val="230912384"/>
        <c:scaling>
          <c:orientation val="minMax"/>
        </c:scaling>
        <c:delete val="1"/>
        <c:axPos val="l"/>
        <c:numFmt formatCode="0.0" sourceLinked="1"/>
        <c:majorTickMark val="none"/>
        <c:minorTickMark val="none"/>
        <c:tickLblPos val="none"/>
        <c:crossAx val="230902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Feuil1!$J$30:$J$38</c:f>
              <c:strCache>
                <c:ptCount val="9"/>
                <c:pt idx="0">
                  <c:v>الوطني</c:v>
                </c:pt>
                <c:pt idx="1">
                  <c:v>الحضري</c:v>
                </c:pt>
                <c:pt idx="2">
                  <c:v>القروي</c:v>
                </c:pt>
                <c:pt idx="3">
                  <c:v>ذكـور</c:v>
                </c:pt>
                <c:pt idx="4">
                  <c:v>إنـاث</c:v>
                </c:pt>
                <c:pt idx="5">
                  <c:v>الشباب ما بين 15 و 24 سنـة</c:v>
                </c:pt>
                <c:pt idx="6">
                  <c:v>الأشخاص ما بين 25 و 34 سنـة</c:v>
                </c:pt>
                <c:pt idx="7">
                  <c:v>الأشخاص ما بين 35 و 44 سنـة</c:v>
                </c:pt>
                <c:pt idx="8">
                  <c:v>الأشخاص 45 سنـة فأكثـر</c:v>
                </c:pt>
              </c:strCache>
            </c:strRef>
          </c:cat>
          <c:val>
            <c:numRef>
              <c:f>Feuil1!$K$30:$K$38</c:f>
              <c:numCache>
                <c:formatCode>0.0</c:formatCode>
                <c:ptCount val="9"/>
                <c:pt idx="0">
                  <c:v>17.061822419605615</c:v>
                </c:pt>
                <c:pt idx="1">
                  <c:v>20.373113757769627</c:v>
                </c:pt>
                <c:pt idx="2">
                  <c:v>11.173232650238132</c:v>
                </c:pt>
                <c:pt idx="3">
                  <c:v>13.861976292975937</c:v>
                </c:pt>
                <c:pt idx="4">
                  <c:v>27.941522731390396</c:v>
                </c:pt>
                <c:pt idx="5">
                  <c:v>40.413260941106984</c:v>
                </c:pt>
                <c:pt idx="6">
                  <c:v>22.606129435087567</c:v>
                </c:pt>
                <c:pt idx="7">
                  <c:v>11.82845278585747</c:v>
                </c:pt>
                <c:pt idx="8">
                  <c:v>8.3018904173025252</c:v>
                </c:pt>
              </c:numCache>
            </c:numRef>
          </c:val>
          <c:extLst>
            <c:ext xmlns:c16="http://schemas.microsoft.com/office/drawing/2014/chart" uri="{C3380CC4-5D6E-409C-BE32-E72D297353CC}">
              <c16:uniqueId val="{00000000-EAF9-476A-B627-35D687B9F725}"/>
            </c:ext>
          </c:extLst>
        </c:ser>
        <c:dLbls>
          <c:showLegendKey val="0"/>
          <c:showVal val="0"/>
          <c:showCatName val="0"/>
          <c:showSerName val="0"/>
          <c:showPercent val="0"/>
          <c:showBubbleSize val="0"/>
        </c:dLbls>
        <c:gapWidth val="219"/>
        <c:overlap val="-27"/>
        <c:axId val="231617280"/>
        <c:axId val="232163584"/>
      </c:barChart>
      <c:catAx>
        <c:axId val="23161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2163584"/>
        <c:crosses val="autoZero"/>
        <c:auto val="1"/>
        <c:lblAlgn val="ctr"/>
        <c:lblOffset val="100"/>
        <c:noMultiLvlLbl val="0"/>
      </c:catAx>
      <c:valAx>
        <c:axId val="232163584"/>
        <c:scaling>
          <c:orientation val="minMax"/>
        </c:scaling>
        <c:delete val="1"/>
        <c:axPos val="l"/>
        <c:numFmt formatCode="0.0" sourceLinked="1"/>
        <c:majorTickMark val="none"/>
        <c:minorTickMark val="none"/>
        <c:tickLblPos val="none"/>
        <c:crossAx val="231617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Feuil1!$J$44:$J$52</c:f>
              <c:strCache>
                <c:ptCount val="9"/>
                <c:pt idx="0">
                  <c:v>الوطني</c:v>
                </c:pt>
                <c:pt idx="1">
                  <c:v>الحضري</c:v>
                </c:pt>
                <c:pt idx="2">
                  <c:v>القروي</c:v>
                </c:pt>
                <c:pt idx="3">
                  <c:v>ذكـور</c:v>
                </c:pt>
                <c:pt idx="4">
                  <c:v>إنـاث</c:v>
                </c:pt>
                <c:pt idx="5">
                  <c:v>الشباب ما بين 15 و 24 سنـة</c:v>
                </c:pt>
                <c:pt idx="6">
                  <c:v>الأشخاص ما بين 25 و 34 سنـة</c:v>
                </c:pt>
                <c:pt idx="7">
                  <c:v>الأشخاص ما بين 35 و 44 سنـة</c:v>
                </c:pt>
                <c:pt idx="8">
                  <c:v>الأشخاص 45 سنـة فأكثـر</c:v>
                </c:pt>
              </c:strCache>
            </c:strRef>
          </c:cat>
          <c:val>
            <c:numRef>
              <c:f>Feuil1!$K$44:$K$52</c:f>
              <c:numCache>
                <c:formatCode>0.0</c:formatCode>
                <c:ptCount val="9"/>
                <c:pt idx="0">
                  <c:v>22.46157742476311</c:v>
                </c:pt>
                <c:pt idx="1">
                  <c:v>24.789793979163701</c:v>
                </c:pt>
                <c:pt idx="2">
                  <c:v>18.275146806454163</c:v>
                </c:pt>
                <c:pt idx="3">
                  <c:v>19.911670498836884</c:v>
                </c:pt>
                <c:pt idx="4">
                  <c:v>31.133738136736593</c:v>
                </c:pt>
                <c:pt idx="5">
                  <c:v>45.285604100127813</c:v>
                </c:pt>
                <c:pt idx="6">
                  <c:v>28.166063020310592</c:v>
                </c:pt>
                <c:pt idx="7">
                  <c:v>18.176548274594374</c:v>
                </c:pt>
                <c:pt idx="8">
                  <c:v>13.05275078607022</c:v>
                </c:pt>
              </c:numCache>
            </c:numRef>
          </c:val>
          <c:extLst>
            <c:ext xmlns:c16="http://schemas.microsoft.com/office/drawing/2014/chart" uri="{C3380CC4-5D6E-409C-BE32-E72D297353CC}">
              <c16:uniqueId val="{00000000-2336-4E9F-80EB-8CFBCEF26598}"/>
            </c:ext>
          </c:extLst>
        </c:ser>
        <c:dLbls>
          <c:showLegendKey val="0"/>
          <c:showVal val="0"/>
          <c:showCatName val="0"/>
          <c:showSerName val="0"/>
          <c:showPercent val="0"/>
          <c:showBubbleSize val="0"/>
        </c:dLbls>
        <c:gapWidth val="219"/>
        <c:overlap val="-27"/>
        <c:axId val="232896000"/>
        <c:axId val="232897536"/>
      </c:barChart>
      <c:catAx>
        <c:axId val="23289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2897536"/>
        <c:crosses val="autoZero"/>
        <c:auto val="1"/>
        <c:lblAlgn val="ctr"/>
        <c:lblOffset val="100"/>
        <c:noMultiLvlLbl val="0"/>
      </c:catAx>
      <c:valAx>
        <c:axId val="232897536"/>
        <c:scaling>
          <c:orientation val="minMax"/>
        </c:scaling>
        <c:delete val="1"/>
        <c:axPos val="l"/>
        <c:numFmt formatCode="0.0" sourceLinked="1"/>
        <c:majorTickMark val="none"/>
        <c:minorTickMark val="none"/>
        <c:tickLblPos val="none"/>
        <c:crossAx val="232896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Feuil2!$F$19:$F$31</c:f>
              <c:strCache>
                <c:ptCount val="13"/>
                <c:pt idx="0">
                  <c:v>درعــــة – تافيلالــت</c:v>
                </c:pt>
                <c:pt idx="1">
                  <c:v>جهـــــــــة الشـــــــــرق</c:v>
                </c:pt>
                <c:pt idx="2">
                  <c:v>كلميم - واد نون</c:v>
                </c:pt>
                <c:pt idx="3">
                  <c:v>فـــــــــاس-مكــــــناس</c:v>
                </c:pt>
                <c:pt idx="4">
                  <c:v>ســــوس – مــــاسة</c:v>
                </c:pt>
                <c:pt idx="5">
                  <c:v>بني مــلال-خنيفـــــــــرة</c:v>
                </c:pt>
                <c:pt idx="6">
                  <c:v>المجموع</c:v>
                </c:pt>
                <c:pt idx="7">
                  <c:v>مـــراكش – اسفــي</c:v>
                </c:pt>
                <c:pt idx="8">
                  <c:v>الربــاط- ســلا-القنيطـــرة</c:v>
                </c:pt>
                <c:pt idx="9">
                  <c:v>العيون-الساقية الحمراء</c:v>
                </c:pt>
                <c:pt idx="10">
                  <c:v>الدار البيضاء -ســــطات</c:v>
                </c:pt>
                <c:pt idx="11">
                  <c:v>طنجة- تطوان- الحسيمة</c:v>
                </c:pt>
                <c:pt idx="12">
                  <c:v>الداخلة واد الذهب</c:v>
                </c:pt>
              </c:strCache>
            </c:strRef>
          </c:cat>
          <c:val>
            <c:numRef>
              <c:f>Feuil2!$G$19:$G$31</c:f>
              <c:numCache>
                <c:formatCode>0.0</c:formatCode>
                <c:ptCount val="13"/>
                <c:pt idx="0">
                  <c:v>31.14434729347154</c:v>
                </c:pt>
                <c:pt idx="1">
                  <c:v>37.044352393683297</c:v>
                </c:pt>
                <c:pt idx="2">
                  <c:v>37.242167572896193</c:v>
                </c:pt>
                <c:pt idx="3">
                  <c:v>38.535222318206905</c:v>
                </c:pt>
                <c:pt idx="4">
                  <c:v>38.846480762310492</c:v>
                </c:pt>
                <c:pt idx="5">
                  <c:v>39.270522041059237</c:v>
                </c:pt>
                <c:pt idx="6">
                  <c:v>41.825826694836145</c:v>
                </c:pt>
                <c:pt idx="7">
                  <c:v>42.202470480799079</c:v>
                </c:pt>
                <c:pt idx="8">
                  <c:v>42.585782904102466</c:v>
                </c:pt>
                <c:pt idx="9">
                  <c:v>43.135992506216752</c:v>
                </c:pt>
                <c:pt idx="10">
                  <c:v>45.63505839583955</c:v>
                </c:pt>
                <c:pt idx="11">
                  <c:v>46.427233500078216</c:v>
                </c:pt>
                <c:pt idx="12">
                  <c:v>63.892652795594735</c:v>
                </c:pt>
              </c:numCache>
            </c:numRef>
          </c:val>
          <c:extLst>
            <c:ext xmlns:c16="http://schemas.microsoft.com/office/drawing/2014/chart" uri="{C3380CC4-5D6E-409C-BE32-E72D297353CC}">
              <c16:uniqueId val="{00000000-52FE-4CE4-9D65-1DD6C1F84572}"/>
            </c:ext>
          </c:extLst>
        </c:ser>
        <c:dLbls>
          <c:showLegendKey val="0"/>
          <c:showVal val="0"/>
          <c:showCatName val="0"/>
          <c:showSerName val="0"/>
          <c:showPercent val="0"/>
          <c:showBubbleSize val="0"/>
        </c:dLbls>
        <c:gapWidth val="182"/>
        <c:axId val="233274752"/>
        <c:axId val="233308160"/>
      </c:barChart>
      <c:catAx>
        <c:axId val="233274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3308160"/>
        <c:crosses val="autoZero"/>
        <c:auto val="1"/>
        <c:lblAlgn val="ctr"/>
        <c:lblOffset val="100"/>
        <c:noMultiLvlLbl val="0"/>
      </c:catAx>
      <c:valAx>
        <c:axId val="233308160"/>
        <c:scaling>
          <c:orientation val="minMax"/>
        </c:scaling>
        <c:delete val="1"/>
        <c:axPos val="b"/>
        <c:numFmt formatCode="0.0" sourceLinked="1"/>
        <c:majorTickMark val="none"/>
        <c:minorTickMark val="none"/>
        <c:tickLblPos val="none"/>
        <c:crossAx val="233274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0-0DEF-4034-9155-B75931795E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Feuil2!$K$2:$K$14</c:f>
              <c:strCache>
                <c:ptCount val="13"/>
                <c:pt idx="0">
                  <c:v>الداخلة واد الذهب</c:v>
                </c:pt>
                <c:pt idx="1">
                  <c:v>مـــراكش – اسفــي</c:v>
                </c:pt>
                <c:pt idx="2">
                  <c:v>طنجة- تطوان- الحسيمة</c:v>
                </c:pt>
                <c:pt idx="3">
                  <c:v>ســــوس – مــــاسة</c:v>
                </c:pt>
                <c:pt idx="4">
                  <c:v>درعــــة – تافيلالــت</c:v>
                </c:pt>
                <c:pt idx="5">
                  <c:v>بني مــلال-خنيفـــــــــرة</c:v>
                </c:pt>
                <c:pt idx="6">
                  <c:v>المجموع</c:v>
                </c:pt>
                <c:pt idx="7">
                  <c:v>الربــاط- ســلا-القنيطـــرة</c:v>
                </c:pt>
                <c:pt idx="8">
                  <c:v>الدار البيضاء -ســــطات</c:v>
                </c:pt>
                <c:pt idx="9">
                  <c:v>فـــــــــاس-مكــــــناس</c:v>
                </c:pt>
                <c:pt idx="10">
                  <c:v>كلميم - واد نون</c:v>
                </c:pt>
                <c:pt idx="11">
                  <c:v>جهـــــــــة الشـــــــــرق</c:v>
                </c:pt>
                <c:pt idx="12">
                  <c:v>العيون-الساقية الحمراء</c:v>
                </c:pt>
              </c:strCache>
            </c:strRef>
          </c:cat>
          <c:val>
            <c:numRef>
              <c:f>Feuil2!$L$2:$L$14</c:f>
              <c:numCache>
                <c:formatCode>0.0</c:formatCode>
                <c:ptCount val="13"/>
                <c:pt idx="0">
                  <c:v>5.7476198608025042</c:v>
                </c:pt>
                <c:pt idx="1">
                  <c:v>7.0430590874816605</c:v>
                </c:pt>
                <c:pt idx="2">
                  <c:v>7.3371374661924245</c:v>
                </c:pt>
                <c:pt idx="3">
                  <c:v>8.2301534174333959</c:v>
                </c:pt>
                <c:pt idx="4">
                  <c:v>9.3935840998139888</c:v>
                </c:pt>
                <c:pt idx="5">
                  <c:v>10.318658567845109</c:v>
                </c:pt>
                <c:pt idx="6">
                  <c:v>10.787210226647867</c:v>
                </c:pt>
                <c:pt idx="7">
                  <c:v>10.919889499002473</c:v>
                </c:pt>
                <c:pt idx="8">
                  <c:v>12.683725235713359</c:v>
                </c:pt>
                <c:pt idx="9">
                  <c:v>14.184520537661827</c:v>
                </c:pt>
                <c:pt idx="10">
                  <c:v>14.782807013934507</c:v>
                </c:pt>
                <c:pt idx="11">
                  <c:v>14.890440803680166</c:v>
                </c:pt>
                <c:pt idx="12">
                  <c:v>20.348920420745976</c:v>
                </c:pt>
              </c:numCache>
            </c:numRef>
          </c:val>
          <c:extLst>
            <c:ext xmlns:c16="http://schemas.microsoft.com/office/drawing/2014/chart" uri="{C3380CC4-5D6E-409C-BE32-E72D297353CC}">
              <c16:uniqueId val="{00000001-36E2-411E-9792-C779973AC421}"/>
            </c:ext>
          </c:extLst>
        </c:ser>
        <c:dLbls>
          <c:showLegendKey val="0"/>
          <c:showVal val="0"/>
          <c:showCatName val="0"/>
          <c:showSerName val="0"/>
          <c:showPercent val="0"/>
          <c:showBubbleSize val="0"/>
        </c:dLbls>
        <c:gapWidth val="182"/>
        <c:axId val="261114112"/>
        <c:axId val="261571712"/>
      </c:barChart>
      <c:catAx>
        <c:axId val="26111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1571712"/>
        <c:crosses val="autoZero"/>
        <c:auto val="1"/>
        <c:lblAlgn val="ctr"/>
        <c:lblOffset val="100"/>
        <c:noMultiLvlLbl val="0"/>
      </c:catAx>
      <c:valAx>
        <c:axId val="261571712"/>
        <c:scaling>
          <c:orientation val="minMax"/>
        </c:scaling>
        <c:delete val="1"/>
        <c:axPos val="b"/>
        <c:numFmt formatCode="0.0" sourceLinked="1"/>
        <c:majorTickMark val="none"/>
        <c:minorTickMark val="none"/>
        <c:tickLblPos val="none"/>
        <c:crossAx val="2611141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8EACE-B63C-4C38-B084-B64577BA15F8}"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fr-FR"/>
        </a:p>
      </dgm:t>
    </dgm:pt>
    <dgm:pt modelId="{FBA89E67-968C-42D0-AA84-39E3DDB49E97}">
      <dgm:prSet phldrT="[Texte]" custT="1"/>
      <dgm:spPr/>
      <dgm:t>
        <a:bodyPr/>
        <a:lstStyle/>
        <a:p>
          <a:pPr algn="ctr"/>
          <a:r>
            <a:rPr lang="ar-AE" sz="800" b="1"/>
            <a:t>الأشخاص في سن </a:t>
          </a:r>
          <a:r>
            <a:rPr lang="ar-MA" sz="800" b="1"/>
            <a:t>النشاط</a:t>
          </a:r>
          <a:endParaRPr lang="ar-AE" sz="800" b="1"/>
        </a:p>
        <a:p>
          <a:pPr algn="ctr"/>
          <a:r>
            <a:rPr lang="fr-MA" sz="800" b="1"/>
            <a:t>27 775 000</a:t>
          </a:r>
          <a:endParaRPr lang="fr-FR" sz="800" b="1"/>
        </a:p>
      </dgm:t>
    </dgm:pt>
    <dgm:pt modelId="{11FEC116-9781-401D-A2D9-99D621152CD3}" type="parTrans" cxnId="{6EDE47FF-5AFA-4B9E-AFF8-246FFF18A895}">
      <dgm:prSet/>
      <dgm:spPr/>
      <dgm:t>
        <a:bodyPr/>
        <a:lstStyle/>
        <a:p>
          <a:pPr algn="ctr"/>
          <a:endParaRPr lang="fr-FR" sz="800" b="1"/>
        </a:p>
      </dgm:t>
    </dgm:pt>
    <dgm:pt modelId="{8439070C-A005-415B-83C6-06F641FF4A3E}" type="sibTrans" cxnId="{6EDE47FF-5AFA-4B9E-AFF8-246FFF18A895}">
      <dgm:prSet/>
      <dgm:spPr/>
      <dgm:t>
        <a:bodyPr/>
        <a:lstStyle/>
        <a:p>
          <a:pPr algn="ctr"/>
          <a:endParaRPr lang="fr-FR" sz="800" b="1"/>
        </a:p>
      </dgm:t>
    </dgm:pt>
    <dgm:pt modelId="{4EA2CC9C-C4D2-408D-BA80-CE2F472D2AD5}" type="asst">
      <dgm:prSet phldrT="[Texte]" custT="1"/>
      <dgm:spPr>
        <a:solidFill>
          <a:srgbClr val="5F2987">
            <a:alpha val="89804"/>
          </a:srgbClr>
        </a:solidFill>
      </dgm:spPr>
      <dgm:t>
        <a:bodyPr/>
        <a:lstStyle/>
        <a:p>
          <a:pPr algn="ctr"/>
          <a:r>
            <a:rPr lang="ar-AE" sz="800" b="1">
              <a:solidFill>
                <a:schemeClr val="bg1"/>
              </a:solidFill>
            </a:rPr>
            <a:t>القوى العاملة</a:t>
          </a:r>
        </a:p>
        <a:p>
          <a:pPr algn="ctr"/>
          <a:r>
            <a:rPr lang="fr-MA" sz="800" b="1">
              <a:solidFill>
                <a:schemeClr val="bg1"/>
              </a:solidFill>
            </a:rPr>
            <a:t>11 617 000</a:t>
          </a:r>
          <a:endParaRPr lang="ar-AE" sz="800" b="1">
            <a:solidFill>
              <a:schemeClr val="bg1"/>
            </a:solidFill>
          </a:endParaRPr>
        </a:p>
        <a:p>
          <a:pPr algn="ctr" rtl="1"/>
          <a:r>
            <a:rPr lang="fr-FR" sz="800" b="1">
              <a:solidFill>
                <a:schemeClr val="bg1"/>
              </a:solidFill>
              <a:latin typeface="Calibri" panose="020F0502020204030204" pitchFamily="34" charset="0"/>
              <a:ea typeface="Calibri" panose="020F0502020204030204" pitchFamily="34" charset="0"/>
              <a:cs typeface="Calibri" panose="020F0502020204030204" pitchFamily="34" charset="0"/>
            </a:rPr>
            <a:t> </a:t>
          </a:r>
          <a:r>
            <a:rPr lang="ar-AE" sz="800" b="1">
              <a:solidFill>
                <a:schemeClr val="bg1"/>
              </a:solidFill>
            </a:rPr>
            <a:t>معدل المشاركة في </a:t>
          </a:r>
          <a:r>
            <a:rPr lang="ar-MA" sz="800" b="1">
              <a:solidFill>
                <a:schemeClr val="bg1"/>
              </a:solidFill>
            </a:rPr>
            <a:t>القوى</a:t>
          </a:r>
          <a:r>
            <a:rPr lang="ar-AE" sz="800" b="1">
              <a:solidFill>
                <a:schemeClr val="bg1"/>
              </a:solidFill>
            </a:rPr>
            <a:t> العاملة: </a:t>
          </a:r>
          <a:r>
            <a:rPr lang="fr-FR" sz="800" b="1">
              <a:solidFill>
                <a:schemeClr val="bg1"/>
              </a:solidFill>
            </a:rPr>
            <a:t> </a:t>
          </a:r>
          <a:r>
            <a:rPr lang="fr-MA" sz="800" b="1">
              <a:solidFill>
                <a:schemeClr val="bg1"/>
              </a:solidFill>
            </a:rPr>
            <a:t>41,8%</a:t>
          </a:r>
          <a:endParaRPr lang="fr-FR" sz="800" b="1">
            <a:solidFill>
              <a:schemeClr val="bg1"/>
            </a:solidFill>
          </a:endParaRPr>
        </a:p>
      </dgm:t>
    </dgm:pt>
    <dgm:pt modelId="{FFF32B23-F11B-4280-8448-6A4EEB5ECE7B}" type="parTrans" cxnId="{4D789FCC-4DFC-4706-847E-C93E31F26CA3}">
      <dgm:prSet/>
      <dgm:spPr/>
      <dgm:t>
        <a:bodyPr/>
        <a:lstStyle/>
        <a:p>
          <a:pPr algn="ctr"/>
          <a:endParaRPr lang="fr-FR" sz="800" b="1"/>
        </a:p>
      </dgm:t>
    </dgm:pt>
    <dgm:pt modelId="{38A9891C-6C10-4C0B-86F3-328CBDF4A4BC}" type="sibTrans" cxnId="{4D789FCC-4DFC-4706-847E-C93E31F26CA3}">
      <dgm:prSet/>
      <dgm:spPr/>
      <dgm:t>
        <a:bodyPr/>
        <a:lstStyle/>
        <a:p>
          <a:pPr algn="ctr"/>
          <a:endParaRPr lang="fr-FR" sz="800" b="1"/>
        </a:p>
      </dgm:t>
    </dgm:pt>
    <dgm:pt modelId="{118039D1-222C-414D-AA76-16407702F604}" type="asst">
      <dgm:prSet phldrT="[Texte]" custT="1"/>
      <dgm:spPr>
        <a:solidFill>
          <a:srgbClr val="FF5050">
            <a:alpha val="89804"/>
          </a:srgbClr>
        </a:solidFill>
      </dgm:spPr>
      <dgm:t>
        <a:bodyPr/>
        <a:lstStyle/>
        <a:p>
          <a:pPr algn="ctr"/>
          <a:r>
            <a:rPr lang="ar-AE" sz="800" b="1"/>
            <a:t>الشغل الناقص المرتبط ب</a:t>
          </a:r>
          <a:r>
            <a:rPr lang="ar-MA" sz="800" b="1"/>
            <a:t>ساعات ال</a:t>
          </a:r>
          <a:r>
            <a:rPr lang="ar-AE" sz="800" b="1"/>
            <a:t>عمل</a:t>
          </a:r>
        </a:p>
        <a:p>
          <a:pPr algn="ctr"/>
          <a:r>
            <a:rPr lang="fr-MA" sz="800"/>
            <a:t>671.000  (6,5%)</a:t>
          </a:r>
          <a:endParaRPr lang="fr-FR" sz="800" b="1">
            <a:highlight>
              <a:srgbClr val="FFFF00"/>
            </a:highlight>
          </a:endParaRPr>
        </a:p>
      </dgm:t>
    </dgm:pt>
    <dgm:pt modelId="{4E241AE4-8D6C-45CD-8746-6E3F82F547E5}" type="parTrans" cxnId="{0491D8FB-EE49-4054-A068-8749F2FB4105}">
      <dgm:prSet/>
      <dgm:spPr/>
      <dgm:t>
        <a:bodyPr/>
        <a:lstStyle/>
        <a:p>
          <a:pPr algn="ctr"/>
          <a:endParaRPr lang="fr-FR" sz="800" b="1"/>
        </a:p>
      </dgm:t>
    </dgm:pt>
    <dgm:pt modelId="{B1D6353E-EBA1-4CDF-A94A-401E43524178}" type="sibTrans" cxnId="{0491D8FB-EE49-4054-A068-8749F2FB4105}">
      <dgm:prSet/>
      <dgm:spPr/>
      <dgm:t>
        <a:bodyPr/>
        <a:lstStyle/>
        <a:p>
          <a:pPr algn="ctr"/>
          <a:endParaRPr lang="fr-FR" sz="800" b="1"/>
        </a:p>
      </dgm:t>
    </dgm:pt>
    <dgm:pt modelId="{659DFCCD-B52D-4549-8EE7-9DF6D16D7FBC}" type="asst">
      <dgm:prSet phldrT="[Texte]" custT="1"/>
      <dgm:spPr>
        <a:solidFill>
          <a:srgbClr val="C00000">
            <a:alpha val="89804"/>
          </a:srgbClr>
        </a:solidFill>
      </dgm:spPr>
      <dgm:t>
        <a:bodyPr/>
        <a:lstStyle/>
        <a:p>
          <a:pPr algn="ctr"/>
          <a:r>
            <a:rPr lang="ar-AE" sz="800" b="1"/>
            <a:t>قوة العمل المحتملة</a:t>
          </a:r>
        </a:p>
        <a:p>
          <a:pPr algn="ctr"/>
          <a:r>
            <a:rPr lang="fr-MA" sz="800" b="1"/>
            <a:t>884 000 (5,5%)</a:t>
          </a:r>
          <a:r>
            <a:rPr lang="ar-AE" sz="800" b="1">
              <a:highlight>
                <a:srgbClr val="FFFF00"/>
              </a:highlight>
            </a:rPr>
            <a:t> </a:t>
          </a:r>
          <a:endParaRPr lang="fr-FR" sz="800" b="1">
            <a:highlight>
              <a:srgbClr val="FFFF00"/>
            </a:highlight>
          </a:endParaRPr>
        </a:p>
      </dgm:t>
    </dgm:pt>
    <dgm:pt modelId="{C04F16D8-4CF0-4A73-B891-695E3FA0524F}" type="parTrans" cxnId="{425F71EF-B2E2-4842-94E1-B2E0ED959412}">
      <dgm:prSet/>
      <dgm:spPr/>
      <dgm:t>
        <a:bodyPr/>
        <a:lstStyle/>
        <a:p>
          <a:pPr algn="ctr"/>
          <a:endParaRPr lang="fr-FR" sz="800" b="1"/>
        </a:p>
      </dgm:t>
    </dgm:pt>
    <dgm:pt modelId="{5EE4BFE9-876D-4B92-8363-0CC367AED525}" type="sibTrans" cxnId="{425F71EF-B2E2-4842-94E1-B2E0ED959412}">
      <dgm:prSet/>
      <dgm:spPr/>
      <dgm:t>
        <a:bodyPr/>
        <a:lstStyle/>
        <a:p>
          <a:pPr algn="ctr"/>
          <a:endParaRPr lang="fr-FR" sz="800" b="1"/>
        </a:p>
      </dgm:t>
    </dgm:pt>
    <dgm:pt modelId="{55FAF82B-5185-4516-B08B-44B2FA1E59A3}" type="asst">
      <dgm:prSet phldrT="[Texte]" custT="1"/>
      <dgm:spPr>
        <a:solidFill>
          <a:srgbClr val="FF5050">
            <a:alpha val="89804"/>
          </a:srgbClr>
        </a:solidFill>
        <a:ln>
          <a:solidFill>
            <a:srgbClr val="FF0000"/>
          </a:solidFill>
        </a:ln>
        <a:effectLst>
          <a:outerShdw blurRad="50800" dist="50800" dir="5400000" algn="ctr" rotWithShape="0">
            <a:srgbClr val="FF0000"/>
          </a:outerShdw>
        </a:effectLst>
      </dgm:spPr>
      <dgm:t>
        <a:bodyPr/>
        <a:lstStyle/>
        <a:p>
          <a:pPr algn="ctr" rtl="1"/>
          <a:r>
            <a:rPr lang="ar-MA" sz="800" b="1"/>
            <a:t>ا</a:t>
          </a:r>
          <a:r>
            <a:rPr lang="ar-AE" sz="800" b="1"/>
            <a:t>لعاطلون بالمفهوم الضيق </a:t>
          </a:r>
          <a:r>
            <a:rPr lang="ar-MA" sz="800" b="1"/>
            <a:t>                 </a:t>
          </a:r>
          <a:r>
            <a:rPr lang="ar-AE" sz="800" b="1"/>
            <a:t> </a:t>
          </a:r>
          <a:r>
            <a:rPr lang="fr-MA" sz="800" b="1"/>
            <a:t>1 253 000</a:t>
          </a:r>
          <a:r>
            <a:rPr lang="ar-MA" sz="800" b="1"/>
            <a:t>                           </a:t>
          </a:r>
          <a:r>
            <a:rPr lang="ar-SA" sz="800" b="1"/>
            <a:t> </a:t>
          </a:r>
          <a:r>
            <a:rPr lang="ar-MA" sz="800" b="1"/>
            <a:t>  </a:t>
          </a:r>
          <a:r>
            <a:rPr lang="ar-AE" sz="800" b="1"/>
            <a:t>معدل البطالة بالمفهوم الضيق : </a:t>
          </a:r>
          <a:r>
            <a:rPr lang="fr-MA" sz="800" b="1"/>
            <a:t>10,8%</a:t>
          </a:r>
          <a:endParaRPr lang="fr-FR" sz="800" b="1"/>
        </a:p>
      </dgm:t>
    </dgm:pt>
    <dgm:pt modelId="{CA6ECF52-F9EA-46CC-9C2C-0C43538DAE84}" type="sibTrans" cxnId="{622B08D4-2D7F-459B-8630-225788053935}">
      <dgm:prSet/>
      <dgm:spPr/>
      <dgm:t>
        <a:bodyPr/>
        <a:lstStyle/>
        <a:p>
          <a:pPr algn="ctr"/>
          <a:endParaRPr lang="fr-FR" sz="800" b="1"/>
        </a:p>
      </dgm:t>
    </dgm:pt>
    <dgm:pt modelId="{2831DFB8-5524-4DCB-B0C7-38F770CEC462}" type="parTrans" cxnId="{622B08D4-2D7F-459B-8630-225788053935}">
      <dgm:prSet/>
      <dgm:spPr/>
      <dgm:t>
        <a:bodyPr/>
        <a:lstStyle/>
        <a:p>
          <a:pPr algn="ctr"/>
          <a:endParaRPr lang="fr-FR" sz="800" b="1"/>
        </a:p>
      </dgm:t>
    </dgm:pt>
    <dgm:pt modelId="{FFB2DE34-7C48-4E0B-A3CE-C61CE97C26C7}" type="asst">
      <dgm:prSet phldrT="[Texte]" custT="1"/>
      <dgm:spPr>
        <a:solidFill>
          <a:srgbClr val="5F2987">
            <a:alpha val="89804"/>
          </a:srgbClr>
        </a:solidFill>
      </dgm:spPr>
      <dgm:t>
        <a:bodyPr/>
        <a:lstStyle/>
        <a:p>
          <a:pPr algn="ctr"/>
          <a:r>
            <a:rPr lang="ar-AE" sz="800" b="1">
              <a:solidFill>
                <a:schemeClr val="bg1"/>
              </a:solidFill>
            </a:rPr>
            <a:t>خارج القوى العاملة </a:t>
          </a:r>
        </a:p>
        <a:p>
          <a:pPr algn="ctr"/>
          <a:r>
            <a:rPr lang="fr-MA" sz="800" b="1">
              <a:solidFill>
                <a:schemeClr val="bg1"/>
              </a:solidFill>
            </a:rPr>
            <a:t>16 158 000</a:t>
          </a:r>
          <a:endParaRPr lang="ar-AE" sz="800" b="1">
            <a:solidFill>
              <a:schemeClr val="bg1"/>
            </a:solidFill>
          </a:endParaRPr>
        </a:p>
        <a:p>
          <a:pPr algn="r" rtl="1"/>
          <a:r>
            <a:rPr lang="ar-MA" sz="800" b="1">
              <a:solidFill>
                <a:schemeClr val="bg1"/>
              </a:solidFill>
            </a:rPr>
            <a:t>نسبة</a:t>
          </a:r>
          <a:r>
            <a:rPr lang="ar-AE" sz="800" b="1">
              <a:solidFill>
                <a:schemeClr val="bg1"/>
              </a:solidFill>
            </a:rPr>
            <a:t> الأشخاص خارج </a:t>
          </a:r>
          <a:r>
            <a:rPr lang="ar-MA" sz="800" b="1">
              <a:solidFill>
                <a:schemeClr val="bg1"/>
              </a:solidFill>
            </a:rPr>
            <a:t>       </a:t>
          </a:r>
          <a:r>
            <a:rPr lang="fr-MA" sz="800" b="1">
              <a:solidFill>
                <a:schemeClr val="bg1"/>
              </a:solidFill>
            </a:rPr>
            <a:t>58,2%</a:t>
          </a:r>
          <a:r>
            <a:rPr lang="ar-MA" sz="800" b="1">
              <a:solidFill>
                <a:schemeClr val="bg1"/>
              </a:solidFill>
            </a:rPr>
            <a:t>    </a:t>
          </a:r>
          <a:r>
            <a:rPr lang="ar-AE" sz="800" b="1">
              <a:solidFill>
                <a:schemeClr val="bg1"/>
              </a:solidFill>
            </a:rPr>
            <a:t>القوى العاملة:</a:t>
          </a:r>
          <a:r>
            <a:rPr lang="ar-MA" sz="800" b="1">
              <a:solidFill>
                <a:schemeClr val="bg1"/>
              </a:solidFill>
            </a:rPr>
            <a:t>  </a:t>
          </a:r>
          <a:endParaRPr lang="fr-FR" sz="800" b="1">
            <a:solidFill>
              <a:schemeClr val="bg1"/>
            </a:solidFill>
          </a:endParaRPr>
        </a:p>
      </dgm:t>
    </dgm:pt>
    <dgm:pt modelId="{90755768-387C-4BC0-B74C-3ACAA2158B85}" type="sibTrans" cxnId="{58345D8C-124B-42A6-B29A-779807B7C4CE}">
      <dgm:prSet/>
      <dgm:spPr/>
      <dgm:t>
        <a:bodyPr/>
        <a:lstStyle/>
        <a:p>
          <a:pPr algn="ctr"/>
          <a:endParaRPr lang="fr-FR" sz="800" b="1"/>
        </a:p>
      </dgm:t>
    </dgm:pt>
    <dgm:pt modelId="{F39861AE-74F0-4916-B483-49F90C3AD599}" type="parTrans" cxnId="{58345D8C-124B-42A6-B29A-779807B7C4CE}">
      <dgm:prSet/>
      <dgm:spPr/>
      <dgm:t>
        <a:bodyPr/>
        <a:lstStyle/>
        <a:p>
          <a:pPr algn="ctr"/>
          <a:endParaRPr lang="fr-FR" sz="800" b="1"/>
        </a:p>
      </dgm:t>
    </dgm:pt>
    <dgm:pt modelId="{34F367E2-1D5E-4282-97F2-1D9969E15CAE}" type="asst">
      <dgm:prSet phldrT="[Texte]" custT="1"/>
      <dgm:spPr>
        <a:solidFill>
          <a:srgbClr val="5F2987">
            <a:alpha val="89804"/>
          </a:srgbClr>
        </a:solidFill>
      </dgm:spPr>
      <dgm:t>
        <a:bodyPr/>
        <a:lstStyle/>
        <a:p>
          <a:pPr algn="ctr"/>
          <a:r>
            <a:rPr lang="ar-AE" sz="800" b="1">
              <a:solidFill>
                <a:schemeClr val="bg1"/>
              </a:solidFill>
            </a:rPr>
            <a:t>المشتغلون مقابل دخل </a:t>
          </a:r>
        </a:p>
        <a:p>
          <a:pPr algn="ctr"/>
          <a:r>
            <a:rPr lang="fr-FR" sz="800" b="1">
              <a:solidFill>
                <a:schemeClr val="bg1"/>
              </a:solidFill>
            </a:rPr>
            <a:t>10 364 000</a:t>
          </a:r>
          <a:endParaRPr lang="ar-AE" sz="800" b="1">
            <a:solidFill>
              <a:schemeClr val="bg1"/>
            </a:solidFill>
          </a:endParaRPr>
        </a:p>
        <a:p>
          <a:pPr algn="ctr" rtl="1"/>
          <a:r>
            <a:rPr lang="ar-AE" sz="800" b="1">
              <a:solidFill>
                <a:schemeClr val="bg1"/>
              </a:solidFill>
            </a:rPr>
            <a:t>معدل االشغل</a:t>
          </a:r>
          <a:r>
            <a:rPr lang="ar-MA" sz="800" b="1">
              <a:solidFill>
                <a:schemeClr val="bg1"/>
              </a:solidFill>
            </a:rPr>
            <a:t> مقابل دخل</a:t>
          </a:r>
          <a:r>
            <a:rPr lang="ar-AE" sz="800" b="1">
              <a:solidFill>
                <a:schemeClr val="bg1"/>
              </a:solidFill>
            </a:rPr>
            <a:t> : </a:t>
          </a:r>
          <a:r>
            <a:rPr lang="fr-MA" sz="800" b="1">
              <a:solidFill>
                <a:schemeClr val="bg1"/>
              </a:solidFill>
            </a:rPr>
            <a:t>37,3%</a:t>
          </a:r>
          <a:endParaRPr lang="fr-FR" sz="800" b="1">
            <a:solidFill>
              <a:schemeClr val="bg1"/>
            </a:solidFill>
          </a:endParaRPr>
        </a:p>
      </dgm:t>
    </dgm:pt>
    <dgm:pt modelId="{962067ED-8CD2-4DE4-A0D4-C12EA2B92E29}" type="sibTrans" cxnId="{4C23671B-D70A-4F66-B4B3-3B43ABD7173C}">
      <dgm:prSet/>
      <dgm:spPr/>
      <dgm:t>
        <a:bodyPr/>
        <a:lstStyle/>
        <a:p>
          <a:pPr algn="ctr"/>
          <a:endParaRPr lang="fr-FR" sz="800" b="1"/>
        </a:p>
      </dgm:t>
    </dgm:pt>
    <dgm:pt modelId="{1CEC0B74-4D39-4833-9013-EF4CC21845FB}" type="parTrans" cxnId="{4C23671B-D70A-4F66-B4B3-3B43ABD7173C}">
      <dgm:prSet/>
      <dgm:spPr/>
      <dgm:t>
        <a:bodyPr/>
        <a:lstStyle/>
        <a:p>
          <a:pPr algn="ctr"/>
          <a:endParaRPr lang="fr-FR" sz="800" b="1"/>
        </a:p>
      </dgm:t>
    </dgm:pt>
    <dgm:pt modelId="{5476F42C-6F85-4834-AB2E-BC12F2B8D0BD}" type="pres">
      <dgm:prSet presAssocID="{2B58EACE-B63C-4C38-B084-B64577BA15F8}" presName="hierChild1" presStyleCnt="0">
        <dgm:presLayoutVars>
          <dgm:orgChart val="1"/>
          <dgm:chPref val="1"/>
          <dgm:dir/>
          <dgm:animOne val="branch"/>
          <dgm:animLvl val="lvl"/>
          <dgm:resizeHandles/>
        </dgm:presLayoutVars>
      </dgm:prSet>
      <dgm:spPr/>
    </dgm:pt>
    <dgm:pt modelId="{4010B38E-A1FB-441B-8416-955204929648}" type="pres">
      <dgm:prSet presAssocID="{FBA89E67-968C-42D0-AA84-39E3DDB49E97}" presName="hierRoot1" presStyleCnt="0">
        <dgm:presLayoutVars>
          <dgm:hierBranch val="init"/>
        </dgm:presLayoutVars>
      </dgm:prSet>
      <dgm:spPr/>
    </dgm:pt>
    <dgm:pt modelId="{D32A0237-1A79-44B0-AAB3-3D303417A190}" type="pres">
      <dgm:prSet presAssocID="{FBA89E67-968C-42D0-AA84-39E3DDB49E97}" presName="rootComposite1" presStyleCnt="0"/>
      <dgm:spPr/>
    </dgm:pt>
    <dgm:pt modelId="{4FB70B6C-8BAC-4BDE-AC20-C36509D8372E}" type="pres">
      <dgm:prSet presAssocID="{FBA89E67-968C-42D0-AA84-39E3DDB49E97}" presName="rootText1" presStyleLbl="node0" presStyleIdx="0" presStyleCnt="1">
        <dgm:presLayoutVars>
          <dgm:chPref val="3"/>
        </dgm:presLayoutVars>
      </dgm:prSet>
      <dgm:spPr/>
    </dgm:pt>
    <dgm:pt modelId="{F9D49E96-0B2A-4AD4-8E8B-C83203F93074}" type="pres">
      <dgm:prSet presAssocID="{FBA89E67-968C-42D0-AA84-39E3DDB49E97}" presName="rootConnector1" presStyleLbl="node1" presStyleIdx="0" presStyleCnt="0"/>
      <dgm:spPr/>
    </dgm:pt>
    <dgm:pt modelId="{17A1DE78-9C4A-47D1-9794-DE6C6AFBB8A4}" type="pres">
      <dgm:prSet presAssocID="{FBA89E67-968C-42D0-AA84-39E3DDB49E97}" presName="hierChild2" presStyleCnt="0"/>
      <dgm:spPr/>
    </dgm:pt>
    <dgm:pt modelId="{19BA00A1-302D-4133-883D-68026C156755}" type="pres">
      <dgm:prSet presAssocID="{FBA89E67-968C-42D0-AA84-39E3DDB49E97}" presName="hierChild3" presStyleCnt="0"/>
      <dgm:spPr/>
    </dgm:pt>
    <dgm:pt modelId="{4E2AF700-BD44-40D4-8EB9-B8E6E1678A52}" type="pres">
      <dgm:prSet presAssocID="{FFF32B23-F11B-4280-8448-6A4EEB5ECE7B}" presName="Name111" presStyleLbl="parChTrans1D2" presStyleIdx="0" presStyleCnt="2"/>
      <dgm:spPr/>
    </dgm:pt>
    <dgm:pt modelId="{AFC6D289-31FA-4EA1-BE8A-546DCF2B3255}" type="pres">
      <dgm:prSet presAssocID="{4EA2CC9C-C4D2-408D-BA80-CE2F472D2AD5}" presName="hierRoot3" presStyleCnt="0">
        <dgm:presLayoutVars>
          <dgm:hierBranch val="init"/>
        </dgm:presLayoutVars>
      </dgm:prSet>
      <dgm:spPr/>
    </dgm:pt>
    <dgm:pt modelId="{A382835B-F296-4226-835A-6054383B1982}" type="pres">
      <dgm:prSet presAssocID="{4EA2CC9C-C4D2-408D-BA80-CE2F472D2AD5}" presName="rootComposite3" presStyleCnt="0"/>
      <dgm:spPr/>
    </dgm:pt>
    <dgm:pt modelId="{4D9B3686-9E10-4817-A703-2F3EB109F7ED}" type="pres">
      <dgm:prSet presAssocID="{4EA2CC9C-C4D2-408D-BA80-CE2F472D2AD5}" presName="rootText3" presStyleLbl="asst1" presStyleIdx="0" presStyleCnt="6">
        <dgm:presLayoutVars>
          <dgm:chPref val="3"/>
        </dgm:presLayoutVars>
      </dgm:prSet>
      <dgm:spPr/>
    </dgm:pt>
    <dgm:pt modelId="{8720C7E2-F19D-4FD0-BC10-A113BE31F0EC}" type="pres">
      <dgm:prSet presAssocID="{4EA2CC9C-C4D2-408D-BA80-CE2F472D2AD5}" presName="rootConnector3" presStyleLbl="asst1" presStyleIdx="0" presStyleCnt="6"/>
      <dgm:spPr/>
    </dgm:pt>
    <dgm:pt modelId="{F9CA0A38-AF79-4321-B42D-555361FF6085}" type="pres">
      <dgm:prSet presAssocID="{4EA2CC9C-C4D2-408D-BA80-CE2F472D2AD5}" presName="hierChild6" presStyleCnt="0"/>
      <dgm:spPr/>
    </dgm:pt>
    <dgm:pt modelId="{B74BB665-4DE7-49D1-ADF9-EF008375D53A}" type="pres">
      <dgm:prSet presAssocID="{4EA2CC9C-C4D2-408D-BA80-CE2F472D2AD5}" presName="hierChild7" presStyleCnt="0"/>
      <dgm:spPr/>
    </dgm:pt>
    <dgm:pt modelId="{4E8E8706-B8DB-4617-8EB8-73D39C02A654}" type="pres">
      <dgm:prSet presAssocID="{1CEC0B74-4D39-4833-9013-EF4CC21845FB}" presName="Name111" presStyleLbl="parChTrans1D3" presStyleIdx="0" presStyleCnt="3"/>
      <dgm:spPr/>
    </dgm:pt>
    <dgm:pt modelId="{8D99BE6E-CF3A-4C42-92ED-7ADA49B7752C}" type="pres">
      <dgm:prSet presAssocID="{34F367E2-1D5E-4282-97F2-1D9969E15CAE}" presName="hierRoot3" presStyleCnt="0">
        <dgm:presLayoutVars>
          <dgm:hierBranch val="init"/>
        </dgm:presLayoutVars>
      </dgm:prSet>
      <dgm:spPr/>
    </dgm:pt>
    <dgm:pt modelId="{1D92F690-A827-4D30-815F-7B6286FCFC5C}" type="pres">
      <dgm:prSet presAssocID="{34F367E2-1D5E-4282-97F2-1D9969E15CAE}" presName="rootComposite3" presStyleCnt="0"/>
      <dgm:spPr/>
    </dgm:pt>
    <dgm:pt modelId="{6311C28A-DA89-49D4-931A-1A85DCBBC9B0}" type="pres">
      <dgm:prSet presAssocID="{34F367E2-1D5E-4282-97F2-1D9969E15CAE}" presName="rootText3" presStyleLbl="asst1" presStyleIdx="1" presStyleCnt="6">
        <dgm:presLayoutVars>
          <dgm:chPref val="3"/>
        </dgm:presLayoutVars>
      </dgm:prSet>
      <dgm:spPr/>
    </dgm:pt>
    <dgm:pt modelId="{D9DAF50E-6386-4BCE-A33E-AD9B7CADC0A9}" type="pres">
      <dgm:prSet presAssocID="{34F367E2-1D5E-4282-97F2-1D9969E15CAE}" presName="rootConnector3" presStyleLbl="asst1" presStyleIdx="1" presStyleCnt="6"/>
      <dgm:spPr/>
    </dgm:pt>
    <dgm:pt modelId="{CB6C973D-5E99-4A79-B542-51BDB9CFDA58}" type="pres">
      <dgm:prSet presAssocID="{34F367E2-1D5E-4282-97F2-1D9969E15CAE}" presName="hierChild6" presStyleCnt="0"/>
      <dgm:spPr/>
    </dgm:pt>
    <dgm:pt modelId="{D3B5A62E-76DA-41DA-9901-A3B507CCEC2B}" type="pres">
      <dgm:prSet presAssocID="{34F367E2-1D5E-4282-97F2-1D9969E15CAE}" presName="hierChild7" presStyleCnt="0"/>
      <dgm:spPr/>
    </dgm:pt>
    <dgm:pt modelId="{7122B81B-3B12-4FCA-83CB-C5F68B26CCB8}" type="pres">
      <dgm:prSet presAssocID="{4E241AE4-8D6C-45CD-8746-6E3F82F547E5}" presName="Name111" presStyleLbl="parChTrans1D4" presStyleIdx="0" presStyleCnt="1"/>
      <dgm:spPr/>
    </dgm:pt>
    <dgm:pt modelId="{A2F8EA60-FBCA-43F5-AC24-E228A798BD1C}" type="pres">
      <dgm:prSet presAssocID="{118039D1-222C-414D-AA76-16407702F604}" presName="hierRoot3" presStyleCnt="0">
        <dgm:presLayoutVars>
          <dgm:hierBranch val="init"/>
        </dgm:presLayoutVars>
      </dgm:prSet>
      <dgm:spPr/>
    </dgm:pt>
    <dgm:pt modelId="{9AD637E1-D2BA-4FE8-A925-AE8E4E191DC3}" type="pres">
      <dgm:prSet presAssocID="{118039D1-222C-414D-AA76-16407702F604}" presName="rootComposite3" presStyleCnt="0"/>
      <dgm:spPr/>
    </dgm:pt>
    <dgm:pt modelId="{8F77C8E1-30BF-405C-A93C-6309CA6C1DD7}" type="pres">
      <dgm:prSet presAssocID="{118039D1-222C-414D-AA76-16407702F604}" presName="rootText3" presStyleLbl="asst1" presStyleIdx="2" presStyleCnt="6">
        <dgm:presLayoutVars>
          <dgm:chPref val="3"/>
        </dgm:presLayoutVars>
      </dgm:prSet>
      <dgm:spPr/>
    </dgm:pt>
    <dgm:pt modelId="{B9A84EE3-591C-4984-9073-29D63104DA0F}" type="pres">
      <dgm:prSet presAssocID="{118039D1-222C-414D-AA76-16407702F604}" presName="rootConnector3" presStyleLbl="asst1" presStyleIdx="2" presStyleCnt="6"/>
      <dgm:spPr/>
    </dgm:pt>
    <dgm:pt modelId="{C07B3D32-2987-4E18-BB77-0C407460FF8E}" type="pres">
      <dgm:prSet presAssocID="{118039D1-222C-414D-AA76-16407702F604}" presName="hierChild6" presStyleCnt="0"/>
      <dgm:spPr/>
    </dgm:pt>
    <dgm:pt modelId="{D4ED6281-88F9-45A9-AC85-60E0642DCB03}" type="pres">
      <dgm:prSet presAssocID="{118039D1-222C-414D-AA76-16407702F604}" presName="hierChild7" presStyleCnt="0"/>
      <dgm:spPr/>
    </dgm:pt>
    <dgm:pt modelId="{3C2955D1-F070-407C-A903-0D986B8B5F8E}" type="pres">
      <dgm:prSet presAssocID="{2831DFB8-5524-4DCB-B0C7-38F770CEC462}" presName="Name111" presStyleLbl="parChTrans1D3" presStyleIdx="1" presStyleCnt="3"/>
      <dgm:spPr/>
    </dgm:pt>
    <dgm:pt modelId="{8B258FD5-406F-4B3D-9E43-7A20322E0D18}" type="pres">
      <dgm:prSet presAssocID="{55FAF82B-5185-4516-B08B-44B2FA1E59A3}" presName="hierRoot3" presStyleCnt="0">
        <dgm:presLayoutVars>
          <dgm:hierBranch val="init"/>
        </dgm:presLayoutVars>
      </dgm:prSet>
      <dgm:spPr/>
    </dgm:pt>
    <dgm:pt modelId="{32F7E6E0-7C30-476C-9435-89F27E0C6A62}" type="pres">
      <dgm:prSet presAssocID="{55FAF82B-5185-4516-B08B-44B2FA1E59A3}" presName="rootComposite3" presStyleCnt="0"/>
      <dgm:spPr/>
    </dgm:pt>
    <dgm:pt modelId="{3F235872-6154-49CA-9B20-D800780238F3}" type="pres">
      <dgm:prSet presAssocID="{55FAF82B-5185-4516-B08B-44B2FA1E59A3}" presName="rootText3" presStyleLbl="asst1" presStyleIdx="3" presStyleCnt="6" custScaleX="125428" custScaleY="139000">
        <dgm:presLayoutVars>
          <dgm:chPref val="3"/>
        </dgm:presLayoutVars>
      </dgm:prSet>
      <dgm:spPr/>
    </dgm:pt>
    <dgm:pt modelId="{21E991E4-4F8C-47E6-A781-F4242A136E00}" type="pres">
      <dgm:prSet presAssocID="{55FAF82B-5185-4516-B08B-44B2FA1E59A3}" presName="rootConnector3" presStyleLbl="asst1" presStyleIdx="3" presStyleCnt="6"/>
      <dgm:spPr/>
    </dgm:pt>
    <dgm:pt modelId="{4457D451-7858-4C5F-BB37-4DEE7CDC5A81}" type="pres">
      <dgm:prSet presAssocID="{55FAF82B-5185-4516-B08B-44B2FA1E59A3}" presName="hierChild6" presStyleCnt="0"/>
      <dgm:spPr/>
    </dgm:pt>
    <dgm:pt modelId="{C52563CB-998F-4920-8C01-FB68CD516A94}" type="pres">
      <dgm:prSet presAssocID="{55FAF82B-5185-4516-B08B-44B2FA1E59A3}" presName="hierChild7" presStyleCnt="0"/>
      <dgm:spPr/>
    </dgm:pt>
    <dgm:pt modelId="{6EE27245-A940-4DB8-A7C4-4CD7FB1F7692}" type="pres">
      <dgm:prSet presAssocID="{F39861AE-74F0-4916-B483-49F90C3AD599}" presName="Name111" presStyleLbl="parChTrans1D2" presStyleIdx="1" presStyleCnt="2"/>
      <dgm:spPr/>
    </dgm:pt>
    <dgm:pt modelId="{76E64A90-8CA4-4A18-9CD3-5531DE903051}" type="pres">
      <dgm:prSet presAssocID="{FFB2DE34-7C48-4E0B-A3CE-C61CE97C26C7}" presName="hierRoot3" presStyleCnt="0">
        <dgm:presLayoutVars>
          <dgm:hierBranch val="init"/>
        </dgm:presLayoutVars>
      </dgm:prSet>
      <dgm:spPr/>
    </dgm:pt>
    <dgm:pt modelId="{63596AE3-5D8F-4F12-86A5-22A185BFB230}" type="pres">
      <dgm:prSet presAssocID="{FFB2DE34-7C48-4E0B-A3CE-C61CE97C26C7}" presName="rootComposite3" presStyleCnt="0"/>
      <dgm:spPr/>
    </dgm:pt>
    <dgm:pt modelId="{28A9FC88-6050-40E9-A2C2-23A0508AEE7F}" type="pres">
      <dgm:prSet presAssocID="{FFB2DE34-7C48-4E0B-A3CE-C61CE97C26C7}" presName="rootText3" presStyleLbl="asst1" presStyleIdx="4" presStyleCnt="6" custScaleX="116516" custScaleY="135037">
        <dgm:presLayoutVars>
          <dgm:chPref val="3"/>
        </dgm:presLayoutVars>
      </dgm:prSet>
      <dgm:spPr/>
    </dgm:pt>
    <dgm:pt modelId="{C493F97D-6881-4A4C-B443-142A16F31F04}" type="pres">
      <dgm:prSet presAssocID="{FFB2DE34-7C48-4E0B-A3CE-C61CE97C26C7}" presName="rootConnector3" presStyleLbl="asst1" presStyleIdx="4" presStyleCnt="6"/>
      <dgm:spPr/>
    </dgm:pt>
    <dgm:pt modelId="{A7C47AD2-E106-4FE2-8FB1-9B93A26CBD5E}" type="pres">
      <dgm:prSet presAssocID="{FFB2DE34-7C48-4E0B-A3CE-C61CE97C26C7}" presName="hierChild6" presStyleCnt="0"/>
      <dgm:spPr/>
    </dgm:pt>
    <dgm:pt modelId="{CEF23CE9-C072-435F-B0A4-242DD8CD91ED}" type="pres">
      <dgm:prSet presAssocID="{FFB2DE34-7C48-4E0B-A3CE-C61CE97C26C7}" presName="hierChild7" presStyleCnt="0"/>
      <dgm:spPr/>
    </dgm:pt>
    <dgm:pt modelId="{0F309F3A-0F88-46A8-9B32-6983A8DC5E21}" type="pres">
      <dgm:prSet presAssocID="{C04F16D8-4CF0-4A73-B891-695E3FA0524F}" presName="Name111" presStyleLbl="parChTrans1D3" presStyleIdx="2" presStyleCnt="3"/>
      <dgm:spPr/>
    </dgm:pt>
    <dgm:pt modelId="{7271801E-1A68-4E12-A79B-515B0F797F11}" type="pres">
      <dgm:prSet presAssocID="{659DFCCD-B52D-4549-8EE7-9DF6D16D7FBC}" presName="hierRoot3" presStyleCnt="0">
        <dgm:presLayoutVars>
          <dgm:hierBranch val="init"/>
        </dgm:presLayoutVars>
      </dgm:prSet>
      <dgm:spPr/>
    </dgm:pt>
    <dgm:pt modelId="{D1A7D934-61E6-4365-BEEF-949D440892E5}" type="pres">
      <dgm:prSet presAssocID="{659DFCCD-B52D-4549-8EE7-9DF6D16D7FBC}" presName="rootComposite3" presStyleCnt="0"/>
      <dgm:spPr/>
    </dgm:pt>
    <dgm:pt modelId="{9F428911-76D6-4F9E-B56C-812E86F07F52}" type="pres">
      <dgm:prSet presAssocID="{659DFCCD-B52D-4549-8EE7-9DF6D16D7FBC}" presName="rootText3" presStyleLbl="asst1" presStyleIdx="5" presStyleCnt="6">
        <dgm:presLayoutVars>
          <dgm:chPref val="3"/>
        </dgm:presLayoutVars>
      </dgm:prSet>
      <dgm:spPr/>
    </dgm:pt>
    <dgm:pt modelId="{513170D4-8F9F-499C-88F2-59E4E3A2B7DB}" type="pres">
      <dgm:prSet presAssocID="{659DFCCD-B52D-4549-8EE7-9DF6D16D7FBC}" presName="rootConnector3" presStyleLbl="asst1" presStyleIdx="5" presStyleCnt="6"/>
      <dgm:spPr/>
    </dgm:pt>
    <dgm:pt modelId="{7B1CBDC2-B248-42DC-9AEE-F3820358DA7C}" type="pres">
      <dgm:prSet presAssocID="{659DFCCD-B52D-4549-8EE7-9DF6D16D7FBC}" presName="hierChild6" presStyleCnt="0"/>
      <dgm:spPr/>
    </dgm:pt>
    <dgm:pt modelId="{C61A6A5A-1F33-44E2-87FA-6DE45922DD10}" type="pres">
      <dgm:prSet presAssocID="{659DFCCD-B52D-4549-8EE7-9DF6D16D7FBC}" presName="hierChild7" presStyleCnt="0"/>
      <dgm:spPr/>
    </dgm:pt>
  </dgm:ptLst>
  <dgm:cxnLst>
    <dgm:cxn modelId="{CE087103-7C7D-4BFE-AA72-40DC87EB39F9}" type="presOf" srcId="{FBA89E67-968C-42D0-AA84-39E3DDB49E97}" destId="{F9D49E96-0B2A-4AD4-8E8B-C83203F93074}" srcOrd="1" destOrd="0" presId="urn:microsoft.com/office/officeart/2005/8/layout/orgChart1"/>
    <dgm:cxn modelId="{BB5DFC04-3346-4B06-AFAB-419EBEC46AFD}" type="presOf" srcId="{659DFCCD-B52D-4549-8EE7-9DF6D16D7FBC}" destId="{9F428911-76D6-4F9E-B56C-812E86F07F52}" srcOrd="0" destOrd="0" presId="urn:microsoft.com/office/officeart/2005/8/layout/orgChart1"/>
    <dgm:cxn modelId="{8FFE660B-5E35-49CC-AAB0-42B3963AEEC4}" type="presOf" srcId="{4EA2CC9C-C4D2-408D-BA80-CE2F472D2AD5}" destId="{4D9B3686-9E10-4817-A703-2F3EB109F7ED}" srcOrd="0" destOrd="0" presId="urn:microsoft.com/office/officeart/2005/8/layout/orgChart1"/>
    <dgm:cxn modelId="{E3E8D511-3728-41DF-8C56-BA2B569D420B}" type="presOf" srcId="{34F367E2-1D5E-4282-97F2-1D9969E15CAE}" destId="{6311C28A-DA89-49D4-931A-1A85DCBBC9B0}" srcOrd="0" destOrd="0" presId="urn:microsoft.com/office/officeart/2005/8/layout/orgChart1"/>
    <dgm:cxn modelId="{89F4FD11-6113-4397-9F9F-CF4C25E35EED}" type="presOf" srcId="{118039D1-222C-414D-AA76-16407702F604}" destId="{B9A84EE3-591C-4984-9073-29D63104DA0F}" srcOrd="1" destOrd="0" presId="urn:microsoft.com/office/officeart/2005/8/layout/orgChart1"/>
    <dgm:cxn modelId="{4C23671B-D70A-4F66-B4B3-3B43ABD7173C}" srcId="{4EA2CC9C-C4D2-408D-BA80-CE2F472D2AD5}" destId="{34F367E2-1D5E-4282-97F2-1D9969E15CAE}" srcOrd="0" destOrd="0" parTransId="{1CEC0B74-4D39-4833-9013-EF4CC21845FB}" sibTransId="{962067ED-8CD2-4DE4-A0D4-C12EA2B92E29}"/>
    <dgm:cxn modelId="{1B3A4627-B02E-4DC0-B92F-CD47BF1B12DF}" type="presOf" srcId="{FBA89E67-968C-42D0-AA84-39E3DDB49E97}" destId="{4FB70B6C-8BAC-4BDE-AC20-C36509D8372E}" srcOrd="0" destOrd="0" presId="urn:microsoft.com/office/officeart/2005/8/layout/orgChart1"/>
    <dgm:cxn modelId="{C4634436-33F1-4575-83FA-419B3AAA1AC2}" type="presOf" srcId="{2B58EACE-B63C-4C38-B084-B64577BA15F8}" destId="{5476F42C-6F85-4834-AB2E-BC12F2B8D0BD}" srcOrd="0" destOrd="0" presId="urn:microsoft.com/office/officeart/2005/8/layout/orgChart1"/>
    <dgm:cxn modelId="{BE17443E-E20A-4D7B-B78F-06BAF0BAD7F2}" type="presOf" srcId="{118039D1-222C-414D-AA76-16407702F604}" destId="{8F77C8E1-30BF-405C-A93C-6309CA6C1DD7}" srcOrd="0" destOrd="0" presId="urn:microsoft.com/office/officeart/2005/8/layout/orgChart1"/>
    <dgm:cxn modelId="{DD61CA49-D4E4-442E-8FB2-D6FA4C14AD8F}" type="presOf" srcId="{F39861AE-74F0-4916-B483-49F90C3AD599}" destId="{6EE27245-A940-4DB8-A7C4-4CD7FB1F7692}" srcOrd="0" destOrd="0" presId="urn:microsoft.com/office/officeart/2005/8/layout/orgChart1"/>
    <dgm:cxn modelId="{82CBE74B-7C88-40BF-9529-32B66E282792}" type="presOf" srcId="{34F367E2-1D5E-4282-97F2-1D9969E15CAE}" destId="{D9DAF50E-6386-4BCE-A33E-AD9B7CADC0A9}" srcOrd="1" destOrd="0" presId="urn:microsoft.com/office/officeart/2005/8/layout/orgChart1"/>
    <dgm:cxn modelId="{0BE07E56-3D6F-4936-946C-01E3A3EC54B1}" type="presOf" srcId="{C04F16D8-4CF0-4A73-B891-695E3FA0524F}" destId="{0F309F3A-0F88-46A8-9B32-6983A8DC5E21}" srcOrd="0" destOrd="0" presId="urn:microsoft.com/office/officeart/2005/8/layout/orgChart1"/>
    <dgm:cxn modelId="{58345D8C-124B-42A6-B29A-779807B7C4CE}" srcId="{FBA89E67-968C-42D0-AA84-39E3DDB49E97}" destId="{FFB2DE34-7C48-4E0B-A3CE-C61CE97C26C7}" srcOrd="1" destOrd="0" parTransId="{F39861AE-74F0-4916-B483-49F90C3AD599}" sibTransId="{90755768-387C-4BC0-B74C-3ACAA2158B85}"/>
    <dgm:cxn modelId="{B6A4F099-B2F9-4394-9951-CE299BEE5555}" type="presOf" srcId="{FFB2DE34-7C48-4E0B-A3CE-C61CE97C26C7}" destId="{28A9FC88-6050-40E9-A2C2-23A0508AEE7F}" srcOrd="0" destOrd="0" presId="urn:microsoft.com/office/officeart/2005/8/layout/orgChart1"/>
    <dgm:cxn modelId="{F72D54AB-BD42-4D62-8DDF-A4FE63075510}" type="presOf" srcId="{1CEC0B74-4D39-4833-9013-EF4CC21845FB}" destId="{4E8E8706-B8DB-4617-8EB8-73D39C02A654}" srcOrd="0" destOrd="0" presId="urn:microsoft.com/office/officeart/2005/8/layout/orgChart1"/>
    <dgm:cxn modelId="{EF576DB4-475C-4DDF-8788-FFDA7CCE33A8}" type="presOf" srcId="{55FAF82B-5185-4516-B08B-44B2FA1E59A3}" destId="{21E991E4-4F8C-47E6-A781-F4242A136E00}" srcOrd="1" destOrd="0" presId="urn:microsoft.com/office/officeart/2005/8/layout/orgChart1"/>
    <dgm:cxn modelId="{C9A7F5BA-EAD1-43EF-A161-85BB6C1EA956}" type="presOf" srcId="{4E241AE4-8D6C-45CD-8746-6E3F82F547E5}" destId="{7122B81B-3B12-4FCA-83CB-C5F68B26CCB8}" srcOrd="0" destOrd="0" presId="urn:microsoft.com/office/officeart/2005/8/layout/orgChart1"/>
    <dgm:cxn modelId="{4A1430BB-E97B-45A3-9550-AB135557B949}" type="presOf" srcId="{659DFCCD-B52D-4549-8EE7-9DF6D16D7FBC}" destId="{513170D4-8F9F-499C-88F2-59E4E3A2B7DB}" srcOrd="1" destOrd="0" presId="urn:microsoft.com/office/officeart/2005/8/layout/orgChart1"/>
    <dgm:cxn modelId="{F0CBE6C0-69F2-484B-8260-65679D10FBB3}" type="presOf" srcId="{FFF32B23-F11B-4280-8448-6A4EEB5ECE7B}" destId="{4E2AF700-BD44-40D4-8EB9-B8E6E1678A52}" srcOrd="0" destOrd="0" presId="urn:microsoft.com/office/officeart/2005/8/layout/orgChart1"/>
    <dgm:cxn modelId="{0E8B95C5-8716-4109-8948-B2DF0FEB0302}" type="presOf" srcId="{FFB2DE34-7C48-4E0B-A3CE-C61CE97C26C7}" destId="{C493F97D-6881-4A4C-B443-142A16F31F04}" srcOrd="1" destOrd="0" presId="urn:microsoft.com/office/officeart/2005/8/layout/orgChart1"/>
    <dgm:cxn modelId="{44BDE5C8-6569-40FC-ACFB-9E7035354E63}" type="presOf" srcId="{55FAF82B-5185-4516-B08B-44B2FA1E59A3}" destId="{3F235872-6154-49CA-9B20-D800780238F3}" srcOrd="0" destOrd="0" presId="urn:microsoft.com/office/officeart/2005/8/layout/orgChart1"/>
    <dgm:cxn modelId="{4D789FCC-4DFC-4706-847E-C93E31F26CA3}" srcId="{FBA89E67-968C-42D0-AA84-39E3DDB49E97}" destId="{4EA2CC9C-C4D2-408D-BA80-CE2F472D2AD5}" srcOrd="0" destOrd="0" parTransId="{FFF32B23-F11B-4280-8448-6A4EEB5ECE7B}" sibTransId="{38A9891C-6C10-4C0B-86F3-328CBDF4A4BC}"/>
    <dgm:cxn modelId="{622B08D4-2D7F-459B-8630-225788053935}" srcId="{4EA2CC9C-C4D2-408D-BA80-CE2F472D2AD5}" destId="{55FAF82B-5185-4516-B08B-44B2FA1E59A3}" srcOrd="1" destOrd="0" parTransId="{2831DFB8-5524-4DCB-B0C7-38F770CEC462}" sibTransId="{CA6ECF52-F9EA-46CC-9C2C-0C43538DAE84}"/>
    <dgm:cxn modelId="{D37772DF-9073-4789-BDDB-F84359F2C2CE}" type="presOf" srcId="{2831DFB8-5524-4DCB-B0C7-38F770CEC462}" destId="{3C2955D1-F070-407C-A903-0D986B8B5F8E}" srcOrd="0" destOrd="0" presId="urn:microsoft.com/office/officeart/2005/8/layout/orgChart1"/>
    <dgm:cxn modelId="{425F71EF-B2E2-4842-94E1-B2E0ED959412}" srcId="{FFB2DE34-7C48-4E0B-A3CE-C61CE97C26C7}" destId="{659DFCCD-B52D-4549-8EE7-9DF6D16D7FBC}" srcOrd="0" destOrd="0" parTransId="{C04F16D8-4CF0-4A73-B891-695E3FA0524F}" sibTransId="{5EE4BFE9-876D-4B92-8363-0CC367AED525}"/>
    <dgm:cxn modelId="{52FA01F5-02F3-4A05-9A52-9B273B2BE3B9}" type="presOf" srcId="{4EA2CC9C-C4D2-408D-BA80-CE2F472D2AD5}" destId="{8720C7E2-F19D-4FD0-BC10-A113BE31F0EC}" srcOrd="1" destOrd="0" presId="urn:microsoft.com/office/officeart/2005/8/layout/orgChart1"/>
    <dgm:cxn modelId="{0491D8FB-EE49-4054-A068-8749F2FB4105}" srcId="{34F367E2-1D5E-4282-97F2-1D9969E15CAE}" destId="{118039D1-222C-414D-AA76-16407702F604}" srcOrd="0" destOrd="0" parTransId="{4E241AE4-8D6C-45CD-8746-6E3F82F547E5}" sibTransId="{B1D6353E-EBA1-4CDF-A94A-401E43524178}"/>
    <dgm:cxn modelId="{6EDE47FF-5AFA-4B9E-AFF8-246FFF18A895}" srcId="{2B58EACE-B63C-4C38-B084-B64577BA15F8}" destId="{FBA89E67-968C-42D0-AA84-39E3DDB49E97}" srcOrd="0" destOrd="0" parTransId="{11FEC116-9781-401D-A2D9-99D621152CD3}" sibTransId="{8439070C-A005-415B-83C6-06F641FF4A3E}"/>
    <dgm:cxn modelId="{686E0651-114D-4266-B0AE-0A45E46978AB}" type="presParOf" srcId="{5476F42C-6F85-4834-AB2E-BC12F2B8D0BD}" destId="{4010B38E-A1FB-441B-8416-955204929648}" srcOrd="0" destOrd="0" presId="urn:microsoft.com/office/officeart/2005/8/layout/orgChart1"/>
    <dgm:cxn modelId="{D443F356-571E-4E24-B729-624418C03485}" type="presParOf" srcId="{4010B38E-A1FB-441B-8416-955204929648}" destId="{D32A0237-1A79-44B0-AAB3-3D303417A190}" srcOrd="0" destOrd="0" presId="urn:microsoft.com/office/officeart/2005/8/layout/orgChart1"/>
    <dgm:cxn modelId="{1A5020A6-45E8-4D8C-AACC-25E0B7103C02}" type="presParOf" srcId="{D32A0237-1A79-44B0-AAB3-3D303417A190}" destId="{4FB70B6C-8BAC-4BDE-AC20-C36509D8372E}" srcOrd="0" destOrd="0" presId="urn:microsoft.com/office/officeart/2005/8/layout/orgChart1"/>
    <dgm:cxn modelId="{2F58F24E-4851-4D33-B96A-223146090F21}" type="presParOf" srcId="{D32A0237-1A79-44B0-AAB3-3D303417A190}" destId="{F9D49E96-0B2A-4AD4-8E8B-C83203F93074}" srcOrd="1" destOrd="0" presId="urn:microsoft.com/office/officeart/2005/8/layout/orgChart1"/>
    <dgm:cxn modelId="{00891E92-D359-47B5-B97E-2AC5D0C4F0C8}" type="presParOf" srcId="{4010B38E-A1FB-441B-8416-955204929648}" destId="{17A1DE78-9C4A-47D1-9794-DE6C6AFBB8A4}" srcOrd="1" destOrd="0" presId="urn:microsoft.com/office/officeart/2005/8/layout/orgChart1"/>
    <dgm:cxn modelId="{C17E7424-8458-4151-BF5D-F11149DB6A29}" type="presParOf" srcId="{4010B38E-A1FB-441B-8416-955204929648}" destId="{19BA00A1-302D-4133-883D-68026C156755}" srcOrd="2" destOrd="0" presId="urn:microsoft.com/office/officeart/2005/8/layout/orgChart1"/>
    <dgm:cxn modelId="{532DF0E2-B6CC-4765-B5CE-D3070DCA5772}" type="presParOf" srcId="{19BA00A1-302D-4133-883D-68026C156755}" destId="{4E2AF700-BD44-40D4-8EB9-B8E6E1678A52}" srcOrd="0" destOrd="0" presId="urn:microsoft.com/office/officeart/2005/8/layout/orgChart1"/>
    <dgm:cxn modelId="{2ECB062D-680D-4370-85BF-8834F02FACEB}" type="presParOf" srcId="{19BA00A1-302D-4133-883D-68026C156755}" destId="{AFC6D289-31FA-4EA1-BE8A-546DCF2B3255}" srcOrd="1" destOrd="0" presId="urn:microsoft.com/office/officeart/2005/8/layout/orgChart1"/>
    <dgm:cxn modelId="{76FBA488-DDB6-454E-A91F-80C31E13828F}" type="presParOf" srcId="{AFC6D289-31FA-4EA1-BE8A-546DCF2B3255}" destId="{A382835B-F296-4226-835A-6054383B1982}" srcOrd="0" destOrd="0" presId="urn:microsoft.com/office/officeart/2005/8/layout/orgChart1"/>
    <dgm:cxn modelId="{6BF49B70-E242-416D-ADE6-955E4F486D59}" type="presParOf" srcId="{A382835B-F296-4226-835A-6054383B1982}" destId="{4D9B3686-9E10-4817-A703-2F3EB109F7ED}" srcOrd="0" destOrd="0" presId="urn:microsoft.com/office/officeart/2005/8/layout/orgChart1"/>
    <dgm:cxn modelId="{DB67B1B7-095C-4CA4-BE6E-4BB9C0063674}" type="presParOf" srcId="{A382835B-F296-4226-835A-6054383B1982}" destId="{8720C7E2-F19D-4FD0-BC10-A113BE31F0EC}" srcOrd="1" destOrd="0" presId="urn:microsoft.com/office/officeart/2005/8/layout/orgChart1"/>
    <dgm:cxn modelId="{DBA6F41A-5977-4282-8E8C-F75A894C269D}" type="presParOf" srcId="{AFC6D289-31FA-4EA1-BE8A-546DCF2B3255}" destId="{F9CA0A38-AF79-4321-B42D-555361FF6085}" srcOrd="1" destOrd="0" presId="urn:microsoft.com/office/officeart/2005/8/layout/orgChart1"/>
    <dgm:cxn modelId="{2D6A3A2A-7045-49CD-A24A-19A02268B366}" type="presParOf" srcId="{AFC6D289-31FA-4EA1-BE8A-546DCF2B3255}" destId="{B74BB665-4DE7-49D1-ADF9-EF008375D53A}" srcOrd="2" destOrd="0" presId="urn:microsoft.com/office/officeart/2005/8/layout/orgChart1"/>
    <dgm:cxn modelId="{B9E06FDE-4A85-41E7-89C9-4EED5478D006}" type="presParOf" srcId="{B74BB665-4DE7-49D1-ADF9-EF008375D53A}" destId="{4E8E8706-B8DB-4617-8EB8-73D39C02A654}" srcOrd="0" destOrd="0" presId="urn:microsoft.com/office/officeart/2005/8/layout/orgChart1"/>
    <dgm:cxn modelId="{1F4332CA-EA3C-4759-B7F2-E7B9C7AE8CC2}" type="presParOf" srcId="{B74BB665-4DE7-49D1-ADF9-EF008375D53A}" destId="{8D99BE6E-CF3A-4C42-92ED-7ADA49B7752C}" srcOrd="1" destOrd="0" presId="urn:microsoft.com/office/officeart/2005/8/layout/orgChart1"/>
    <dgm:cxn modelId="{0FB62262-94C2-4FEF-9089-37A524E2097C}" type="presParOf" srcId="{8D99BE6E-CF3A-4C42-92ED-7ADA49B7752C}" destId="{1D92F690-A827-4D30-815F-7B6286FCFC5C}" srcOrd="0" destOrd="0" presId="urn:microsoft.com/office/officeart/2005/8/layout/orgChart1"/>
    <dgm:cxn modelId="{7A63266B-8601-4621-B9A2-6F585F039093}" type="presParOf" srcId="{1D92F690-A827-4D30-815F-7B6286FCFC5C}" destId="{6311C28A-DA89-49D4-931A-1A85DCBBC9B0}" srcOrd="0" destOrd="0" presId="urn:microsoft.com/office/officeart/2005/8/layout/orgChart1"/>
    <dgm:cxn modelId="{7A06DA5E-C06A-4EAD-8997-AB3C918C9A04}" type="presParOf" srcId="{1D92F690-A827-4D30-815F-7B6286FCFC5C}" destId="{D9DAF50E-6386-4BCE-A33E-AD9B7CADC0A9}" srcOrd="1" destOrd="0" presId="urn:microsoft.com/office/officeart/2005/8/layout/orgChart1"/>
    <dgm:cxn modelId="{EA56C455-976F-4BCB-932D-99E39989DD29}" type="presParOf" srcId="{8D99BE6E-CF3A-4C42-92ED-7ADA49B7752C}" destId="{CB6C973D-5E99-4A79-B542-51BDB9CFDA58}" srcOrd="1" destOrd="0" presId="urn:microsoft.com/office/officeart/2005/8/layout/orgChart1"/>
    <dgm:cxn modelId="{A06D25F1-52E0-4963-947C-AF13BE3E6FDB}" type="presParOf" srcId="{8D99BE6E-CF3A-4C42-92ED-7ADA49B7752C}" destId="{D3B5A62E-76DA-41DA-9901-A3B507CCEC2B}" srcOrd="2" destOrd="0" presId="urn:microsoft.com/office/officeart/2005/8/layout/orgChart1"/>
    <dgm:cxn modelId="{D8F7EA7D-7021-4176-8D07-EBA5746DB86A}" type="presParOf" srcId="{D3B5A62E-76DA-41DA-9901-A3B507CCEC2B}" destId="{7122B81B-3B12-4FCA-83CB-C5F68B26CCB8}" srcOrd="0" destOrd="0" presId="urn:microsoft.com/office/officeart/2005/8/layout/orgChart1"/>
    <dgm:cxn modelId="{C51C707E-CFDD-435C-B45B-E2C4336D19E3}" type="presParOf" srcId="{D3B5A62E-76DA-41DA-9901-A3B507CCEC2B}" destId="{A2F8EA60-FBCA-43F5-AC24-E228A798BD1C}" srcOrd="1" destOrd="0" presId="urn:microsoft.com/office/officeart/2005/8/layout/orgChart1"/>
    <dgm:cxn modelId="{4B233CB7-CD6D-4B23-8D6C-FCE752EE73A1}" type="presParOf" srcId="{A2F8EA60-FBCA-43F5-AC24-E228A798BD1C}" destId="{9AD637E1-D2BA-4FE8-A925-AE8E4E191DC3}" srcOrd="0" destOrd="0" presId="urn:microsoft.com/office/officeart/2005/8/layout/orgChart1"/>
    <dgm:cxn modelId="{A5F04471-A574-4867-B4A3-48D97230D9F1}" type="presParOf" srcId="{9AD637E1-D2BA-4FE8-A925-AE8E4E191DC3}" destId="{8F77C8E1-30BF-405C-A93C-6309CA6C1DD7}" srcOrd="0" destOrd="0" presId="urn:microsoft.com/office/officeart/2005/8/layout/orgChart1"/>
    <dgm:cxn modelId="{A9942926-CEB1-431A-8E2B-C4E8BABB907A}" type="presParOf" srcId="{9AD637E1-D2BA-4FE8-A925-AE8E4E191DC3}" destId="{B9A84EE3-591C-4984-9073-29D63104DA0F}" srcOrd="1" destOrd="0" presId="urn:microsoft.com/office/officeart/2005/8/layout/orgChart1"/>
    <dgm:cxn modelId="{11F9D1BE-12FB-44CB-B517-564F49ECD619}" type="presParOf" srcId="{A2F8EA60-FBCA-43F5-AC24-E228A798BD1C}" destId="{C07B3D32-2987-4E18-BB77-0C407460FF8E}" srcOrd="1" destOrd="0" presId="urn:microsoft.com/office/officeart/2005/8/layout/orgChart1"/>
    <dgm:cxn modelId="{57F399AA-5BCE-442B-882A-A00070718286}" type="presParOf" srcId="{A2F8EA60-FBCA-43F5-AC24-E228A798BD1C}" destId="{D4ED6281-88F9-45A9-AC85-60E0642DCB03}" srcOrd="2" destOrd="0" presId="urn:microsoft.com/office/officeart/2005/8/layout/orgChart1"/>
    <dgm:cxn modelId="{C5F0D417-BD53-4E36-A507-BF7B3F699437}" type="presParOf" srcId="{B74BB665-4DE7-49D1-ADF9-EF008375D53A}" destId="{3C2955D1-F070-407C-A903-0D986B8B5F8E}" srcOrd="2" destOrd="0" presId="urn:microsoft.com/office/officeart/2005/8/layout/orgChart1"/>
    <dgm:cxn modelId="{EDECA836-DB36-4F99-9936-CCB7653EBB33}" type="presParOf" srcId="{B74BB665-4DE7-49D1-ADF9-EF008375D53A}" destId="{8B258FD5-406F-4B3D-9E43-7A20322E0D18}" srcOrd="3" destOrd="0" presId="urn:microsoft.com/office/officeart/2005/8/layout/orgChart1"/>
    <dgm:cxn modelId="{2FF41493-B84A-49DB-A749-1CAAAFC24DDB}" type="presParOf" srcId="{8B258FD5-406F-4B3D-9E43-7A20322E0D18}" destId="{32F7E6E0-7C30-476C-9435-89F27E0C6A62}" srcOrd="0" destOrd="0" presId="urn:microsoft.com/office/officeart/2005/8/layout/orgChart1"/>
    <dgm:cxn modelId="{C5995800-358C-496B-BA4E-AB9C3B0E3F5A}" type="presParOf" srcId="{32F7E6E0-7C30-476C-9435-89F27E0C6A62}" destId="{3F235872-6154-49CA-9B20-D800780238F3}" srcOrd="0" destOrd="0" presId="urn:microsoft.com/office/officeart/2005/8/layout/orgChart1"/>
    <dgm:cxn modelId="{5A1723FD-6A0B-4238-A13E-AA896DAF9769}" type="presParOf" srcId="{32F7E6E0-7C30-476C-9435-89F27E0C6A62}" destId="{21E991E4-4F8C-47E6-A781-F4242A136E00}" srcOrd="1" destOrd="0" presId="urn:microsoft.com/office/officeart/2005/8/layout/orgChart1"/>
    <dgm:cxn modelId="{2343BC3F-B7CE-49E9-9FD9-A506A1B64C24}" type="presParOf" srcId="{8B258FD5-406F-4B3D-9E43-7A20322E0D18}" destId="{4457D451-7858-4C5F-BB37-4DEE7CDC5A81}" srcOrd="1" destOrd="0" presId="urn:microsoft.com/office/officeart/2005/8/layout/orgChart1"/>
    <dgm:cxn modelId="{A074A52E-3646-408E-840C-934A97B48F69}" type="presParOf" srcId="{8B258FD5-406F-4B3D-9E43-7A20322E0D18}" destId="{C52563CB-998F-4920-8C01-FB68CD516A94}" srcOrd="2" destOrd="0" presId="urn:microsoft.com/office/officeart/2005/8/layout/orgChart1"/>
    <dgm:cxn modelId="{3C34F307-A6BF-44C7-AD4E-57948D7621D1}" type="presParOf" srcId="{19BA00A1-302D-4133-883D-68026C156755}" destId="{6EE27245-A940-4DB8-A7C4-4CD7FB1F7692}" srcOrd="2" destOrd="0" presId="urn:microsoft.com/office/officeart/2005/8/layout/orgChart1"/>
    <dgm:cxn modelId="{A14CF63C-FB8E-47EA-A6CA-FA30213E1AA6}" type="presParOf" srcId="{19BA00A1-302D-4133-883D-68026C156755}" destId="{76E64A90-8CA4-4A18-9CD3-5531DE903051}" srcOrd="3" destOrd="0" presId="urn:microsoft.com/office/officeart/2005/8/layout/orgChart1"/>
    <dgm:cxn modelId="{7431EF2B-FDB7-4E6D-A002-33BBEE5F1F3C}" type="presParOf" srcId="{76E64A90-8CA4-4A18-9CD3-5531DE903051}" destId="{63596AE3-5D8F-4F12-86A5-22A185BFB230}" srcOrd="0" destOrd="0" presId="urn:microsoft.com/office/officeart/2005/8/layout/orgChart1"/>
    <dgm:cxn modelId="{D56FE89B-AD70-467D-B511-A52C710C1593}" type="presParOf" srcId="{63596AE3-5D8F-4F12-86A5-22A185BFB230}" destId="{28A9FC88-6050-40E9-A2C2-23A0508AEE7F}" srcOrd="0" destOrd="0" presId="urn:microsoft.com/office/officeart/2005/8/layout/orgChart1"/>
    <dgm:cxn modelId="{3803E72B-2761-4570-B072-FF082CF22183}" type="presParOf" srcId="{63596AE3-5D8F-4F12-86A5-22A185BFB230}" destId="{C493F97D-6881-4A4C-B443-142A16F31F04}" srcOrd="1" destOrd="0" presId="urn:microsoft.com/office/officeart/2005/8/layout/orgChart1"/>
    <dgm:cxn modelId="{DFB7F81C-96E4-4611-A5AB-5F88C6EEDCDF}" type="presParOf" srcId="{76E64A90-8CA4-4A18-9CD3-5531DE903051}" destId="{A7C47AD2-E106-4FE2-8FB1-9B93A26CBD5E}" srcOrd="1" destOrd="0" presId="urn:microsoft.com/office/officeart/2005/8/layout/orgChart1"/>
    <dgm:cxn modelId="{2721B005-327D-4B6D-9D9C-541D1E8291D7}" type="presParOf" srcId="{76E64A90-8CA4-4A18-9CD3-5531DE903051}" destId="{CEF23CE9-C072-435F-B0A4-242DD8CD91ED}" srcOrd="2" destOrd="0" presId="urn:microsoft.com/office/officeart/2005/8/layout/orgChart1"/>
    <dgm:cxn modelId="{20D6064B-F874-4595-A8E4-B9E64A296F30}" type="presParOf" srcId="{CEF23CE9-C072-435F-B0A4-242DD8CD91ED}" destId="{0F309F3A-0F88-46A8-9B32-6983A8DC5E21}" srcOrd="0" destOrd="0" presId="urn:microsoft.com/office/officeart/2005/8/layout/orgChart1"/>
    <dgm:cxn modelId="{952D0BD0-97C5-4514-9B75-EFD37326A1A6}" type="presParOf" srcId="{CEF23CE9-C072-435F-B0A4-242DD8CD91ED}" destId="{7271801E-1A68-4E12-A79B-515B0F797F11}" srcOrd="1" destOrd="0" presId="urn:microsoft.com/office/officeart/2005/8/layout/orgChart1"/>
    <dgm:cxn modelId="{7D2E9C23-EFC2-44C1-A734-302356E75E6B}" type="presParOf" srcId="{7271801E-1A68-4E12-A79B-515B0F797F11}" destId="{D1A7D934-61E6-4365-BEEF-949D440892E5}" srcOrd="0" destOrd="0" presId="urn:microsoft.com/office/officeart/2005/8/layout/orgChart1"/>
    <dgm:cxn modelId="{9CA6C8F9-6543-4125-99E7-3B3151B61AD6}" type="presParOf" srcId="{D1A7D934-61E6-4365-BEEF-949D440892E5}" destId="{9F428911-76D6-4F9E-B56C-812E86F07F52}" srcOrd="0" destOrd="0" presId="urn:microsoft.com/office/officeart/2005/8/layout/orgChart1"/>
    <dgm:cxn modelId="{A9EA6499-ED10-456B-B5D3-943C9E536C3F}" type="presParOf" srcId="{D1A7D934-61E6-4365-BEEF-949D440892E5}" destId="{513170D4-8F9F-499C-88F2-59E4E3A2B7DB}" srcOrd="1" destOrd="0" presId="urn:microsoft.com/office/officeart/2005/8/layout/orgChart1"/>
    <dgm:cxn modelId="{D2370616-5063-4E39-B291-9774BD685E43}" type="presParOf" srcId="{7271801E-1A68-4E12-A79B-515B0F797F11}" destId="{7B1CBDC2-B248-42DC-9AEE-F3820358DA7C}" srcOrd="1" destOrd="0" presId="urn:microsoft.com/office/officeart/2005/8/layout/orgChart1"/>
    <dgm:cxn modelId="{591BC025-5F1C-4DCA-A5B6-99D9568308D6}" type="presParOf" srcId="{7271801E-1A68-4E12-A79B-515B0F797F11}" destId="{C61A6A5A-1F33-44E2-87FA-6DE45922DD1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309F3A-0F88-46A8-9B32-6983A8DC5E21}">
      <dsp:nvSpPr>
        <dsp:cNvPr id="0" name=""/>
        <dsp:cNvSpPr/>
      </dsp:nvSpPr>
      <dsp:spPr>
        <a:xfrm>
          <a:off x="4932515" y="1582998"/>
          <a:ext cx="119985" cy="525651"/>
        </a:xfrm>
        <a:custGeom>
          <a:avLst/>
          <a:gdLst/>
          <a:ahLst/>
          <a:cxnLst/>
          <a:rect l="0" t="0" r="0" b="0"/>
          <a:pathLst>
            <a:path>
              <a:moveTo>
                <a:pt x="119985" y="0"/>
              </a:moveTo>
              <a:lnTo>
                <a:pt x="119985" y="525651"/>
              </a:lnTo>
              <a:lnTo>
                <a:pt x="0" y="52565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E27245-A940-4DB8-A7C4-4CD7FB1F7692}">
      <dsp:nvSpPr>
        <dsp:cNvPr id="0" name=""/>
        <dsp:cNvSpPr/>
      </dsp:nvSpPr>
      <dsp:spPr>
        <a:xfrm>
          <a:off x="3669808" y="571478"/>
          <a:ext cx="716965" cy="625745"/>
        </a:xfrm>
        <a:custGeom>
          <a:avLst/>
          <a:gdLst/>
          <a:ahLst/>
          <a:cxnLst/>
          <a:rect l="0" t="0" r="0" b="0"/>
          <a:pathLst>
            <a:path>
              <a:moveTo>
                <a:pt x="0" y="0"/>
              </a:moveTo>
              <a:lnTo>
                <a:pt x="0" y="625745"/>
              </a:lnTo>
              <a:lnTo>
                <a:pt x="716965" y="62574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2955D1-F070-407C-A903-0D986B8B5F8E}">
      <dsp:nvSpPr>
        <dsp:cNvPr id="0" name=""/>
        <dsp:cNvSpPr/>
      </dsp:nvSpPr>
      <dsp:spPr>
        <a:xfrm>
          <a:off x="1996545" y="1382810"/>
          <a:ext cx="119985" cy="637066"/>
        </a:xfrm>
        <a:custGeom>
          <a:avLst/>
          <a:gdLst/>
          <a:ahLst/>
          <a:cxnLst/>
          <a:rect l="0" t="0" r="0" b="0"/>
          <a:pathLst>
            <a:path>
              <a:moveTo>
                <a:pt x="0" y="0"/>
              </a:moveTo>
              <a:lnTo>
                <a:pt x="0" y="637066"/>
              </a:lnTo>
              <a:lnTo>
                <a:pt x="119985" y="63706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22B81B-3B12-4FCA-83CB-C5F68B26CCB8}">
      <dsp:nvSpPr>
        <dsp:cNvPr id="0" name=""/>
        <dsp:cNvSpPr/>
      </dsp:nvSpPr>
      <dsp:spPr>
        <a:xfrm>
          <a:off x="1185213" y="2194142"/>
          <a:ext cx="119985" cy="525651"/>
        </a:xfrm>
        <a:custGeom>
          <a:avLst/>
          <a:gdLst/>
          <a:ahLst/>
          <a:cxnLst/>
          <a:rect l="0" t="0" r="0" b="0"/>
          <a:pathLst>
            <a:path>
              <a:moveTo>
                <a:pt x="119985" y="0"/>
              </a:moveTo>
              <a:lnTo>
                <a:pt x="119985" y="525651"/>
              </a:lnTo>
              <a:lnTo>
                <a:pt x="0" y="52565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8E8706-B8DB-4617-8EB8-73D39C02A654}">
      <dsp:nvSpPr>
        <dsp:cNvPr id="0" name=""/>
        <dsp:cNvSpPr/>
      </dsp:nvSpPr>
      <dsp:spPr>
        <a:xfrm>
          <a:off x="1876559" y="1382810"/>
          <a:ext cx="119985" cy="525651"/>
        </a:xfrm>
        <a:custGeom>
          <a:avLst/>
          <a:gdLst/>
          <a:ahLst/>
          <a:cxnLst/>
          <a:rect l="0" t="0" r="0" b="0"/>
          <a:pathLst>
            <a:path>
              <a:moveTo>
                <a:pt x="119985" y="0"/>
              </a:moveTo>
              <a:lnTo>
                <a:pt x="119985" y="525651"/>
              </a:lnTo>
              <a:lnTo>
                <a:pt x="0" y="52565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2AF700-BD44-40D4-8EB9-B8E6E1678A52}">
      <dsp:nvSpPr>
        <dsp:cNvPr id="0" name=""/>
        <dsp:cNvSpPr/>
      </dsp:nvSpPr>
      <dsp:spPr>
        <a:xfrm>
          <a:off x="2567905" y="571478"/>
          <a:ext cx="1101902" cy="525651"/>
        </a:xfrm>
        <a:custGeom>
          <a:avLst/>
          <a:gdLst/>
          <a:ahLst/>
          <a:cxnLst/>
          <a:rect l="0" t="0" r="0" b="0"/>
          <a:pathLst>
            <a:path>
              <a:moveTo>
                <a:pt x="1101902" y="0"/>
              </a:moveTo>
              <a:lnTo>
                <a:pt x="1101902" y="525651"/>
              </a:lnTo>
              <a:lnTo>
                <a:pt x="0" y="52565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B70B6C-8BAC-4BDE-AC20-C36509D8372E}">
      <dsp:nvSpPr>
        <dsp:cNvPr id="0" name=""/>
        <dsp:cNvSpPr/>
      </dsp:nvSpPr>
      <dsp:spPr>
        <a:xfrm>
          <a:off x="3098448" y="118"/>
          <a:ext cx="1142720" cy="5713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ar-AE" sz="800" b="1" kern="1200"/>
            <a:t>الأشخاص في سن </a:t>
          </a:r>
          <a:r>
            <a:rPr lang="ar-MA" sz="800" b="1" kern="1200"/>
            <a:t>النشاط</a:t>
          </a:r>
          <a:endParaRPr lang="ar-AE" sz="800" b="1" kern="1200"/>
        </a:p>
        <a:p>
          <a:pPr marL="0" lvl="0" indent="0" algn="ctr" defTabSz="355600">
            <a:lnSpc>
              <a:spcPct val="90000"/>
            </a:lnSpc>
            <a:spcBef>
              <a:spcPct val="0"/>
            </a:spcBef>
            <a:spcAft>
              <a:spcPct val="35000"/>
            </a:spcAft>
            <a:buNone/>
          </a:pPr>
          <a:r>
            <a:rPr lang="fr-MA" sz="800" b="1" kern="1200"/>
            <a:t>27 775 000</a:t>
          </a:r>
          <a:endParaRPr lang="fr-FR" sz="800" b="1" kern="1200"/>
        </a:p>
      </dsp:txBody>
      <dsp:txXfrm>
        <a:off x="3098448" y="118"/>
        <a:ext cx="1142720" cy="571360"/>
      </dsp:txXfrm>
    </dsp:sp>
    <dsp:sp modelId="{4D9B3686-9E10-4817-A703-2F3EB109F7ED}">
      <dsp:nvSpPr>
        <dsp:cNvPr id="0" name=""/>
        <dsp:cNvSpPr/>
      </dsp:nvSpPr>
      <dsp:spPr>
        <a:xfrm>
          <a:off x="1425184" y="811450"/>
          <a:ext cx="1142720" cy="571360"/>
        </a:xfrm>
        <a:prstGeom prst="rect">
          <a:avLst/>
        </a:prstGeom>
        <a:solidFill>
          <a:srgbClr val="5F2987">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ar-AE" sz="800" b="1" kern="1200">
              <a:solidFill>
                <a:schemeClr val="bg1"/>
              </a:solidFill>
            </a:rPr>
            <a:t>القوى العاملة</a:t>
          </a:r>
        </a:p>
        <a:p>
          <a:pPr marL="0" lvl="0" indent="0" algn="ctr" defTabSz="355600">
            <a:lnSpc>
              <a:spcPct val="90000"/>
            </a:lnSpc>
            <a:spcBef>
              <a:spcPct val="0"/>
            </a:spcBef>
            <a:spcAft>
              <a:spcPct val="35000"/>
            </a:spcAft>
            <a:buNone/>
          </a:pPr>
          <a:r>
            <a:rPr lang="fr-MA" sz="800" b="1" kern="1200">
              <a:solidFill>
                <a:schemeClr val="bg1"/>
              </a:solidFill>
            </a:rPr>
            <a:t>11 617 000</a:t>
          </a:r>
          <a:endParaRPr lang="ar-AE" sz="800" b="1" kern="1200">
            <a:solidFill>
              <a:schemeClr val="bg1"/>
            </a:solidFill>
          </a:endParaRPr>
        </a:p>
        <a:p>
          <a:pPr marL="0" lvl="0" indent="0" algn="ctr" defTabSz="355600" rtl="1">
            <a:lnSpc>
              <a:spcPct val="90000"/>
            </a:lnSpc>
            <a:spcBef>
              <a:spcPct val="0"/>
            </a:spcBef>
            <a:spcAft>
              <a:spcPct val="35000"/>
            </a:spcAft>
            <a:buNone/>
          </a:pPr>
          <a:r>
            <a:rPr lang="fr-FR" sz="800" b="1" kern="1200">
              <a:solidFill>
                <a:schemeClr val="bg1"/>
              </a:solidFill>
              <a:latin typeface="Calibri" panose="020F0502020204030204" pitchFamily="34" charset="0"/>
              <a:ea typeface="Calibri" panose="020F0502020204030204" pitchFamily="34" charset="0"/>
              <a:cs typeface="Calibri" panose="020F0502020204030204" pitchFamily="34" charset="0"/>
            </a:rPr>
            <a:t> </a:t>
          </a:r>
          <a:r>
            <a:rPr lang="ar-AE" sz="800" b="1" kern="1200">
              <a:solidFill>
                <a:schemeClr val="bg1"/>
              </a:solidFill>
            </a:rPr>
            <a:t>معدل المشاركة في </a:t>
          </a:r>
          <a:r>
            <a:rPr lang="ar-MA" sz="800" b="1" kern="1200">
              <a:solidFill>
                <a:schemeClr val="bg1"/>
              </a:solidFill>
            </a:rPr>
            <a:t>القوى</a:t>
          </a:r>
          <a:r>
            <a:rPr lang="ar-AE" sz="800" b="1" kern="1200">
              <a:solidFill>
                <a:schemeClr val="bg1"/>
              </a:solidFill>
            </a:rPr>
            <a:t> العاملة: </a:t>
          </a:r>
          <a:r>
            <a:rPr lang="fr-FR" sz="800" b="1" kern="1200">
              <a:solidFill>
                <a:schemeClr val="bg1"/>
              </a:solidFill>
            </a:rPr>
            <a:t> </a:t>
          </a:r>
          <a:r>
            <a:rPr lang="fr-MA" sz="800" b="1" kern="1200">
              <a:solidFill>
                <a:schemeClr val="bg1"/>
              </a:solidFill>
            </a:rPr>
            <a:t>41,8%</a:t>
          </a:r>
          <a:endParaRPr lang="fr-FR" sz="800" b="1" kern="1200">
            <a:solidFill>
              <a:schemeClr val="bg1"/>
            </a:solidFill>
          </a:endParaRPr>
        </a:p>
      </dsp:txBody>
      <dsp:txXfrm>
        <a:off x="1425184" y="811450"/>
        <a:ext cx="1142720" cy="571360"/>
      </dsp:txXfrm>
    </dsp:sp>
    <dsp:sp modelId="{6311C28A-DA89-49D4-931A-1A85DCBBC9B0}">
      <dsp:nvSpPr>
        <dsp:cNvPr id="0" name=""/>
        <dsp:cNvSpPr/>
      </dsp:nvSpPr>
      <dsp:spPr>
        <a:xfrm>
          <a:off x="733838" y="1622782"/>
          <a:ext cx="1142720" cy="571360"/>
        </a:xfrm>
        <a:prstGeom prst="rect">
          <a:avLst/>
        </a:prstGeom>
        <a:solidFill>
          <a:srgbClr val="5F2987">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ar-AE" sz="800" b="1" kern="1200">
              <a:solidFill>
                <a:schemeClr val="bg1"/>
              </a:solidFill>
            </a:rPr>
            <a:t>المشتغلون مقابل دخل </a:t>
          </a:r>
        </a:p>
        <a:p>
          <a:pPr marL="0" lvl="0" indent="0" algn="ctr" defTabSz="355600">
            <a:lnSpc>
              <a:spcPct val="90000"/>
            </a:lnSpc>
            <a:spcBef>
              <a:spcPct val="0"/>
            </a:spcBef>
            <a:spcAft>
              <a:spcPct val="35000"/>
            </a:spcAft>
            <a:buNone/>
          </a:pPr>
          <a:r>
            <a:rPr lang="fr-FR" sz="800" b="1" kern="1200">
              <a:solidFill>
                <a:schemeClr val="bg1"/>
              </a:solidFill>
            </a:rPr>
            <a:t>10 364 000</a:t>
          </a:r>
          <a:endParaRPr lang="ar-AE" sz="800" b="1" kern="1200">
            <a:solidFill>
              <a:schemeClr val="bg1"/>
            </a:solidFill>
          </a:endParaRPr>
        </a:p>
        <a:p>
          <a:pPr marL="0" lvl="0" indent="0" algn="ctr" defTabSz="355600" rtl="1">
            <a:lnSpc>
              <a:spcPct val="90000"/>
            </a:lnSpc>
            <a:spcBef>
              <a:spcPct val="0"/>
            </a:spcBef>
            <a:spcAft>
              <a:spcPct val="35000"/>
            </a:spcAft>
            <a:buNone/>
          </a:pPr>
          <a:r>
            <a:rPr lang="ar-AE" sz="800" b="1" kern="1200">
              <a:solidFill>
                <a:schemeClr val="bg1"/>
              </a:solidFill>
            </a:rPr>
            <a:t>معدل االشغل</a:t>
          </a:r>
          <a:r>
            <a:rPr lang="ar-MA" sz="800" b="1" kern="1200">
              <a:solidFill>
                <a:schemeClr val="bg1"/>
              </a:solidFill>
            </a:rPr>
            <a:t> مقابل دخل</a:t>
          </a:r>
          <a:r>
            <a:rPr lang="ar-AE" sz="800" b="1" kern="1200">
              <a:solidFill>
                <a:schemeClr val="bg1"/>
              </a:solidFill>
            </a:rPr>
            <a:t> : </a:t>
          </a:r>
          <a:r>
            <a:rPr lang="fr-MA" sz="800" b="1" kern="1200">
              <a:solidFill>
                <a:schemeClr val="bg1"/>
              </a:solidFill>
            </a:rPr>
            <a:t>37,3%</a:t>
          </a:r>
          <a:endParaRPr lang="fr-FR" sz="800" b="1" kern="1200">
            <a:solidFill>
              <a:schemeClr val="bg1"/>
            </a:solidFill>
          </a:endParaRPr>
        </a:p>
      </dsp:txBody>
      <dsp:txXfrm>
        <a:off x="733838" y="1622782"/>
        <a:ext cx="1142720" cy="571360"/>
      </dsp:txXfrm>
    </dsp:sp>
    <dsp:sp modelId="{8F77C8E1-30BF-405C-A93C-6309CA6C1DD7}">
      <dsp:nvSpPr>
        <dsp:cNvPr id="0" name=""/>
        <dsp:cNvSpPr/>
      </dsp:nvSpPr>
      <dsp:spPr>
        <a:xfrm>
          <a:off x="42492" y="2434114"/>
          <a:ext cx="1142720" cy="571360"/>
        </a:xfrm>
        <a:prstGeom prst="rect">
          <a:avLst/>
        </a:prstGeom>
        <a:solidFill>
          <a:srgbClr val="FF5050">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ar-AE" sz="800" b="1" kern="1200"/>
            <a:t>الشغل الناقص المرتبط ب</a:t>
          </a:r>
          <a:r>
            <a:rPr lang="ar-MA" sz="800" b="1" kern="1200"/>
            <a:t>ساعات ال</a:t>
          </a:r>
          <a:r>
            <a:rPr lang="ar-AE" sz="800" b="1" kern="1200"/>
            <a:t>عمل</a:t>
          </a:r>
        </a:p>
        <a:p>
          <a:pPr marL="0" lvl="0" indent="0" algn="ctr" defTabSz="355600">
            <a:lnSpc>
              <a:spcPct val="90000"/>
            </a:lnSpc>
            <a:spcBef>
              <a:spcPct val="0"/>
            </a:spcBef>
            <a:spcAft>
              <a:spcPct val="35000"/>
            </a:spcAft>
            <a:buNone/>
          </a:pPr>
          <a:r>
            <a:rPr lang="fr-MA" sz="800" kern="1200"/>
            <a:t>671.000  (6,5%)</a:t>
          </a:r>
          <a:endParaRPr lang="fr-FR" sz="800" b="1" kern="1200">
            <a:highlight>
              <a:srgbClr val="FFFF00"/>
            </a:highlight>
          </a:endParaRPr>
        </a:p>
      </dsp:txBody>
      <dsp:txXfrm>
        <a:off x="42492" y="2434114"/>
        <a:ext cx="1142720" cy="571360"/>
      </dsp:txXfrm>
    </dsp:sp>
    <dsp:sp modelId="{3F235872-6154-49CA-9B20-D800780238F3}">
      <dsp:nvSpPr>
        <dsp:cNvPr id="0" name=""/>
        <dsp:cNvSpPr/>
      </dsp:nvSpPr>
      <dsp:spPr>
        <a:xfrm>
          <a:off x="2116531" y="1622782"/>
          <a:ext cx="1433292" cy="794191"/>
        </a:xfrm>
        <a:prstGeom prst="rect">
          <a:avLst/>
        </a:prstGeom>
        <a:solidFill>
          <a:srgbClr val="FF5050">
            <a:alpha val="89804"/>
          </a:srgbClr>
        </a:solidFill>
        <a:ln w="12700" cap="flat" cmpd="sng" algn="ctr">
          <a:solidFill>
            <a:srgbClr val="FF0000"/>
          </a:solidFill>
          <a:prstDash val="solid"/>
          <a:miter lim="800000"/>
        </a:ln>
        <a:effectLst>
          <a:outerShdw blurRad="50800" dist="50800" dir="5400000" algn="ctr" rotWithShape="0">
            <a:srgbClr val="FF000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1">
            <a:lnSpc>
              <a:spcPct val="90000"/>
            </a:lnSpc>
            <a:spcBef>
              <a:spcPct val="0"/>
            </a:spcBef>
            <a:spcAft>
              <a:spcPct val="35000"/>
            </a:spcAft>
            <a:buNone/>
          </a:pPr>
          <a:r>
            <a:rPr lang="ar-MA" sz="800" b="1" kern="1200"/>
            <a:t>ا</a:t>
          </a:r>
          <a:r>
            <a:rPr lang="ar-AE" sz="800" b="1" kern="1200"/>
            <a:t>لعاطلون بالمفهوم الضيق </a:t>
          </a:r>
          <a:r>
            <a:rPr lang="ar-MA" sz="800" b="1" kern="1200"/>
            <a:t>                 </a:t>
          </a:r>
          <a:r>
            <a:rPr lang="ar-AE" sz="800" b="1" kern="1200"/>
            <a:t> </a:t>
          </a:r>
          <a:r>
            <a:rPr lang="fr-MA" sz="800" b="1" kern="1200"/>
            <a:t>1 253 000</a:t>
          </a:r>
          <a:r>
            <a:rPr lang="ar-MA" sz="800" b="1" kern="1200"/>
            <a:t>                           </a:t>
          </a:r>
          <a:r>
            <a:rPr lang="ar-SA" sz="800" b="1" kern="1200"/>
            <a:t> </a:t>
          </a:r>
          <a:r>
            <a:rPr lang="ar-MA" sz="800" b="1" kern="1200"/>
            <a:t>  </a:t>
          </a:r>
          <a:r>
            <a:rPr lang="ar-AE" sz="800" b="1" kern="1200"/>
            <a:t>معدل البطالة بالمفهوم الضيق : </a:t>
          </a:r>
          <a:r>
            <a:rPr lang="fr-MA" sz="800" b="1" kern="1200"/>
            <a:t>10,8%</a:t>
          </a:r>
          <a:endParaRPr lang="fr-FR" sz="800" b="1" kern="1200"/>
        </a:p>
      </dsp:txBody>
      <dsp:txXfrm>
        <a:off x="2116531" y="1622782"/>
        <a:ext cx="1433292" cy="794191"/>
      </dsp:txXfrm>
    </dsp:sp>
    <dsp:sp modelId="{28A9FC88-6050-40E9-A2C2-23A0508AEE7F}">
      <dsp:nvSpPr>
        <dsp:cNvPr id="0" name=""/>
        <dsp:cNvSpPr/>
      </dsp:nvSpPr>
      <dsp:spPr>
        <a:xfrm>
          <a:off x="4386774" y="811450"/>
          <a:ext cx="1331452" cy="771548"/>
        </a:xfrm>
        <a:prstGeom prst="rect">
          <a:avLst/>
        </a:prstGeom>
        <a:solidFill>
          <a:srgbClr val="5F2987">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ar-AE" sz="800" b="1" kern="1200">
              <a:solidFill>
                <a:schemeClr val="bg1"/>
              </a:solidFill>
            </a:rPr>
            <a:t>خارج القوى العاملة </a:t>
          </a:r>
        </a:p>
        <a:p>
          <a:pPr marL="0" lvl="0" indent="0" algn="ctr" defTabSz="355600">
            <a:lnSpc>
              <a:spcPct val="90000"/>
            </a:lnSpc>
            <a:spcBef>
              <a:spcPct val="0"/>
            </a:spcBef>
            <a:spcAft>
              <a:spcPct val="35000"/>
            </a:spcAft>
            <a:buNone/>
          </a:pPr>
          <a:r>
            <a:rPr lang="fr-MA" sz="800" b="1" kern="1200">
              <a:solidFill>
                <a:schemeClr val="bg1"/>
              </a:solidFill>
            </a:rPr>
            <a:t>16 158 000</a:t>
          </a:r>
          <a:endParaRPr lang="ar-AE" sz="800" b="1" kern="1200">
            <a:solidFill>
              <a:schemeClr val="bg1"/>
            </a:solidFill>
          </a:endParaRPr>
        </a:p>
        <a:p>
          <a:pPr marL="0" lvl="0" indent="0" algn="r" defTabSz="355600" rtl="1">
            <a:lnSpc>
              <a:spcPct val="90000"/>
            </a:lnSpc>
            <a:spcBef>
              <a:spcPct val="0"/>
            </a:spcBef>
            <a:spcAft>
              <a:spcPct val="35000"/>
            </a:spcAft>
            <a:buNone/>
          </a:pPr>
          <a:r>
            <a:rPr lang="ar-MA" sz="800" b="1" kern="1200">
              <a:solidFill>
                <a:schemeClr val="bg1"/>
              </a:solidFill>
            </a:rPr>
            <a:t>نسبة</a:t>
          </a:r>
          <a:r>
            <a:rPr lang="ar-AE" sz="800" b="1" kern="1200">
              <a:solidFill>
                <a:schemeClr val="bg1"/>
              </a:solidFill>
            </a:rPr>
            <a:t> الأشخاص خارج </a:t>
          </a:r>
          <a:r>
            <a:rPr lang="ar-MA" sz="800" b="1" kern="1200">
              <a:solidFill>
                <a:schemeClr val="bg1"/>
              </a:solidFill>
            </a:rPr>
            <a:t>       </a:t>
          </a:r>
          <a:r>
            <a:rPr lang="fr-MA" sz="800" b="1" kern="1200">
              <a:solidFill>
                <a:schemeClr val="bg1"/>
              </a:solidFill>
            </a:rPr>
            <a:t>58,2%</a:t>
          </a:r>
          <a:r>
            <a:rPr lang="ar-MA" sz="800" b="1" kern="1200">
              <a:solidFill>
                <a:schemeClr val="bg1"/>
              </a:solidFill>
            </a:rPr>
            <a:t>    </a:t>
          </a:r>
          <a:r>
            <a:rPr lang="ar-AE" sz="800" b="1" kern="1200">
              <a:solidFill>
                <a:schemeClr val="bg1"/>
              </a:solidFill>
            </a:rPr>
            <a:t>القوى العاملة:</a:t>
          </a:r>
          <a:r>
            <a:rPr lang="ar-MA" sz="800" b="1" kern="1200">
              <a:solidFill>
                <a:schemeClr val="bg1"/>
              </a:solidFill>
            </a:rPr>
            <a:t>  </a:t>
          </a:r>
          <a:endParaRPr lang="fr-FR" sz="800" b="1" kern="1200">
            <a:solidFill>
              <a:schemeClr val="bg1"/>
            </a:solidFill>
          </a:endParaRPr>
        </a:p>
      </dsp:txBody>
      <dsp:txXfrm>
        <a:off x="4386774" y="811450"/>
        <a:ext cx="1331452" cy="771548"/>
      </dsp:txXfrm>
    </dsp:sp>
    <dsp:sp modelId="{9F428911-76D6-4F9E-B56C-812E86F07F52}">
      <dsp:nvSpPr>
        <dsp:cNvPr id="0" name=""/>
        <dsp:cNvSpPr/>
      </dsp:nvSpPr>
      <dsp:spPr>
        <a:xfrm>
          <a:off x="3789794" y="1822969"/>
          <a:ext cx="1142720" cy="571360"/>
        </a:xfrm>
        <a:prstGeom prst="rect">
          <a:avLst/>
        </a:prstGeom>
        <a:solidFill>
          <a:srgbClr val="C00000">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ar-AE" sz="800" b="1" kern="1200"/>
            <a:t>قوة العمل المحتملة</a:t>
          </a:r>
        </a:p>
        <a:p>
          <a:pPr marL="0" lvl="0" indent="0" algn="ctr" defTabSz="355600">
            <a:lnSpc>
              <a:spcPct val="90000"/>
            </a:lnSpc>
            <a:spcBef>
              <a:spcPct val="0"/>
            </a:spcBef>
            <a:spcAft>
              <a:spcPct val="35000"/>
            </a:spcAft>
            <a:buNone/>
          </a:pPr>
          <a:r>
            <a:rPr lang="fr-MA" sz="800" b="1" kern="1200"/>
            <a:t>884 000 (5,5%)</a:t>
          </a:r>
          <a:r>
            <a:rPr lang="ar-AE" sz="800" b="1" kern="1200">
              <a:highlight>
                <a:srgbClr val="FFFF00"/>
              </a:highlight>
            </a:rPr>
            <a:t> </a:t>
          </a:r>
          <a:endParaRPr lang="fr-FR" sz="800" b="1" kern="1200">
            <a:highlight>
              <a:srgbClr val="FFFF00"/>
            </a:highlight>
          </a:endParaRPr>
        </a:p>
      </dsp:txBody>
      <dsp:txXfrm>
        <a:off x="3789794" y="1822969"/>
        <a:ext cx="1142720" cy="5713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4C86-A087-4CF6-8EF2-DC1BE5CE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2814</Words>
  <Characters>15482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cp:lastPrinted>2026-05-03T23:13:00Z</cp:lastPrinted>
  <dcterms:created xsi:type="dcterms:W3CDTF">2026-05-04T12:06:00Z</dcterms:created>
  <dcterms:modified xsi:type="dcterms:W3CDTF">2026-05-04T12:06:00Z</dcterms:modified>
</cp:coreProperties>
</file>