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42030F" w:rsidRDefault="0042030F" w:rsidP="002959F6">
      <w:pPr>
        <w:jc w:val="center"/>
        <w:rPr>
          <w:color w:val="77003A"/>
          <w:sz w:val="10"/>
          <w:szCs w:val="10"/>
          <w:lang w:bidi="ar-MA"/>
        </w:rPr>
      </w:pPr>
    </w:p>
    <w:p w:rsidR="0042030F" w:rsidRDefault="0042030F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Pr="00150399" w:rsidRDefault="00620582" w:rsidP="0042030F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620582" w:rsidRPr="00150399" w:rsidRDefault="00620582" w:rsidP="0042030F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620582" w:rsidRPr="00150399" w:rsidRDefault="00620582" w:rsidP="0042030F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RELATIVE A</w:t>
      </w:r>
      <w:r w:rsidR="00262383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150399">
        <w:rPr>
          <w:rFonts w:ascii="Arial" w:hAnsi="Arial" w:cs="Arial"/>
          <w:b/>
          <w:bCs/>
          <w:color w:val="632423"/>
          <w:lang w:bidi="ar-MA"/>
        </w:rPr>
        <w:t>L’INDICE DE LA PRODUCTION</w:t>
      </w:r>
      <w:r w:rsidR="005357A5" w:rsidRPr="00150399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150399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5357A5" w:rsidRPr="00150399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150399" w:rsidRDefault="00620582" w:rsidP="0042030F">
      <w:pPr>
        <w:spacing w:line="264" w:lineRule="auto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(Base 100 : 2015)</w:t>
      </w:r>
    </w:p>
    <w:p w:rsidR="00150399" w:rsidRPr="00150399" w:rsidRDefault="00150399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620582" w:rsidRPr="00150399" w:rsidRDefault="00FD6E4B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Premier</w:t>
      </w:r>
      <w:r w:rsidR="00EC5B41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DA5185">
        <w:rPr>
          <w:rFonts w:ascii="Arial" w:hAnsi="Arial" w:cs="Arial"/>
          <w:b/>
          <w:bCs/>
          <w:color w:val="632423"/>
          <w:lang w:bidi="ar-MA"/>
        </w:rPr>
        <w:t>trimestre 202</w:t>
      </w:r>
      <w:r w:rsidR="00810BF8">
        <w:rPr>
          <w:rFonts w:ascii="Arial" w:hAnsi="Arial" w:cs="Arial"/>
          <w:b/>
          <w:bCs/>
          <w:color w:val="632423"/>
          <w:lang w:bidi="ar-MA"/>
        </w:rPr>
        <w:t>6</w:t>
      </w: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</w:rPr>
      </w:pPr>
    </w:p>
    <w:p w:rsidR="000C53CF" w:rsidRDefault="000C53CF" w:rsidP="0002672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  <w:b/>
        </w:rPr>
        <w:t>L'indice de la production des industries manufacturières hors raffinage de pétrole</w:t>
      </w:r>
      <w:r>
        <w:rPr>
          <w:rFonts w:ascii="Arial" w:hAnsi="Arial"/>
        </w:rPr>
        <w:t xml:space="preserve"> a enregistré une baisse de 1,4% au cours du premier trimestre 2026 par rapport à la même période de 2025.</w:t>
      </w:r>
    </w:p>
    <w:p w:rsidR="000C53CF" w:rsidRDefault="000C53CF" w:rsidP="00026726">
      <w:pPr>
        <w:spacing w:line="276" w:lineRule="auto"/>
        <w:ind w:firstLine="709"/>
        <w:jc w:val="both"/>
        <w:rPr>
          <w:rFonts w:ascii="Arial" w:hAnsi="Arial" w:cs="Arial"/>
        </w:rPr>
      </w:pPr>
    </w:p>
    <w:p w:rsidR="000C53CF" w:rsidRPr="00620582" w:rsidRDefault="000C53CF" w:rsidP="00903069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Cette diminution s'explique essentiellement par la baisse des indices de production dans plusieurs branches, en particulier : l</w:t>
      </w:r>
      <w:r w:rsidR="00F96F90">
        <w:rPr>
          <w:rFonts w:ascii="Arial" w:hAnsi="Arial"/>
        </w:rPr>
        <w:t>a</w:t>
      </w:r>
      <w:r>
        <w:rPr>
          <w:rFonts w:ascii="Arial" w:hAnsi="Arial"/>
        </w:rPr>
        <w:t xml:space="preserve"> « fabrication d'autres produits </w:t>
      </w:r>
      <w:r w:rsidR="00903069">
        <w:rPr>
          <w:rFonts w:ascii="Arial" w:hAnsi="Arial"/>
        </w:rPr>
        <w:t>minéraux</w:t>
      </w:r>
      <w:r>
        <w:rPr>
          <w:rFonts w:ascii="Arial" w:hAnsi="Arial"/>
        </w:rPr>
        <w:t xml:space="preserve"> non </w:t>
      </w:r>
      <w:r w:rsidR="00903069">
        <w:rPr>
          <w:rFonts w:ascii="Arial" w:hAnsi="Arial"/>
        </w:rPr>
        <w:t>métalliques</w:t>
      </w:r>
      <w:r>
        <w:rPr>
          <w:rFonts w:ascii="Arial" w:hAnsi="Arial"/>
        </w:rPr>
        <w:t xml:space="preserve">» (8,6%), les « industries alimentaires » (3,5%), </w:t>
      </w:r>
      <w:r w:rsidR="00F96F90">
        <w:rPr>
          <w:rFonts w:ascii="Arial" w:hAnsi="Arial"/>
        </w:rPr>
        <w:t>l’</w:t>
      </w:r>
      <w:r>
        <w:rPr>
          <w:rFonts w:ascii="Arial" w:hAnsi="Arial"/>
        </w:rPr>
        <w:t>«industrie de l'habillement » (8,1%), l</w:t>
      </w:r>
      <w:r w:rsidR="00F96F90">
        <w:rPr>
          <w:rFonts w:ascii="Arial" w:hAnsi="Arial"/>
        </w:rPr>
        <w:t>a</w:t>
      </w:r>
      <w:r>
        <w:rPr>
          <w:rFonts w:ascii="Arial" w:hAnsi="Arial"/>
        </w:rPr>
        <w:t xml:space="preserve"> « fabrication d'</w:t>
      </w:r>
      <w:r w:rsidR="00903069">
        <w:rPr>
          <w:rFonts w:ascii="Arial" w:hAnsi="Arial"/>
        </w:rPr>
        <w:t>équipements</w:t>
      </w:r>
      <w:r>
        <w:rPr>
          <w:rFonts w:ascii="Arial" w:hAnsi="Arial"/>
        </w:rPr>
        <w:t xml:space="preserve"> </w:t>
      </w:r>
      <w:r w:rsidR="00F96F90">
        <w:rPr>
          <w:rFonts w:ascii="Arial" w:hAnsi="Arial"/>
        </w:rPr>
        <w:t>électriques</w:t>
      </w:r>
      <w:r>
        <w:rPr>
          <w:rFonts w:ascii="Arial" w:hAnsi="Arial"/>
        </w:rPr>
        <w:t xml:space="preserve"> » (11,3%), l</w:t>
      </w:r>
      <w:r w:rsidR="00F96F90">
        <w:rPr>
          <w:rFonts w:ascii="Arial" w:hAnsi="Arial"/>
        </w:rPr>
        <w:t>a</w:t>
      </w:r>
      <w:r>
        <w:rPr>
          <w:rFonts w:ascii="Arial" w:hAnsi="Arial"/>
        </w:rPr>
        <w:t xml:space="preserve"> «fabrication de produits </w:t>
      </w:r>
      <w:r w:rsidR="00760050">
        <w:rPr>
          <w:rFonts w:ascii="Arial" w:hAnsi="Arial"/>
        </w:rPr>
        <w:t>métalliques</w:t>
      </w:r>
      <w:r>
        <w:rPr>
          <w:rFonts w:ascii="Arial" w:hAnsi="Arial"/>
        </w:rPr>
        <w:t xml:space="preserve">, </w:t>
      </w:r>
      <w:r w:rsidR="00760050">
        <w:rPr>
          <w:rFonts w:ascii="Arial" w:hAnsi="Arial"/>
        </w:rPr>
        <w:t>à</w:t>
      </w:r>
      <w:r>
        <w:rPr>
          <w:rFonts w:ascii="Arial" w:hAnsi="Arial"/>
        </w:rPr>
        <w:t xml:space="preserve"> l’exception des machines et des </w:t>
      </w:r>
      <w:r w:rsidR="00F96F90">
        <w:rPr>
          <w:rFonts w:ascii="Arial" w:hAnsi="Arial"/>
        </w:rPr>
        <w:t>équipements</w:t>
      </w:r>
      <w:r>
        <w:rPr>
          <w:rFonts w:ascii="Arial" w:hAnsi="Arial"/>
        </w:rPr>
        <w:t>» (5,8%)</w:t>
      </w:r>
      <w:r w:rsidR="00F96F90">
        <w:rPr>
          <w:rFonts w:ascii="Arial" w:hAnsi="Arial"/>
        </w:rPr>
        <w:t xml:space="preserve">, </w:t>
      </w:r>
      <w:r>
        <w:rPr>
          <w:rFonts w:ascii="Arial" w:hAnsi="Arial"/>
        </w:rPr>
        <w:t>l</w:t>
      </w:r>
      <w:r w:rsidR="00F96F90">
        <w:rPr>
          <w:rFonts w:ascii="Arial" w:hAnsi="Arial"/>
        </w:rPr>
        <w:t>’</w:t>
      </w:r>
      <w:r>
        <w:rPr>
          <w:rFonts w:ascii="Arial" w:hAnsi="Arial"/>
        </w:rPr>
        <w:t>«industrie chimique» (1,4%</w:t>
      </w:r>
      <w:r w:rsidR="00F96F90">
        <w:rPr>
          <w:rFonts w:ascii="Arial" w:hAnsi="Arial"/>
        </w:rPr>
        <w:t>) et la «métallurgie»</w:t>
      </w:r>
      <w:r w:rsidR="00760050">
        <w:rPr>
          <w:rFonts w:ascii="Arial" w:hAnsi="Arial"/>
        </w:rPr>
        <w:t xml:space="preserve"> </w:t>
      </w:r>
      <w:r w:rsidR="00F96F90">
        <w:rPr>
          <w:rFonts w:ascii="Arial" w:hAnsi="Arial"/>
        </w:rPr>
        <w:t>(8,9</w:t>
      </w:r>
      <w:r w:rsidR="00760050">
        <w:rPr>
          <w:rFonts w:ascii="Arial" w:hAnsi="Arial"/>
        </w:rPr>
        <w:t>%</w:t>
      </w:r>
      <w:r w:rsidR="00F96F90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026726" w:rsidRDefault="000267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903069">
      <w:pPr>
        <w:ind w:firstLine="708"/>
        <w:jc w:val="both"/>
      </w:pPr>
      <w:r>
        <w:rPr>
          <w:rFonts w:ascii="Arial" w:hAnsi="Arial"/>
        </w:rPr>
        <w:t>En revanche, l'«industrie automobile» a enregistré une hausse de 4,5%, tandis que ceux de la «fabrication d'autres matériels de transport», l'«industrie pharmaceutique», la «fabrication de produits informatiques, électroniques et optiques» et la «fabrication de boissons» ont augmenté respectivement de 28,2%, 4,5%, 7,1% et 2,1%.</w:t>
      </w: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903069">
      <w:pPr>
        <w:suppressAutoHyphens/>
        <w:spacing w:line="262" w:lineRule="auto"/>
        <w:ind w:firstLine="708"/>
        <w:jc w:val="both"/>
        <w:rPr>
          <w:rFonts w:ascii="Arial" w:hAnsi="Arial" w:cs="Arial"/>
          <w:b/>
          <w:color w:val="0000FF"/>
          <w:szCs w:val="16"/>
        </w:rPr>
      </w:pPr>
      <w:r>
        <w:rPr>
          <w:rFonts w:ascii="Arial" w:hAnsi="Arial"/>
        </w:rPr>
        <w:t xml:space="preserve">Par ailleurs, </w:t>
      </w:r>
      <w:r>
        <w:rPr>
          <w:rFonts w:ascii="Arial" w:hAnsi="Arial"/>
          <w:b/>
        </w:rPr>
        <w:t>l'indice de la production des industries extractives</w:t>
      </w:r>
      <w:r>
        <w:rPr>
          <w:rFonts w:ascii="Arial" w:hAnsi="Arial"/>
        </w:rPr>
        <w:t xml:space="preserve"> a enregistré une baisse de 1,9%, résultant </w:t>
      </w:r>
      <w:r w:rsidR="00760050">
        <w:rPr>
          <w:rFonts w:ascii="Arial" w:hAnsi="Arial"/>
        </w:rPr>
        <w:t xml:space="preserve">de la baisse de l’indice des «produits divers des industries extractives» de 2,0% et de </w:t>
      </w:r>
      <w:r>
        <w:rPr>
          <w:rFonts w:ascii="Arial" w:hAnsi="Arial"/>
        </w:rPr>
        <w:t xml:space="preserve">la hausse de </w:t>
      </w:r>
      <w:r w:rsidR="00760050">
        <w:rPr>
          <w:rFonts w:ascii="Arial" w:hAnsi="Arial"/>
        </w:rPr>
        <w:t>celui</w:t>
      </w:r>
      <w:r>
        <w:rPr>
          <w:rFonts w:ascii="Arial" w:hAnsi="Arial"/>
        </w:rPr>
        <w:t xml:space="preserve"> de la production des «minerais métalliques» de 0,7%.</w:t>
      </w:r>
    </w:p>
    <w:p w:rsidR="00F96F90" w:rsidRDefault="00F96F90" w:rsidP="00F96F90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F96F90">
      <w:pPr>
        <w:ind w:firstLine="708"/>
      </w:pPr>
      <w:r>
        <w:rPr>
          <w:rFonts w:ascii="Arial" w:hAnsi="Arial"/>
        </w:rPr>
        <w:t xml:space="preserve">Enfin, </w:t>
      </w:r>
      <w:r>
        <w:rPr>
          <w:rFonts w:ascii="Arial" w:hAnsi="Arial"/>
          <w:b/>
        </w:rPr>
        <w:t>l'indice de la production de l'énergie électrique</w:t>
      </w:r>
      <w:r>
        <w:rPr>
          <w:rFonts w:ascii="Arial" w:hAnsi="Arial"/>
        </w:rPr>
        <w:t xml:space="preserve"> a enregistré, de son côté, une baisse de 3,7%.</w:t>
      </w: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42030F" w:rsidRDefault="0042030F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95B8C" w:rsidRDefault="00E95B8C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96F90" w:rsidRDefault="00F96F90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42030F" w:rsidRDefault="0042030F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lastRenderedPageBreak/>
        <w:t>INDICE DE LA PRODUCTION</w:t>
      </w:r>
      <w:r w:rsidR="005357A5" w:rsidRPr="00621CC6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621CC6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5357A5" w:rsidRPr="00621CC6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(Base 100 : 2015)</w:t>
      </w:r>
    </w:p>
    <w:p w:rsidR="00620582" w:rsidRPr="00621CC6" w:rsidRDefault="00810BF8" w:rsidP="00621CC6">
      <w:pPr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1</w:t>
      </w:r>
      <w:r w:rsidR="00E60564">
        <w:rPr>
          <w:rFonts w:ascii="Arial" w:hAnsi="Arial" w:cs="Arial"/>
          <w:b/>
          <w:bCs/>
          <w:color w:val="632423"/>
          <w:vertAlign w:val="superscript"/>
          <w:lang w:bidi="ar-MA"/>
        </w:rPr>
        <w:t>e</w:t>
      </w:r>
      <w:r>
        <w:rPr>
          <w:rFonts w:ascii="Arial" w:hAnsi="Arial" w:cs="Arial"/>
          <w:b/>
          <w:bCs/>
          <w:color w:val="632423"/>
          <w:vertAlign w:val="superscript"/>
          <w:lang w:bidi="ar-MA"/>
        </w:rPr>
        <w:t>r</w:t>
      </w:r>
      <w:r w:rsidR="00DA5185">
        <w:rPr>
          <w:rFonts w:ascii="Arial" w:hAnsi="Arial" w:cs="Arial"/>
          <w:b/>
          <w:bCs/>
          <w:color w:val="632423"/>
          <w:lang w:bidi="ar-MA"/>
        </w:rPr>
        <w:t xml:space="preserve"> trimestre 202</w:t>
      </w:r>
      <w:r>
        <w:rPr>
          <w:rFonts w:ascii="Arial" w:hAnsi="Arial" w:cs="Arial"/>
          <w:b/>
          <w:bCs/>
          <w:color w:val="632423"/>
          <w:lang w:bidi="ar-MA"/>
        </w:rPr>
        <w:t>6</w:t>
      </w:r>
    </w:p>
    <w:p w:rsidR="00497C77" w:rsidRDefault="00497C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tbl>
      <w:tblPr>
        <w:tblW w:w="10796" w:type="dxa"/>
        <w:tblInd w:w="-875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6"/>
        <w:gridCol w:w="1134"/>
        <w:gridCol w:w="1134"/>
        <w:gridCol w:w="992"/>
      </w:tblGrid>
      <w:tr w:rsidR="00760050" w:rsidRPr="00620582" w:rsidTr="00F96F90">
        <w:trPr>
          <w:trHeight w:val="492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rFonts w:ascii="Arial" w:hAnsi="Arial" w:cs="Arial"/>
                <w:b/>
                <w:bCs/>
                <w:i/>
                <w:iCs/>
              </w:rPr>
              <w:t>SECTEUR ET BRANCHE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Default="00760050" w:rsidP="00760050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 w:rsidRPr="0006734A">
              <w:rPr>
                <w:rFonts w:ascii="Arial" w:hAnsi="Arial"/>
                <w:b/>
                <w:sz w:val="20"/>
                <w:vertAlign w:val="superscript"/>
              </w:rPr>
              <w:t>er</w:t>
            </w:r>
            <w:r>
              <w:rPr>
                <w:rFonts w:ascii="Arial" w:hAnsi="Arial"/>
                <w:b/>
                <w:sz w:val="20"/>
              </w:rPr>
              <w:t xml:space="preserve"> trimestre 2025</w:t>
            </w:r>
          </w:p>
        </w:tc>
        <w:tc>
          <w:tcPr>
            <w:tcW w:w="1134" w:type="dxa"/>
            <w:vAlign w:val="center"/>
          </w:tcPr>
          <w:p w:rsidR="00760050" w:rsidRDefault="00760050" w:rsidP="00760050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1</w:t>
            </w:r>
            <w:r w:rsidRPr="0006734A">
              <w:rPr>
                <w:rFonts w:ascii="Arial" w:hAnsi="Arial"/>
                <w:b/>
                <w:sz w:val="20"/>
                <w:vertAlign w:val="superscript"/>
              </w:rPr>
              <w:t xml:space="preserve">er </w:t>
            </w:r>
            <w:r>
              <w:rPr>
                <w:rFonts w:ascii="Arial" w:hAnsi="Arial"/>
                <w:b/>
                <w:sz w:val="20"/>
              </w:rPr>
              <w:t>trimestre 2026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Default="00760050" w:rsidP="00760050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Var %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128,2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125,8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b/>
                <w:bCs/>
              </w:rPr>
            </w:pPr>
            <w:r w:rsidRPr="00F96F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-1,9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Extraction de minerais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103,7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104,4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0,7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Autres 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129,5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126,9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-2</w:t>
            </w:r>
            <w:r>
              <w:rPr>
                <w:rFonts w:ascii="Arial" w:hAnsi="Arial"/>
                <w:sz w:val="20"/>
              </w:rPr>
              <w:t>,0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120,2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118,5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-1,4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Industries alimentaires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137,7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132,9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-3,5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boissons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77,6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79,2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2,1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produits à base de tabac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45,3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44,8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-1,1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textiles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91</w:t>
            </w:r>
            <w:r>
              <w:rPr>
                <w:rFonts w:ascii="Arial" w:hAnsi="Arial"/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93,9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3,2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 d’habillement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99,2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91,2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-8,1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70,6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5,7</w:t>
            </w:r>
          </w:p>
        </w:tc>
      </w:tr>
      <w:tr w:rsidR="00760050" w:rsidRPr="00620582" w:rsidTr="00F96F90">
        <w:trPr>
          <w:trHeight w:val="533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68,5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67,9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-0,9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 du papier et du carton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147,1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144,6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-1,7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120</w:t>
            </w:r>
            <w:r>
              <w:rPr>
                <w:rFonts w:ascii="Arial" w:hAnsi="Arial"/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107,3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-10,6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 chimique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155,2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153</w:t>
            </w:r>
            <w:r>
              <w:rPr>
                <w:rFonts w:ascii="Arial" w:hAnsi="Arial"/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-1,4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 pharmaceutique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169,7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177,3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4,5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122,8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126,2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2,8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100,5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91,9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-8,6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Métallurgie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89</w:t>
            </w:r>
            <w:r>
              <w:rPr>
                <w:rFonts w:ascii="Arial" w:hAnsi="Arial"/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-8,9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83,2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-5,8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94,7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101,4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7,1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d’équipements électriques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137,8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122,2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-11,3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machines et équipements n.c.a.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78,6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77,3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-1,7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Industrie automobile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158,5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165,7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4,5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194,8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249,7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28,2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Fabrication de meubles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82</w:t>
            </w:r>
            <w:r>
              <w:rPr>
                <w:rFonts w:ascii="Arial" w:hAnsi="Arial"/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1,1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Autres industries manufacturés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81,7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85,7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4,9</w:t>
            </w:r>
          </w:p>
        </w:tc>
      </w:tr>
      <w:tr w:rsidR="00760050" w:rsidRPr="00620582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85,2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sz w:val="20"/>
              </w:rPr>
            </w:pPr>
            <w:r w:rsidRPr="00F96F90">
              <w:rPr>
                <w:rFonts w:ascii="Arial" w:hAnsi="Arial"/>
                <w:sz w:val="20"/>
              </w:rPr>
              <w:t>14,7</w:t>
            </w:r>
          </w:p>
        </w:tc>
      </w:tr>
      <w:tr w:rsidR="00760050" w:rsidRPr="00577A06" w:rsidTr="00F96F90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760050" w:rsidRDefault="00760050" w:rsidP="00760050">
            <w:r w:rsidRPr="00620582">
              <w:rPr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131,6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0050" w:rsidRPr="00F96F90" w:rsidRDefault="00760050" w:rsidP="007600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6F90">
              <w:rPr>
                <w:rFonts w:ascii="Arial" w:hAnsi="Arial"/>
                <w:b/>
                <w:bCs/>
                <w:sz w:val="20"/>
              </w:rPr>
              <w:t>-3,7</w:t>
            </w:r>
          </w:p>
        </w:tc>
      </w:tr>
    </w:tbl>
    <w:p w:rsidR="00497C77" w:rsidRDefault="00497C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497C77" w:rsidRDefault="00497C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497C77" w:rsidRDefault="00497C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497C77" w:rsidRDefault="00497C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497C77" w:rsidRDefault="00497C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06734A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lastRenderedPageBreak/>
        <w:t xml:space="preserve">EVOLUTION TRIMESTRIELLE DE L’INDICE DE LA PRODUCTION </w:t>
      </w:r>
    </w:p>
    <w:p w:rsidR="00620582" w:rsidRPr="003F469B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t>PAR SECTEUR</w:t>
      </w:r>
    </w:p>
    <w:p w:rsidR="00620582" w:rsidRPr="00620582" w:rsidRDefault="00620582" w:rsidP="003A05EE">
      <w:pPr>
        <w:suppressAutoHyphens/>
        <w:spacing w:line="262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F96F90" w:rsidRPr="00620582" w:rsidTr="00622105">
        <w:trPr>
          <w:trHeight w:val="552"/>
        </w:trPr>
        <w:tc>
          <w:tcPr>
            <w:tcW w:w="2622" w:type="dxa"/>
            <w:gridSpan w:val="2"/>
            <w:noWrap/>
            <w:vAlign w:val="bottom"/>
          </w:tcPr>
          <w:p w:rsidR="00F96F90" w:rsidRPr="00620582" w:rsidRDefault="00F96F90" w:rsidP="00622105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noWrap/>
            <w:vAlign w:val="center"/>
          </w:tcPr>
          <w:p w:rsidR="00F96F90" w:rsidRDefault="00F96F90" w:rsidP="00622105">
            <w:pPr>
              <w:jc w:val="center"/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INDUSTRIES MANUFACTURIERES </w:t>
            </w: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(Hors raffinage de pétrole)</w:t>
            </w:r>
          </w:p>
        </w:tc>
        <w:tc>
          <w:tcPr>
            <w:tcW w:w="2410" w:type="dxa"/>
            <w:noWrap/>
            <w:vAlign w:val="center"/>
          </w:tcPr>
          <w:p w:rsidR="00F96F90" w:rsidRDefault="00F96F90" w:rsidP="00622105">
            <w:pPr>
              <w:jc w:val="center"/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F96F90" w:rsidRPr="00620582" w:rsidTr="00622105">
        <w:trPr>
          <w:trHeight w:val="552"/>
        </w:trPr>
        <w:tc>
          <w:tcPr>
            <w:tcW w:w="1063" w:type="dxa"/>
            <w:vMerge w:val="restart"/>
            <w:noWrap/>
            <w:vAlign w:val="center"/>
          </w:tcPr>
          <w:p w:rsidR="00F96F90" w:rsidRPr="00FD6E4B" w:rsidRDefault="00F96F90" w:rsidP="00622105">
            <w:pPr>
              <w:jc w:val="center"/>
              <w:rPr>
                <w:rFonts w:ascii="Arial" w:hAnsi="Arial"/>
                <w:b/>
                <w:sz w:val="20"/>
              </w:rPr>
            </w:pPr>
            <w:r w:rsidRPr="00FD6E4B">
              <w:rPr>
                <w:rFonts w:ascii="Arial" w:hAnsi="Arial"/>
                <w:b/>
                <w:sz w:val="20"/>
              </w:rPr>
              <w:t>2025</w:t>
            </w:r>
          </w:p>
        </w:tc>
        <w:tc>
          <w:tcPr>
            <w:tcW w:w="1559" w:type="dxa"/>
            <w:noWrap/>
            <w:vAlign w:val="center"/>
          </w:tcPr>
          <w:p w:rsidR="00F96F90" w:rsidRPr="006A3127" w:rsidRDefault="00F96F90" w:rsidP="00622105">
            <w:pPr>
              <w:rPr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128,2</w:t>
            </w:r>
          </w:p>
        </w:tc>
        <w:tc>
          <w:tcPr>
            <w:tcW w:w="2835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120,</w:t>
            </w:r>
            <w:r w:rsidR="003A05EE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136,6</w:t>
            </w:r>
          </w:p>
        </w:tc>
      </w:tr>
      <w:tr w:rsidR="00F96F90" w:rsidRPr="00620582" w:rsidTr="00622105">
        <w:trPr>
          <w:trHeight w:val="552"/>
        </w:trPr>
        <w:tc>
          <w:tcPr>
            <w:tcW w:w="1063" w:type="dxa"/>
            <w:vMerge/>
            <w:noWrap/>
            <w:vAlign w:val="center"/>
          </w:tcPr>
          <w:p w:rsidR="00F96F90" w:rsidRPr="00FD6E4B" w:rsidRDefault="00F96F90" w:rsidP="00622105">
            <w:pPr>
              <w:tabs>
                <w:tab w:val="left" w:pos="657"/>
              </w:tabs>
              <w:ind w:right="24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:rsidR="00F96F90" w:rsidRPr="006A3127" w:rsidRDefault="00F96F90" w:rsidP="00622105">
            <w:pPr>
              <w:rPr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144,6</w:t>
            </w:r>
          </w:p>
        </w:tc>
        <w:tc>
          <w:tcPr>
            <w:tcW w:w="2835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121,1</w:t>
            </w:r>
          </w:p>
        </w:tc>
        <w:tc>
          <w:tcPr>
            <w:tcW w:w="2410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138,3</w:t>
            </w:r>
          </w:p>
        </w:tc>
      </w:tr>
      <w:tr w:rsidR="00F96F90" w:rsidRPr="00620582" w:rsidTr="00622105">
        <w:trPr>
          <w:trHeight w:val="552"/>
        </w:trPr>
        <w:tc>
          <w:tcPr>
            <w:tcW w:w="1063" w:type="dxa"/>
            <w:vMerge/>
            <w:noWrap/>
            <w:vAlign w:val="center"/>
          </w:tcPr>
          <w:p w:rsidR="00F96F90" w:rsidRPr="00FD6E4B" w:rsidRDefault="00F96F90" w:rsidP="00622105">
            <w:pPr>
              <w:tabs>
                <w:tab w:val="left" w:pos="657"/>
              </w:tabs>
              <w:ind w:right="24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:rsidR="00F96F90" w:rsidRPr="006A3127" w:rsidRDefault="00F96F90" w:rsidP="00622105">
            <w:pPr>
              <w:rPr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148,3</w:t>
            </w:r>
          </w:p>
        </w:tc>
        <w:tc>
          <w:tcPr>
            <w:tcW w:w="2835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124,9</w:t>
            </w:r>
          </w:p>
        </w:tc>
        <w:tc>
          <w:tcPr>
            <w:tcW w:w="2410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158,8</w:t>
            </w:r>
          </w:p>
        </w:tc>
      </w:tr>
      <w:tr w:rsidR="00F96F90" w:rsidRPr="00620582" w:rsidTr="00622105">
        <w:trPr>
          <w:trHeight w:val="552"/>
        </w:trPr>
        <w:tc>
          <w:tcPr>
            <w:tcW w:w="1063" w:type="dxa"/>
            <w:vMerge/>
            <w:noWrap/>
            <w:vAlign w:val="center"/>
          </w:tcPr>
          <w:p w:rsidR="00F96F90" w:rsidRPr="00FD6E4B" w:rsidRDefault="00F96F90" w:rsidP="00622105">
            <w:pPr>
              <w:tabs>
                <w:tab w:val="left" w:pos="657"/>
              </w:tabs>
              <w:ind w:right="24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  <w:noWrap/>
            <w:vAlign w:val="center"/>
          </w:tcPr>
          <w:p w:rsidR="00F96F90" w:rsidRPr="006A3127" w:rsidRDefault="00F96F90" w:rsidP="00622105">
            <w:pPr>
              <w:rPr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143,6</w:t>
            </w:r>
          </w:p>
        </w:tc>
        <w:tc>
          <w:tcPr>
            <w:tcW w:w="2835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144,6</w:t>
            </w:r>
          </w:p>
        </w:tc>
        <w:tc>
          <w:tcPr>
            <w:tcW w:w="2410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144,3</w:t>
            </w:r>
          </w:p>
        </w:tc>
      </w:tr>
      <w:tr w:rsidR="00F96F90" w:rsidRPr="00620582" w:rsidTr="00622105">
        <w:trPr>
          <w:trHeight w:val="552"/>
        </w:trPr>
        <w:tc>
          <w:tcPr>
            <w:tcW w:w="1063" w:type="dxa"/>
            <w:noWrap/>
            <w:vAlign w:val="center"/>
          </w:tcPr>
          <w:p w:rsidR="00F96F90" w:rsidRPr="00FD6E4B" w:rsidRDefault="00F96F90" w:rsidP="00622105">
            <w:pPr>
              <w:tabs>
                <w:tab w:val="left" w:pos="657"/>
              </w:tabs>
              <w:ind w:right="2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2026</w:t>
            </w:r>
          </w:p>
        </w:tc>
        <w:tc>
          <w:tcPr>
            <w:tcW w:w="1559" w:type="dxa"/>
            <w:noWrap/>
            <w:vAlign w:val="center"/>
          </w:tcPr>
          <w:p w:rsidR="00F96F90" w:rsidRPr="006A3127" w:rsidRDefault="00F96F90" w:rsidP="00622105">
            <w:pPr>
              <w:rPr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125,8</w:t>
            </w:r>
          </w:p>
        </w:tc>
        <w:tc>
          <w:tcPr>
            <w:tcW w:w="2835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118,5</w:t>
            </w:r>
          </w:p>
        </w:tc>
        <w:tc>
          <w:tcPr>
            <w:tcW w:w="2410" w:type="dxa"/>
            <w:noWrap/>
            <w:vAlign w:val="center"/>
          </w:tcPr>
          <w:p w:rsidR="00F96F90" w:rsidRDefault="00F96F90" w:rsidP="00622105">
            <w:pPr>
              <w:jc w:val="center"/>
            </w:pPr>
            <w:r>
              <w:rPr>
                <w:rFonts w:ascii="Arial" w:hAnsi="Arial"/>
                <w:sz w:val="20"/>
              </w:rPr>
              <w:t>131,6</w:t>
            </w:r>
          </w:p>
        </w:tc>
      </w:tr>
    </w:tbl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855A0B" w:rsidRPr="00620582" w:rsidRDefault="00855A0B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00359F" w:rsidRDefault="0000359F" w:rsidP="00FD6E4B"/>
    <w:p w:rsidR="00B368F5" w:rsidRDefault="003A05EE">
      <w:r>
        <w:rPr>
          <w:noProof/>
        </w:rPr>
        <w:drawing>
          <wp:inline distT="0" distB="0" distL="0" distR="0">
            <wp:extent cx="5759450" cy="3557905"/>
            <wp:effectExtent l="19050" t="0" r="12700" b="4445"/>
            <wp:docPr id="1" name="Graphiqu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68F5" w:rsidRDefault="00B368F5">
      <w:pPr>
        <w:jc w:val="center"/>
      </w:pPr>
    </w:p>
    <w:sectPr w:rsidR="00B368F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13" w:rsidRDefault="00665F13">
      <w:r>
        <w:separator/>
      </w:r>
    </w:p>
  </w:endnote>
  <w:endnote w:type="continuationSeparator" w:id="0">
    <w:p w:rsidR="00665F13" w:rsidRDefault="0066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5357A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5357A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95B8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95B8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5357A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</w:t>
                </w:r>
                <w:r w:rsidR="00BF38EE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1027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1028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mr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y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KECyav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102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13" w:rsidRDefault="00665F13">
      <w:r>
        <w:separator/>
      </w:r>
    </w:p>
  </w:footnote>
  <w:footnote w:type="continuationSeparator" w:id="0">
    <w:p w:rsidR="00665F13" w:rsidRDefault="00665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-440690</wp:posOffset>
          </wp:positionV>
          <wp:extent cx="8702675" cy="5038725"/>
          <wp:effectExtent l="1905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59F"/>
    <w:rsid w:val="0001390E"/>
    <w:rsid w:val="00013A7F"/>
    <w:rsid w:val="00013C22"/>
    <w:rsid w:val="00014332"/>
    <w:rsid w:val="000152BC"/>
    <w:rsid w:val="0001771B"/>
    <w:rsid w:val="000205FA"/>
    <w:rsid w:val="00021A81"/>
    <w:rsid w:val="00024095"/>
    <w:rsid w:val="00026726"/>
    <w:rsid w:val="00027850"/>
    <w:rsid w:val="0004745B"/>
    <w:rsid w:val="00050A6E"/>
    <w:rsid w:val="00053619"/>
    <w:rsid w:val="000554EE"/>
    <w:rsid w:val="00056810"/>
    <w:rsid w:val="000573FD"/>
    <w:rsid w:val="00060321"/>
    <w:rsid w:val="00061BA9"/>
    <w:rsid w:val="00064386"/>
    <w:rsid w:val="0006553F"/>
    <w:rsid w:val="00065DCD"/>
    <w:rsid w:val="0006734A"/>
    <w:rsid w:val="00070037"/>
    <w:rsid w:val="00071F77"/>
    <w:rsid w:val="00081BE5"/>
    <w:rsid w:val="00084B03"/>
    <w:rsid w:val="00085E86"/>
    <w:rsid w:val="00092563"/>
    <w:rsid w:val="00094840"/>
    <w:rsid w:val="000A2488"/>
    <w:rsid w:val="000A3BE9"/>
    <w:rsid w:val="000A4F68"/>
    <w:rsid w:val="000B2A3E"/>
    <w:rsid w:val="000B6801"/>
    <w:rsid w:val="000B6EA6"/>
    <w:rsid w:val="000C393F"/>
    <w:rsid w:val="000C53CF"/>
    <w:rsid w:val="000C5E54"/>
    <w:rsid w:val="000C7682"/>
    <w:rsid w:val="000D1E04"/>
    <w:rsid w:val="000D25AF"/>
    <w:rsid w:val="000D782D"/>
    <w:rsid w:val="000E21D3"/>
    <w:rsid w:val="000E7503"/>
    <w:rsid w:val="000F408A"/>
    <w:rsid w:val="00100AF5"/>
    <w:rsid w:val="00104DF2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5B2"/>
    <w:rsid w:val="001437B0"/>
    <w:rsid w:val="001473C4"/>
    <w:rsid w:val="0015016F"/>
    <w:rsid w:val="00150399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87BF9"/>
    <w:rsid w:val="00195260"/>
    <w:rsid w:val="001A1A9C"/>
    <w:rsid w:val="001A282E"/>
    <w:rsid w:val="001A7093"/>
    <w:rsid w:val="001A7A5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1B79"/>
    <w:rsid w:val="001E32E8"/>
    <w:rsid w:val="001F1343"/>
    <w:rsid w:val="001F3482"/>
    <w:rsid w:val="001F4836"/>
    <w:rsid w:val="001F4930"/>
    <w:rsid w:val="001F5D42"/>
    <w:rsid w:val="001F60F1"/>
    <w:rsid w:val="001F67DE"/>
    <w:rsid w:val="001F6847"/>
    <w:rsid w:val="001F6AD9"/>
    <w:rsid w:val="0020023E"/>
    <w:rsid w:val="002019A3"/>
    <w:rsid w:val="00205A6A"/>
    <w:rsid w:val="00205FDF"/>
    <w:rsid w:val="0020658F"/>
    <w:rsid w:val="00206659"/>
    <w:rsid w:val="00206AB2"/>
    <w:rsid w:val="002113B1"/>
    <w:rsid w:val="002139B6"/>
    <w:rsid w:val="00220CF1"/>
    <w:rsid w:val="00220DF6"/>
    <w:rsid w:val="00221544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5796F"/>
    <w:rsid w:val="002603C8"/>
    <w:rsid w:val="002605BE"/>
    <w:rsid w:val="00262175"/>
    <w:rsid w:val="00262383"/>
    <w:rsid w:val="00262AA7"/>
    <w:rsid w:val="00264343"/>
    <w:rsid w:val="00264D30"/>
    <w:rsid w:val="00264E77"/>
    <w:rsid w:val="00265EF9"/>
    <w:rsid w:val="00266E72"/>
    <w:rsid w:val="00271922"/>
    <w:rsid w:val="0027638A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3EC"/>
    <w:rsid w:val="002A456C"/>
    <w:rsid w:val="002A5379"/>
    <w:rsid w:val="002A5A7C"/>
    <w:rsid w:val="002A688F"/>
    <w:rsid w:val="002B382C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3FA3"/>
    <w:rsid w:val="002E420A"/>
    <w:rsid w:val="002E5414"/>
    <w:rsid w:val="002E7AF7"/>
    <w:rsid w:val="002F223B"/>
    <w:rsid w:val="002F237C"/>
    <w:rsid w:val="002F3B72"/>
    <w:rsid w:val="0030466B"/>
    <w:rsid w:val="0030560D"/>
    <w:rsid w:val="0030605C"/>
    <w:rsid w:val="00310359"/>
    <w:rsid w:val="003121A0"/>
    <w:rsid w:val="00312A34"/>
    <w:rsid w:val="00313265"/>
    <w:rsid w:val="00314191"/>
    <w:rsid w:val="003151E9"/>
    <w:rsid w:val="00316A57"/>
    <w:rsid w:val="0031735D"/>
    <w:rsid w:val="00317EF6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B78"/>
    <w:rsid w:val="00351D4C"/>
    <w:rsid w:val="003555B8"/>
    <w:rsid w:val="003557D2"/>
    <w:rsid w:val="00360101"/>
    <w:rsid w:val="00360236"/>
    <w:rsid w:val="00361B0E"/>
    <w:rsid w:val="0036675E"/>
    <w:rsid w:val="003671BE"/>
    <w:rsid w:val="0037464A"/>
    <w:rsid w:val="00376048"/>
    <w:rsid w:val="00376C2C"/>
    <w:rsid w:val="00376C4A"/>
    <w:rsid w:val="00381233"/>
    <w:rsid w:val="00385013"/>
    <w:rsid w:val="003860EB"/>
    <w:rsid w:val="003902E2"/>
    <w:rsid w:val="0039063A"/>
    <w:rsid w:val="00393B90"/>
    <w:rsid w:val="00393EF8"/>
    <w:rsid w:val="003A05EE"/>
    <w:rsid w:val="003A0BAE"/>
    <w:rsid w:val="003A14B5"/>
    <w:rsid w:val="003A5CB2"/>
    <w:rsid w:val="003B0B29"/>
    <w:rsid w:val="003B3728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274A"/>
    <w:rsid w:val="003E5DDB"/>
    <w:rsid w:val="003F28EA"/>
    <w:rsid w:val="003F445E"/>
    <w:rsid w:val="003F469B"/>
    <w:rsid w:val="003F606A"/>
    <w:rsid w:val="00401CE7"/>
    <w:rsid w:val="00401D3E"/>
    <w:rsid w:val="00403A20"/>
    <w:rsid w:val="0040406A"/>
    <w:rsid w:val="00404645"/>
    <w:rsid w:val="004068E8"/>
    <w:rsid w:val="00412BBC"/>
    <w:rsid w:val="0041580B"/>
    <w:rsid w:val="0041796D"/>
    <w:rsid w:val="0042030F"/>
    <w:rsid w:val="0042363F"/>
    <w:rsid w:val="00424561"/>
    <w:rsid w:val="00424C1B"/>
    <w:rsid w:val="00425896"/>
    <w:rsid w:val="004261C3"/>
    <w:rsid w:val="004275D6"/>
    <w:rsid w:val="0043220A"/>
    <w:rsid w:val="00446DB7"/>
    <w:rsid w:val="00447FBC"/>
    <w:rsid w:val="00453595"/>
    <w:rsid w:val="00455540"/>
    <w:rsid w:val="004571FE"/>
    <w:rsid w:val="0046048C"/>
    <w:rsid w:val="00461967"/>
    <w:rsid w:val="0047170E"/>
    <w:rsid w:val="004744FF"/>
    <w:rsid w:val="00481E24"/>
    <w:rsid w:val="00482889"/>
    <w:rsid w:val="00484D41"/>
    <w:rsid w:val="00484E8D"/>
    <w:rsid w:val="00485E25"/>
    <w:rsid w:val="00486D54"/>
    <w:rsid w:val="00487904"/>
    <w:rsid w:val="00487BBB"/>
    <w:rsid w:val="0049060D"/>
    <w:rsid w:val="004912D4"/>
    <w:rsid w:val="00491E12"/>
    <w:rsid w:val="00497C77"/>
    <w:rsid w:val="004A0C10"/>
    <w:rsid w:val="004A1173"/>
    <w:rsid w:val="004A225B"/>
    <w:rsid w:val="004A73C5"/>
    <w:rsid w:val="004B131F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2143"/>
    <w:rsid w:val="004E36E2"/>
    <w:rsid w:val="004E67F8"/>
    <w:rsid w:val="004F553E"/>
    <w:rsid w:val="004F572F"/>
    <w:rsid w:val="004F57F8"/>
    <w:rsid w:val="004F70A7"/>
    <w:rsid w:val="004F70E3"/>
    <w:rsid w:val="005050C3"/>
    <w:rsid w:val="005052E3"/>
    <w:rsid w:val="005126CC"/>
    <w:rsid w:val="00515172"/>
    <w:rsid w:val="0051537B"/>
    <w:rsid w:val="005154F9"/>
    <w:rsid w:val="005178FE"/>
    <w:rsid w:val="0052635A"/>
    <w:rsid w:val="0053077D"/>
    <w:rsid w:val="005357A5"/>
    <w:rsid w:val="00535D2D"/>
    <w:rsid w:val="00537897"/>
    <w:rsid w:val="00541A2E"/>
    <w:rsid w:val="00541C46"/>
    <w:rsid w:val="00542043"/>
    <w:rsid w:val="00542E3A"/>
    <w:rsid w:val="00543954"/>
    <w:rsid w:val="00546F51"/>
    <w:rsid w:val="00547ECD"/>
    <w:rsid w:val="00550169"/>
    <w:rsid w:val="005549EE"/>
    <w:rsid w:val="00554C7F"/>
    <w:rsid w:val="005562D3"/>
    <w:rsid w:val="005578F1"/>
    <w:rsid w:val="00562178"/>
    <w:rsid w:val="00562B87"/>
    <w:rsid w:val="00563A6E"/>
    <w:rsid w:val="00564AE3"/>
    <w:rsid w:val="0057148E"/>
    <w:rsid w:val="00571918"/>
    <w:rsid w:val="00573169"/>
    <w:rsid w:val="005746EB"/>
    <w:rsid w:val="005754A6"/>
    <w:rsid w:val="0057589F"/>
    <w:rsid w:val="00580756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4236"/>
    <w:rsid w:val="005B0675"/>
    <w:rsid w:val="005B21BF"/>
    <w:rsid w:val="005B3582"/>
    <w:rsid w:val="005B48EA"/>
    <w:rsid w:val="005C15F6"/>
    <w:rsid w:val="005C28E5"/>
    <w:rsid w:val="005C4A8C"/>
    <w:rsid w:val="005C6583"/>
    <w:rsid w:val="005C707A"/>
    <w:rsid w:val="005C7D21"/>
    <w:rsid w:val="005D0550"/>
    <w:rsid w:val="005D14CD"/>
    <w:rsid w:val="005D2AFF"/>
    <w:rsid w:val="005D486E"/>
    <w:rsid w:val="005D4D86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6403"/>
    <w:rsid w:val="00607979"/>
    <w:rsid w:val="00610ADF"/>
    <w:rsid w:val="00611B94"/>
    <w:rsid w:val="00613BEE"/>
    <w:rsid w:val="0061442D"/>
    <w:rsid w:val="00615F52"/>
    <w:rsid w:val="00620582"/>
    <w:rsid w:val="006206D6"/>
    <w:rsid w:val="006212C1"/>
    <w:rsid w:val="00621CC6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0BE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5F13"/>
    <w:rsid w:val="00667E75"/>
    <w:rsid w:val="00667ECC"/>
    <w:rsid w:val="006707C0"/>
    <w:rsid w:val="00670A11"/>
    <w:rsid w:val="006732B3"/>
    <w:rsid w:val="00673E67"/>
    <w:rsid w:val="00674538"/>
    <w:rsid w:val="00680E3E"/>
    <w:rsid w:val="00682878"/>
    <w:rsid w:val="0068506D"/>
    <w:rsid w:val="00687A8F"/>
    <w:rsid w:val="00690CED"/>
    <w:rsid w:val="00692552"/>
    <w:rsid w:val="006932BC"/>
    <w:rsid w:val="00694FB8"/>
    <w:rsid w:val="00694FF6"/>
    <w:rsid w:val="00695BAE"/>
    <w:rsid w:val="00696702"/>
    <w:rsid w:val="00696F30"/>
    <w:rsid w:val="006A3127"/>
    <w:rsid w:val="006A3759"/>
    <w:rsid w:val="006A3883"/>
    <w:rsid w:val="006B1826"/>
    <w:rsid w:val="006B5F68"/>
    <w:rsid w:val="006B6158"/>
    <w:rsid w:val="006B675E"/>
    <w:rsid w:val="006C331D"/>
    <w:rsid w:val="006C46AC"/>
    <w:rsid w:val="006C5727"/>
    <w:rsid w:val="006C5DCA"/>
    <w:rsid w:val="006C63B8"/>
    <w:rsid w:val="006D22BC"/>
    <w:rsid w:val="006D4116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6B06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0050"/>
    <w:rsid w:val="00761A7E"/>
    <w:rsid w:val="00762728"/>
    <w:rsid w:val="00763262"/>
    <w:rsid w:val="0076370A"/>
    <w:rsid w:val="00765F4E"/>
    <w:rsid w:val="0076760B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D7"/>
    <w:rsid w:val="007B0E89"/>
    <w:rsid w:val="007B3DB9"/>
    <w:rsid w:val="007B68AF"/>
    <w:rsid w:val="007B6E24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6825"/>
    <w:rsid w:val="007D7F9B"/>
    <w:rsid w:val="007E1420"/>
    <w:rsid w:val="007E1CA4"/>
    <w:rsid w:val="007E2D18"/>
    <w:rsid w:val="007E474D"/>
    <w:rsid w:val="007E47FC"/>
    <w:rsid w:val="007E58F1"/>
    <w:rsid w:val="007E5E68"/>
    <w:rsid w:val="007E753B"/>
    <w:rsid w:val="007E780B"/>
    <w:rsid w:val="007F090D"/>
    <w:rsid w:val="007F475F"/>
    <w:rsid w:val="007F478E"/>
    <w:rsid w:val="007F4A8D"/>
    <w:rsid w:val="007F6B8B"/>
    <w:rsid w:val="00803256"/>
    <w:rsid w:val="00803806"/>
    <w:rsid w:val="00804299"/>
    <w:rsid w:val="0080593A"/>
    <w:rsid w:val="008072D6"/>
    <w:rsid w:val="00807DC4"/>
    <w:rsid w:val="00810BF8"/>
    <w:rsid w:val="00811CEF"/>
    <w:rsid w:val="008148E1"/>
    <w:rsid w:val="00817027"/>
    <w:rsid w:val="00817D3A"/>
    <w:rsid w:val="008205C4"/>
    <w:rsid w:val="008317B4"/>
    <w:rsid w:val="0083601D"/>
    <w:rsid w:val="008360E3"/>
    <w:rsid w:val="008373A3"/>
    <w:rsid w:val="0084269C"/>
    <w:rsid w:val="00846E33"/>
    <w:rsid w:val="00852402"/>
    <w:rsid w:val="00855A0B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49C"/>
    <w:rsid w:val="008938AA"/>
    <w:rsid w:val="008946E5"/>
    <w:rsid w:val="00894A15"/>
    <w:rsid w:val="00894C3A"/>
    <w:rsid w:val="008951BF"/>
    <w:rsid w:val="0089543B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876"/>
    <w:rsid w:val="008D59D1"/>
    <w:rsid w:val="008D6095"/>
    <w:rsid w:val="008D767F"/>
    <w:rsid w:val="008E57C2"/>
    <w:rsid w:val="008E5D62"/>
    <w:rsid w:val="008F3112"/>
    <w:rsid w:val="008F3AB6"/>
    <w:rsid w:val="008F3FF1"/>
    <w:rsid w:val="008F416D"/>
    <w:rsid w:val="008F60DD"/>
    <w:rsid w:val="008F6543"/>
    <w:rsid w:val="008F6D54"/>
    <w:rsid w:val="008F72F2"/>
    <w:rsid w:val="008F7B26"/>
    <w:rsid w:val="008F7F80"/>
    <w:rsid w:val="00900744"/>
    <w:rsid w:val="00900B2E"/>
    <w:rsid w:val="00903069"/>
    <w:rsid w:val="00910948"/>
    <w:rsid w:val="00914F99"/>
    <w:rsid w:val="009204B8"/>
    <w:rsid w:val="009229AC"/>
    <w:rsid w:val="0092563C"/>
    <w:rsid w:val="00930BC1"/>
    <w:rsid w:val="00931126"/>
    <w:rsid w:val="009312FF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71C1"/>
    <w:rsid w:val="00990C6F"/>
    <w:rsid w:val="00991DD3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5371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09C9"/>
    <w:rsid w:val="009F33FC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27CA4"/>
    <w:rsid w:val="00A322D1"/>
    <w:rsid w:val="00A3434A"/>
    <w:rsid w:val="00A370D0"/>
    <w:rsid w:val="00A37370"/>
    <w:rsid w:val="00A37E02"/>
    <w:rsid w:val="00A37E64"/>
    <w:rsid w:val="00A37F6E"/>
    <w:rsid w:val="00A44584"/>
    <w:rsid w:val="00A4508B"/>
    <w:rsid w:val="00A464C3"/>
    <w:rsid w:val="00A50297"/>
    <w:rsid w:val="00A5496C"/>
    <w:rsid w:val="00A56BE5"/>
    <w:rsid w:val="00A610E0"/>
    <w:rsid w:val="00A6210F"/>
    <w:rsid w:val="00A64050"/>
    <w:rsid w:val="00A65E49"/>
    <w:rsid w:val="00A66289"/>
    <w:rsid w:val="00A66550"/>
    <w:rsid w:val="00A66B5D"/>
    <w:rsid w:val="00A7067D"/>
    <w:rsid w:val="00A70FEB"/>
    <w:rsid w:val="00A74F2D"/>
    <w:rsid w:val="00A75D32"/>
    <w:rsid w:val="00A76F8C"/>
    <w:rsid w:val="00A80C72"/>
    <w:rsid w:val="00A821C4"/>
    <w:rsid w:val="00A8308B"/>
    <w:rsid w:val="00A834E9"/>
    <w:rsid w:val="00A859EE"/>
    <w:rsid w:val="00A87B84"/>
    <w:rsid w:val="00A91361"/>
    <w:rsid w:val="00A92383"/>
    <w:rsid w:val="00AA3E6A"/>
    <w:rsid w:val="00AA3FB7"/>
    <w:rsid w:val="00AA48F7"/>
    <w:rsid w:val="00AA6739"/>
    <w:rsid w:val="00AA723E"/>
    <w:rsid w:val="00AB0149"/>
    <w:rsid w:val="00AB16AA"/>
    <w:rsid w:val="00AB3414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4C"/>
    <w:rsid w:val="00B03AF7"/>
    <w:rsid w:val="00B04498"/>
    <w:rsid w:val="00B065DA"/>
    <w:rsid w:val="00B10250"/>
    <w:rsid w:val="00B12082"/>
    <w:rsid w:val="00B1278A"/>
    <w:rsid w:val="00B144C0"/>
    <w:rsid w:val="00B14CE3"/>
    <w:rsid w:val="00B174FB"/>
    <w:rsid w:val="00B247B4"/>
    <w:rsid w:val="00B24FE5"/>
    <w:rsid w:val="00B25334"/>
    <w:rsid w:val="00B317EB"/>
    <w:rsid w:val="00B3189E"/>
    <w:rsid w:val="00B31D24"/>
    <w:rsid w:val="00B33DE6"/>
    <w:rsid w:val="00B35A48"/>
    <w:rsid w:val="00B368F5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B26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719"/>
    <w:rsid w:val="00BD7B29"/>
    <w:rsid w:val="00BD7BAE"/>
    <w:rsid w:val="00BE01B0"/>
    <w:rsid w:val="00BE12C8"/>
    <w:rsid w:val="00BF0121"/>
    <w:rsid w:val="00BF24DA"/>
    <w:rsid w:val="00BF38EE"/>
    <w:rsid w:val="00BF630A"/>
    <w:rsid w:val="00C005F2"/>
    <w:rsid w:val="00C0183B"/>
    <w:rsid w:val="00C01E57"/>
    <w:rsid w:val="00C020E7"/>
    <w:rsid w:val="00C02BDF"/>
    <w:rsid w:val="00C03E14"/>
    <w:rsid w:val="00C05185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2207"/>
    <w:rsid w:val="00C36CAE"/>
    <w:rsid w:val="00C455CF"/>
    <w:rsid w:val="00C45E08"/>
    <w:rsid w:val="00C509B9"/>
    <w:rsid w:val="00C509C7"/>
    <w:rsid w:val="00C5584A"/>
    <w:rsid w:val="00C55A3C"/>
    <w:rsid w:val="00C560D8"/>
    <w:rsid w:val="00C569B9"/>
    <w:rsid w:val="00C57DE2"/>
    <w:rsid w:val="00C6024A"/>
    <w:rsid w:val="00C62D70"/>
    <w:rsid w:val="00C666BC"/>
    <w:rsid w:val="00C77AA4"/>
    <w:rsid w:val="00C84F94"/>
    <w:rsid w:val="00C90DF4"/>
    <w:rsid w:val="00C92504"/>
    <w:rsid w:val="00C92E38"/>
    <w:rsid w:val="00C94B93"/>
    <w:rsid w:val="00C94FAA"/>
    <w:rsid w:val="00C96F2D"/>
    <w:rsid w:val="00C97001"/>
    <w:rsid w:val="00CA2232"/>
    <w:rsid w:val="00CA65A9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D19"/>
    <w:rsid w:val="00CD6E99"/>
    <w:rsid w:val="00CD7C5C"/>
    <w:rsid w:val="00CE08CE"/>
    <w:rsid w:val="00CE1888"/>
    <w:rsid w:val="00CE3DCB"/>
    <w:rsid w:val="00CE468F"/>
    <w:rsid w:val="00CE6392"/>
    <w:rsid w:val="00CE718A"/>
    <w:rsid w:val="00CE7B14"/>
    <w:rsid w:val="00CE7BB5"/>
    <w:rsid w:val="00CF061D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4F77"/>
    <w:rsid w:val="00D46A93"/>
    <w:rsid w:val="00D4763E"/>
    <w:rsid w:val="00D51B9B"/>
    <w:rsid w:val="00D51CA4"/>
    <w:rsid w:val="00D60382"/>
    <w:rsid w:val="00D629D5"/>
    <w:rsid w:val="00D71FF6"/>
    <w:rsid w:val="00D77F1E"/>
    <w:rsid w:val="00D820EB"/>
    <w:rsid w:val="00D82174"/>
    <w:rsid w:val="00D84D76"/>
    <w:rsid w:val="00DA5185"/>
    <w:rsid w:val="00DB27A9"/>
    <w:rsid w:val="00DB293A"/>
    <w:rsid w:val="00DB2A09"/>
    <w:rsid w:val="00DB2AD7"/>
    <w:rsid w:val="00DB41D2"/>
    <w:rsid w:val="00DB4566"/>
    <w:rsid w:val="00DB5B3F"/>
    <w:rsid w:val="00DC0C38"/>
    <w:rsid w:val="00DC10F3"/>
    <w:rsid w:val="00DC4A15"/>
    <w:rsid w:val="00DD1685"/>
    <w:rsid w:val="00DD4344"/>
    <w:rsid w:val="00DD4AEF"/>
    <w:rsid w:val="00DD5A2F"/>
    <w:rsid w:val="00DE1986"/>
    <w:rsid w:val="00DE3894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10EB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6434"/>
    <w:rsid w:val="00E37F80"/>
    <w:rsid w:val="00E40104"/>
    <w:rsid w:val="00E41A5C"/>
    <w:rsid w:val="00E4560A"/>
    <w:rsid w:val="00E52A17"/>
    <w:rsid w:val="00E52E24"/>
    <w:rsid w:val="00E54E88"/>
    <w:rsid w:val="00E60564"/>
    <w:rsid w:val="00E625A0"/>
    <w:rsid w:val="00E62E93"/>
    <w:rsid w:val="00E643D8"/>
    <w:rsid w:val="00E6596F"/>
    <w:rsid w:val="00E66E29"/>
    <w:rsid w:val="00E6719D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5B8C"/>
    <w:rsid w:val="00E96DAD"/>
    <w:rsid w:val="00E9733C"/>
    <w:rsid w:val="00EA5644"/>
    <w:rsid w:val="00EB0342"/>
    <w:rsid w:val="00EB3692"/>
    <w:rsid w:val="00EB537F"/>
    <w:rsid w:val="00EB5AC5"/>
    <w:rsid w:val="00EB6B53"/>
    <w:rsid w:val="00EB7741"/>
    <w:rsid w:val="00EC23C9"/>
    <w:rsid w:val="00EC5B41"/>
    <w:rsid w:val="00EC6140"/>
    <w:rsid w:val="00EC74F8"/>
    <w:rsid w:val="00ED0198"/>
    <w:rsid w:val="00EE0046"/>
    <w:rsid w:val="00EE0210"/>
    <w:rsid w:val="00EE265A"/>
    <w:rsid w:val="00EE3AB1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3B76"/>
    <w:rsid w:val="00F44336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BDE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2A01"/>
    <w:rsid w:val="00F86045"/>
    <w:rsid w:val="00F867B3"/>
    <w:rsid w:val="00F908AF"/>
    <w:rsid w:val="00F90EB4"/>
    <w:rsid w:val="00F92A08"/>
    <w:rsid w:val="00F94487"/>
    <w:rsid w:val="00F94BFA"/>
    <w:rsid w:val="00F96F90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6E4B"/>
    <w:rsid w:val="00FD762B"/>
    <w:rsid w:val="00FD7993"/>
    <w:rsid w:val="00FE0A73"/>
    <w:rsid w:val="00FE18C9"/>
    <w:rsid w:val="00FE1E6B"/>
    <w:rsid w:val="00FE1FC9"/>
    <w:rsid w:val="00FE5DD9"/>
    <w:rsid w:val="00FE619F"/>
    <w:rsid w:val="00FE6E69"/>
    <w:rsid w:val="00FE7232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A51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51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51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18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1217234284523703"/>
          <c:y val="3.369763948166128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FR'!$A$7:$B$11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2025</c:v>
                  </c:pt>
                  <c:pt idx="4">
                    <c:v>2026</c:v>
                  </c:pt>
                </c:lvl>
              </c:multiLvlStrCache>
            </c:multiLvlStrRef>
          </c:cat>
          <c:val>
            <c:numRef>
              <c:f>'Données FR'!$C$7:$C$11</c:f>
              <c:numCache>
                <c:formatCode>0.0</c:formatCode>
                <c:ptCount val="5"/>
                <c:pt idx="0">
                  <c:v>128.19999999999999</c:v>
                </c:pt>
                <c:pt idx="1">
                  <c:v>144.6</c:v>
                </c:pt>
                <c:pt idx="2">
                  <c:v>148.30000000000001</c:v>
                </c:pt>
                <c:pt idx="3">
                  <c:v>143.6</c:v>
                </c:pt>
                <c:pt idx="4">
                  <c:v>125.8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96-4F3D-AEF4-4F76819DE53B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FR'!$A$7:$B$11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2025</c:v>
                  </c:pt>
                  <c:pt idx="4">
                    <c:v>2026</c:v>
                  </c:pt>
                </c:lvl>
              </c:multiLvlStrCache>
            </c:multiLvlStrRef>
          </c:cat>
          <c:val>
            <c:numRef>
              <c:f>'Données FR'!$D$7:$D$11</c:f>
              <c:numCache>
                <c:formatCode>0.0</c:formatCode>
                <c:ptCount val="5"/>
                <c:pt idx="0">
                  <c:v>120.2</c:v>
                </c:pt>
                <c:pt idx="1">
                  <c:v>121.1</c:v>
                </c:pt>
                <c:pt idx="2">
                  <c:v>124.9</c:v>
                </c:pt>
                <c:pt idx="3">
                  <c:v>144.6</c:v>
                </c:pt>
                <c:pt idx="4">
                  <c:v>118.5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96-4F3D-AEF4-4F76819DE53B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FR'!$A$7:$B$11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2025</c:v>
                  </c:pt>
                  <c:pt idx="4">
                    <c:v>2026</c:v>
                  </c:pt>
                </c:lvl>
              </c:multiLvlStrCache>
            </c:multiLvlStrRef>
          </c:cat>
          <c:val>
            <c:numRef>
              <c:f>'Données FR'!$E$7:$E$11</c:f>
              <c:numCache>
                <c:formatCode>0.0</c:formatCode>
                <c:ptCount val="5"/>
                <c:pt idx="0">
                  <c:v>136.6</c:v>
                </c:pt>
                <c:pt idx="1">
                  <c:v>138.30000000000001</c:v>
                </c:pt>
                <c:pt idx="2">
                  <c:v>158.80000000000001</c:v>
                </c:pt>
                <c:pt idx="3">
                  <c:v>144.30000000000001</c:v>
                </c:pt>
                <c:pt idx="4">
                  <c:v>131.6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96-4F3D-AEF4-4F76819DE53B}"/>
            </c:ext>
          </c:extLst>
        </c:ser>
        <c:marker val="1"/>
        <c:axId val="72824704"/>
        <c:axId val="72826240"/>
      </c:lineChart>
      <c:catAx>
        <c:axId val="728247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26240"/>
        <c:crosses val="autoZero"/>
        <c:auto val="1"/>
        <c:lblAlgn val="ctr"/>
        <c:lblOffset val="100"/>
        <c:tickLblSkip val="1"/>
        <c:tickMarkSkip val="1"/>
      </c:catAx>
      <c:valAx>
        <c:axId val="72826240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2470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3.0443879189853258E-2"/>
          <c:y val="0.86061822170874169"/>
          <c:w val="0.9196701073887269"/>
          <c:h val="4.01112452412304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2026-06-11T08:01:00Z</cp:lastPrinted>
  <dcterms:created xsi:type="dcterms:W3CDTF">2026-06-10T14:34:00Z</dcterms:created>
  <dcterms:modified xsi:type="dcterms:W3CDTF">2026-06-12T09:14:00Z</dcterms:modified>
</cp:coreProperties>
</file>