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F6" w:rsidRPr="004671FE" w:rsidRDefault="002959F6" w:rsidP="002959F6">
      <w:pPr>
        <w:jc w:val="center"/>
        <w:rPr>
          <w:rFonts w:ascii="Arial" w:hAnsi="Arial" w:cs="Arial"/>
          <w:lang w:bidi="ar-MA"/>
        </w:rPr>
      </w:pPr>
      <w:r>
        <w:rPr>
          <w:rFonts w:ascii="Arial" w:hAnsi="Arial" w:cs="Arial"/>
          <w:rtl/>
          <w:lang w:bidi="ar-MA"/>
        </w:rPr>
        <w:t xml:space="preserve">                           </w:t>
      </w: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Pr="002959F6" w:rsidRDefault="002959F6" w:rsidP="002959F6">
      <w:pPr>
        <w:rPr>
          <w:rFonts w:ascii="Arial" w:hAnsi="Arial" w:cs="Arial"/>
          <w:sz w:val="2"/>
          <w:szCs w:val="2"/>
          <w:lang w:bidi="ar-MA"/>
        </w:rPr>
      </w:pPr>
      <w:r>
        <w:rPr>
          <w:rFonts w:ascii="Arial" w:hAnsi="Arial" w:cs="Arial"/>
          <w:rtl/>
          <w:lang w:bidi="ar-MA"/>
        </w:rPr>
        <w:t xml:space="preserve">                     </w:t>
      </w:r>
    </w:p>
    <w:p w:rsidR="002959F6" w:rsidRDefault="002959F6" w:rsidP="002959F6">
      <w:pPr>
        <w:jc w:val="center"/>
        <w:rPr>
          <w:color w:val="77003A"/>
          <w:sz w:val="10"/>
          <w:szCs w:val="10"/>
          <w:lang w:bidi="ar-MA"/>
        </w:rPr>
      </w:pPr>
    </w:p>
    <w:p w:rsidR="00620582" w:rsidRDefault="00620582" w:rsidP="002959F6">
      <w:pPr>
        <w:jc w:val="center"/>
        <w:rPr>
          <w:color w:val="77003A"/>
          <w:sz w:val="10"/>
          <w:szCs w:val="10"/>
          <w:lang w:bidi="ar-MA"/>
        </w:rPr>
      </w:pPr>
    </w:p>
    <w:p w:rsidR="00620582" w:rsidRDefault="00620582" w:rsidP="00620582">
      <w:pPr>
        <w:suppressAutoHyphens/>
        <w:spacing w:line="262" w:lineRule="auto"/>
        <w:jc w:val="center"/>
        <w:rPr>
          <w:rFonts w:ascii="Arial" w:hAnsi="Arial" w:cs="Arial"/>
          <w:b/>
          <w:sz w:val="16"/>
          <w:szCs w:val="8"/>
          <w:rtl/>
        </w:rPr>
      </w:pPr>
    </w:p>
    <w:p w:rsidR="00A42610" w:rsidRDefault="00A42610" w:rsidP="00620582">
      <w:pPr>
        <w:suppressAutoHyphens/>
        <w:spacing w:line="262" w:lineRule="auto"/>
        <w:jc w:val="center"/>
        <w:rPr>
          <w:rFonts w:ascii="Arial" w:hAnsi="Arial" w:cs="Arial"/>
          <w:b/>
          <w:sz w:val="16"/>
          <w:szCs w:val="8"/>
          <w:rtl/>
        </w:rPr>
      </w:pPr>
    </w:p>
    <w:p w:rsidR="00A42610" w:rsidRDefault="00A42610" w:rsidP="002A3A72">
      <w:pPr>
        <w:suppressAutoHyphens/>
        <w:spacing w:line="262" w:lineRule="auto"/>
        <w:jc w:val="center"/>
        <w:rPr>
          <w:rFonts w:ascii="Arial" w:hAnsi="Arial" w:cs="Arial"/>
          <w:b/>
          <w:sz w:val="16"/>
          <w:szCs w:val="8"/>
          <w:rtl/>
        </w:rPr>
      </w:pPr>
    </w:p>
    <w:p w:rsidR="00A42610" w:rsidRPr="00620582" w:rsidRDefault="00A42610" w:rsidP="002A3A72">
      <w:pPr>
        <w:suppressAutoHyphens/>
        <w:spacing w:line="262" w:lineRule="auto"/>
        <w:jc w:val="center"/>
        <w:rPr>
          <w:rFonts w:ascii="Arial" w:hAnsi="Arial" w:cs="Arial"/>
          <w:b/>
          <w:sz w:val="16"/>
          <w:szCs w:val="8"/>
        </w:rPr>
      </w:pPr>
    </w:p>
    <w:p w:rsidR="00EF69BD" w:rsidRPr="002B288A" w:rsidRDefault="00EF69BD" w:rsidP="002A3A72">
      <w:pPr>
        <w:jc w:val="center"/>
        <w:rPr>
          <w:rFonts w:ascii="Arial" w:hAnsi="Arial" w:cs="Arial"/>
          <w:b/>
          <w:bCs/>
          <w:color w:val="632423"/>
          <w:lang w:bidi="ar-MA"/>
        </w:rPr>
      </w:pPr>
      <w:r w:rsidRPr="002B288A">
        <w:rPr>
          <w:rFonts w:ascii="Arial" w:hAnsi="Arial" w:cs="Arial"/>
          <w:b/>
          <w:bCs/>
          <w:color w:val="632423"/>
          <w:lang w:bidi="ar-MA"/>
        </w:rPr>
        <w:t>NOTE D’INFORMATION</w:t>
      </w:r>
    </w:p>
    <w:p w:rsidR="00EF69BD" w:rsidRPr="002B288A" w:rsidRDefault="00EF69BD" w:rsidP="002A3A72">
      <w:pPr>
        <w:jc w:val="center"/>
        <w:rPr>
          <w:rFonts w:ascii="Arial" w:hAnsi="Arial" w:cs="Arial"/>
          <w:b/>
          <w:bCs/>
          <w:color w:val="632423"/>
          <w:lang w:bidi="ar-MA"/>
        </w:rPr>
      </w:pPr>
      <w:r w:rsidRPr="002B288A">
        <w:rPr>
          <w:rFonts w:ascii="Arial" w:hAnsi="Arial" w:cs="Arial"/>
          <w:b/>
          <w:bCs/>
          <w:color w:val="632423"/>
          <w:lang w:bidi="ar-MA"/>
        </w:rPr>
        <w:t>DU HAUT COMMISSARIAT AU PLAN</w:t>
      </w:r>
    </w:p>
    <w:p w:rsidR="00EF69BD" w:rsidRPr="002B288A" w:rsidRDefault="00EF69BD" w:rsidP="002A3A72">
      <w:pPr>
        <w:jc w:val="center"/>
        <w:rPr>
          <w:rFonts w:ascii="Arial" w:hAnsi="Arial" w:cs="Arial"/>
          <w:b/>
          <w:bCs/>
          <w:color w:val="632423"/>
          <w:lang w:bidi="ar-MA"/>
        </w:rPr>
      </w:pPr>
      <w:r w:rsidRPr="002B288A">
        <w:rPr>
          <w:rFonts w:ascii="Arial" w:hAnsi="Arial" w:cs="Arial"/>
          <w:b/>
          <w:bCs/>
          <w:color w:val="632423"/>
          <w:lang w:bidi="ar-MA"/>
        </w:rPr>
        <w:t>RELATIVE A</w:t>
      </w:r>
      <w:r>
        <w:rPr>
          <w:rFonts w:ascii="Arial" w:hAnsi="Arial" w:cs="Arial"/>
          <w:b/>
          <w:bCs/>
          <w:color w:val="632423"/>
          <w:lang w:bidi="ar-MA"/>
        </w:rPr>
        <w:t xml:space="preserve"> </w:t>
      </w:r>
      <w:r w:rsidRPr="002B288A">
        <w:rPr>
          <w:rFonts w:ascii="Arial" w:hAnsi="Arial" w:cs="Arial"/>
          <w:b/>
          <w:bCs/>
          <w:color w:val="632423"/>
          <w:lang w:bidi="ar-MA"/>
        </w:rPr>
        <w:t>L’INDICE DES PRIX A LA PRODUCTION</w:t>
      </w:r>
    </w:p>
    <w:p w:rsidR="00EF69BD" w:rsidRPr="002B288A" w:rsidRDefault="00EF69BD" w:rsidP="002A3A72">
      <w:pPr>
        <w:jc w:val="center"/>
        <w:rPr>
          <w:rFonts w:ascii="Arial" w:hAnsi="Arial" w:cs="Arial"/>
          <w:b/>
          <w:bCs/>
          <w:color w:val="632423"/>
          <w:lang w:bidi="ar-MA"/>
        </w:rPr>
      </w:pPr>
      <w:r w:rsidRPr="002B288A">
        <w:rPr>
          <w:rFonts w:ascii="Arial" w:hAnsi="Arial" w:cs="Arial"/>
          <w:b/>
          <w:bCs/>
          <w:color w:val="632423"/>
          <w:lang w:bidi="ar-MA"/>
        </w:rPr>
        <w:t>INDUSTRIELLE, ENERGETIQUE ET MINIERE</w:t>
      </w:r>
    </w:p>
    <w:p w:rsidR="00EF69BD" w:rsidRPr="006737D1" w:rsidRDefault="00A846BA" w:rsidP="00BD02A1">
      <w:pPr>
        <w:jc w:val="center"/>
        <w:rPr>
          <w:rFonts w:ascii="Arial" w:hAnsi="Arial" w:cs="Arial"/>
          <w:b/>
          <w:bCs/>
          <w:color w:val="632423"/>
          <w:sz w:val="26"/>
          <w:szCs w:val="26"/>
          <w:lang w:bidi="ar-MA"/>
        </w:rPr>
      </w:pPr>
      <w:r>
        <w:rPr>
          <w:rFonts w:ascii="Arial" w:hAnsi="Arial" w:cs="Arial"/>
          <w:b/>
          <w:bCs/>
          <w:color w:val="632423"/>
          <w:lang w:bidi="ar-MA"/>
        </w:rPr>
        <w:t xml:space="preserve">DU MOIS </w:t>
      </w:r>
      <w:r w:rsidR="00C72A85">
        <w:rPr>
          <w:rFonts w:ascii="Arial" w:hAnsi="Arial" w:cs="Arial"/>
          <w:b/>
          <w:bCs/>
          <w:color w:val="632423"/>
          <w:lang w:bidi="ar-MA"/>
        </w:rPr>
        <w:t>D</w:t>
      </w:r>
      <w:r w:rsidR="00203ACD">
        <w:rPr>
          <w:rFonts w:ascii="Arial" w:hAnsi="Arial" w:cs="Arial"/>
          <w:b/>
          <w:bCs/>
          <w:color w:val="632423"/>
          <w:lang w:bidi="ar-MA"/>
        </w:rPr>
        <w:t>’</w:t>
      </w:r>
      <w:r w:rsidR="000B783E">
        <w:rPr>
          <w:rFonts w:ascii="Arial" w:hAnsi="Arial" w:cs="Arial"/>
          <w:b/>
          <w:bCs/>
          <w:color w:val="632423"/>
          <w:lang w:bidi="ar-MA"/>
        </w:rPr>
        <w:t>AOU</w:t>
      </w:r>
      <w:r w:rsidR="00BD02A1" w:rsidRPr="00BD02A1">
        <w:rPr>
          <w:rFonts w:ascii="Arial" w:hAnsi="Arial" w:cs="Arial"/>
          <w:b/>
          <w:bCs/>
          <w:color w:val="632423"/>
          <w:lang w:bidi="ar-MA"/>
        </w:rPr>
        <w:t>T</w:t>
      </w:r>
      <w:r w:rsidR="00C55C23" w:rsidRPr="002B288A">
        <w:rPr>
          <w:rFonts w:ascii="Arial" w:hAnsi="Arial" w:cs="Arial"/>
          <w:b/>
          <w:bCs/>
          <w:color w:val="632423"/>
          <w:lang w:bidi="ar-MA"/>
        </w:rPr>
        <w:t xml:space="preserve"> </w:t>
      </w:r>
      <w:r w:rsidR="00EF69BD" w:rsidRPr="002B288A">
        <w:rPr>
          <w:rFonts w:ascii="Arial" w:hAnsi="Arial" w:cs="Arial"/>
          <w:b/>
          <w:bCs/>
          <w:color w:val="632423"/>
          <w:lang w:bidi="ar-MA"/>
        </w:rPr>
        <w:t>202</w:t>
      </w:r>
      <w:r w:rsidR="0013260E">
        <w:rPr>
          <w:rFonts w:ascii="Arial" w:hAnsi="Arial" w:cs="Arial"/>
          <w:b/>
          <w:bCs/>
          <w:color w:val="632423"/>
          <w:lang w:bidi="ar-MA"/>
        </w:rPr>
        <w:t>6</w:t>
      </w:r>
    </w:p>
    <w:p w:rsidR="00EF69BD" w:rsidRDefault="00EF69BD" w:rsidP="00EF69BD">
      <w:pPr>
        <w:shd w:val="clear" w:color="auto" w:fill="FFFFFF"/>
        <w:jc w:val="center"/>
        <w:rPr>
          <w:rFonts w:ascii="Arial" w:hAnsi="Arial" w:cs="Arial"/>
          <w:b/>
          <w:bCs/>
          <w:color w:val="632423"/>
          <w:sz w:val="28"/>
          <w:szCs w:val="28"/>
          <w:lang w:bidi="ar-MA"/>
        </w:rPr>
      </w:pPr>
    </w:p>
    <w:p w:rsidR="00EF69BD" w:rsidRPr="0013233B" w:rsidRDefault="00EF69BD" w:rsidP="00EF69BD">
      <w:pPr>
        <w:shd w:val="clear" w:color="auto" w:fill="FFFFFF"/>
        <w:jc w:val="center"/>
        <w:rPr>
          <w:rFonts w:ascii="Arial" w:hAnsi="Arial" w:cs="Arial"/>
          <w:b/>
          <w:bCs/>
          <w:color w:val="632423"/>
          <w:sz w:val="28"/>
          <w:szCs w:val="28"/>
          <w:lang w:bidi="ar-MA"/>
        </w:rPr>
      </w:pPr>
    </w:p>
    <w:p w:rsidR="00EF69BD" w:rsidRDefault="00351C4A" w:rsidP="00B52847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  <w:r>
        <w:rPr>
          <w:rFonts w:ascii="Arial" w:hAnsi="Arial" w:cs="Arial"/>
          <w:lang w:bidi="ar-MA"/>
        </w:rPr>
        <w:t xml:space="preserve">        </w:t>
      </w:r>
      <w:r w:rsidR="00EF69BD" w:rsidRPr="007B23C5">
        <w:rPr>
          <w:rFonts w:ascii="Arial" w:hAnsi="Arial" w:cs="Arial"/>
          <w:lang w:bidi="ar-MA"/>
        </w:rPr>
        <w:t>L’indice des prix à la</w:t>
      </w:r>
      <w:r w:rsidR="00EF69BD">
        <w:rPr>
          <w:rFonts w:ascii="Arial" w:hAnsi="Arial" w:cs="Arial"/>
          <w:lang w:bidi="ar-MA"/>
        </w:rPr>
        <w:t xml:space="preserve"> production du secteur des</w:t>
      </w:r>
      <w:r w:rsidR="004C49B7">
        <w:rPr>
          <w:rFonts w:ascii="Arial" w:hAnsi="Arial" w:cs="Arial"/>
          <w:lang w:bidi="ar-MA"/>
        </w:rPr>
        <w:t xml:space="preserve"> «</w:t>
      </w:r>
      <w:r w:rsidR="004C49B7" w:rsidRPr="007B23C5">
        <w:rPr>
          <w:rFonts w:ascii="Arial" w:hAnsi="Arial" w:cs="Arial"/>
          <w:lang w:bidi="ar-MA"/>
        </w:rPr>
        <w:t>Industries</w:t>
      </w:r>
      <w:r w:rsidR="00EF69BD" w:rsidRPr="007B23C5">
        <w:rPr>
          <w:rFonts w:ascii="Arial" w:hAnsi="Arial" w:cs="Arial"/>
          <w:lang w:bidi="ar-MA"/>
        </w:rPr>
        <w:t xml:space="preserve"> manufacturières hors raffinage de pétro</w:t>
      </w:r>
      <w:r w:rsidR="00EF69BD">
        <w:rPr>
          <w:rFonts w:ascii="Arial" w:hAnsi="Arial" w:cs="Arial"/>
          <w:lang w:bidi="ar-MA"/>
        </w:rPr>
        <w:t xml:space="preserve">le» a </w:t>
      </w:r>
      <w:r w:rsidR="00EF69BD" w:rsidRPr="00135842">
        <w:rPr>
          <w:rFonts w:ascii="Arial" w:hAnsi="Arial" w:cs="Arial"/>
          <w:lang w:bidi="ar-MA"/>
        </w:rPr>
        <w:t xml:space="preserve">enregistré une </w:t>
      </w:r>
      <w:r w:rsidR="00CC065F">
        <w:rPr>
          <w:rFonts w:ascii="Arial" w:hAnsi="Arial" w:cs="Arial"/>
          <w:lang w:bidi="ar-MA"/>
        </w:rPr>
        <w:t>hau</w:t>
      </w:r>
      <w:r w:rsidR="00A4166C">
        <w:rPr>
          <w:rFonts w:ascii="Arial" w:hAnsi="Arial" w:cs="Arial"/>
          <w:lang w:bidi="ar-MA"/>
        </w:rPr>
        <w:t>sse</w:t>
      </w:r>
      <w:r w:rsidR="008C369D" w:rsidRPr="000B1A0F">
        <w:rPr>
          <w:rFonts w:ascii="Arial" w:hAnsi="Arial" w:cs="Arial"/>
          <w:lang w:bidi="ar-MA"/>
        </w:rPr>
        <w:t xml:space="preserve"> </w:t>
      </w:r>
      <w:r w:rsidR="00EF69BD" w:rsidRPr="00135842">
        <w:rPr>
          <w:rFonts w:ascii="Arial" w:hAnsi="Arial" w:cs="Arial"/>
          <w:lang w:bidi="ar-MA"/>
        </w:rPr>
        <w:t>de 0,</w:t>
      </w:r>
      <w:r w:rsidR="00BD02A1">
        <w:rPr>
          <w:rFonts w:ascii="Arial" w:hAnsi="Arial" w:cs="Arial"/>
          <w:lang w:bidi="ar-MA"/>
        </w:rPr>
        <w:t>4</w:t>
      </w:r>
      <w:r w:rsidR="00A846BA" w:rsidRPr="00135842">
        <w:rPr>
          <w:rFonts w:ascii="Arial" w:hAnsi="Arial" w:cs="Arial"/>
          <w:lang w:bidi="ar-MA"/>
        </w:rPr>
        <w:t xml:space="preserve">% au cours du mois </w:t>
      </w:r>
      <w:r w:rsidR="00025506" w:rsidRPr="00135842">
        <w:rPr>
          <w:rFonts w:ascii="Arial" w:hAnsi="Arial" w:cs="Arial"/>
          <w:lang w:bidi="ar-MA"/>
        </w:rPr>
        <w:t>d</w:t>
      </w:r>
      <w:r w:rsidR="00C70401">
        <w:rPr>
          <w:rFonts w:ascii="Arial" w:hAnsi="Arial" w:cs="Arial"/>
          <w:lang w:bidi="ar-MA"/>
        </w:rPr>
        <w:t>’</w:t>
      </w:r>
      <w:r w:rsidR="000B3881">
        <w:rPr>
          <w:rFonts w:ascii="Arial" w:hAnsi="Arial" w:cs="Arial"/>
          <w:lang w:bidi="ar-MA"/>
        </w:rPr>
        <w:t>août</w:t>
      </w:r>
      <w:r w:rsidR="00C72A85" w:rsidRPr="00135842">
        <w:rPr>
          <w:rFonts w:ascii="Arial" w:hAnsi="Arial" w:cs="Arial"/>
          <w:lang w:bidi="ar-MA"/>
        </w:rPr>
        <w:t xml:space="preserve"> </w:t>
      </w:r>
      <w:r w:rsidR="00EF69BD" w:rsidRPr="00135842">
        <w:rPr>
          <w:rFonts w:ascii="Arial" w:hAnsi="Arial" w:cs="Arial"/>
          <w:lang w:bidi="ar-MA"/>
        </w:rPr>
        <w:t>202</w:t>
      </w:r>
      <w:r w:rsidR="0013260E">
        <w:rPr>
          <w:rFonts w:ascii="Arial" w:hAnsi="Arial" w:cs="Arial"/>
          <w:lang w:bidi="ar-MA"/>
        </w:rPr>
        <w:t>6</w:t>
      </w:r>
      <w:r w:rsidR="00E26126" w:rsidRPr="00135842">
        <w:rPr>
          <w:rFonts w:ascii="Arial" w:hAnsi="Arial" w:cs="Arial"/>
          <w:lang w:bidi="ar-MA"/>
        </w:rPr>
        <w:t xml:space="preserve"> par rapport au mois</w:t>
      </w:r>
      <w:r w:rsidR="00235D9A">
        <w:rPr>
          <w:rFonts w:ascii="Arial" w:hAnsi="Arial" w:cs="Arial"/>
          <w:lang w:bidi="ar-MA"/>
        </w:rPr>
        <w:t xml:space="preserve"> </w:t>
      </w:r>
      <w:r w:rsidR="00235D9A" w:rsidRPr="00135842">
        <w:rPr>
          <w:rFonts w:ascii="Arial" w:hAnsi="Arial" w:cs="Arial"/>
          <w:lang w:bidi="ar-MA"/>
        </w:rPr>
        <w:t>d</w:t>
      </w:r>
      <w:r w:rsidR="00FE2840">
        <w:rPr>
          <w:rFonts w:ascii="Arial" w:hAnsi="Arial" w:cs="Arial"/>
          <w:lang w:bidi="ar-MA"/>
        </w:rPr>
        <w:t xml:space="preserve">e </w:t>
      </w:r>
      <w:r w:rsidR="00CC065F">
        <w:rPr>
          <w:rFonts w:ascii="Arial" w:hAnsi="Arial" w:cs="Arial"/>
          <w:lang w:bidi="ar-MA"/>
        </w:rPr>
        <w:t>jui</w:t>
      </w:r>
      <w:r w:rsidR="000B3881">
        <w:rPr>
          <w:rFonts w:ascii="Arial" w:hAnsi="Arial" w:cs="Arial"/>
          <w:lang w:bidi="ar-MA"/>
        </w:rPr>
        <w:t>llet</w:t>
      </w:r>
      <w:r w:rsidR="004C49B7" w:rsidRPr="00135842">
        <w:rPr>
          <w:rFonts w:ascii="Arial" w:hAnsi="Arial" w:cs="Arial"/>
          <w:lang w:bidi="ar-MA"/>
        </w:rPr>
        <w:t xml:space="preserve"> </w:t>
      </w:r>
      <w:r w:rsidR="00EF69BD" w:rsidRPr="00135842">
        <w:rPr>
          <w:rFonts w:ascii="Arial" w:hAnsi="Arial" w:cs="Arial"/>
          <w:lang w:bidi="ar-MA"/>
        </w:rPr>
        <w:t>202</w:t>
      </w:r>
      <w:r w:rsidR="00B16CC4">
        <w:rPr>
          <w:rFonts w:ascii="Arial" w:hAnsi="Arial" w:cs="Arial"/>
          <w:lang w:bidi="ar-MA"/>
        </w:rPr>
        <w:t>6</w:t>
      </w:r>
      <w:r w:rsidR="00EF69BD" w:rsidRPr="00135842">
        <w:rPr>
          <w:rFonts w:ascii="Arial" w:hAnsi="Arial" w:cs="Arial"/>
          <w:lang w:bidi="ar-MA"/>
        </w:rPr>
        <w:t xml:space="preserve">. Cette </w:t>
      </w:r>
      <w:r w:rsidR="00CC065F">
        <w:rPr>
          <w:rFonts w:ascii="Arial" w:hAnsi="Arial" w:cs="Arial"/>
          <w:lang w:bidi="ar-MA"/>
        </w:rPr>
        <w:t>hau</w:t>
      </w:r>
      <w:r w:rsidR="00B52847" w:rsidRPr="000B1A0F">
        <w:rPr>
          <w:rFonts w:ascii="Arial" w:hAnsi="Arial" w:cs="Arial"/>
          <w:lang w:bidi="ar-MA"/>
        </w:rPr>
        <w:t xml:space="preserve">sse </w:t>
      </w:r>
      <w:r w:rsidR="00EF69BD" w:rsidRPr="00135842">
        <w:rPr>
          <w:rFonts w:ascii="Arial" w:hAnsi="Arial" w:cs="Arial"/>
          <w:lang w:bidi="ar-MA"/>
        </w:rPr>
        <w:t>est la résultante de</w:t>
      </w:r>
      <w:r w:rsidR="00256253">
        <w:rPr>
          <w:rFonts w:ascii="Arial" w:hAnsi="Arial" w:cs="Arial"/>
          <w:lang w:bidi="ar-MA"/>
        </w:rPr>
        <w:t xml:space="preserve"> </w:t>
      </w:r>
      <w:r w:rsidR="00EF69BD" w:rsidRPr="00963C44">
        <w:rPr>
          <w:rFonts w:ascii="Arial" w:hAnsi="Arial" w:cs="Arial"/>
          <w:lang w:bidi="ar-MA"/>
        </w:rPr>
        <w:t>:</w:t>
      </w:r>
    </w:p>
    <w:p w:rsidR="00C55C23" w:rsidRDefault="00C55C23" w:rsidP="00C55C23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9A4B17" w:rsidRDefault="007F58A8" w:rsidP="00761DD7">
      <w:pPr>
        <w:numPr>
          <w:ilvl w:val="0"/>
          <w:numId w:val="5"/>
        </w:num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  <w:r w:rsidRPr="008C369D">
        <w:rPr>
          <w:rFonts w:ascii="Arial" w:hAnsi="Arial" w:cs="Arial"/>
          <w:lang w:bidi="ar-MA"/>
        </w:rPr>
        <w:t xml:space="preserve">La </w:t>
      </w:r>
      <w:r w:rsidR="004E711B">
        <w:rPr>
          <w:rFonts w:ascii="Arial" w:hAnsi="Arial" w:cs="Arial"/>
          <w:lang w:bidi="ar-MA"/>
        </w:rPr>
        <w:t>hau</w:t>
      </w:r>
      <w:r w:rsidR="008C369D" w:rsidRPr="008C369D">
        <w:rPr>
          <w:rFonts w:ascii="Arial" w:hAnsi="Arial" w:cs="Arial"/>
          <w:lang w:bidi="ar-MA"/>
        </w:rPr>
        <w:t xml:space="preserve">sse </w:t>
      </w:r>
      <w:r w:rsidRPr="008C369D">
        <w:rPr>
          <w:rFonts w:ascii="Arial" w:hAnsi="Arial" w:cs="Arial" w:hint="cs"/>
          <w:lang w:bidi="ar-MA"/>
        </w:rPr>
        <w:t>des</w:t>
      </w:r>
      <w:r w:rsidRPr="008C369D">
        <w:rPr>
          <w:rFonts w:ascii="Arial" w:hAnsi="Arial" w:cs="Arial"/>
          <w:lang w:bidi="ar-MA"/>
        </w:rPr>
        <w:t xml:space="preserve"> prix de</w:t>
      </w:r>
      <w:r w:rsidR="00BD02A1" w:rsidRPr="00B764BD">
        <w:rPr>
          <w:rFonts w:ascii="Arial" w:hAnsi="Arial" w:cs="Arial"/>
          <w:lang w:bidi="ar-MA"/>
        </w:rPr>
        <w:t xml:space="preserve"> </w:t>
      </w:r>
      <w:bookmarkStart w:id="0" w:name="_Hlk241141413"/>
      <w:r w:rsidR="00BD02A1">
        <w:rPr>
          <w:rFonts w:ascii="Arial" w:hAnsi="Arial" w:cs="Arial"/>
          <w:lang w:bidi="ar-MA"/>
        </w:rPr>
        <w:t>1</w:t>
      </w:r>
      <w:r w:rsidR="00BD02A1" w:rsidRPr="008C369D">
        <w:rPr>
          <w:rFonts w:ascii="Arial" w:hAnsi="Arial" w:cs="Arial"/>
          <w:lang w:bidi="ar-MA"/>
        </w:rPr>
        <w:t>,</w:t>
      </w:r>
      <w:r w:rsidR="00BD02A1">
        <w:rPr>
          <w:rFonts w:ascii="Arial" w:hAnsi="Arial" w:cs="Arial"/>
          <w:lang w:bidi="ar-MA"/>
        </w:rPr>
        <w:t>4</w:t>
      </w:r>
      <w:r w:rsidR="00BD02A1" w:rsidRPr="008C369D">
        <w:rPr>
          <w:rFonts w:ascii="Arial" w:hAnsi="Arial" w:cs="Arial"/>
          <w:lang w:bidi="ar-MA"/>
        </w:rPr>
        <w:t>%</w:t>
      </w:r>
      <w:r w:rsidR="00BD02A1">
        <w:rPr>
          <w:rFonts w:ascii="Arial" w:hAnsi="Arial" w:cs="Arial"/>
          <w:lang w:bidi="ar-MA"/>
        </w:rPr>
        <w:t xml:space="preserve"> </w:t>
      </w:r>
      <w:bookmarkEnd w:id="0"/>
      <w:r w:rsidR="00BD02A1">
        <w:rPr>
          <w:rFonts w:ascii="Arial" w:hAnsi="Arial" w:cs="Arial"/>
          <w:lang w:bidi="ar-MA"/>
        </w:rPr>
        <w:t>de</w:t>
      </w:r>
      <w:r w:rsidR="00BD02A1" w:rsidRPr="008C369D">
        <w:rPr>
          <w:rFonts w:ascii="Arial" w:hAnsi="Arial" w:cs="Arial"/>
          <w:lang w:bidi="ar-MA"/>
        </w:rPr>
        <w:t xml:space="preserve"> </w:t>
      </w:r>
      <w:r w:rsidR="00BD02A1" w:rsidRPr="00BD02A1">
        <w:rPr>
          <w:rFonts w:ascii="Arial" w:hAnsi="Arial" w:cs="Arial"/>
          <w:lang w:bidi="ar-MA"/>
        </w:rPr>
        <w:t>l’«Industrie chimique»</w:t>
      </w:r>
      <w:r w:rsidR="00BD02A1">
        <w:rPr>
          <w:rFonts w:ascii="Arial" w:hAnsi="Arial" w:cs="Arial"/>
          <w:lang w:bidi="ar-MA"/>
        </w:rPr>
        <w:t xml:space="preserve">, </w:t>
      </w:r>
      <w:r w:rsidR="00BD02A1" w:rsidRPr="008C369D">
        <w:rPr>
          <w:rFonts w:ascii="Arial" w:hAnsi="Arial" w:cs="Arial"/>
          <w:lang w:bidi="ar-MA"/>
        </w:rPr>
        <w:t>de</w:t>
      </w:r>
      <w:r w:rsidR="00BD02A1" w:rsidRPr="00B764BD">
        <w:rPr>
          <w:rFonts w:ascii="Arial" w:hAnsi="Arial" w:cs="Arial"/>
          <w:lang w:bidi="ar-MA"/>
        </w:rPr>
        <w:t xml:space="preserve"> </w:t>
      </w:r>
      <w:r w:rsidR="00BD02A1">
        <w:rPr>
          <w:rFonts w:ascii="Arial" w:hAnsi="Arial" w:cs="Arial"/>
          <w:lang w:bidi="ar-MA"/>
        </w:rPr>
        <w:t>1</w:t>
      </w:r>
      <w:r w:rsidR="00BD02A1" w:rsidRPr="008C369D">
        <w:rPr>
          <w:rFonts w:ascii="Arial" w:hAnsi="Arial" w:cs="Arial"/>
          <w:lang w:bidi="ar-MA"/>
        </w:rPr>
        <w:t>,</w:t>
      </w:r>
      <w:r w:rsidR="00BD02A1">
        <w:rPr>
          <w:rFonts w:ascii="Arial" w:hAnsi="Arial" w:cs="Arial"/>
          <w:lang w:bidi="ar-MA"/>
        </w:rPr>
        <w:t>5</w:t>
      </w:r>
      <w:r w:rsidR="00BD02A1" w:rsidRPr="008C369D">
        <w:rPr>
          <w:rFonts w:ascii="Arial" w:hAnsi="Arial" w:cs="Arial"/>
          <w:lang w:bidi="ar-MA"/>
        </w:rPr>
        <w:t>%</w:t>
      </w:r>
      <w:r w:rsidR="00BD02A1">
        <w:rPr>
          <w:rFonts w:ascii="Arial" w:hAnsi="Arial" w:cs="Arial"/>
          <w:lang w:bidi="ar-MA"/>
        </w:rPr>
        <w:t xml:space="preserve"> de</w:t>
      </w:r>
      <w:r w:rsidR="00BD02A1" w:rsidRPr="00B764BD">
        <w:rPr>
          <w:rFonts w:ascii="Arial" w:hAnsi="Arial" w:cs="Arial"/>
          <w:lang w:bidi="ar-MA"/>
        </w:rPr>
        <w:t xml:space="preserve"> </w:t>
      </w:r>
      <w:r w:rsidR="00BD02A1" w:rsidRPr="00BD02A1">
        <w:rPr>
          <w:rFonts w:ascii="Arial" w:hAnsi="Arial" w:cs="Arial"/>
          <w:lang w:bidi="ar-MA"/>
        </w:rPr>
        <w:t>l</w:t>
      </w:r>
      <w:r w:rsidR="00BD02A1">
        <w:rPr>
          <w:rFonts w:ascii="Arial" w:hAnsi="Arial" w:cs="Arial"/>
          <w:lang w:bidi="ar-MA"/>
        </w:rPr>
        <w:t xml:space="preserve">a </w:t>
      </w:r>
      <w:r w:rsidR="00BD02A1" w:rsidRPr="00BD02A1">
        <w:rPr>
          <w:rFonts w:ascii="Arial" w:hAnsi="Arial" w:cs="Arial"/>
          <w:lang w:bidi="ar-MA"/>
        </w:rPr>
        <w:t>«</w:t>
      </w:r>
      <w:r w:rsidR="00BD02A1" w:rsidRPr="00B764BD">
        <w:rPr>
          <w:rFonts w:ascii="Arial" w:hAnsi="Arial" w:cs="Arial"/>
          <w:lang w:bidi="ar-MA"/>
        </w:rPr>
        <w:t>Métallurgie</w:t>
      </w:r>
      <w:r w:rsidR="00BD02A1" w:rsidRPr="00BD02A1">
        <w:rPr>
          <w:rFonts w:ascii="Arial" w:hAnsi="Arial" w:cs="Arial"/>
          <w:lang w:bidi="ar-MA"/>
        </w:rPr>
        <w:t>»</w:t>
      </w:r>
      <w:r w:rsidR="00BD02A1">
        <w:rPr>
          <w:rFonts w:ascii="Arial" w:hAnsi="Arial" w:cs="Arial"/>
          <w:lang w:bidi="ar-MA"/>
        </w:rPr>
        <w:t xml:space="preserve">, </w:t>
      </w:r>
      <w:r w:rsidR="008C369D" w:rsidRPr="000B1A0F">
        <w:rPr>
          <w:rFonts w:ascii="Arial" w:hAnsi="Arial" w:cs="Arial"/>
          <w:lang w:bidi="ar-MA"/>
        </w:rPr>
        <w:t>de</w:t>
      </w:r>
      <w:r w:rsidR="00C70401">
        <w:rPr>
          <w:rFonts w:ascii="Arial" w:hAnsi="Arial" w:cs="Arial"/>
          <w:lang w:bidi="ar-MA"/>
        </w:rPr>
        <w:t xml:space="preserve"> 0,3% de</w:t>
      </w:r>
      <w:r w:rsidR="004E711B">
        <w:rPr>
          <w:rFonts w:ascii="Arial" w:hAnsi="Arial" w:cs="Arial"/>
          <w:lang w:bidi="ar-MA"/>
        </w:rPr>
        <w:t xml:space="preserve"> la </w:t>
      </w:r>
      <w:r w:rsidR="008C369D" w:rsidRPr="000B1A0F">
        <w:rPr>
          <w:rFonts w:ascii="Arial" w:hAnsi="Arial" w:cs="Arial"/>
          <w:lang w:bidi="ar-MA"/>
        </w:rPr>
        <w:t>«</w:t>
      </w:r>
      <w:r w:rsidR="00C70401" w:rsidRPr="00C70401">
        <w:rPr>
          <w:rFonts w:ascii="Arial" w:hAnsi="Arial" w:cs="Arial"/>
          <w:lang w:bidi="ar-MA"/>
        </w:rPr>
        <w:t>Fabrication d’équipements électriques</w:t>
      </w:r>
      <w:r w:rsidR="008C369D" w:rsidRPr="000B1A0F">
        <w:rPr>
          <w:rFonts w:ascii="Arial" w:hAnsi="Arial" w:cs="Arial"/>
          <w:lang w:bidi="ar-MA"/>
        </w:rPr>
        <w:t>»</w:t>
      </w:r>
      <w:r w:rsidR="00BD02A1">
        <w:rPr>
          <w:rFonts w:ascii="Arial" w:hAnsi="Arial" w:cs="Arial"/>
          <w:lang w:bidi="ar-MA"/>
        </w:rPr>
        <w:t>, de</w:t>
      </w:r>
      <w:r w:rsidR="00BD02A1" w:rsidRPr="00BD02A1">
        <w:rPr>
          <w:rFonts w:ascii="Arial" w:hAnsi="Arial" w:cs="Arial"/>
          <w:lang w:bidi="ar-MA"/>
        </w:rPr>
        <w:t xml:space="preserve"> </w:t>
      </w:r>
      <w:r w:rsidR="00BD02A1">
        <w:rPr>
          <w:rFonts w:ascii="Arial" w:hAnsi="Arial" w:cs="Arial"/>
          <w:lang w:bidi="ar-MA"/>
        </w:rPr>
        <w:t>0</w:t>
      </w:r>
      <w:r w:rsidR="00BD02A1" w:rsidRPr="008C369D">
        <w:rPr>
          <w:rFonts w:ascii="Arial" w:hAnsi="Arial" w:cs="Arial"/>
          <w:lang w:bidi="ar-MA"/>
        </w:rPr>
        <w:t>,</w:t>
      </w:r>
      <w:r w:rsidR="00BD02A1">
        <w:rPr>
          <w:rFonts w:ascii="Arial" w:hAnsi="Arial" w:cs="Arial"/>
          <w:lang w:bidi="ar-MA"/>
        </w:rPr>
        <w:t>2</w:t>
      </w:r>
      <w:r w:rsidR="00BD02A1" w:rsidRPr="008C369D">
        <w:rPr>
          <w:rFonts w:ascii="Arial" w:hAnsi="Arial" w:cs="Arial"/>
          <w:lang w:bidi="ar-MA"/>
        </w:rPr>
        <w:t xml:space="preserve">% </w:t>
      </w:r>
      <w:r w:rsidR="00BD02A1" w:rsidRPr="004C49B7">
        <w:rPr>
          <w:rFonts w:ascii="Arial" w:hAnsi="Arial" w:cs="Arial"/>
          <w:lang w:bidi="ar-MA"/>
        </w:rPr>
        <w:t>de</w:t>
      </w:r>
      <w:r w:rsidR="00BD02A1">
        <w:rPr>
          <w:rFonts w:ascii="Arial" w:hAnsi="Arial" w:cs="Arial"/>
          <w:lang w:bidi="ar-MA"/>
        </w:rPr>
        <w:t>s</w:t>
      </w:r>
      <w:r w:rsidR="00BD02A1" w:rsidRPr="004C49B7">
        <w:rPr>
          <w:rFonts w:ascii="Arial" w:hAnsi="Arial" w:cs="Arial"/>
          <w:lang w:bidi="ar-MA"/>
        </w:rPr>
        <w:t xml:space="preserve"> «</w:t>
      </w:r>
      <w:r w:rsidR="00BD02A1" w:rsidRPr="008C369D">
        <w:rPr>
          <w:rFonts w:ascii="Arial" w:hAnsi="Arial" w:cs="Arial"/>
          <w:lang w:bidi="ar-MA"/>
        </w:rPr>
        <w:t>Industries alimentaires</w:t>
      </w:r>
      <w:r w:rsidR="00BD02A1" w:rsidRPr="004C49B7">
        <w:rPr>
          <w:rFonts w:ascii="Arial" w:hAnsi="Arial" w:cs="Arial"/>
          <w:lang w:bidi="ar-MA"/>
        </w:rPr>
        <w:t>»</w:t>
      </w:r>
      <w:r w:rsidR="00BD02A1">
        <w:rPr>
          <w:rFonts w:ascii="Arial" w:hAnsi="Arial" w:cs="Arial"/>
          <w:lang w:bidi="ar-MA"/>
        </w:rPr>
        <w:t xml:space="preserve"> </w:t>
      </w:r>
      <w:r w:rsidR="00FE2840">
        <w:rPr>
          <w:rFonts w:ascii="Arial" w:hAnsi="Arial" w:cs="Arial"/>
          <w:lang w:bidi="ar-MA"/>
        </w:rPr>
        <w:t xml:space="preserve"> et de 0,</w:t>
      </w:r>
      <w:r w:rsidR="00C70401">
        <w:rPr>
          <w:rFonts w:ascii="Arial" w:hAnsi="Arial" w:cs="Arial"/>
          <w:lang w:bidi="ar-MA"/>
        </w:rPr>
        <w:t>1</w:t>
      </w:r>
      <w:r w:rsidR="00FE2840">
        <w:rPr>
          <w:rFonts w:ascii="Arial" w:hAnsi="Arial" w:cs="Arial"/>
          <w:lang w:bidi="ar-MA"/>
        </w:rPr>
        <w:t>%</w:t>
      </w:r>
      <w:r w:rsidR="00C70401">
        <w:rPr>
          <w:rFonts w:ascii="Arial" w:hAnsi="Arial" w:cs="Arial"/>
          <w:lang w:bidi="ar-MA"/>
        </w:rPr>
        <w:t xml:space="preserve"> </w:t>
      </w:r>
      <w:r w:rsidR="004E711B">
        <w:rPr>
          <w:rFonts w:ascii="Arial" w:hAnsi="Arial" w:cs="Arial"/>
          <w:lang w:bidi="ar-MA"/>
        </w:rPr>
        <w:t>de l</w:t>
      </w:r>
      <w:r w:rsidR="00C70401">
        <w:rPr>
          <w:rFonts w:ascii="Arial" w:hAnsi="Arial" w:cs="Arial"/>
          <w:lang w:bidi="ar-MA"/>
        </w:rPr>
        <w:t>’</w:t>
      </w:r>
      <w:r w:rsidR="004E711B" w:rsidRPr="000B1A0F">
        <w:rPr>
          <w:rFonts w:ascii="Arial" w:hAnsi="Arial" w:cs="Arial"/>
          <w:lang w:bidi="ar-MA"/>
        </w:rPr>
        <w:t>«</w:t>
      </w:r>
      <w:r w:rsidR="00C70401" w:rsidRPr="00C70401">
        <w:rPr>
          <w:rFonts w:ascii="Arial" w:hAnsi="Arial" w:cs="Arial"/>
          <w:lang w:bidi="ar-MA"/>
        </w:rPr>
        <w:t>Industrie automobile</w:t>
      </w:r>
      <w:r w:rsidR="004E711B" w:rsidRPr="000B1A0F">
        <w:rPr>
          <w:rFonts w:ascii="Arial" w:hAnsi="Arial" w:cs="Arial"/>
          <w:lang w:bidi="ar-MA"/>
        </w:rPr>
        <w:t>»</w:t>
      </w:r>
      <w:r w:rsidR="004E711B">
        <w:rPr>
          <w:rFonts w:ascii="Arial" w:hAnsi="Arial" w:cs="Arial"/>
          <w:lang w:bidi="ar-MA"/>
        </w:rPr>
        <w:t xml:space="preserve"> </w:t>
      </w:r>
      <w:r w:rsidR="003A03D0">
        <w:rPr>
          <w:rFonts w:ascii="Arial" w:hAnsi="Arial" w:cs="Arial"/>
          <w:lang w:bidi="ar-MA"/>
        </w:rPr>
        <w:t>;</w:t>
      </w:r>
    </w:p>
    <w:p w:rsidR="008C369D" w:rsidRPr="008C369D" w:rsidRDefault="008C369D" w:rsidP="008C369D">
      <w:pPr>
        <w:tabs>
          <w:tab w:val="left" w:pos="-720"/>
          <w:tab w:val="left" w:pos="720"/>
          <w:tab w:val="left" w:pos="9000"/>
        </w:tabs>
        <w:spacing w:line="360" w:lineRule="auto"/>
        <w:ind w:left="720" w:right="74"/>
        <w:jc w:val="lowKashida"/>
        <w:rPr>
          <w:rFonts w:ascii="Arial" w:hAnsi="Arial" w:cs="Arial"/>
          <w:lang w:bidi="ar-MA"/>
        </w:rPr>
      </w:pPr>
    </w:p>
    <w:p w:rsidR="0013260E" w:rsidRPr="008C369D" w:rsidRDefault="00D61757" w:rsidP="004C49B7">
      <w:pPr>
        <w:numPr>
          <w:ilvl w:val="0"/>
          <w:numId w:val="5"/>
        </w:num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  <w:r w:rsidRPr="008C369D">
        <w:rPr>
          <w:rFonts w:ascii="Arial" w:hAnsi="Arial" w:cs="Arial"/>
          <w:lang w:bidi="ar-MA"/>
        </w:rPr>
        <w:t xml:space="preserve">La </w:t>
      </w:r>
      <w:r w:rsidR="004E711B">
        <w:rPr>
          <w:rFonts w:ascii="Arial" w:hAnsi="Arial" w:cs="Arial"/>
          <w:lang w:bidi="ar-MA"/>
        </w:rPr>
        <w:t>bai</w:t>
      </w:r>
      <w:r w:rsidR="008C369D" w:rsidRPr="000B1A0F">
        <w:rPr>
          <w:rFonts w:ascii="Arial" w:hAnsi="Arial" w:cs="Arial"/>
          <w:lang w:bidi="ar-MA"/>
        </w:rPr>
        <w:t>sse des prix</w:t>
      </w:r>
      <w:r w:rsidR="00E555B4" w:rsidRPr="00E555B4">
        <w:rPr>
          <w:rFonts w:ascii="Arial" w:hAnsi="Arial" w:cs="Arial"/>
          <w:lang w:bidi="ar-MA"/>
        </w:rPr>
        <w:t xml:space="preserve"> </w:t>
      </w:r>
      <w:r w:rsidR="00E555B4" w:rsidRPr="004C49B7">
        <w:rPr>
          <w:rFonts w:ascii="Arial" w:hAnsi="Arial" w:cs="Arial"/>
          <w:lang w:bidi="ar-MA"/>
        </w:rPr>
        <w:t>de 0,</w:t>
      </w:r>
      <w:r w:rsidR="00BD02A1">
        <w:rPr>
          <w:rFonts w:ascii="Arial" w:hAnsi="Arial" w:cs="Arial"/>
          <w:lang w:bidi="ar-MA"/>
        </w:rPr>
        <w:t>7</w:t>
      </w:r>
      <w:r w:rsidR="00E555B4" w:rsidRPr="004C49B7">
        <w:rPr>
          <w:rFonts w:ascii="Arial" w:hAnsi="Arial" w:cs="Arial"/>
          <w:lang w:bidi="ar-MA"/>
        </w:rPr>
        <w:t xml:space="preserve">% </w:t>
      </w:r>
      <w:r w:rsidR="004C49B7" w:rsidRPr="004C49B7">
        <w:rPr>
          <w:rFonts w:ascii="Arial" w:hAnsi="Arial" w:cs="Arial"/>
          <w:lang w:bidi="ar-MA"/>
        </w:rPr>
        <w:t xml:space="preserve">de </w:t>
      </w:r>
      <w:r w:rsidR="00A62D88" w:rsidRPr="004C49B7">
        <w:rPr>
          <w:rFonts w:ascii="Arial" w:hAnsi="Arial" w:cs="Arial"/>
          <w:lang w:bidi="ar-MA"/>
        </w:rPr>
        <w:t>l’«</w:t>
      </w:r>
      <w:r w:rsidR="00C70401" w:rsidRPr="00C70401">
        <w:rPr>
          <w:rFonts w:ascii="Arial" w:hAnsi="Arial" w:cs="Arial"/>
          <w:lang w:bidi="ar-MA"/>
        </w:rPr>
        <w:t>Industrie d’habillement</w:t>
      </w:r>
      <w:r w:rsidR="00A62D88" w:rsidRPr="004C49B7">
        <w:rPr>
          <w:rFonts w:ascii="Arial" w:hAnsi="Arial" w:cs="Arial"/>
          <w:lang w:bidi="ar-MA"/>
        </w:rPr>
        <w:t>»</w:t>
      </w:r>
      <w:r w:rsidR="008C369D" w:rsidRPr="000B1A0F">
        <w:rPr>
          <w:rFonts w:ascii="Arial" w:hAnsi="Arial" w:cs="Arial"/>
          <w:lang w:bidi="ar-MA"/>
        </w:rPr>
        <w:t>.</w:t>
      </w:r>
    </w:p>
    <w:p w:rsidR="00F622E7" w:rsidRDefault="00F622E7" w:rsidP="00F622E7">
      <w:pPr>
        <w:pStyle w:val="Paragraphedeliste"/>
        <w:rPr>
          <w:rFonts w:ascii="Arial" w:hAnsi="Arial" w:cs="Arial"/>
          <w:lang w:bidi="ar-MA"/>
        </w:rPr>
      </w:pPr>
    </w:p>
    <w:p w:rsidR="00DD6901" w:rsidRDefault="009A4B17" w:rsidP="008C369D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  <w:r>
        <w:rPr>
          <w:rFonts w:ascii="Arial" w:hAnsi="Arial" w:cs="Arial"/>
          <w:lang w:bidi="ar-MA"/>
        </w:rPr>
        <w:t xml:space="preserve"> </w:t>
      </w:r>
      <w:r w:rsidR="00302F6E">
        <w:rPr>
          <w:rFonts w:ascii="Arial" w:hAnsi="Arial" w:cs="Arial"/>
          <w:lang w:bidi="ar-MA"/>
        </w:rPr>
        <w:t xml:space="preserve">      </w:t>
      </w:r>
      <w:r>
        <w:rPr>
          <w:rFonts w:ascii="Arial" w:hAnsi="Arial" w:cs="Arial"/>
          <w:lang w:bidi="ar-MA"/>
        </w:rPr>
        <w:t xml:space="preserve"> </w:t>
      </w:r>
      <w:r w:rsidR="00705E3F" w:rsidRPr="00C31159">
        <w:rPr>
          <w:rFonts w:ascii="Arial" w:hAnsi="Arial" w:cs="Arial"/>
          <w:lang w:bidi="ar-MA"/>
        </w:rPr>
        <w:t>Par ailleurs,</w:t>
      </w:r>
      <w:r w:rsidR="00705E3F">
        <w:rPr>
          <w:rFonts w:ascii="Arial" w:hAnsi="Arial" w:cs="Arial"/>
          <w:lang w:bidi="ar-MA"/>
        </w:rPr>
        <w:t xml:space="preserve"> </w:t>
      </w:r>
      <w:r w:rsidR="00DD6901" w:rsidRPr="00C31159">
        <w:rPr>
          <w:rFonts w:ascii="Arial" w:hAnsi="Arial" w:cs="Arial"/>
          <w:lang w:bidi="ar-MA"/>
        </w:rPr>
        <w:t xml:space="preserve">les indices des prix à la production </w:t>
      </w:r>
      <w:r w:rsidR="00705E3F" w:rsidRPr="00152023">
        <w:rPr>
          <w:rFonts w:ascii="Arial" w:hAnsi="Arial" w:cs="Arial"/>
          <w:lang w:bidi="ar-MA"/>
        </w:rPr>
        <w:t>des «Industries extractives»</w:t>
      </w:r>
      <w:r w:rsidR="00705E3F">
        <w:rPr>
          <w:rFonts w:ascii="Arial" w:hAnsi="Arial" w:cs="Arial"/>
          <w:lang w:bidi="ar-MA"/>
        </w:rPr>
        <w:t xml:space="preserve">, </w:t>
      </w:r>
      <w:r w:rsidR="00DD6901" w:rsidRPr="00C31159">
        <w:rPr>
          <w:rFonts w:ascii="Arial" w:hAnsi="Arial" w:cs="Arial"/>
          <w:lang w:bidi="ar-MA"/>
        </w:rPr>
        <w:t xml:space="preserve">de la «Production et distribution d’électricité» et de la «Production et distribution d’eau» ont connu une stagnation au cours du mois </w:t>
      </w:r>
      <w:r w:rsidR="004C49B7" w:rsidRPr="00135842">
        <w:rPr>
          <w:rFonts w:ascii="Arial" w:hAnsi="Arial" w:cs="Arial"/>
          <w:lang w:bidi="ar-MA"/>
        </w:rPr>
        <w:t>d</w:t>
      </w:r>
      <w:r w:rsidR="00C70401">
        <w:rPr>
          <w:rFonts w:ascii="Arial" w:hAnsi="Arial" w:cs="Arial"/>
          <w:lang w:bidi="ar-MA"/>
        </w:rPr>
        <w:t>’août</w:t>
      </w:r>
      <w:r w:rsidR="004C49B7" w:rsidRPr="00135842">
        <w:rPr>
          <w:rFonts w:ascii="Arial" w:hAnsi="Arial" w:cs="Arial"/>
          <w:lang w:bidi="ar-MA"/>
        </w:rPr>
        <w:t xml:space="preserve"> </w:t>
      </w:r>
      <w:r w:rsidR="00DD6901" w:rsidRPr="00C31159">
        <w:rPr>
          <w:rFonts w:ascii="Arial" w:hAnsi="Arial" w:cs="Arial"/>
          <w:lang w:bidi="ar-MA"/>
        </w:rPr>
        <w:t>202</w:t>
      </w:r>
      <w:r w:rsidR="0013260E">
        <w:rPr>
          <w:rFonts w:ascii="Arial" w:hAnsi="Arial" w:cs="Arial"/>
          <w:lang w:bidi="ar-MA"/>
        </w:rPr>
        <w:t>6</w:t>
      </w:r>
      <w:r w:rsidR="00DD6901" w:rsidRPr="00C31159">
        <w:rPr>
          <w:rFonts w:ascii="Arial" w:hAnsi="Arial" w:cs="Arial"/>
          <w:lang w:bidi="ar-MA"/>
        </w:rPr>
        <w:t>.</w:t>
      </w:r>
    </w:p>
    <w:p w:rsidR="00337A96" w:rsidRDefault="00337A96" w:rsidP="00337A96">
      <w:pPr>
        <w:tabs>
          <w:tab w:val="left" w:pos="-720"/>
          <w:tab w:val="left" w:pos="720"/>
          <w:tab w:val="left" w:pos="9000"/>
        </w:tabs>
        <w:spacing w:line="360" w:lineRule="auto"/>
        <w:ind w:left="720" w:right="74"/>
        <w:jc w:val="lowKashida"/>
        <w:rPr>
          <w:rFonts w:ascii="Arial" w:hAnsi="Arial" w:cs="Arial"/>
          <w:lang w:bidi="ar-MA"/>
        </w:rPr>
      </w:pPr>
    </w:p>
    <w:p w:rsidR="00152023" w:rsidRDefault="00152023" w:rsidP="00066F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6539E1" w:rsidRDefault="006539E1" w:rsidP="00066F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2C22BF" w:rsidRDefault="00957474" w:rsidP="00337A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rtl/>
          <w:lang w:bidi="ar-MA"/>
        </w:rPr>
      </w:pPr>
      <w:r>
        <w:rPr>
          <w:rFonts w:ascii="Arial" w:hAnsi="Arial" w:cs="Arial"/>
          <w:lang w:bidi="ar-MA"/>
        </w:rPr>
        <w:t xml:space="preserve">         </w:t>
      </w:r>
    </w:p>
    <w:p w:rsidR="002E4773" w:rsidRDefault="002E4773" w:rsidP="00337A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61047B" w:rsidRDefault="0061047B" w:rsidP="00337A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rtl/>
          <w:lang w:bidi="ar-MA"/>
        </w:rPr>
      </w:pPr>
    </w:p>
    <w:p w:rsidR="002E4773" w:rsidRDefault="002E4773" w:rsidP="00337A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F977FC" w:rsidRDefault="00F977FC" w:rsidP="00337A96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lang w:bidi="ar-MA"/>
        </w:rPr>
      </w:pPr>
    </w:p>
    <w:p w:rsidR="00620582" w:rsidRDefault="00620582" w:rsidP="002C22BF">
      <w:pPr>
        <w:tabs>
          <w:tab w:val="left" w:pos="-720"/>
          <w:tab w:val="left" w:pos="720"/>
          <w:tab w:val="left" w:pos="9000"/>
        </w:tabs>
        <w:spacing w:line="360" w:lineRule="auto"/>
        <w:ind w:right="74"/>
        <w:jc w:val="lowKashida"/>
        <w:rPr>
          <w:rFonts w:ascii="Arial" w:hAnsi="Arial" w:cs="Arial"/>
          <w:b/>
          <w:color w:val="0000FF"/>
          <w:szCs w:val="16"/>
        </w:rPr>
      </w:pPr>
    </w:p>
    <w:p w:rsidR="00EF69BD" w:rsidRDefault="00EF69BD" w:rsidP="00620582">
      <w:pPr>
        <w:suppressAutoHyphens/>
        <w:spacing w:line="262" w:lineRule="auto"/>
        <w:jc w:val="center"/>
        <w:rPr>
          <w:rFonts w:ascii="Arial" w:hAnsi="Arial" w:cs="Arial"/>
          <w:b/>
          <w:color w:val="0000FF"/>
          <w:szCs w:val="16"/>
        </w:rPr>
      </w:pPr>
    </w:p>
    <w:p w:rsidR="006539E1" w:rsidRDefault="006539E1" w:rsidP="00620582">
      <w:pPr>
        <w:suppressAutoHyphens/>
        <w:spacing w:line="262" w:lineRule="auto"/>
        <w:jc w:val="center"/>
        <w:rPr>
          <w:rFonts w:ascii="Arial" w:hAnsi="Arial" w:cs="Arial"/>
          <w:b/>
          <w:color w:val="0000FF"/>
          <w:szCs w:val="16"/>
        </w:rPr>
      </w:pPr>
    </w:p>
    <w:p w:rsidR="00FD497D" w:rsidRDefault="00FD497D" w:rsidP="00620582">
      <w:pPr>
        <w:suppressAutoHyphens/>
        <w:spacing w:line="262" w:lineRule="auto"/>
        <w:jc w:val="center"/>
        <w:rPr>
          <w:rFonts w:ascii="Arial" w:hAnsi="Arial" w:cs="Arial"/>
          <w:b/>
          <w:color w:val="0000FF"/>
          <w:szCs w:val="16"/>
        </w:rPr>
      </w:pPr>
    </w:p>
    <w:p w:rsidR="00EF69BD" w:rsidRPr="007B23C5" w:rsidRDefault="00EF69BD" w:rsidP="00EF69BD">
      <w:pPr>
        <w:shd w:val="clear" w:color="auto" w:fill="FFFFFF"/>
        <w:jc w:val="center"/>
        <w:rPr>
          <w:rFonts w:ascii="Arial" w:hAnsi="Arial" w:cs="Arial"/>
          <w:b/>
          <w:bCs/>
          <w:color w:val="632423"/>
          <w:rtl/>
          <w:lang w:bidi="ar-MA"/>
        </w:rPr>
      </w:pPr>
      <w:r w:rsidRPr="007B23C5">
        <w:rPr>
          <w:rFonts w:ascii="Arial" w:hAnsi="Arial" w:cs="Arial"/>
          <w:b/>
          <w:bCs/>
          <w:color w:val="632423"/>
          <w:lang w:bidi="ar-MA"/>
        </w:rPr>
        <w:lastRenderedPageBreak/>
        <w:t>INDICES DES PRIX A LA PRODUCTION PAR SECTION ET BRANCHE</w:t>
      </w:r>
    </w:p>
    <w:p w:rsidR="00EF69BD" w:rsidRPr="00D75D8B" w:rsidRDefault="00EF69BD" w:rsidP="00EF69BD">
      <w:pPr>
        <w:shd w:val="clear" w:color="auto" w:fill="FFFFFF"/>
        <w:jc w:val="center"/>
        <w:rPr>
          <w:rFonts w:ascii="Arial" w:hAnsi="Arial" w:cs="Arial"/>
          <w:b/>
          <w:bCs/>
          <w:color w:val="632423"/>
          <w:lang w:bidi="ar-MA"/>
        </w:rPr>
      </w:pPr>
      <w:r w:rsidRPr="00D75D8B">
        <w:rPr>
          <w:rFonts w:ascii="Arial" w:hAnsi="Arial" w:cs="Arial"/>
          <w:b/>
          <w:bCs/>
          <w:color w:val="632423"/>
          <w:lang w:bidi="ar-MA"/>
        </w:rPr>
        <w:t>(Base 100 : 2018)</w:t>
      </w:r>
    </w:p>
    <w:p w:rsidR="00EF69BD" w:rsidRDefault="00EF69BD" w:rsidP="00EF69BD">
      <w:pPr>
        <w:bidi/>
        <w:spacing w:line="320" w:lineRule="exact"/>
        <w:jc w:val="center"/>
        <w:rPr>
          <w:b/>
          <w:bCs/>
          <w:i/>
          <w:iCs/>
          <w:spacing w:val="-3"/>
          <w:sz w:val="16"/>
          <w:szCs w:val="16"/>
        </w:rPr>
      </w:pPr>
    </w:p>
    <w:tbl>
      <w:tblPr>
        <w:tblW w:w="10409" w:type="dxa"/>
        <w:jc w:val="center"/>
        <w:tblBorders>
          <w:top w:val="double" w:sz="4" w:space="0" w:color="E36C0A"/>
          <w:left w:val="double" w:sz="4" w:space="0" w:color="E36C0A"/>
          <w:bottom w:val="double" w:sz="4" w:space="0" w:color="E36C0A"/>
          <w:right w:val="double" w:sz="4" w:space="0" w:color="E36C0A"/>
          <w:insideH w:val="single" w:sz="6" w:space="0" w:color="E36C0A"/>
          <w:insideV w:val="single" w:sz="6" w:space="0" w:color="E36C0A"/>
        </w:tblBorders>
        <w:tblCellMar>
          <w:left w:w="70" w:type="dxa"/>
          <w:right w:w="70" w:type="dxa"/>
        </w:tblCellMar>
        <w:tblLook w:val="0000"/>
      </w:tblPr>
      <w:tblGrid>
        <w:gridCol w:w="740"/>
        <w:gridCol w:w="6206"/>
        <w:gridCol w:w="1311"/>
        <w:gridCol w:w="1313"/>
        <w:gridCol w:w="839"/>
      </w:tblGrid>
      <w:tr w:rsidR="00EF69BD" w:rsidRPr="00BE6079" w:rsidTr="00A425D7">
        <w:trPr>
          <w:cantSplit/>
          <w:trHeight w:val="793"/>
          <w:jc w:val="center"/>
        </w:trPr>
        <w:tc>
          <w:tcPr>
            <w:tcW w:w="0" w:type="auto"/>
            <w:vAlign w:val="center"/>
          </w:tcPr>
          <w:p w:rsidR="00EF69BD" w:rsidRPr="00BE6079" w:rsidRDefault="00EF69BD" w:rsidP="00AF74C8">
            <w:pPr>
              <w:spacing w:line="220" w:lineRule="exact"/>
              <w:jc w:val="right"/>
              <w:rPr>
                <w:rFonts w:ascii="Arial" w:hAnsi="Arial" w:cs="Arial"/>
                <w:b/>
                <w:bCs/>
              </w:rPr>
            </w:pPr>
            <w:r w:rsidRPr="00BE6079">
              <w:rPr>
                <w:rFonts w:ascii="Arial" w:hAnsi="Arial" w:cs="Arial"/>
                <w:b/>
                <w:bCs/>
              </w:rPr>
              <w:t>Code</w:t>
            </w:r>
          </w:p>
        </w:tc>
        <w:tc>
          <w:tcPr>
            <w:tcW w:w="6206" w:type="dxa"/>
            <w:vAlign w:val="center"/>
          </w:tcPr>
          <w:p w:rsidR="00EF69BD" w:rsidRPr="00BE6079" w:rsidRDefault="00EF69BD" w:rsidP="00AF74C8">
            <w:pPr>
              <w:spacing w:line="220" w:lineRule="exact"/>
              <w:rPr>
                <w:rFonts w:ascii="Arial" w:hAnsi="Arial" w:cs="Arial"/>
                <w:b/>
                <w:bCs/>
              </w:rPr>
            </w:pPr>
            <w:r w:rsidRPr="00BE6079">
              <w:rPr>
                <w:rFonts w:ascii="Arial" w:hAnsi="Arial" w:cs="Arial"/>
                <w:b/>
                <w:bCs/>
              </w:rPr>
              <w:t>Sections et Branches</w:t>
            </w:r>
          </w:p>
        </w:tc>
        <w:tc>
          <w:tcPr>
            <w:tcW w:w="1311" w:type="dxa"/>
            <w:vAlign w:val="center"/>
          </w:tcPr>
          <w:p w:rsidR="00EF69BD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  <w:p w:rsidR="004C49B7" w:rsidRPr="00825072" w:rsidRDefault="00D52351" w:rsidP="004C49B7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Jui</w:t>
            </w:r>
            <w:r w:rsidR="00847BEA">
              <w:rPr>
                <w:rFonts w:ascii="Arial" w:hAnsi="Arial" w:cs="Arial"/>
                <w:b/>
                <w:bCs/>
              </w:rPr>
              <w:t>llet</w:t>
            </w:r>
          </w:p>
          <w:p w:rsidR="00EF69BD" w:rsidRPr="00447FBE" w:rsidRDefault="00EF69BD" w:rsidP="00E81DF3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E81DF3">
              <w:rPr>
                <w:rFonts w:ascii="Arial" w:hAnsi="Arial" w:cs="Arial" w:hint="cs"/>
                <w:b/>
                <w:bCs/>
                <w:rtl/>
              </w:rPr>
              <w:t>6</w:t>
            </w:r>
          </w:p>
          <w:p w:rsidR="00EF69BD" w:rsidRPr="00525579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3" w:type="dxa"/>
            <w:vAlign w:val="center"/>
          </w:tcPr>
          <w:p w:rsidR="00EF69BD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  <w:p w:rsidR="00EF69BD" w:rsidRPr="00825072" w:rsidRDefault="00847BEA" w:rsidP="00AD5E8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Août</w:t>
            </w:r>
          </w:p>
          <w:p w:rsidR="00EF69BD" w:rsidRPr="00447FBE" w:rsidRDefault="00EF69BD" w:rsidP="0013260E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13260E">
              <w:rPr>
                <w:rFonts w:ascii="Arial" w:hAnsi="Arial" w:cs="Arial"/>
                <w:b/>
                <w:bCs/>
              </w:rPr>
              <w:t>6</w:t>
            </w:r>
          </w:p>
          <w:p w:rsidR="00EF69BD" w:rsidRPr="00525579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9" w:type="dxa"/>
            <w:vAlign w:val="center"/>
          </w:tcPr>
          <w:p w:rsidR="00EF69BD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  <w:p w:rsidR="00EF69BD" w:rsidRPr="00447FBE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  <w:r w:rsidRPr="00447FBE">
              <w:rPr>
                <w:rFonts w:ascii="Arial" w:hAnsi="Arial" w:cs="Arial"/>
                <w:b/>
                <w:bCs/>
              </w:rPr>
              <w:t>Var %</w:t>
            </w:r>
          </w:p>
          <w:p w:rsidR="00EF69BD" w:rsidRPr="00447FBE" w:rsidRDefault="00EF69BD" w:rsidP="00AF74C8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330F5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b/>
                <w:bCs/>
                <w:sz w:val="18"/>
                <w:szCs w:val="18"/>
              </w:rPr>
            </w:pPr>
            <w:r w:rsidRPr="00EE7A9F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pPr>
              <w:rPr>
                <w:b/>
                <w:bCs/>
              </w:rPr>
            </w:pPr>
            <w:r w:rsidRPr="00EE7A9F">
              <w:rPr>
                <w:b/>
                <w:bCs/>
              </w:rPr>
              <w:t>Industries extractives</w:t>
            </w:r>
          </w:p>
        </w:tc>
        <w:tc>
          <w:tcPr>
            <w:tcW w:w="1311" w:type="dxa"/>
            <w:vAlign w:val="center"/>
          </w:tcPr>
          <w:p w:rsidR="00E330F5" w:rsidRPr="00227FB0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27FB0">
              <w:rPr>
                <w:rFonts w:ascii="Arial" w:hAnsi="Arial" w:cs="Arial"/>
                <w:b/>
                <w:bCs/>
                <w:color w:val="000000"/>
              </w:rPr>
              <w:t>100,5*</w:t>
            </w:r>
          </w:p>
        </w:tc>
        <w:tc>
          <w:tcPr>
            <w:tcW w:w="1313" w:type="dxa"/>
            <w:vAlign w:val="center"/>
          </w:tcPr>
          <w:p w:rsidR="00E330F5" w:rsidRPr="00227FB0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27FB0">
              <w:rPr>
                <w:rFonts w:ascii="Arial" w:hAnsi="Arial" w:cs="Arial"/>
                <w:b/>
                <w:bCs/>
                <w:color w:val="000000"/>
              </w:rPr>
              <w:t>100,5*</w:t>
            </w:r>
          </w:p>
        </w:tc>
        <w:tc>
          <w:tcPr>
            <w:tcW w:w="839" w:type="dxa"/>
            <w:vAlign w:val="center"/>
          </w:tcPr>
          <w:p w:rsidR="00E330F5" w:rsidRPr="0001506A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64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06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r w:rsidRPr="00EE7A9F">
              <w:t>Extraction d’hydrocarbures</w:t>
            </w:r>
          </w:p>
        </w:tc>
        <w:tc>
          <w:tcPr>
            <w:tcW w:w="1311" w:type="dxa"/>
            <w:vAlign w:val="center"/>
          </w:tcPr>
          <w:p w:rsidR="00E330F5" w:rsidRPr="00C72A85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1313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839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07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r w:rsidRPr="00EE7A9F">
              <w:t>Extraction de minerais métalliques</w:t>
            </w:r>
          </w:p>
        </w:tc>
        <w:tc>
          <w:tcPr>
            <w:tcW w:w="1311" w:type="dxa"/>
            <w:vAlign w:val="center"/>
          </w:tcPr>
          <w:p w:rsidR="00E330F5" w:rsidRPr="00C72A85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1313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839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08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r w:rsidRPr="00EE7A9F">
              <w:t>Autres industries extractives</w:t>
            </w:r>
          </w:p>
        </w:tc>
        <w:tc>
          <w:tcPr>
            <w:tcW w:w="1311" w:type="dxa"/>
            <w:vAlign w:val="center"/>
          </w:tcPr>
          <w:p w:rsidR="00E330F5" w:rsidRPr="00C72A85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100,5*</w:t>
            </w:r>
          </w:p>
        </w:tc>
        <w:tc>
          <w:tcPr>
            <w:tcW w:w="1313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100,5*</w:t>
            </w:r>
          </w:p>
        </w:tc>
        <w:tc>
          <w:tcPr>
            <w:tcW w:w="839" w:type="dxa"/>
            <w:vAlign w:val="center"/>
          </w:tcPr>
          <w:p w:rsidR="00E330F5" w:rsidRPr="00DD6901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b/>
                <w:bCs/>
                <w:sz w:val="18"/>
                <w:szCs w:val="18"/>
              </w:rPr>
            </w:pPr>
            <w:r w:rsidRPr="00EE7A9F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pPr>
              <w:rPr>
                <w:b/>
                <w:bCs/>
              </w:rPr>
            </w:pPr>
            <w:r w:rsidRPr="00EE7A9F">
              <w:rPr>
                <w:b/>
                <w:bCs/>
              </w:rPr>
              <w:t>Industries manufacturières hors raffinage de pétrole</w:t>
            </w:r>
          </w:p>
        </w:tc>
        <w:tc>
          <w:tcPr>
            <w:tcW w:w="1311" w:type="dxa"/>
            <w:vAlign w:val="center"/>
          </w:tcPr>
          <w:p w:rsidR="00D41881" w:rsidRPr="00371E2D" w:rsidRDefault="00D41881" w:rsidP="00D4188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71E2D">
              <w:rPr>
                <w:rFonts w:ascii="Arial" w:hAnsi="Arial" w:cs="Arial"/>
                <w:b/>
                <w:bCs/>
                <w:color w:val="000000"/>
              </w:rPr>
              <w:t>118,</w:t>
            </w:r>
            <w:r w:rsidR="00204F7F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313" w:type="dxa"/>
            <w:vAlign w:val="center"/>
          </w:tcPr>
          <w:p w:rsidR="00D41881" w:rsidRPr="00371E2D" w:rsidRDefault="00D41881" w:rsidP="00D4188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41881">
              <w:rPr>
                <w:rFonts w:ascii="Arial" w:hAnsi="Arial" w:cs="Arial"/>
                <w:b/>
                <w:bCs/>
                <w:color w:val="000000"/>
              </w:rPr>
              <w:t>118,9</w:t>
            </w:r>
          </w:p>
        </w:tc>
        <w:tc>
          <w:tcPr>
            <w:tcW w:w="839" w:type="dxa"/>
            <w:vAlign w:val="center"/>
          </w:tcPr>
          <w:p w:rsidR="00D41881" w:rsidRPr="00371E2D" w:rsidRDefault="00D41881" w:rsidP="00D4188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41881">
              <w:rPr>
                <w:rFonts w:ascii="Arial" w:hAnsi="Arial" w:cs="Arial"/>
                <w:b/>
                <w:bCs/>
                <w:color w:val="000000"/>
              </w:rPr>
              <w:t>0,4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10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Industries alimentaires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120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120,8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0,2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11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boissons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114,6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12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produits à base de tabac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118,2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13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textiles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115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115,1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14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d’habillement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122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122,0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-0,7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15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du cuir et de la chaussure (à l’exception de l’habillement en cuir)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106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106,0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16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Travail du bois et fabrication d’articles en bois et en liège, à l’exception des meubles ; fabrication d’articles en vannerie et sparterie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117,8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17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du papier et du carton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111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111,0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18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Imprimerie et reproduction d’enregistrements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100,4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20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chimique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139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1,4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21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pharmaceutique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99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99,1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22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produits en caoutchouc et en plastique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93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93,5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23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d’autres produits minéraux non métalliques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111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111,5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24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Métallurgie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</w:t>
            </w:r>
            <w:r w:rsidR="00204F7F">
              <w:rPr>
                <w:rFonts w:ascii="Arial" w:hAnsi="Arial" w:cs="Arial"/>
                <w:color w:val="000000"/>
              </w:rPr>
              <w:t>19</w:t>
            </w:r>
            <w:r>
              <w:rPr>
                <w:rFonts w:ascii="Arial" w:hAnsi="Arial" w:cs="Arial"/>
                <w:color w:val="000000"/>
              </w:rPr>
              <w:t>,</w:t>
            </w:r>
            <w:r w:rsidR="00204F7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121,4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1,5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25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produits métalliques, à l’exclusion des machines et des équipements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104,9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26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produits informatiques, électroniques et optiques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102,9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27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d’équipements électriques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118,8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28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machines et équipements n.c.a.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104,9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29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Industrie automobile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107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107,1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30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d’autres matériels de transport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100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31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Fabrication de meubles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107,2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41881" w:rsidRPr="00BE6079" w:rsidTr="00A17963">
        <w:trPr>
          <w:cantSplit/>
          <w:trHeight w:val="261"/>
          <w:jc w:val="center"/>
        </w:trPr>
        <w:tc>
          <w:tcPr>
            <w:tcW w:w="0" w:type="auto"/>
            <w:vAlign w:val="center"/>
          </w:tcPr>
          <w:p w:rsidR="00D41881" w:rsidRPr="00EE7A9F" w:rsidRDefault="00D41881" w:rsidP="00D41881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32</w:t>
            </w:r>
          </w:p>
        </w:tc>
        <w:tc>
          <w:tcPr>
            <w:tcW w:w="6206" w:type="dxa"/>
            <w:vAlign w:val="center"/>
          </w:tcPr>
          <w:p w:rsidR="00D41881" w:rsidRPr="00EE7A9F" w:rsidRDefault="00D41881" w:rsidP="00D41881">
            <w:r w:rsidRPr="00EE7A9F">
              <w:t>Autres industries manufacturières</w:t>
            </w:r>
          </w:p>
        </w:tc>
        <w:tc>
          <w:tcPr>
            <w:tcW w:w="1311" w:type="dxa"/>
            <w:vAlign w:val="center"/>
          </w:tcPr>
          <w:p w:rsidR="00D41881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217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13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217,1</w:t>
            </w:r>
          </w:p>
        </w:tc>
        <w:tc>
          <w:tcPr>
            <w:tcW w:w="839" w:type="dxa"/>
            <w:vAlign w:val="center"/>
          </w:tcPr>
          <w:p w:rsidR="00D41881" w:rsidRPr="0013260E" w:rsidRDefault="00D41881" w:rsidP="00D41881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348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b/>
                <w:bCs/>
                <w:sz w:val="18"/>
                <w:szCs w:val="18"/>
              </w:rPr>
            </w:pPr>
            <w:r w:rsidRPr="00EE7A9F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pPr>
              <w:rPr>
                <w:b/>
                <w:bCs/>
              </w:rPr>
            </w:pPr>
            <w:r w:rsidRPr="00EE7A9F">
              <w:rPr>
                <w:b/>
                <w:bCs/>
              </w:rPr>
              <w:t>Production et distribution d’électricité</w:t>
            </w:r>
          </w:p>
        </w:tc>
        <w:tc>
          <w:tcPr>
            <w:tcW w:w="1311" w:type="dxa"/>
            <w:vAlign w:val="center"/>
          </w:tcPr>
          <w:p w:rsidR="00E330F5" w:rsidRPr="00C9706D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1313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839" w:type="dxa"/>
            <w:vAlign w:val="center"/>
          </w:tcPr>
          <w:p w:rsidR="00E330F5" w:rsidRPr="0001506A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348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sz w:val="18"/>
                <w:szCs w:val="18"/>
              </w:rPr>
            </w:pPr>
            <w:r w:rsidRPr="00EE7A9F">
              <w:rPr>
                <w:sz w:val="18"/>
                <w:szCs w:val="18"/>
              </w:rPr>
              <w:t>35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r w:rsidRPr="00EE7A9F">
              <w:t>Production et distribution d’électricité</w:t>
            </w:r>
          </w:p>
        </w:tc>
        <w:tc>
          <w:tcPr>
            <w:tcW w:w="1311" w:type="dxa"/>
            <w:vAlign w:val="center"/>
          </w:tcPr>
          <w:p w:rsidR="00E330F5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1313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839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268"/>
          <w:jc w:val="center"/>
        </w:trPr>
        <w:tc>
          <w:tcPr>
            <w:tcW w:w="0" w:type="auto"/>
            <w:vAlign w:val="center"/>
          </w:tcPr>
          <w:p w:rsidR="00E330F5" w:rsidRPr="00EE7A9F" w:rsidRDefault="00E330F5" w:rsidP="00E330F5">
            <w:pPr>
              <w:jc w:val="center"/>
              <w:rPr>
                <w:b/>
                <w:bCs/>
                <w:sz w:val="18"/>
                <w:szCs w:val="18"/>
              </w:rPr>
            </w:pPr>
            <w:r w:rsidRPr="00EE7A9F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6206" w:type="dxa"/>
            <w:vAlign w:val="center"/>
          </w:tcPr>
          <w:p w:rsidR="00E330F5" w:rsidRPr="00EE7A9F" w:rsidRDefault="00E330F5" w:rsidP="00E330F5">
            <w:pPr>
              <w:rPr>
                <w:b/>
                <w:bCs/>
              </w:rPr>
            </w:pPr>
            <w:r w:rsidRPr="00EE7A9F">
              <w:rPr>
                <w:b/>
                <w:bCs/>
              </w:rPr>
              <w:t>Production et distribution d'eau</w:t>
            </w:r>
          </w:p>
        </w:tc>
        <w:tc>
          <w:tcPr>
            <w:tcW w:w="1311" w:type="dxa"/>
            <w:vAlign w:val="center"/>
          </w:tcPr>
          <w:p w:rsidR="00E330F5" w:rsidRPr="00C9706D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1313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839" w:type="dxa"/>
            <w:vAlign w:val="center"/>
          </w:tcPr>
          <w:p w:rsidR="00E330F5" w:rsidRPr="0001506A" w:rsidRDefault="00E330F5" w:rsidP="00E330F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E330F5" w:rsidRPr="00BE6079" w:rsidTr="00A17963">
        <w:trPr>
          <w:cantSplit/>
          <w:trHeight w:val="246"/>
          <w:jc w:val="center"/>
        </w:trPr>
        <w:tc>
          <w:tcPr>
            <w:tcW w:w="0" w:type="auto"/>
            <w:vAlign w:val="center"/>
          </w:tcPr>
          <w:p w:rsidR="00E330F5" w:rsidRPr="00537C21" w:rsidRDefault="00E330F5" w:rsidP="00E330F5">
            <w:pPr>
              <w:jc w:val="center"/>
              <w:rPr>
                <w:rFonts w:ascii="Arial" w:hAnsi="Arial" w:cs="Arial"/>
              </w:rPr>
            </w:pPr>
            <w:r w:rsidRPr="0002093D">
              <w:rPr>
                <w:sz w:val="18"/>
                <w:szCs w:val="18"/>
              </w:rPr>
              <w:t>36</w:t>
            </w:r>
          </w:p>
        </w:tc>
        <w:tc>
          <w:tcPr>
            <w:tcW w:w="6206" w:type="dxa"/>
            <w:vAlign w:val="center"/>
          </w:tcPr>
          <w:p w:rsidR="00E330F5" w:rsidRPr="008A2180" w:rsidRDefault="00E330F5" w:rsidP="00E330F5">
            <w:pPr>
              <w:rPr>
                <w:rFonts w:ascii="Arial" w:hAnsi="Arial" w:cs="Arial"/>
              </w:rPr>
            </w:pPr>
            <w:r w:rsidRPr="00EE7A9F">
              <w:t>Production et distribution d'eau</w:t>
            </w:r>
          </w:p>
        </w:tc>
        <w:tc>
          <w:tcPr>
            <w:tcW w:w="1311" w:type="dxa"/>
            <w:vAlign w:val="center"/>
          </w:tcPr>
          <w:p w:rsidR="00E330F5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1313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839" w:type="dxa"/>
            <w:vAlign w:val="center"/>
          </w:tcPr>
          <w:p w:rsidR="00E330F5" w:rsidRPr="0013260E" w:rsidRDefault="00E330F5" w:rsidP="00E330F5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</w:tr>
    </w:tbl>
    <w:p w:rsidR="00EF69BD" w:rsidRDefault="00EF69BD" w:rsidP="00EF69BD">
      <w:pPr>
        <w:tabs>
          <w:tab w:val="left" w:pos="-720"/>
        </w:tabs>
        <w:spacing w:line="360" w:lineRule="auto"/>
        <w:ind w:left="-283" w:right="-283"/>
        <w:rPr>
          <w:rFonts w:ascii="Arial" w:hAnsi="Arial" w:cs="Arial"/>
          <w:b/>
          <w:bCs/>
          <w:sz w:val="16"/>
          <w:szCs w:val="16"/>
        </w:rPr>
      </w:pPr>
      <w:r w:rsidRPr="004671FE">
        <w:rPr>
          <w:rFonts w:ascii="Arial" w:hAnsi="Arial" w:cs="Arial"/>
          <w:iCs/>
          <w:spacing w:val="-2"/>
          <w:u w:val="single"/>
          <w:lang w:bidi="ar-MA"/>
        </w:rPr>
        <w:t>Source</w:t>
      </w:r>
      <w:r w:rsidRPr="004671FE">
        <w:rPr>
          <w:rFonts w:ascii="Arial" w:hAnsi="Arial" w:cs="Arial"/>
          <w:i/>
          <w:spacing w:val="-2"/>
          <w:lang w:bidi="ar-MA"/>
        </w:rPr>
        <w:t xml:space="preserve"> : </w:t>
      </w:r>
      <w:r w:rsidRPr="00DD1179">
        <w:rPr>
          <w:rFonts w:ascii="Arial" w:hAnsi="Arial" w:cs="Arial"/>
          <w:color w:val="632423"/>
          <w:spacing w:val="-2"/>
          <w:sz w:val="18"/>
          <w:lang w:bidi="ar-MA"/>
        </w:rPr>
        <w:t>Division des Indices Statistiques</w:t>
      </w:r>
      <w:r w:rsidRPr="004671FE">
        <w:rPr>
          <w:rFonts w:ascii="Arial" w:hAnsi="Arial" w:cs="Arial"/>
          <w:i/>
          <w:spacing w:val="-2"/>
          <w:lang w:bidi="ar-MA"/>
        </w:rPr>
        <w:t>.</w:t>
      </w:r>
      <w:r w:rsidRPr="00BE6079">
        <w:rPr>
          <w:rFonts w:ascii="Arial" w:hAnsi="Arial" w:cs="Arial"/>
          <w:b/>
          <w:bCs/>
          <w:sz w:val="16"/>
          <w:szCs w:val="16"/>
          <w:rtl/>
        </w:rPr>
        <w:tab/>
      </w:r>
      <w:r w:rsidRPr="00BE6079">
        <w:rPr>
          <w:rFonts w:ascii="Arial" w:hAnsi="Arial" w:cs="Arial"/>
          <w:b/>
          <w:bCs/>
          <w:sz w:val="16"/>
          <w:szCs w:val="16"/>
          <w:rtl/>
          <w:lang w:bidi="ar-MA"/>
        </w:rPr>
        <w:tab/>
      </w:r>
      <w:r>
        <w:rPr>
          <w:rFonts w:ascii="Arial" w:hAnsi="Arial" w:cs="Arial"/>
          <w:b/>
          <w:bCs/>
          <w:sz w:val="16"/>
          <w:szCs w:val="16"/>
          <w:lang w:bidi="ar-MA"/>
        </w:rPr>
        <w:t xml:space="preserve">                                                      </w:t>
      </w:r>
      <w:r w:rsidRPr="00BE6079">
        <w:rPr>
          <w:rFonts w:ascii="Arial" w:hAnsi="Arial" w:cs="Arial"/>
          <w:b/>
          <w:bCs/>
          <w:sz w:val="16"/>
          <w:szCs w:val="16"/>
          <w:rtl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BE6079">
        <w:rPr>
          <w:rFonts w:ascii="Arial" w:hAnsi="Arial" w:cs="Arial"/>
          <w:b/>
          <w:bCs/>
          <w:sz w:val="16"/>
          <w:szCs w:val="16"/>
        </w:rPr>
        <w:t xml:space="preserve">* Indices provisoires     </w:t>
      </w:r>
    </w:p>
    <w:p w:rsidR="00620582" w:rsidRPr="00C72A85" w:rsidRDefault="00620582" w:rsidP="002959F6">
      <w:pPr>
        <w:jc w:val="center"/>
        <w:rPr>
          <w:rFonts w:ascii="Arial" w:hAnsi="Arial" w:cs="Arial"/>
          <w:b/>
          <w:bCs/>
          <w:color w:val="000000"/>
        </w:rPr>
      </w:pPr>
    </w:p>
    <w:sectPr w:rsidR="00620582" w:rsidRPr="00C72A85" w:rsidSect="00E20901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FCA" w:rsidRDefault="00E41FCA">
      <w:r>
        <w:separator/>
      </w:r>
    </w:p>
  </w:endnote>
  <w:endnote w:type="continuationSeparator" w:id="0">
    <w:p w:rsidR="00E41FCA" w:rsidRDefault="00E41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S AL SHAMAL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B435D1" w:rsidP="00CB05C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37112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637112" w:rsidRDefault="0063711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Pr="006D7FA4" w:rsidRDefault="00B435D1" w:rsidP="006D7FA4">
    <w:pPr>
      <w:pStyle w:val="Pieddepage"/>
      <w:framePr w:wrap="around" w:vAnchor="text" w:hAnchor="page" w:x="10238" w:y="-43"/>
      <w:jc w:val="right"/>
      <w:rPr>
        <w:rStyle w:val="Numrodepage"/>
        <w:sz w:val="20"/>
        <w:szCs w:val="20"/>
      </w:rPr>
    </w:pPr>
    <w:r w:rsidRPr="006D7FA4">
      <w:rPr>
        <w:rStyle w:val="Numrodepage"/>
        <w:sz w:val="20"/>
        <w:szCs w:val="20"/>
      </w:rPr>
      <w:fldChar w:fldCharType="begin"/>
    </w:r>
    <w:r w:rsidR="00637112" w:rsidRPr="006D7FA4">
      <w:rPr>
        <w:rStyle w:val="Numrodepage"/>
        <w:sz w:val="20"/>
        <w:szCs w:val="20"/>
      </w:rPr>
      <w:instrText xml:space="preserve">PAGE  </w:instrText>
    </w:r>
    <w:r w:rsidRPr="006D7FA4">
      <w:rPr>
        <w:rStyle w:val="Numrodepage"/>
        <w:sz w:val="20"/>
        <w:szCs w:val="20"/>
      </w:rPr>
      <w:fldChar w:fldCharType="separate"/>
    </w:r>
    <w:r w:rsidR="00F92D07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  <w:r w:rsidR="00637112" w:rsidRPr="006D7FA4">
      <w:rPr>
        <w:rStyle w:val="Numrodepage"/>
        <w:sz w:val="20"/>
        <w:szCs w:val="20"/>
      </w:rPr>
      <w:t>/</w:t>
    </w:r>
    <w:r w:rsidRPr="006D7FA4">
      <w:rPr>
        <w:rStyle w:val="Numrodepage"/>
        <w:sz w:val="20"/>
        <w:szCs w:val="20"/>
      </w:rPr>
      <w:fldChar w:fldCharType="begin"/>
    </w:r>
    <w:r w:rsidR="00637112" w:rsidRPr="006D7FA4">
      <w:rPr>
        <w:rStyle w:val="Numrodepage"/>
        <w:sz w:val="20"/>
        <w:szCs w:val="20"/>
      </w:rPr>
      <w:instrText xml:space="preserve"> NUMPAGES </w:instrText>
    </w:r>
    <w:r w:rsidRPr="006D7FA4">
      <w:rPr>
        <w:rStyle w:val="Numrodepage"/>
        <w:sz w:val="20"/>
        <w:szCs w:val="20"/>
      </w:rPr>
      <w:fldChar w:fldCharType="separate"/>
    </w:r>
    <w:r w:rsidR="00F92D07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</w:p>
  <w:p w:rsidR="00637112" w:rsidRDefault="00637112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B435D1">
    <w:pPr>
      <w:pStyle w:val="Pieddepag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256.85pt;margin-top:-14.9pt;width:248.25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" stroked="f">
          <v:textbox>
            <w:txbxContent>
              <w:p w:rsidR="00637112" w:rsidRPr="00773F09" w:rsidRDefault="00637112" w:rsidP="00984C53">
                <w:pPr>
                  <w:bidi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ايلو 31-3، قطاع 16، حي الرياض 10001 الرباط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–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المغرب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ص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.ب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: </w:t>
                </w:r>
              </w:p>
            </w:txbxContent>
          </v:textbox>
        </v:shape>
      </w:pict>
    </w:r>
    <w:r>
      <w:rPr>
        <w:noProof/>
      </w:rPr>
      <w:pict>
        <v:shape id="Text Box 5" o:spid="_x0000_s1027" type="#_x0000_t202" style="position:absolute;margin-left:288.35pt;margin-top:2.35pt;width:216.75pt;height:37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" stroked="f">
          <v:textbox>
            <w:txbxContent>
              <w:p w:rsidR="00637112" w:rsidRPr="00C10BDD" w:rsidRDefault="00637112" w:rsidP="00984C53">
                <w:pPr>
                  <w:bidi/>
                  <w:spacing w:before="60"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الهاتف :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04 69 57 37 05 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(212+) –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bidi="ar-MA"/>
                  </w:rPr>
                  <w:t xml:space="preserve">          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الفاكس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: </w:t>
                </w:r>
              </w:p>
            </w:txbxContent>
          </v:textbox>
        </v:shape>
      </w:pict>
    </w:r>
    <w:r>
      <w:rPr>
        <w:noProof/>
      </w:rPr>
      <w:pict>
        <v:shape id="Text Box 4" o:spid="_x0000_s1028" type="#_x0000_t202" style="position:absolute;margin-left:-48.45pt;margin-top:-15.2pt;width:311.7pt;height:17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" stroked="f">
          <v:textbox>
            <w:txbxContent>
              <w:p w:rsidR="00637112" w:rsidRPr="00773F09" w:rsidRDefault="00637112" w:rsidP="00DB293A">
                <w:pPr>
                  <w:jc w:val="right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Ilot 3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1-3, secteur 16, Hay Riad, 10001,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Rabat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-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Maroc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BP : 178 </w:t>
                </w:r>
              </w:p>
              <w:p w:rsidR="00637112" w:rsidRPr="00773F09" w:rsidRDefault="00637112" w:rsidP="00DB293A">
                <w:pPr>
                  <w:jc w:val="center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>
        <v:shape id="Text Box 3" o:spid="_x0000_s1029" type="#_x0000_t202" style="position:absolute;margin-left:-9pt;margin-top:2.05pt;width:180pt;height:2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" stroked="f">
          <v:textbox>
            <w:txbxContent>
              <w:p w:rsidR="00637112" w:rsidRPr="00F94487" w:rsidRDefault="00637112" w:rsidP="00984C53">
                <w:pPr>
                  <w:spacing w:line="300" w:lineRule="exact"/>
                  <w:jc w:val="both"/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F94487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Tél. : 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37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7 69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04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–      Fax : </w:t>
                </w:r>
              </w:p>
            </w:txbxContent>
          </v:textbox>
        </v:shape>
      </w:pict>
    </w:r>
    <w:r>
      <w:rPr>
        <w:noProof/>
      </w:rPr>
      <w:pict>
        <v:shape id="Text Box 6" o:spid="_x0000_s1030" type="#_x0000_t202" style="position:absolute;margin-left:171pt;margin-top:2.05pt;width:162pt;height:37.3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" stroked="f">
          <v:textbox>
            <w:txbxContent>
              <w:p w:rsidR="00637112" w:rsidRPr="00DD4AEF" w:rsidRDefault="00637112" w:rsidP="00DB293A">
                <w:pPr>
                  <w:spacing w:before="60"/>
                  <w:rPr>
                    <w:sz w:val="20"/>
                    <w:szCs w:val="20"/>
                  </w:rPr>
                </w:pPr>
                <w:r w:rsidRPr="00DD4AEF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05 37 57 69 02</w:t>
                </w:r>
              </w:p>
            </w:txbxContent>
          </v:textbox>
        </v:shape>
      </w:pict>
    </w:r>
    <w:r>
      <w:rPr>
        <w:noProof/>
      </w:rPr>
      <w:pict>
        <v:shape id="Text Box 7" o:spid="_x0000_s1031" type="#_x0000_t202" style="position:absolute;margin-left:198pt;margin-top:20.05pt;width:1in;height:1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" filled="f" stroked="f">
          <v:textbox>
            <w:txbxContent>
              <w:p w:rsidR="00637112" w:rsidRPr="00794363" w:rsidRDefault="00637112" w:rsidP="00CC289A">
                <w:pPr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794363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www.hcp.ma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FCA" w:rsidRDefault="00E41FCA">
      <w:r>
        <w:separator/>
      </w:r>
    </w:p>
  </w:footnote>
  <w:footnote w:type="continuationSeparator" w:id="0">
    <w:p w:rsidR="00E41FCA" w:rsidRDefault="00E41F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637112">
    <w:pPr>
      <w:pStyle w:val="En-tte"/>
    </w:pP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-1325880</wp:posOffset>
          </wp:positionH>
          <wp:positionV relativeFrom="paragraph">
            <wp:posOffset>-437515</wp:posOffset>
          </wp:positionV>
          <wp:extent cx="8702675" cy="5041900"/>
          <wp:effectExtent l="19050" t="0" r="317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2675" cy="5041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1675A"/>
    <w:multiLevelType w:val="hybridMultilevel"/>
    <w:tmpl w:val="3E722A76"/>
    <w:lvl w:ilvl="0" w:tplc="F5905F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E6D85"/>
    <w:multiLevelType w:val="multilevel"/>
    <w:tmpl w:val="36942B3C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1368DB"/>
    <w:multiLevelType w:val="hybridMultilevel"/>
    <w:tmpl w:val="3C0ABF90"/>
    <w:lvl w:ilvl="0" w:tplc="1A8CEE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936DFC"/>
    <w:multiLevelType w:val="hybridMultilevel"/>
    <w:tmpl w:val="36942B3C"/>
    <w:lvl w:ilvl="0" w:tplc="7E7242D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C4120A"/>
    <w:multiLevelType w:val="hybridMultilevel"/>
    <w:tmpl w:val="70864E24"/>
    <w:lvl w:ilvl="0" w:tplc="4CF01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ar-MA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ar-MA" w:vendorID="64" w:dllVersion="4096" w:nlCheck="1" w:checkStyle="0"/>
  <w:activeWritingStyle w:appName="MSWord" w:lang="fr-FR" w:vendorID="64" w:dllVersion="131078" w:nlCheck="1" w:checkStyle="1"/>
  <w:stylePaneFormatFilter w:val="3F01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067D"/>
    <w:rsid w:val="0000090A"/>
    <w:rsid w:val="000025B3"/>
    <w:rsid w:val="0000502D"/>
    <w:rsid w:val="0001390E"/>
    <w:rsid w:val="00013A7F"/>
    <w:rsid w:val="00013C22"/>
    <w:rsid w:val="00014332"/>
    <w:rsid w:val="0001506A"/>
    <w:rsid w:val="000152BC"/>
    <w:rsid w:val="000205FA"/>
    <w:rsid w:val="0002093D"/>
    <w:rsid w:val="00021A81"/>
    <w:rsid w:val="00024095"/>
    <w:rsid w:val="00025506"/>
    <w:rsid w:val="00027850"/>
    <w:rsid w:val="00050A6E"/>
    <w:rsid w:val="00053619"/>
    <w:rsid w:val="000537B2"/>
    <w:rsid w:val="000554EE"/>
    <w:rsid w:val="00056810"/>
    <w:rsid w:val="00060321"/>
    <w:rsid w:val="0006188B"/>
    <w:rsid w:val="00061BA9"/>
    <w:rsid w:val="00064386"/>
    <w:rsid w:val="0006544D"/>
    <w:rsid w:val="0006553F"/>
    <w:rsid w:val="000658D2"/>
    <w:rsid w:val="00065DCD"/>
    <w:rsid w:val="00066F96"/>
    <w:rsid w:val="00067057"/>
    <w:rsid w:val="00070037"/>
    <w:rsid w:val="00071F77"/>
    <w:rsid w:val="00076D72"/>
    <w:rsid w:val="00077B9B"/>
    <w:rsid w:val="00081BE5"/>
    <w:rsid w:val="00084B03"/>
    <w:rsid w:val="00085E86"/>
    <w:rsid w:val="00094B07"/>
    <w:rsid w:val="000A3BE9"/>
    <w:rsid w:val="000A4F68"/>
    <w:rsid w:val="000A6693"/>
    <w:rsid w:val="000B2A3E"/>
    <w:rsid w:val="000B3881"/>
    <w:rsid w:val="000B6801"/>
    <w:rsid w:val="000B6EA6"/>
    <w:rsid w:val="000B783E"/>
    <w:rsid w:val="000C403E"/>
    <w:rsid w:val="000C5E54"/>
    <w:rsid w:val="000C7682"/>
    <w:rsid w:val="000D1E04"/>
    <w:rsid w:val="000D25AF"/>
    <w:rsid w:val="000D25FF"/>
    <w:rsid w:val="000E21D3"/>
    <w:rsid w:val="000E7503"/>
    <w:rsid w:val="000F0732"/>
    <w:rsid w:val="000F408A"/>
    <w:rsid w:val="00100AF5"/>
    <w:rsid w:val="00102A23"/>
    <w:rsid w:val="00104911"/>
    <w:rsid w:val="00105F24"/>
    <w:rsid w:val="001063C7"/>
    <w:rsid w:val="00107113"/>
    <w:rsid w:val="00114C7E"/>
    <w:rsid w:val="00116B4A"/>
    <w:rsid w:val="00117647"/>
    <w:rsid w:val="00120AF1"/>
    <w:rsid w:val="001217AF"/>
    <w:rsid w:val="0012265F"/>
    <w:rsid w:val="0013260E"/>
    <w:rsid w:val="00132CD2"/>
    <w:rsid w:val="00135842"/>
    <w:rsid w:val="001364F8"/>
    <w:rsid w:val="00137652"/>
    <w:rsid w:val="001379C2"/>
    <w:rsid w:val="00141341"/>
    <w:rsid w:val="001437B0"/>
    <w:rsid w:val="001473C4"/>
    <w:rsid w:val="00147EC1"/>
    <w:rsid w:val="0015016F"/>
    <w:rsid w:val="001505C6"/>
    <w:rsid w:val="00152023"/>
    <w:rsid w:val="001525C2"/>
    <w:rsid w:val="00153DC3"/>
    <w:rsid w:val="00155095"/>
    <w:rsid w:val="00155EBB"/>
    <w:rsid w:val="001630F0"/>
    <w:rsid w:val="0016363C"/>
    <w:rsid w:val="001640AC"/>
    <w:rsid w:val="001705F1"/>
    <w:rsid w:val="00173DF2"/>
    <w:rsid w:val="00174116"/>
    <w:rsid w:val="001744A2"/>
    <w:rsid w:val="00174719"/>
    <w:rsid w:val="00176CC0"/>
    <w:rsid w:val="00177DEB"/>
    <w:rsid w:val="00177EC0"/>
    <w:rsid w:val="00181617"/>
    <w:rsid w:val="00181EFF"/>
    <w:rsid w:val="00183B65"/>
    <w:rsid w:val="00195260"/>
    <w:rsid w:val="001968A7"/>
    <w:rsid w:val="001A0BFA"/>
    <w:rsid w:val="001A1A9C"/>
    <w:rsid w:val="001A282E"/>
    <w:rsid w:val="001A7093"/>
    <w:rsid w:val="001B4AB1"/>
    <w:rsid w:val="001C3920"/>
    <w:rsid w:val="001C4BE1"/>
    <w:rsid w:val="001C518C"/>
    <w:rsid w:val="001D07F7"/>
    <w:rsid w:val="001D0B13"/>
    <w:rsid w:val="001D34E6"/>
    <w:rsid w:val="001D57E1"/>
    <w:rsid w:val="001D5940"/>
    <w:rsid w:val="001E05D5"/>
    <w:rsid w:val="001E1945"/>
    <w:rsid w:val="001E2715"/>
    <w:rsid w:val="001E722B"/>
    <w:rsid w:val="001F1343"/>
    <w:rsid w:val="001F3482"/>
    <w:rsid w:val="001F4836"/>
    <w:rsid w:val="001F4930"/>
    <w:rsid w:val="001F60AA"/>
    <w:rsid w:val="001F60F1"/>
    <w:rsid w:val="001F6847"/>
    <w:rsid w:val="001F6AD9"/>
    <w:rsid w:val="001F7D0C"/>
    <w:rsid w:val="002019A3"/>
    <w:rsid w:val="00203ACD"/>
    <w:rsid w:val="00204F7B"/>
    <w:rsid w:val="00204F7F"/>
    <w:rsid w:val="00205A6A"/>
    <w:rsid w:val="00205FDF"/>
    <w:rsid w:val="0020658F"/>
    <w:rsid w:val="00206659"/>
    <w:rsid w:val="00206AB2"/>
    <w:rsid w:val="00207F79"/>
    <w:rsid w:val="00207F9E"/>
    <w:rsid w:val="00212FE9"/>
    <w:rsid w:val="002139B6"/>
    <w:rsid w:val="00215833"/>
    <w:rsid w:val="00220DF6"/>
    <w:rsid w:val="002226AC"/>
    <w:rsid w:val="00222733"/>
    <w:rsid w:val="0022299E"/>
    <w:rsid w:val="0022597E"/>
    <w:rsid w:val="002272FC"/>
    <w:rsid w:val="00227FB0"/>
    <w:rsid w:val="0023043F"/>
    <w:rsid w:val="0023061F"/>
    <w:rsid w:val="002316A6"/>
    <w:rsid w:val="00235D9A"/>
    <w:rsid w:val="00241A0F"/>
    <w:rsid w:val="00242C76"/>
    <w:rsid w:val="00242CBE"/>
    <w:rsid w:val="002443AA"/>
    <w:rsid w:val="0024468F"/>
    <w:rsid w:val="0024586A"/>
    <w:rsid w:val="002472DE"/>
    <w:rsid w:val="00256253"/>
    <w:rsid w:val="00256291"/>
    <w:rsid w:val="00256FA7"/>
    <w:rsid w:val="002603C8"/>
    <w:rsid w:val="002605BE"/>
    <w:rsid w:val="00262AA7"/>
    <w:rsid w:val="00264343"/>
    <w:rsid w:val="00264D30"/>
    <w:rsid w:val="00264E77"/>
    <w:rsid w:val="00265EF9"/>
    <w:rsid w:val="00266E72"/>
    <w:rsid w:val="00271645"/>
    <w:rsid w:val="00271922"/>
    <w:rsid w:val="0027767C"/>
    <w:rsid w:val="0028585A"/>
    <w:rsid w:val="00286F23"/>
    <w:rsid w:val="002872EF"/>
    <w:rsid w:val="0028779F"/>
    <w:rsid w:val="00290B88"/>
    <w:rsid w:val="00291F29"/>
    <w:rsid w:val="00293855"/>
    <w:rsid w:val="00293F6C"/>
    <w:rsid w:val="002959F6"/>
    <w:rsid w:val="002A194E"/>
    <w:rsid w:val="002A281B"/>
    <w:rsid w:val="002A3A72"/>
    <w:rsid w:val="002A456C"/>
    <w:rsid w:val="002A5379"/>
    <w:rsid w:val="002A5A7C"/>
    <w:rsid w:val="002A688F"/>
    <w:rsid w:val="002A7E5F"/>
    <w:rsid w:val="002B34AB"/>
    <w:rsid w:val="002B62D8"/>
    <w:rsid w:val="002C02CC"/>
    <w:rsid w:val="002C09B2"/>
    <w:rsid w:val="002C22BF"/>
    <w:rsid w:val="002C5E13"/>
    <w:rsid w:val="002C6433"/>
    <w:rsid w:val="002D022C"/>
    <w:rsid w:val="002D37E8"/>
    <w:rsid w:val="002D3BD2"/>
    <w:rsid w:val="002D4302"/>
    <w:rsid w:val="002D49EF"/>
    <w:rsid w:val="002E1892"/>
    <w:rsid w:val="002E1DF4"/>
    <w:rsid w:val="002E4773"/>
    <w:rsid w:val="002E5414"/>
    <w:rsid w:val="002E6F7B"/>
    <w:rsid w:val="002F223B"/>
    <w:rsid w:val="002F237C"/>
    <w:rsid w:val="002F3B72"/>
    <w:rsid w:val="00302525"/>
    <w:rsid w:val="00302F6E"/>
    <w:rsid w:val="003039A1"/>
    <w:rsid w:val="0030466B"/>
    <w:rsid w:val="0030560D"/>
    <w:rsid w:val="0030605C"/>
    <w:rsid w:val="003121A0"/>
    <w:rsid w:val="00312A34"/>
    <w:rsid w:val="00314191"/>
    <w:rsid w:val="003151E9"/>
    <w:rsid w:val="00316A57"/>
    <w:rsid w:val="0031735D"/>
    <w:rsid w:val="0032177F"/>
    <w:rsid w:val="00322E5A"/>
    <w:rsid w:val="003243B5"/>
    <w:rsid w:val="003255C0"/>
    <w:rsid w:val="00326824"/>
    <w:rsid w:val="00327972"/>
    <w:rsid w:val="003347C0"/>
    <w:rsid w:val="0033724B"/>
    <w:rsid w:val="00337A96"/>
    <w:rsid w:val="00341857"/>
    <w:rsid w:val="00341BE6"/>
    <w:rsid w:val="00343FF5"/>
    <w:rsid w:val="00346F33"/>
    <w:rsid w:val="00351C4A"/>
    <w:rsid w:val="00351D4C"/>
    <w:rsid w:val="003557D2"/>
    <w:rsid w:val="00360101"/>
    <w:rsid w:val="00360236"/>
    <w:rsid w:val="003614FA"/>
    <w:rsid w:val="00361B0E"/>
    <w:rsid w:val="0036675E"/>
    <w:rsid w:val="003671BE"/>
    <w:rsid w:val="00367B0F"/>
    <w:rsid w:val="00371E2D"/>
    <w:rsid w:val="00376048"/>
    <w:rsid w:val="00376C2C"/>
    <w:rsid w:val="00376C4A"/>
    <w:rsid w:val="00385013"/>
    <w:rsid w:val="0039063A"/>
    <w:rsid w:val="00393B90"/>
    <w:rsid w:val="00393EF8"/>
    <w:rsid w:val="003A03D0"/>
    <w:rsid w:val="003A0BAE"/>
    <w:rsid w:val="003A14B5"/>
    <w:rsid w:val="003A1B33"/>
    <w:rsid w:val="003A2F90"/>
    <w:rsid w:val="003A4D92"/>
    <w:rsid w:val="003A5CB2"/>
    <w:rsid w:val="003B0B29"/>
    <w:rsid w:val="003B3B2C"/>
    <w:rsid w:val="003B73AE"/>
    <w:rsid w:val="003B7C9A"/>
    <w:rsid w:val="003C104F"/>
    <w:rsid w:val="003C131B"/>
    <w:rsid w:val="003C357A"/>
    <w:rsid w:val="003C6D90"/>
    <w:rsid w:val="003D1731"/>
    <w:rsid w:val="003D3356"/>
    <w:rsid w:val="003D4A23"/>
    <w:rsid w:val="003E5DDB"/>
    <w:rsid w:val="003F28EA"/>
    <w:rsid w:val="003F445E"/>
    <w:rsid w:val="003F606A"/>
    <w:rsid w:val="00401CE7"/>
    <w:rsid w:val="00401D3E"/>
    <w:rsid w:val="00403A20"/>
    <w:rsid w:val="0040406A"/>
    <w:rsid w:val="004068E8"/>
    <w:rsid w:val="00412BBC"/>
    <w:rsid w:val="0041796D"/>
    <w:rsid w:val="00424C1B"/>
    <w:rsid w:val="004261C3"/>
    <w:rsid w:val="004275D6"/>
    <w:rsid w:val="0043220A"/>
    <w:rsid w:val="00446DB7"/>
    <w:rsid w:val="0044744F"/>
    <w:rsid w:val="00447FBC"/>
    <w:rsid w:val="00455540"/>
    <w:rsid w:val="004571FE"/>
    <w:rsid w:val="00461967"/>
    <w:rsid w:val="0047170E"/>
    <w:rsid w:val="004744FF"/>
    <w:rsid w:val="00481E24"/>
    <w:rsid w:val="00482889"/>
    <w:rsid w:val="00484D41"/>
    <w:rsid w:val="00484E8D"/>
    <w:rsid w:val="004859F5"/>
    <w:rsid w:val="00487904"/>
    <w:rsid w:val="00487BBB"/>
    <w:rsid w:val="0049060D"/>
    <w:rsid w:val="004A1173"/>
    <w:rsid w:val="004A225B"/>
    <w:rsid w:val="004A73C5"/>
    <w:rsid w:val="004B1B59"/>
    <w:rsid w:val="004B2CCC"/>
    <w:rsid w:val="004B3780"/>
    <w:rsid w:val="004B3B09"/>
    <w:rsid w:val="004B42B1"/>
    <w:rsid w:val="004B4D2F"/>
    <w:rsid w:val="004B513F"/>
    <w:rsid w:val="004B5569"/>
    <w:rsid w:val="004B6126"/>
    <w:rsid w:val="004B66EA"/>
    <w:rsid w:val="004C4116"/>
    <w:rsid w:val="004C43FD"/>
    <w:rsid w:val="004C49B7"/>
    <w:rsid w:val="004C68D2"/>
    <w:rsid w:val="004E36E2"/>
    <w:rsid w:val="004E67F8"/>
    <w:rsid w:val="004E711B"/>
    <w:rsid w:val="004F3050"/>
    <w:rsid w:val="004F553E"/>
    <w:rsid w:val="004F572F"/>
    <w:rsid w:val="004F57F8"/>
    <w:rsid w:val="004F70A7"/>
    <w:rsid w:val="00502B46"/>
    <w:rsid w:val="005050C3"/>
    <w:rsid w:val="005052E3"/>
    <w:rsid w:val="0050563D"/>
    <w:rsid w:val="00505C1D"/>
    <w:rsid w:val="005126CC"/>
    <w:rsid w:val="0051537B"/>
    <w:rsid w:val="005178FE"/>
    <w:rsid w:val="00517CEE"/>
    <w:rsid w:val="0052635A"/>
    <w:rsid w:val="0052746B"/>
    <w:rsid w:val="0053077D"/>
    <w:rsid w:val="00535D2D"/>
    <w:rsid w:val="0053651B"/>
    <w:rsid w:val="00537897"/>
    <w:rsid w:val="00541A2E"/>
    <w:rsid w:val="00541C46"/>
    <w:rsid w:val="00542043"/>
    <w:rsid w:val="00542E3A"/>
    <w:rsid w:val="00546F51"/>
    <w:rsid w:val="00547ECD"/>
    <w:rsid w:val="00550169"/>
    <w:rsid w:val="005549EE"/>
    <w:rsid w:val="005578F1"/>
    <w:rsid w:val="00562178"/>
    <w:rsid w:val="00563A6E"/>
    <w:rsid w:val="00564AE3"/>
    <w:rsid w:val="00567E8D"/>
    <w:rsid w:val="00570218"/>
    <w:rsid w:val="0057148E"/>
    <w:rsid w:val="00571918"/>
    <w:rsid w:val="00573169"/>
    <w:rsid w:val="005746EB"/>
    <w:rsid w:val="005754A6"/>
    <w:rsid w:val="0057589F"/>
    <w:rsid w:val="0057671D"/>
    <w:rsid w:val="005814DE"/>
    <w:rsid w:val="00582403"/>
    <w:rsid w:val="00584431"/>
    <w:rsid w:val="00590E1B"/>
    <w:rsid w:val="005915F0"/>
    <w:rsid w:val="00594250"/>
    <w:rsid w:val="00594D60"/>
    <w:rsid w:val="00595235"/>
    <w:rsid w:val="00596CDD"/>
    <w:rsid w:val="005A0778"/>
    <w:rsid w:val="005A326E"/>
    <w:rsid w:val="005B0675"/>
    <w:rsid w:val="005B21BF"/>
    <w:rsid w:val="005B3582"/>
    <w:rsid w:val="005B48EA"/>
    <w:rsid w:val="005C005E"/>
    <w:rsid w:val="005C28E5"/>
    <w:rsid w:val="005C6583"/>
    <w:rsid w:val="005C707A"/>
    <w:rsid w:val="005C7D21"/>
    <w:rsid w:val="005D0550"/>
    <w:rsid w:val="005D14CD"/>
    <w:rsid w:val="005D2AFF"/>
    <w:rsid w:val="005D40AF"/>
    <w:rsid w:val="005D486E"/>
    <w:rsid w:val="005D694A"/>
    <w:rsid w:val="005D71A1"/>
    <w:rsid w:val="005D72D0"/>
    <w:rsid w:val="005E3BDC"/>
    <w:rsid w:val="005E4938"/>
    <w:rsid w:val="005E65BA"/>
    <w:rsid w:val="005F2BBD"/>
    <w:rsid w:val="00603D53"/>
    <w:rsid w:val="00604836"/>
    <w:rsid w:val="00605F3A"/>
    <w:rsid w:val="00607979"/>
    <w:rsid w:val="0061047B"/>
    <w:rsid w:val="00610ADF"/>
    <w:rsid w:val="00611B94"/>
    <w:rsid w:val="006131A7"/>
    <w:rsid w:val="00613BEE"/>
    <w:rsid w:val="0061442D"/>
    <w:rsid w:val="00615F52"/>
    <w:rsid w:val="00620582"/>
    <w:rsid w:val="006206D6"/>
    <w:rsid w:val="006212C1"/>
    <w:rsid w:val="00621F5D"/>
    <w:rsid w:val="00627549"/>
    <w:rsid w:val="00630E13"/>
    <w:rsid w:val="0063123E"/>
    <w:rsid w:val="0063263F"/>
    <w:rsid w:val="00633846"/>
    <w:rsid w:val="00633BBA"/>
    <w:rsid w:val="00635AEC"/>
    <w:rsid w:val="00637112"/>
    <w:rsid w:val="00637C8A"/>
    <w:rsid w:val="006418B5"/>
    <w:rsid w:val="00646477"/>
    <w:rsid w:val="00650FBE"/>
    <w:rsid w:val="00651E4C"/>
    <w:rsid w:val="00652A45"/>
    <w:rsid w:val="006536AB"/>
    <w:rsid w:val="006539E1"/>
    <w:rsid w:val="00654378"/>
    <w:rsid w:val="00654498"/>
    <w:rsid w:val="00656EDF"/>
    <w:rsid w:val="006571B8"/>
    <w:rsid w:val="0065766E"/>
    <w:rsid w:val="00660A1A"/>
    <w:rsid w:val="00661B0F"/>
    <w:rsid w:val="0066525A"/>
    <w:rsid w:val="00665592"/>
    <w:rsid w:val="00667E75"/>
    <w:rsid w:val="00667ECC"/>
    <w:rsid w:val="006707C0"/>
    <w:rsid w:val="00670B40"/>
    <w:rsid w:val="006732B3"/>
    <w:rsid w:val="00673E67"/>
    <w:rsid w:val="006758B7"/>
    <w:rsid w:val="00682878"/>
    <w:rsid w:val="00683CF0"/>
    <w:rsid w:val="0068506D"/>
    <w:rsid w:val="00687A8F"/>
    <w:rsid w:val="00690CED"/>
    <w:rsid w:val="00692552"/>
    <w:rsid w:val="00694FF6"/>
    <w:rsid w:val="00695369"/>
    <w:rsid w:val="00695BAE"/>
    <w:rsid w:val="00696702"/>
    <w:rsid w:val="006A3759"/>
    <w:rsid w:val="006A3883"/>
    <w:rsid w:val="006B5F68"/>
    <w:rsid w:val="006B6158"/>
    <w:rsid w:val="006C331D"/>
    <w:rsid w:val="006C5727"/>
    <w:rsid w:val="006C5DCA"/>
    <w:rsid w:val="006C63B8"/>
    <w:rsid w:val="006D0B16"/>
    <w:rsid w:val="006D22BC"/>
    <w:rsid w:val="006D4CF8"/>
    <w:rsid w:val="006D4F49"/>
    <w:rsid w:val="006D5C8F"/>
    <w:rsid w:val="006D7AEF"/>
    <w:rsid w:val="006D7FA4"/>
    <w:rsid w:val="006E2C7A"/>
    <w:rsid w:val="006E456F"/>
    <w:rsid w:val="006E5679"/>
    <w:rsid w:val="006E62F4"/>
    <w:rsid w:val="006E7909"/>
    <w:rsid w:val="006F4AC6"/>
    <w:rsid w:val="006F6E80"/>
    <w:rsid w:val="00700E75"/>
    <w:rsid w:val="00705E3F"/>
    <w:rsid w:val="00707AC0"/>
    <w:rsid w:val="007206D4"/>
    <w:rsid w:val="00723C29"/>
    <w:rsid w:val="007273F0"/>
    <w:rsid w:val="00730CFE"/>
    <w:rsid w:val="00731912"/>
    <w:rsid w:val="007319D9"/>
    <w:rsid w:val="007320F2"/>
    <w:rsid w:val="00737D26"/>
    <w:rsid w:val="00737E9A"/>
    <w:rsid w:val="00740560"/>
    <w:rsid w:val="007418E0"/>
    <w:rsid w:val="00747065"/>
    <w:rsid w:val="00751011"/>
    <w:rsid w:val="00751B0F"/>
    <w:rsid w:val="007570CB"/>
    <w:rsid w:val="00761A7E"/>
    <w:rsid w:val="00761DD7"/>
    <w:rsid w:val="00762728"/>
    <w:rsid w:val="00762C57"/>
    <w:rsid w:val="00763262"/>
    <w:rsid w:val="0076370A"/>
    <w:rsid w:val="00765F4E"/>
    <w:rsid w:val="0077091E"/>
    <w:rsid w:val="00772673"/>
    <w:rsid w:val="00773F09"/>
    <w:rsid w:val="00774608"/>
    <w:rsid w:val="007760AE"/>
    <w:rsid w:val="00776F26"/>
    <w:rsid w:val="00782073"/>
    <w:rsid w:val="00785179"/>
    <w:rsid w:val="00786A95"/>
    <w:rsid w:val="00790B01"/>
    <w:rsid w:val="00791486"/>
    <w:rsid w:val="00794363"/>
    <w:rsid w:val="007953C6"/>
    <w:rsid w:val="00795AF4"/>
    <w:rsid w:val="00796547"/>
    <w:rsid w:val="00796CED"/>
    <w:rsid w:val="00797E37"/>
    <w:rsid w:val="007A3834"/>
    <w:rsid w:val="007A487C"/>
    <w:rsid w:val="007A4BAD"/>
    <w:rsid w:val="007A5824"/>
    <w:rsid w:val="007A6298"/>
    <w:rsid w:val="007B0E89"/>
    <w:rsid w:val="007B3DB9"/>
    <w:rsid w:val="007B68AF"/>
    <w:rsid w:val="007B7FEE"/>
    <w:rsid w:val="007C2982"/>
    <w:rsid w:val="007C2F91"/>
    <w:rsid w:val="007C31A0"/>
    <w:rsid w:val="007C40CF"/>
    <w:rsid w:val="007C6380"/>
    <w:rsid w:val="007C68D0"/>
    <w:rsid w:val="007D1874"/>
    <w:rsid w:val="007D56DB"/>
    <w:rsid w:val="007D7F9B"/>
    <w:rsid w:val="007E0E56"/>
    <w:rsid w:val="007E1420"/>
    <w:rsid w:val="007E1CA4"/>
    <w:rsid w:val="007E2D18"/>
    <w:rsid w:val="007E474D"/>
    <w:rsid w:val="007E47FC"/>
    <w:rsid w:val="007E58F1"/>
    <w:rsid w:val="007E780B"/>
    <w:rsid w:val="007F475F"/>
    <w:rsid w:val="007F478E"/>
    <w:rsid w:val="007F4A8D"/>
    <w:rsid w:val="007F58A8"/>
    <w:rsid w:val="008024B9"/>
    <w:rsid w:val="00803256"/>
    <w:rsid w:val="00803806"/>
    <w:rsid w:val="00804299"/>
    <w:rsid w:val="0080482A"/>
    <w:rsid w:val="0080593A"/>
    <w:rsid w:val="00807DC4"/>
    <w:rsid w:val="00811CEF"/>
    <w:rsid w:val="008148E1"/>
    <w:rsid w:val="00817D3A"/>
    <w:rsid w:val="008205C4"/>
    <w:rsid w:val="00825072"/>
    <w:rsid w:val="008317B4"/>
    <w:rsid w:val="0083601D"/>
    <w:rsid w:val="008360E3"/>
    <w:rsid w:val="008373A3"/>
    <w:rsid w:val="0084269C"/>
    <w:rsid w:val="00847BEA"/>
    <w:rsid w:val="00852402"/>
    <w:rsid w:val="00854997"/>
    <w:rsid w:val="00855B1C"/>
    <w:rsid w:val="008565DC"/>
    <w:rsid w:val="0085717A"/>
    <w:rsid w:val="0086177A"/>
    <w:rsid w:val="00866410"/>
    <w:rsid w:val="00866E6E"/>
    <w:rsid w:val="00866F9C"/>
    <w:rsid w:val="00867FAB"/>
    <w:rsid w:val="0087042E"/>
    <w:rsid w:val="008712A1"/>
    <w:rsid w:val="00871C7D"/>
    <w:rsid w:val="0087409F"/>
    <w:rsid w:val="008745AC"/>
    <w:rsid w:val="0087614C"/>
    <w:rsid w:val="00877C3F"/>
    <w:rsid w:val="00877E3C"/>
    <w:rsid w:val="0088015C"/>
    <w:rsid w:val="00884C20"/>
    <w:rsid w:val="0088592B"/>
    <w:rsid w:val="008864AD"/>
    <w:rsid w:val="008938AA"/>
    <w:rsid w:val="008946E5"/>
    <w:rsid w:val="00894A15"/>
    <w:rsid w:val="00894C3A"/>
    <w:rsid w:val="008951BF"/>
    <w:rsid w:val="008A2CAA"/>
    <w:rsid w:val="008A4CF7"/>
    <w:rsid w:val="008A6A9C"/>
    <w:rsid w:val="008B1707"/>
    <w:rsid w:val="008B1E6D"/>
    <w:rsid w:val="008B32BE"/>
    <w:rsid w:val="008B3A97"/>
    <w:rsid w:val="008C2C3C"/>
    <w:rsid w:val="008C369D"/>
    <w:rsid w:val="008C5B87"/>
    <w:rsid w:val="008C79BB"/>
    <w:rsid w:val="008C7D40"/>
    <w:rsid w:val="008D1587"/>
    <w:rsid w:val="008D3542"/>
    <w:rsid w:val="008D38D9"/>
    <w:rsid w:val="008D59D1"/>
    <w:rsid w:val="008D767F"/>
    <w:rsid w:val="008E1A78"/>
    <w:rsid w:val="008E57C2"/>
    <w:rsid w:val="008E5D62"/>
    <w:rsid w:val="008F3112"/>
    <w:rsid w:val="008F3AB6"/>
    <w:rsid w:val="008F3FF1"/>
    <w:rsid w:val="008F416D"/>
    <w:rsid w:val="008F6543"/>
    <w:rsid w:val="008F6D54"/>
    <w:rsid w:val="008F72F2"/>
    <w:rsid w:val="008F7B26"/>
    <w:rsid w:val="008F7F80"/>
    <w:rsid w:val="00900744"/>
    <w:rsid w:val="00900B2E"/>
    <w:rsid w:val="0090441D"/>
    <w:rsid w:val="00910948"/>
    <w:rsid w:val="00914F99"/>
    <w:rsid w:val="009204B8"/>
    <w:rsid w:val="0092563C"/>
    <w:rsid w:val="00930BC1"/>
    <w:rsid w:val="00931126"/>
    <w:rsid w:val="00935FF3"/>
    <w:rsid w:val="0094309A"/>
    <w:rsid w:val="00944B4F"/>
    <w:rsid w:val="00945384"/>
    <w:rsid w:val="0095153B"/>
    <w:rsid w:val="00953DB4"/>
    <w:rsid w:val="009549CD"/>
    <w:rsid w:val="00955A06"/>
    <w:rsid w:val="00957474"/>
    <w:rsid w:val="00960595"/>
    <w:rsid w:val="00961216"/>
    <w:rsid w:val="0096299E"/>
    <w:rsid w:val="00965163"/>
    <w:rsid w:val="009654B0"/>
    <w:rsid w:val="009674B4"/>
    <w:rsid w:val="00970294"/>
    <w:rsid w:val="00971921"/>
    <w:rsid w:val="009750B7"/>
    <w:rsid w:val="009801E4"/>
    <w:rsid w:val="00984C53"/>
    <w:rsid w:val="00985125"/>
    <w:rsid w:val="00985F8C"/>
    <w:rsid w:val="009871C1"/>
    <w:rsid w:val="00990C6F"/>
    <w:rsid w:val="00990F1A"/>
    <w:rsid w:val="0099436D"/>
    <w:rsid w:val="00996F92"/>
    <w:rsid w:val="009A205F"/>
    <w:rsid w:val="009A2769"/>
    <w:rsid w:val="009A3A8A"/>
    <w:rsid w:val="009A4B17"/>
    <w:rsid w:val="009A6DDA"/>
    <w:rsid w:val="009B2B2B"/>
    <w:rsid w:val="009B5370"/>
    <w:rsid w:val="009B5FB9"/>
    <w:rsid w:val="009C0E61"/>
    <w:rsid w:val="009C1063"/>
    <w:rsid w:val="009C2F78"/>
    <w:rsid w:val="009D065E"/>
    <w:rsid w:val="009D0EEB"/>
    <w:rsid w:val="009D1867"/>
    <w:rsid w:val="009D1DF8"/>
    <w:rsid w:val="009D3F74"/>
    <w:rsid w:val="009D664A"/>
    <w:rsid w:val="009E1925"/>
    <w:rsid w:val="009E3005"/>
    <w:rsid w:val="009E4032"/>
    <w:rsid w:val="009E4BD5"/>
    <w:rsid w:val="009F3563"/>
    <w:rsid w:val="009F5937"/>
    <w:rsid w:val="00A028B9"/>
    <w:rsid w:val="00A03327"/>
    <w:rsid w:val="00A03537"/>
    <w:rsid w:val="00A03BBB"/>
    <w:rsid w:val="00A03D04"/>
    <w:rsid w:val="00A06843"/>
    <w:rsid w:val="00A07E32"/>
    <w:rsid w:val="00A10D0C"/>
    <w:rsid w:val="00A11972"/>
    <w:rsid w:val="00A1268C"/>
    <w:rsid w:val="00A16299"/>
    <w:rsid w:val="00A17963"/>
    <w:rsid w:val="00A17CEA"/>
    <w:rsid w:val="00A208E3"/>
    <w:rsid w:val="00A240AA"/>
    <w:rsid w:val="00A250DB"/>
    <w:rsid w:val="00A322D1"/>
    <w:rsid w:val="00A3434A"/>
    <w:rsid w:val="00A370D0"/>
    <w:rsid w:val="00A37370"/>
    <w:rsid w:val="00A37E02"/>
    <w:rsid w:val="00A37E64"/>
    <w:rsid w:val="00A37F6E"/>
    <w:rsid w:val="00A4166C"/>
    <w:rsid w:val="00A425D7"/>
    <w:rsid w:val="00A42610"/>
    <w:rsid w:val="00A44584"/>
    <w:rsid w:val="00A45533"/>
    <w:rsid w:val="00A50297"/>
    <w:rsid w:val="00A5496C"/>
    <w:rsid w:val="00A610E0"/>
    <w:rsid w:val="00A6210F"/>
    <w:rsid w:val="00A62D88"/>
    <w:rsid w:val="00A65E49"/>
    <w:rsid w:val="00A66289"/>
    <w:rsid w:val="00A66550"/>
    <w:rsid w:val="00A66B5D"/>
    <w:rsid w:val="00A7067D"/>
    <w:rsid w:val="00A70FEB"/>
    <w:rsid w:val="00A72E85"/>
    <w:rsid w:val="00A74F2D"/>
    <w:rsid w:val="00A76F8C"/>
    <w:rsid w:val="00A821C4"/>
    <w:rsid w:val="00A8308B"/>
    <w:rsid w:val="00A834E9"/>
    <w:rsid w:val="00A846BA"/>
    <w:rsid w:val="00A859EE"/>
    <w:rsid w:val="00A85D32"/>
    <w:rsid w:val="00A87B84"/>
    <w:rsid w:val="00A91361"/>
    <w:rsid w:val="00AA3E6A"/>
    <w:rsid w:val="00AA3FB7"/>
    <w:rsid w:val="00AA48F7"/>
    <w:rsid w:val="00AA6739"/>
    <w:rsid w:val="00AA723E"/>
    <w:rsid w:val="00AB0149"/>
    <w:rsid w:val="00AB16AA"/>
    <w:rsid w:val="00AB3EDF"/>
    <w:rsid w:val="00AB4E07"/>
    <w:rsid w:val="00AB5143"/>
    <w:rsid w:val="00AB6A95"/>
    <w:rsid w:val="00AC09CB"/>
    <w:rsid w:val="00AC198C"/>
    <w:rsid w:val="00AC1FEF"/>
    <w:rsid w:val="00AC3133"/>
    <w:rsid w:val="00AC3EF4"/>
    <w:rsid w:val="00AC449A"/>
    <w:rsid w:val="00AC44F5"/>
    <w:rsid w:val="00AC57AB"/>
    <w:rsid w:val="00AC5B9D"/>
    <w:rsid w:val="00AC7A4F"/>
    <w:rsid w:val="00AD0DBC"/>
    <w:rsid w:val="00AD3FE4"/>
    <w:rsid w:val="00AD4B77"/>
    <w:rsid w:val="00AD5E88"/>
    <w:rsid w:val="00AD7D28"/>
    <w:rsid w:val="00AE05A7"/>
    <w:rsid w:val="00AE3BF1"/>
    <w:rsid w:val="00AE4320"/>
    <w:rsid w:val="00AE61E0"/>
    <w:rsid w:val="00AF08CF"/>
    <w:rsid w:val="00AF2DC5"/>
    <w:rsid w:val="00AF442C"/>
    <w:rsid w:val="00AF5E43"/>
    <w:rsid w:val="00AF74C8"/>
    <w:rsid w:val="00AF74CA"/>
    <w:rsid w:val="00AF778B"/>
    <w:rsid w:val="00B01A95"/>
    <w:rsid w:val="00B03879"/>
    <w:rsid w:val="00B03AF7"/>
    <w:rsid w:val="00B04498"/>
    <w:rsid w:val="00B065DA"/>
    <w:rsid w:val="00B10250"/>
    <w:rsid w:val="00B12082"/>
    <w:rsid w:val="00B144C0"/>
    <w:rsid w:val="00B14CE3"/>
    <w:rsid w:val="00B16CC4"/>
    <w:rsid w:val="00B174FB"/>
    <w:rsid w:val="00B247B4"/>
    <w:rsid w:val="00B24FE5"/>
    <w:rsid w:val="00B25334"/>
    <w:rsid w:val="00B317EB"/>
    <w:rsid w:val="00B31D24"/>
    <w:rsid w:val="00B35A48"/>
    <w:rsid w:val="00B36B41"/>
    <w:rsid w:val="00B37660"/>
    <w:rsid w:val="00B37707"/>
    <w:rsid w:val="00B417BE"/>
    <w:rsid w:val="00B42470"/>
    <w:rsid w:val="00B435D1"/>
    <w:rsid w:val="00B43C5F"/>
    <w:rsid w:val="00B464BB"/>
    <w:rsid w:val="00B4691E"/>
    <w:rsid w:val="00B476C7"/>
    <w:rsid w:val="00B5039A"/>
    <w:rsid w:val="00B5100D"/>
    <w:rsid w:val="00B52847"/>
    <w:rsid w:val="00B60190"/>
    <w:rsid w:val="00B607B2"/>
    <w:rsid w:val="00B61271"/>
    <w:rsid w:val="00B612FD"/>
    <w:rsid w:val="00B62ED5"/>
    <w:rsid w:val="00B63BC7"/>
    <w:rsid w:val="00B643DC"/>
    <w:rsid w:val="00B66FB4"/>
    <w:rsid w:val="00B674E5"/>
    <w:rsid w:val="00B70238"/>
    <w:rsid w:val="00B7412A"/>
    <w:rsid w:val="00B74508"/>
    <w:rsid w:val="00B7532D"/>
    <w:rsid w:val="00B7568C"/>
    <w:rsid w:val="00B764BD"/>
    <w:rsid w:val="00B76B20"/>
    <w:rsid w:val="00B779FE"/>
    <w:rsid w:val="00B800D1"/>
    <w:rsid w:val="00B80FCF"/>
    <w:rsid w:val="00B83212"/>
    <w:rsid w:val="00B8450C"/>
    <w:rsid w:val="00B8462E"/>
    <w:rsid w:val="00B84D1B"/>
    <w:rsid w:val="00B855EA"/>
    <w:rsid w:val="00B868BD"/>
    <w:rsid w:val="00B91198"/>
    <w:rsid w:val="00BA425D"/>
    <w:rsid w:val="00BA5E39"/>
    <w:rsid w:val="00BA5F9D"/>
    <w:rsid w:val="00BA6401"/>
    <w:rsid w:val="00BB27CA"/>
    <w:rsid w:val="00BB3BD2"/>
    <w:rsid w:val="00BB55C0"/>
    <w:rsid w:val="00BC035F"/>
    <w:rsid w:val="00BC2E39"/>
    <w:rsid w:val="00BC2EE7"/>
    <w:rsid w:val="00BC49B4"/>
    <w:rsid w:val="00BD02A1"/>
    <w:rsid w:val="00BD05AA"/>
    <w:rsid w:val="00BD3618"/>
    <w:rsid w:val="00BD611F"/>
    <w:rsid w:val="00BD7444"/>
    <w:rsid w:val="00BD7B29"/>
    <w:rsid w:val="00BD7BAE"/>
    <w:rsid w:val="00BE01B0"/>
    <w:rsid w:val="00BE12C8"/>
    <w:rsid w:val="00BF0121"/>
    <w:rsid w:val="00BF13B5"/>
    <w:rsid w:val="00BF630A"/>
    <w:rsid w:val="00C005F2"/>
    <w:rsid w:val="00C0183B"/>
    <w:rsid w:val="00C02BDF"/>
    <w:rsid w:val="00C03E14"/>
    <w:rsid w:val="00C0589D"/>
    <w:rsid w:val="00C10731"/>
    <w:rsid w:val="00C10BDD"/>
    <w:rsid w:val="00C14DCE"/>
    <w:rsid w:val="00C23F30"/>
    <w:rsid w:val="00C26145"/>
    <w:rsid w:val="00C2678A"/>
    <w:rsid w:val="00C27E48"/>
    <w:rsid w:val="00C30697"/>
    <w:rsid w:val="00C31EF5"/>
    <w:rsid w:val="00C34731"/>
    <w:rsid w:val="00C36CAE"/>
    <w:rsid w:val="00C41E26"/>
    <w:rsid w:val="00C43F58"/>
    <w:rsid w:val="00C455CF"/>
    <w:rsid w:val="00C45E08"/>
    <w:rsid w:val="00C509B9"/>
    <w:rsid w:val="00C5584A"/>
    <w:rsid w:val="00C55A3C"/>
    <w:rsid w:val="00C55C23"/>
    <w:rsid w:val="00C560D8"/>
    <w:rsid w:val="00C569B9"/>
    <w:rsid w:val="00C57DE2"/>
    <w:rsid w:val="00C62D70"/>
    <w:rsid w:val="00C666BC"/>
    <w:rsid w:val="00C70401"/>
    <w:rsid w:val="00C72A85"/>
    <w:rsid w:val="00C738B9"/>
    <w:rsid w:val="00C76536"/>
    <w:rsid w:val="00C77AA4"/>
    <w:rsid w:val="00C90DF4"/>
    <w:rsid w:val="00C92504"/>
    <w:rsid w:val="00C92A70"/>
    <w:rsid w:val="00C92E38"/>
    <w:rsid w:val="00C93788"/>
    <w:rsid w:val="00C94B93"/>
    <w:rsid w:val="00C94FAA"/>
    <w:rsid w:val="00C97001"/>
    <w:rsid w:val="00C9706D"/>
    <w:rsid w:val="00CA2232"/>
    <w:rsid w:val="00CA33C3"/>
    <w:rsid w:val="00CA346F"/>
    <w:rsid w:val="00CB055F"/>
    <w:rsid w:val="00CB05C8"/>
    <w:rsid w:val="00CB21EC"/>
    <w:rsid w:val="00CB3A44"/>
    <w:rsid w:val="00CB3B23"/>
    <w:rsid w:val="00CB494E"/>
    <w:rsid w:val="00CB5926"/>
    <w:rsid w:val="00CB6E01"/>
    <w:rsid w:val="00CC065F"/>
    <w:rsid w:val="00CC289A"/>
    <w:rsid w:val="00CC5A17"/>
    <w:rsid w:val="00CC5F3B"/>
    <w:rsid w:val="00CD2B1E"/>
    <w:rsid w:val="00CD4E56"/>
    <w:rsid w:val="00CD6E99"/>
    <w:rsid w:val="00CD7C5C"/>
    <w:rsid w:val="00CE08CE"/>
    <w:rsid w:val="00CE1888"/>
    <w:rsid w:val="00CE2670"/>
    <w:rsid w:val="00CE3DCB"/>
    <w:rsid w:val="00CE468F"/>
    <w:rsid w:val="00CE4697"/>
    <w:rsid w:val="00CE6CE6"/>
    <w:rsid w:val="00CE718A"/>
    <w:rsid w:val="00CE7B14"/>
    <w:rsid w:val="00CE7BB5"/>
    <w:rsid w:val="00CF0A38"/>
    <w:rsid w:val="00CF3217"/>
    <w:rsid w:val="00CF794D"/>
    <w:rsid w:val="00D003BC"/>
    <w:rsid w:val="00D01031"/>
    <w:rsid w:val="00D068A7"/>
    <w:rsid w:val="00D07E75"/>
    <w:rsid w:val="00D12FA1"/>
    <w:rsid w:val="00D13DAA"/>
    <w:rsid w:val="00D14BAE"/>
    <w:rsid w:val="00D14FC4"/>
    <w:rsid w:val="00D15EC7"/>
    <w:rsid w:val="00D224CC"/>
    <w:rsid w:val="00D25594"/>
    <w:rsid w:val="00D25EFE"/>
    <w:rsid w:val="00D30672"/>
    <w:rsid w:val="00D30B74"/>
    <w:rsid w:val="00D40AE4"/>
    <w:rsid w:val="00D40BDA"/>
    <w:rsid w:val="00D41881"/>
    <w:rsid w:val="00D41BBF"/>
    <w:rsid w:val="00D46A93"/>
    <w:rsid w:val="00D4763E"/>
    <w:rsid w:val="00D52351"/>
    <w:rsid w:val="00D60382"/>
    <w:rsid w:val="00D61757"/>
    <w:rsid w:val="00D62413"/>
    <w:rsid w:val="00D71FF6"/>
    <w:rsid w:val="00D820EB"/>
    <w:rsid w:val="00D82174"/>
    <w:rsid w:val="00D84D76"/>
    <w:rsid w:val="00DA2FCA"/>
    <w:rsid w:val="00DB27A9"/>
    <w:rsid w:val="00DB293A"/>
    <w:rsid w:val="00DB2AD7"/>
    <w:rsid w:val="00DB41D2"/>
    <w:rsid w:val="00DB4566"/>
    <w:rsid w:val="00DB5B3F"/>
    <w:rsid w:val="00DC0C38"/>
    <w:rsid w:val="00DC10F3"/>
    <w:rsid w:val="00DC33CB"/>
    <w:rsid w:val="00DC37CC"/>
    <w:rsid w:val="00DD0FE1"/>
    <w:rsid w:val="00DD1685"/>
    <w:rsid w:val="00DD4344"/>
    <w:rsid w:val="00DD4AEF"/>
    <w:rsid w:val="00DD4D65"/>
    <w:rsid w:val="00DD5A2F"/>
    <w:rsid w:val="00DD6901"/>
    <w:rsid w:val="00DE1986"/>
    <w:rsid w:val="00DE53EB"/>
    <w:rsid w:val="00DE635A"/>
    <w:rsid w:val="00DF19E2"/>
    <w:rsid w:val="00E011C3"/>
    <w:rsid w:val="00E022E3"/>
    <w:rsid w:val="00E02633"/>
    <w:rsid w:val="00E02B09"/>
    <w:rsid w:val="00E02C7B"/>
    <w:rsid w:val="00E03B7C"/>
    <w:rsid w:val="00E03C5B"/>
    <w:rsid w:val="00E052C6"/>
    <w:rsid w:val="00E069B4"/>
    <w:rsid w:val="00E10773"/>
    <w:rsid w:val="00E124C5"/>
    <w:rsid w:val="00E1478F"/>
    <w:rsid w:val="00E15AA3"/>
    <w:rsid w:val="00E20239"/>
    <w:rsid w:val="00E20901"/>
    <w:rsid w:val="00E2252B"/>
    <w:rsid w:val="00E225AC"/>
    <w:rsid w:val="00E24DC2"/>
    <w:rsid w:val="00E26126"/>
    <w:rsid w:val="00E26241"/>
    <w:rsid w:val="00E30992"/>
    <w:rsid w:val="00E32D1F"/>
    <w:rsid w:val="00E330F5"/>
    <w:rsid w:val="00E343C3"/>
    <w:rsid w:val="00E35CEF"/>
    <w:rsid w:val="00E37F4B"/>
    <w:rsid w:val="00E37F80"/>
    <w:rsid w:val="00E40104"/>
    <w:rsid w:val="00E41A5C"/>
    <w:rsid w:val="00E41FCA"/>
    <w:rsid w:val="00E4560A"/>
    <w:rsid w:val="00E52A17"/>
    <w:rsid w:val="00E52E24"/>
    <w:rsid w:val="00E54E88"/>
    <w:rsid w:val="00E555B4"/>
    <w:rsid w:val="00E57896"/>
    <w:rsid w:val="00E625A0"/>
    <w:rsid w:val="00E62E93"/>
    <w:rsid w:val="00E643D8"/>
    <w:rsid w:val="00E65496"/>
    <w:rsid w:val="00E6596F"/>
    <w:rsid w:val="00E66E29"/>
    <w:rsid w:val="00E712D2"/>
    <w:rsid w:val="00E74A3C"/>
    <w:rsid w:val="00E81203"/>
    <w:rsid w:val="00E81537"/>
    <w:rsid w:val="00E81DF3"/>
    <w:rsid w:val="00E82D1D"/>
    <w:rsid w:val="00E82E2E"/>
    <w:rsid w:val="00E83B60"/>
    <w:rsid w:val="00E84D02"/>
    <w:rsid w:val="00E85778"/>
    <w:rsid w:val="00E85B18"/>
    <w:rsid w:val="00E866D9"/>
    <w:rsid w:val="00E86900"/>
    <w:rsid w:val="00E900D7"/>
    <w:rsid w:val="00E947A6"/>
    <w:rsid w:val="00E96DAD"/>
    <w:rsid w:val="00E9733C"/>
    <w:rsid w:val="00EA5644"/>
    <w:rsid w:val="00EB3692"/>
    <w:rsid w:val="00EB537F"/>
    <w:rsid w:val="00EB559A"/>
    <w:rsid w:val="00EB5AC5"/>
    <w:rsid w:val="00EB6B53"/>
    <w:rsid w:val="00EB7741"/>
    <w:rsid w:val="00EC23C9"/>
    <w:rsid w:val="00EC6140"/>
    <w:rsid w:val="00EC74F8"/>
    <w:rsid w:val="00ED0198"/>
    <w:rsid w:val="00EE0046"/>
    <w:rsid w:val="00EE2382"/>
    <w:rsid w:val="00EE265A"/>
    <w:rsid w:val="00EE549F"/>
    <w:rsid w:val="00EE5D39"/>
    <w:rsid w:val="00EE66A3"/>
    <w:rsid w:val="00EF11E3"/>
    <w:rsid w:val="00EF13CA"/>
    <w:rsid w:val="00EF1C27"/>
    <w:rsid w:val="00EF2E82"/>
    <w:rsid w:val="00EF4096"/>
    <w:rsid w:val="00EF69BD"/>
    <w:rsid w:val="00F1016F"/>
    <w:rsid w:val="00F11331"/>
    <w:rsid w:val="00F1139A"/>
    <w:rsid w:val="00F13493"/>
    <w:rsid w:val="00F15891"/>
    <w:rsid w:val="00F16027"/>
    <w:rsid w:val="00F16832"/>
    <w:rsid w:val="00F21241"/>
    <w:rsid w:val="00F24784"/>
    <w:rsid w:val="00F2657B"/>
    <w:rsid w:val="00F272DC"/>
    <w:rsid w:val="00F30486"/>
    <w:rsid w:val="00F30675"/>
    <w:rsid w:val="00F35B0B"/>
    <w:rsid w:val="00F35C32"/>
    <w:rsid w:val="00F4704E"/>
    <w:rsid w:val="00F51740"/>
    <w:rsid w:val="00F52D5C"/>
    <w:rsid w:val="00F52F2E"/>
    <w:rsid w:val="00F549CF"/>
    <w:rsid w:val="00F566E9"/>
    <w:rsid w:val="00F57638"/>
    <w:rsid w:val="00F60675"/>
    <w:rsid w:val="00F61F8F"/>
    <w:rsid w:val="00F622E7"/>
    <w:rsid w:val="00F63B2E"/>
    <w:rsid w:val="00F66232"/>
    <w:rsid w:val="00F72EC6"/>
    <w:rsid w:val="00F748F3"/>
    <w:rsid w:val="00F74FFB"/>
    <w:rsid w:val="00F750F4"/>
    <w:rsid w:val="00F75190"/>
    <w:rsid w:val="00F757A0"/>
    <w:rsid w:val="00F771FC"/>
    <w:rsid w:val="00F7750E"/>
    <w:rsid w:val="00F81CE4"/>
    <w:rsid w:val="00F83F10"/>
    <w:rsid w:val="00F86045"/>
    <w:rsid w:val="00F867B3"/>
    <w:rsid w:val="00F90EB4"/>
    <w:rsid w:val="00F92A08"/>
    <w:rsid w:val="00F92D07"/>
    <w:rsid w:val="00F94487"/>
    <w:rsid w:val="00F94BFA"/>
    <w:rsid w:val="00F977FC"/>
    <w:rsid w:val="00FA1795"/>
    <w:rsid w:val="00FA1FD9"/>
    <w:rsid w:val="00FA2B84"/>
    <w:rsid w:val="00FA2FE7"/>
    <w:rsid w:val="00FA6DBC"/>
    <w:rsid w:val="00FB00B3"/>
    <w:rsid w:val="00FB15D1"/>
    <w:rsid w:val="00FB4688"/>
    <w:rsid w:val="00FB5979"/>
    <w:rsid w:val="00FB69A5"/>
    <w:rsid w:val="00FC15D7"/>
    <w:rsid w:val="00FC1BEE"/>
    <w:rsid w:val="00FC1D54"/>
    <w:rsid w:val="00FC20C3"/>
    <w:rsid w:val="00FC38F3"/>
    <w:rsid w:val="00FC5115"/>
    <w:rsid w:val="00FC601C"/>
    <w:rsid w:val="00FD14A5"/>
    <w:rsid w:val="00FD17FB"/>
    <w:rsid w:val="00FD1ADF"/>
    <w:rsid w:val="00FD3095"/>
    <w:rsid w:val="00FD3422"/>
    <w:rsid w:val="00FD497D"/>
    <w:rsid w:val="00FD4E57"/>
    <w:rsid w:val="00FD762B"/>
    <w:rsid w:val="00FD7993"/>
    <w:rsid w:val="00FE18C9"/>
    <w:rsid w:val="00FE1FC9"/>
    <w:rsid w:val="00FE2840"/>
    <w:rsid w:val="00FE5DD9"/>
    <w:rsid w:val="00FE619F"/>
    <w:rsid w:val="00FE6E69"/>
    <w:rsid w:val="00FF0B11"/>
    <w:rsid w:val="00FF29FF"/>
    <w:rsid w:val="00FF5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7D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A37E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A706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05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740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740210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ccentuation">
    <w:name w:val="Emphasis"/>
    <w:basedOn w:val="Policepardfaut"/>
    <w:uiPriority w:val="99"/>
    <w:qFormat/>
    <w:rsid w:val="00A7067D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7067D"/>
    <w:pPr>
      <w:spacing w:before="100" w:beforeAutospacing="1" w:after="100" w:afterAutospacing="1"/>
    </w:pPr>
  </w:style>
  <w:style w:type="paragraph" w:customStyle="1" w:styleId="spip">
    <w:name w:val="spip"/>
    <w:basedOn w:val="Normal"/>
    <w:uiPriority w:val="99"/>
    <w:rsid w:val="00A37E64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rsid w:val="00B855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0210"/>
    <w:rPr>
      <w:sz w:val="24"/>
      <w:szCs w:val="24"/>
    </w:rPr>
  </w:style>
  <w:style w:type="character" w:styleId="Numrodepage">
    <w:name w:val="page number"/>
    <w:basedOn w:val="Policepardfaut"/>
    <w:uiPriority w:val="99"/>
    <w:rsid w:val="00B855EA"/>
    <w:rPr>
      <w:rFonts w:cs="Times New Roman"/>
    </w:rPr>
  </w:style>
  <w:style w:type="paragraph" w:styleId="Corpsdetexte">
    <w:name w:val="Body Text"/>
    <w:basedOn w:val="Normal"/>
    <w:link w:val="CorpsdetexteCar"/>
    <w:uiPriority w:val="99"/>
    <w:rsid w:val="00AC3133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0210"/>
    <w:rPr>
      <w:sz w:val="24"/>
      <w:szCs w:val="24"/>
    </w:rPr>
  </w:style>
  <w:style w:type="paragraph" w:styleId="Titre">
    <w:name w:val="Title"/>
    <w:basedOn w:val="Normal"/>
    <w:link w:val="TitreCar"/>
    <w:uiPriority w:val="10"/>
    <w:qFormat/>
    <w:rsid w:val="00AC3133"/>
    <w:pPr>
      <w:jc w:val="center"/>
    </w:pPr>
    <w:rPr>
      <w:b/>
      <w:bCs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49060D"/>
    <w:rPr>
      <w:rFonts w:cs="Times New Roman"/>
      <w:b/>
      <w:bCs/>
      <w:sz w:val="28"/>
      <w:szCs w:val="28"/>
      <w:lang w:val="fr-FR" w:eastAsia="fr-FR" w:bidi="ar-SA"/>
    </w:rPr>
  </w:style>
  <w:style w:type="paragraph" w:styleId="En-tte">
    <w:name w:val="header"/>
    <w:basedOn w:val="Normal"/>
    <w:link w:val="En-tteCar"/>
    <w:uiPriority w:val="99"/>
    <w:rsid w:val="002C02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0210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1437B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0210"/>
    <w:rPr>
      <w:sz w:val="0"/>
      <w:szCs w:val="0"/>
    </w:rPr>
  </w:style>
  <w:style w:type="character" w:customStyle="1" w:styleId="CarCar">
    <w:name w:val="Car Car"/>
    <w:basedOn w:val="Policepardfaut"/>
    <w:uiPriority w:val="99"/>
    <w:rsid w:val="00EC23C9"/>
    <w:rPr>
      <w:rFonts w:eastAsia="Times New Roman" w:cs="Times New Roman"/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15AA3"/>
    <w:pPr>
      <w:ind w:left="720"/>
      <w:contextualSpacing/>
    </w:pPr>
  </w:style>
  <w:style w:type="character" w:customStyle="1" w:styleId="Titre6Car">
    <w:name w:val="Titre 6 Car"/>
    <w:basedOn w:val="Policepardfaut"/>
    <w:link w:val="Titre6"/>
    <w:uiPriority w:val="9"/>
    <w:semiHidden/>
    <w:rsid w:val="006205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2058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2058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2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89792-532B-4D23-80D8-0E508C4C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486</Words>
  <Characters>2677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ٌٌٌRedressement progressif de la FBCF durant 2010…</vt:lpstr>
      <vt:lpstr>ٌٌٌRedressement progressif de la FBCF durant 2010…</vt:lpstr>
    </vt:vector>
  </TitlesOfParts>
  <Company>Hewlett-Packard Company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ٌٌٌRedressement progressif de la FBCF durant 2010…</dc:title>
  <dc:creator>user</dc:creator>
  <cp:lastModifiedBy>HCP</cp:lastModifiedBy>
  <cp:revision>10</cp:revision>
  <cp:lastPrinted>2026-09-28T12:16:00Z</cp:lastPrinted>
  <dcterms:created xsi:type="dcterms:W3CDTF">2026-09-24T11:11:00Z</dcterms:created>
  <dcterms:modified xsi:type="dcterms:W3CDTF">2026-09-30T08:59:00Z</dcterms:modified>
</cp:coreProperties>
</file>