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CD4D42" w:rsidRDefault="00941C90" w:rsidP="00941C9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43225" cy="381000"/>
            <wp:effectExtent l="19050" t="0" r="9525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3533775" cy="381000"/>
            <wp:effectExtent l="19050" t="0" r="9525" b="0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09700" cy="1266825"/>
            <wp:effectExtent l="1905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jc w:val="center"/>
        <w:rPr>
          <w:sz w:val="20"/>
        </w:rPr>
      </w:pPr>
    </w:p>
    <w:p w:rsidR="00941C90" w:rsidRDefault="00941C90" w:rsidP="00941C90">
      <w:pPr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Pr="00CA44B6" w:rsidRDefault="00941C90" w:rsidP="00941C90">
      <w:pPr>
        <w:jc w:val="center"/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Default="00941C90" w:rsidP="00941C90">
      <w:pPr>
        <w:jc w:val="center"/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Default="00941C90" w:rsidP="00941C90">
      <w:pPr>
        <w:jc w:val="center"/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Default="00941C90" w:rsidP="00941C90">
      <w:pPr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Default="00941C90" w:rsidP="00941C90">
      <w:pPr>
        <w:rPr>
          <w:rFonts w:ascii="Arial" w:hAnsi="Arial"/>
          <w:bCs/>
          <w:snapToGrid w:val="0"/>
          <w:color w:val="000000"/>
          <w:sz w:val="33"/>
          <w:szCs w:val="33"/>
        </w:rPr>
      </w:pPr>
    </w:p>
    <w:p w:rsidR="00941C90" w:rsidRPr="00782727" w:rsidRDefault="00941C90" w:rsidP="00FA078A">
      <w:pPr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</w:pPr>
      <w:r w:rsidRPr="0076610E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COMPTES NATIONAUX</w:t>
      </w:r>
      <w:r w:rsidR="00620F89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 xml:space="preserve"> PROVISOIRES </w:t>
      </w:r>
      <w:r w:rsidRPr="0076610E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20</w:t>
      </w:r>
      <w:r w:rsidR="00ED4572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1</w:t>
      </w:r>
      <w:r w:rsidR="00FA078A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5</w:t>
      </w:r>
    </w:p>
    <w:p w:rsidR="00941C90" w:rsidRPr="0076610E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76610E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Default="00EE16CE" w:rsidP="00941C9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pt;margin-top:332.6pt;width:598.5pt;height:0;z-index:251660288" o:connectortype="straight" strokecolor="#936" strokeweight="2pt"/>
        </w:pict>
      </w:r>
    </w:p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Default="00941C90" w:rsidP="00941C90"/>
    <w:p w:rsidR="00941C90" w:rsidRPr="00EB20BB" w:rsidRDefault="00E27405" w:rsidP="00FA078A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EB20BB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4066DB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201</w:t>
      </w:r>
      <w:r w:rsidR="00FA078A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6</w:t>
      </w:r>
    </w:p>
    <w:p w:rsidR="00ED4572" w:rsidRPr="00AD162D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AD162D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lastRenderedPageBreak/>
        <w:t>SOMMAIRE</w:t>
      </w:r>
    </w:p>
    <w:p w:rsidR="00ED4572" w:rsidRDefault="00ED4572" w:rsidP="00ED4572">
      <w:pPr>
        <w:tabs>
          <w:tab w:val="left" w:pos="1440"/>
        </w:tabs>
        <w:spacing w:line="360" w:lineRule="auto"/>
        <w:rPr>
          <w:rFonts w:ascii="Arial Rounded MT Bold" w:hAnsi="Arial Rounded MT Bold" w:cs="Arial"/>
          <w:b/>
          <w:color w:val="669900"/>
        </w:rPr>
      </w:pPr>
    </w:p>
    <w:p w:rsidR="00ED4572" w:rsidRDefault="00ED4572" w:rsidP="00ED4572">
      <w:pPr>
        <w:tabs>
          <w:tab w:val="left" w:pos="1440"/>
        </w:tabs>
        <w:spacing w:line="360" w:lineRule="auto"/>
        <w:rPr>
          <w:rFonts w:ascii="Arial Rounded MT Bold" w:hAnsi="Arial Rounded MT Bold" w:cs="Arial"/>
          <w:b/>
          <w:color w:val="669900"/>
        </w:rPr>
      </w:pPr>
    </w:p>
    <w:p w:rsidR="00ED4572" w:rsidRPr="002A61F0" w:rsidRDefault="00007A9C" w:rsidP="00FA078A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>A</w:t>
      </w:r>
      <w:r w:rsidR="00ED4572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2A61F0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>-</w:t>
      </w:r>
      <w:r w:rsidR="00ED4572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92689B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SITUATION ECONOMIQUE EN </w:t>
      </w:r>
      <w:r w:rsidR="00ED4572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>201</w:t>
      </w:r>
      <w:r w:rsidR="00FA078A">
        <w:rPr>
          <w:rFonts w:ascii="Calibri" w:eastAsia="Calibri" w:hAnsi="Calibri" w:cs="Calibri"/>
          <w:b/>
          <w:color w:val="1F497D" w:themeColor="text2"/>
          <w:sz w:val="26"/>
          <w:szCs w:val="26"/>
        </w:rPr>
        <w:t>5</w:t>
      </w:r>
    </w:p>
    <w:p w:rsidR="002A61F0" w:rsidRPr="002A61F0" w:rsidRDefault="00007A9C" w:rsidP="00E763E1">
      <w:pPr>
        <w:spacing w:line="460" w:lineRule="exact"/>
        <w:rPr>
          <w:rFonts w:ascii="Calibri" w:eastAsia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>B</w:t>
      </w:r>
      <w:r w:rsidR="002A61F0" w:rsidRPr="002A61F0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6F5C7C" w:rsidRDefault="006F5C7C" w:rsidP="00FA078A">
      <w:pPr>
        <w:spacing w:before="120" w:line="460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454288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1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ED4572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(201</w:t>
      </w:r>
      <w:r w:rsidR="00FA078A">
        <w:rPr>
          <w:rFonts w:ascii="Calibri" w:eastAsia="Calibri" w:hAnsi="Calibri" w:cs="Calibri"/>
          <w:b/>
          <w:color w:val="1F497D" w:themeColor="text2"/>
          <w:sz w:val="26"/>
          <w:szCs w:val="26"/>
        </w:rPr>
        <w:t>3</w:t>
      </w:r>
      <w:r w:rsidR="00620F89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-201</w:t>
      </w:r>
      <w:r w:rsidR="00FA078A">
        <w:rPr>
          <w:rFonts w:ascii="Calibri" w:eastAsia="Calibri" w:hAnsi="Calibri" w:cs="Calibri"/>
          <w:b/>
          <w:color w:val="1F497D" w:themeColor="text2"/>
          <w:sz w:val="26"/>
          <w:szCs w:val="26"/>
        </w:rPr>
        <w:t>5</w:t>
      </w:r>
      <w:r w:rsidR="00620F89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)</w:t>
      </w:r>
      <w:r w:rsidR="00ED4572" w:rsidRPr="006F5C7C">
        <w:rPr>
          <w:rFonts w:ascii="Calibri" w:eastAsia="Calibri" w:hAnsi="Calibri" w:cs="Calibri"/>
          <w:sz w:val="26"/>
          <w:szCs w:val="26"/>
        </w:rPr>
        <w:t xml:space="preserve"> </w:t>
      </w:r>
    </w:p>
    <w:p w:rsidR="00ED4572" w:rsidRPr="00782727" w:rsidRDefault="00ED4572" w:rsidP="00ED4572">
      <w:pPr>
        <w:spacing w:before="120"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    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.1 - Décomposition du produit intérieur brut</w:t>
      </w:r>
    </w:p>
    <w:p w:rsidR="00ED4572" w:rsidRPr="00782727" w:rsidRDefault="00ED4572" w:rsidP="00ED457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 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.2 - Valeurs ajoutées</w:t>
      </w:r>
    </w:p>
    <w:p w:rsidR="00ED4572" w:rsidRPr="00782727" w:rsidRDefault="00ED4572" w:rsidP="00ED457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.3 - Dépenses de consommation finale des ménages</w:t>
      </w:r>
    </w:p>
    <w:p w:rsidR="00ED4572" w:rsidRPr="00782727" w:rsidRDefault="00ED4572" w:rsidP="00ED457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.4 - Formation brute de capital fixe</w:t>
      </w:r>
    </w:p>
    <w:p w:rsidR="00ED4572" w:rsidRPr="00782727" w:rsidRDefault="00ED4572" w:rsidP="00ED457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.5 - Echanges extérieurs</w:t>
      </w:r>
    </w:p>
    <w:p w:rsidR="00ED4572" w:rsidRPr="00782727" w:rsidRDefault="00ED4572" w:rsidP="00ED457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782727">
        <w:rPr>
          <w:rFonts w:ascii="Calibri" w:eastAsia="Calibri" w:hAnsi="Calibri" w:cs="Calibri"/>
          <w:sz w:val="26"/>
          <w:szCs w:val="26"/>
        </w:rPr>
        <w:t xml:space="preserve">        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</w:t>
      </w:r>
      <w:r w:rsidRPr="00782727">
        <w:rPr>
          <w:rFonts w:ascii="Calibri" w:eastAsia="Calibri" w:hAnsi="Calibri" w:cs="Calibri"/>
          <w:sz w:val="26"/>
          <w:szCs w:val="26"/>
        </w:rPr>
        <w:t xml:space="preserve"> </w:t>
      </w:r>
      <w:r w:rsidR="00C67E25">
        <w:rPr>
          <w:rFonts w:ascii="Calibri" w:eastAsia="Calibri" w:hAnsi="Calibri" w:cs="Calibri"/>
          <w:sz w:val="26"/>
          <w:szCs w:val="26"/>
        </w:rPr>
        <w:t>1</w:t>
      </w:r>
      <w:r w:rsidRPr="00782727">
        <w:rPr>
          <w:rFonts w:ascii="Calibri" w:eastAsia="Calibri" w:hAnsi="Calibri" w:cs="Calibri"/>
          <w:sz w:val="26"/>
          <w:szCs w:val="26"/>
        </w:rPr>
        <w:t>.6 - Comptes Consolidés de l’économie nationale</w:t>
      </w:r>
    </w:p>
    <w:p w:rsidR="00ED4572" w:rsidRPr="006F5C7C" w:rsidRDefault="006F5C7C" w:rsidP="00AD1632">
      <w:pPr>
        <w:spacing w:before="120" w:line="460" w:lineRule="exact"/>
        <w:rPr>
          <w:rFonts w:ascii="Calibri" w:eastAsia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   </w:t>
      </w:r>
      <w:r w:rsidR="00454288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</w:t>
      </w:r>
      <w:r w:rsidR="00454288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>2</w:t>
      </w:r>
      <w:r w:rsidR="00ED4572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- Compte du reste du monde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(201</w:t>
      </w:r>
      <w:r w:rsidR="00AD1632">
        <w:rPr>
          <w:rFonts w:ascii="Calibri" w:eastAsia="Calibri" w:hAnsi="Calibri" w:cs="Calibri"/>
          <w:b/>
          <w:color w:val="1F497D" w:themeColor="text2"/>
          <w:sz w:val="26"/>
          <w:szCs w:val="26"/>
        </w:rPr>
        <w:t>3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-201</w:t>
      </w:r>
      <w:r w:rsidR="00AD1632">
        <w:rPr>
          <w:rFonts w:ascii="Calibri" w:eastAsia="Calibri" w:hAnsi="Calibri" w:cs="Calibri"/>
          <w:b/>
          <w:color w:val="1F497D" w:themeColor="text2"/>
          <w:sz w:val="26"/>
          <w:szCs w:val="26"/>
        </w:rPr>
        <w:t>5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)</w:t>
      </w:r>
    </w:p>
    <w:p w:rsidR="006F5C7C" w:rsidRPr="006F5C7C" w:rsidRDefault="006F5C7C" w:rsidP="00AD1632">
      <w:pPr>
        <w:spacing w:before="120" w:line="460" w:lineRule="exact"/>
        <w:rPr>
          <w:rFonts w:ascii="Calibri" w:eastAsia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   </w:t>
      </w:r>
      <w:r w:rsidR="00454288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3</w:t>
      </w:r>
      <w:r w:rsidR="00ED4572"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- Tableau des ressources et des emplois</w:t>
      </w: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(201</w:t>
      </w:r>
      <w:r w:rsidR="00AD1632">
        <w:rPr>
          <w:rFonts w:ascii="Calibri" w:eastAsia="Calibri" w:hAnsi="Calibri" w:cs="Calibri"/>
          <w:b/>
          <w:color w:val="1F497D" w:themeColor="text2"/>
          <w:sz w:val="26"/>
          <w:szCs w:val="26"/>
        </w:rPr>
        <w:t>3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-201</w:t>
      </w:r>
      <w:r w:rsidR="00AD1632">
        <w:rPr>
          <w:rFonts w:ascii="Calibri" w:eastAsia="Calibri" w:hAnsi="Calibri" w:cs="Calibri"/>
          <w:b/>
          <w:color w:val="1F497D" w:themeColor="text2"/>
          <w:sz w:val="26"/>
          <w:szCs w:val="26"/>
        </w:rPr>
        <w:t>5</w:t>
      </w:r>
      <w:r w:rsidRPr="006F5C7C">
        <w:rPr>
          <w:rFonts w:ascii="Calibri" w:eastAsia="Calibri" w:hAnsi="Calibri" w:cs="Calibri"/>
          <w:b/>
          <w:color w:val="1F497D" w:themeColor="text2"/>
          <w:sz w:val="26"/>
          <w:szCs w:val="26"/>
        </w:rPr>
        <w:t>)</w:t>
      </w:r>
    </w:p>
    <w:p w:rsidR="00454288" w:rsidRPr="006F5C7C" w:rsidRDefault="00242D52" w:rsidP="00AD1632">
      <w:pPr>
        <w:spacing w:before="120" w:line="46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       4</w:t>
      </w:r>
      <w:r w:rsidR="00454288" w:rsidRPr="006F5C7C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8"/>
          <w:szCs w:val="28"/>
        </w:rPr>
        <w:t>-</w:t>
      </w:r>
      <w:r w:rsidR="00454288" w:rsidRPr="006F5C7C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</w:t>
      </w:r>
      <w:r w:rsidR="00454288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C</w:t>
      </w:r>
      <w:r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</w:t>
      </w:r>
      <w:r w:rsidR="00454288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(201</w:t>
      </w:r>
      <w:r w:rsidR="00AD1632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3</w:t>
      </w:r>
      <w:r w:rsidR="00454288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-201</w:t>
      </w:r>
      <w:r w:rsidR="00AD1632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4</w:t>
      </w:r>
      <w:r w:rsidR="00454288" w:rsidRPr="003E5CC8">
        <w:rPr>
          <w:rFonts w:ascii="Calibri" w:eastAsia="Calibri" w:hAnsi="Calibri" w:cs="Calibri"/>
          <w:b/>
          <w:color w:val="1F497D" w:themeColor="text2"/>
          <w:sz w:val="26"/>
          <w:szCs w:val="26"/>
        </w:rPr>
        <w:t>)</w:t>
      </w:r>
    </w:p>
    <w:p w:rsidR="00ED4572" w:rsidRPr="00242D52" w:rsidRDefault="00454288" w:rsidP="00242D52">
      <w:pPr>
        <w:spacing w:before="120" w:line="460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     </w:t>
      </w:r>
      <w:r w:rsidR="00242D52">
        <w:rPr>
          <w:rFonts w:ascii="Calibri" w:eastAsia="Calibri" w:hAnsi="Calibri" w:cs="Calibri"/>
          <w:b/>
          <w:color w:val="1F497D" w:themeColor="text2"/>
          <w:sz w:val="26"/>
          <w:szCs w:val="26"/>
        </w:rPr>
        <w:t xml:space="preserve">           </w:t>
      </w:r>
      <w:r w:rsidR="00242D52" w:rsidRPr="00242D52">
        <w:rPr>
          <w:rFonts w:ascii="Calibri" w:eastAsia="Calibri" w:hAnsi="Calibri" w:cs="Calibri"/>
          <w:sz w:val="26"/>
          <w:szCs w:val="26"/>
        </w:rPr>
        <w:t>4</w:t>
      </w:r>
      <w:r w:rsidRPr="00242D52">
        <w:rPr>
          <w:rFonts w:ascii="Calibri" w:eastAsia="Calibri" w:hAnsi="Calibri" w:cs="Calibri"/>
          <w:sz w:val="26"/>
          <w:szCs w:val="26"/>
        </w:rPr>
        <w:t>.1 - Séquence des comptes</w:t>
      </w:r>
    </w:p>
    <w:p w:rsidR="00454288" w:rsidRPr="00242D52" w:rsidRDefault="00454288" w:rsidP="00242D52">
      <w:pPr>
        <w:spacing w:line="460" w:lineRule="exact"/>
        <w:rPr>
          <w:rFonts w:ascii="Calibri" w:eastAsia="Calibri" w:hAnsi="Calibri" w:cs="Calibri"/>
          <w:sz w:val="26"/>
          <w:szCs w:val="26"/>
        </w:rPr>
      </w:pPr>
      <w:r w:rsidRPr="00242D52">
        <w:rPr>
          <w:rFonts w:ascii="Calibri" w:eastAsia="Calibri" w:hAnsi="Calibri" w:cs="Calibri"/>
          <w:sz w:val="26"/>
          <w:szCs w:val="26"/>
        </w:rPr>
        <w:t xml:space="preserve">       </w:t>
      </w:r>
      <w:r w:rsidR="00242D52" w:rsidRPr="00242D52">
        <w:rPr>
          <w:rFonts w:ascii="Calibri" w:eastAsia="Calibri" w:hAnsi="Calibri" w:cs="Calibri"/>
          <w:sz w:val="26"/>
          <w:szCs w:val="26"/>
        </w:rPr>
        <w:t xml:space="preserve">       </w:t>
      </w:r>
      <w:r w:rsidR="00242D52">
        <w:rPr>
          <w:rFonts w:ascii="Calibri" w:eastAsia="Calibri" w:hAnsi="Calibri" w:cs="Calibri"/>
          <w:sz w:val="26"/>
          <w:szCs w:val="26"/>
        </w:rPr>
        <w:t xml:space="preserve">    </w:t>
      </w:r>
      <w:r w:rsidR="00242D52" w:rsidRPr="00242D52">
        <w:rPr>
          <w:rFonts w:ascii="Calibri" w:eastAsia="Calibri" w:hAnsi="Calibri" w:cs="Calibri"/>
          <w:sz w:val="26"/>
          <w:szCs w:val="26"/>
        </w:rPr>
        <w:t>4</w:t>
      </w:r>
      <w:r w:rsidRPr="00242D52">
        <w:rPr>
          <w:rFonts w:ascii="Calibri" w:eastAsia="Calibri" w:hAnsi="Calibri" w:cs="Calibri"/>
          <w:sz w:val="26"/>
          <w:szCs w:val="26"/>
        </w:rPr>
        <w:t>.2 - Tableau des comptes économiques intégrés</w:t>
      </w:r>
    </w:p>
    <w:p w:rsidR="00AD162D" w:rsidRDefault="00454288" w:rsidP="00242D52">
      <w:pPr>
        <w:spacing w:line="46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242D52">
        <w:rPr>
          <w:rFonts w:ascii="Calibri" w:eastAsia="Calibri" w:hAnsi="Calibri" w:cs="Calibri"/>
          <w:sz w:val="26"/>
          <w:szCs w:val="26"/>
        </w:rPr>
        <w:t xml:space="preserve">       </w:t>
      </w:r>
      <w:r w:rsidR="00242D52" w:rsidRPr="00242D52">
        <w:rPr>
          <w:rFonts w:ascii="Calibri" w:eastAsia="Calibri" w:hAnsi="Calibri" w:cs="Calibri"/>
          <w:sz w:val="26"/>
          <w:szCs w:val="26"/>
        </w:rPr>
        <w:t xml:space="preserve">     </w:t>
      </w:r>
      <w:r w:rsidR="00242D52">
        <w:rPr>
          <w:rFonts w:ascii="Calibri" w:eastAsia="Calibri" w:hAnsi="Calibri" w:cs="Calibri"/>
          <w:sz w:val="26"/>
          <w:szCs w:val="26"/>
        </w:rPr>
        <w:t xml:space="preserve">     </w:t>
      </w:r>
      <w:r w:rsidR="00242D52" w:rsidRPr="00242D52">
        <w:rPr>
          <w:rFonts w:ascii="Calibri" w:eastAsia="Calibri" w:hAnsi="Calibri" w:cs="Calibri"/>
          <w:sz w:val="26"/>
          <w:szCs w:val="26"/>
        </w:rPr>
        <w:t xml:space="preserve"> 4</w:t>
      </w:r>
      <w:r w:rsidRPr="00242D52">
        <w:rPr>
          <w:rFonts w:ascii="Calibri" w:eastAsia="Calibri" w:hAnsi="Calibri" w:cs="Calibri"/>
          <w:sz w:val="26"/>
          <w:szCs w:val="26"/>
        </w:rPr>
        <w:t>.3 - Tableau des opérations financières</w:t>
      </w:r>
    </w:p>
    <w:p w:rsidR="00AD162D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380507" w:rsidRDefault="00380507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380507" w:rsidSect="007844FA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F30" w:rsidRPr="00EF45EE" w:rsidRDefault="006A249E" w:rsidP="00AD1632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A</w:t>
      </w:r>
      <w:r w:rsidR="00462F30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406495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462F30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S</w:t>
      </w:r>
      <w:r w:rsidR="00406495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ITUATION ECONOMIQUE EN</w:t>
      </w:r>
      <w:r w:rsidR="00462F30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201</w:t>
      </w:r>
      <w:r w:rsidR="00AD1632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5</w:t>
      </w:r>
    </w:p>
    <w:p w:rsidR="003E5CC8" w:rsidRDefault="003E5CC8" w:rsidP="00F12417">
      <w:pPr>
        <w:pStyle w:val="Titre3"/>
        <w:shd w:val="clear" w:color="auto" w:fill="FFFFFF"/>
        <w:spacing w:line="400" w:lineRule="exact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F12417" w:rsidRPr="00F12417" w:rsidRDefault="00F12417" w:rsidP="00F12417">
      <w:pPr>
        <w:pStyle w:val="Titre3"/>
        <w:shd w:val="clear" w:color="auto" w:fill="FFFFFF"/>
        <w:spacing w:line="400" w:lineRule="exact"/>
        <w:rPr>
          <w:rFonts w:ascii="Calibri" w:eastAsia="Calibri" w:hAnsi="Calibri" w:cs="Calibri"/>
          <w:b w:val="0"/>
          <w:bCs w:val="0"/>
          <w:sz w:val="25"/>
          <w:szCs w:val="25"/>
        </w:rPr>
      </w:pPr>
      <w:r w:rsidRPr="00F12417">
        <w:rPr>
          <w:rFonts w:ascii="Calibri" w:eastAsia="Calibri" w:hAnsi="Calibri" w:cs="Calibri"/>
          <w:b w:val="0"/>
          <w:bCs w:val="0"/>
          <w:sz w:val="25"/>
          <w:szCs w:val="25"/>
        </w:rPr>
        <w:t>L’arrêté des comptes nationaux de l’année 2015 fait ressortir une hausse du rythme de croissance de l’économie nationale, se situant à 4,5% au lieu de 2,6% en 2014. Cette évolution est le résultat d’une forte augmentation de la valeur ajoutée de l’activité agricole et d‘un  rythme d’accroissement modéré des activités non agricoles. La croissance économique a été significativement  tirée par la demande extérieure au moment où la demande intérieure a marqué un net ralentissement de son rythme d’augmentation. Le besoin de financement de l’économie, de son côté, s’est nettement allégé dans un contexte de maîtrise de l’inflation.</w:t>
      </w:r>
    </w:p>
    <w:p w:rsidR="00007A9C" w:rsidRDefault="00007A9C" w:rsidP="00007A9C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F12417" w:rsidRPr="00E17B11" w:rsidRDefault="00F12417" w:rsidP="00F1241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F12417" w:rsidRPr="00F12417" w:rsidRDefault="00F12417" w:rsidP="00F12417">
      <w:pPr>
        <w:autoSpaceDE w:val="0"/>
        <w:autoSpaceDN w:val="0"/>
        <w:adjustRightInd w:val="0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F12417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 xml:space="preserve">Un rythme de croissance économique en amélioration  </w:t>
      </w:r>
    </w:p>
    <w:p w:rsidR="00F12417" w:rsidRPr="00E17B11" w:rsidRDefault="00F12417" w:rsidP="00F1241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>La  valeur ajoutée agricole en volume a augmenté de 12,8%, contre  une baisse de 2,2% en 2014, alors que celle des activités non agricoles a enregistré un  accroissement de 1,9% au lieu de 2,5% une année auparavant.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Compte tenue de l’augmentation des impôts nets des subventions sur les produits de 15,8% au lieu de 9,7% l’année précédente, le taux de croissance du Produit  Intérieure Brut (PIB) a été de 4,5% en 2015 au lieu de 2,6% en 2014. 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>Aux prix courants, le PIB s’est accru de 6,3% dégageant ainsi une hausse du niveau général des prix de 1,7% au lieu de 0,3%.</w:t>
      </w: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360DCE" w:rsidRDefault="00360DCE" w:rsidP="00360DCE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tbl>
      <w:tblPr>
        <w:tblW w:w="19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46"/>
        <w:gridCol w:w="1208"/>
        <w:gridCol w:w="1208"/>
        <w:gridCol w:w="1208"/>
        <w:gridCol w:w="1208"/>
        <w:gridCol w:w="1208"/>
        <w:gridCol w:w="1208"/>
        <w:gridCol w:w="1188"/>
        <w:gridCol w:w="1188"/>
      </w:tblGrid>
      <w:tr w:rsidR="00653153" w:rsidRPr="00653153" w:rsidTr="00D87F25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653153" w:rsidRPr="0065315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153" w:rsidRPr="00653153" w:rsidRDefault="004E40A1" w:rsidP="00653153">
                  <w:pPr>
                    <w:rPr>
                      <w:rFonts w:ascii="Calibri" w:hAnsi="Calibri"/>
                      <w:color w:val="000000"/>
                    </w:rPr>
                  </w:pPr>
                  <w:r w:rsidRPr="004E40A1">
                    <w:rPr>
                      <w:rFonts w:ascii="Calibri" w:hAnsi="Calibri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5972810" cy="3464560"/>
                        <wp:effectExtent l="0" t="0" r="0" b="0"/>
                        <wp:docPr id="3" name="Graphique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</w:tr>
      <w:tr w:rsidR="00653153" w:rsidRPr="00653153" w:rsidTr="00D87F25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</w:tr>
      <w:tr w:rsidR="00653153" w:rsidRPr="00653153" w:rsidTr="00D87F25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53" w:rsidRPr="00653153" w:rsidRDefault="00653153" w:rsidP="00653153">
            <w:pPr>
              <w:rPr>
                <w:rFonts w:ascii="Calibri" w:hAnsi="Calibri"/>
                <w:color w:val="000000"/>
              </w:rPr>
            </w:pPr>
          </w:p>
        </w:tc>
      </w:tr>
    </w:tbl>
    <w:p w:rsidR="002C4A17" w:rsidRDefault="002C4A17" w:rsidP="003D6A18">
      <w:pPr>
        <w:pStyle w:val="Corpsdetexte2"/>
        <w:spacing w:after="0" w:line="360" w:lineRule="exact"/>
        <w:jc w:val="both"/>
        <w:outlineLvl w:val="0"/>
        <w:rPr>
          <w:rFonts w:asciiTheme="minorHAnsi" w:hAnsiTheme="minorHAnsi"/>
          <w:bCs w:val="0"/>
          <w:snapToGrid w:val="0"/>
          <w:color w:val="1F497D" w:themeColor="text2"/>
          <w:sz w:val="28"/>
          <w:szCs w:val="28"/>
        </w:rPr>
      </w:pPr>
    </w:p>
    <w:p w:rsidR="00F12417" w:rsidRPr="00F12417" w:rsidRDefault="00F12417" w:rsidP="00F12417">
      <w:pPr>
        <w:autoSpaceDE w:val="0"/>
        <w:autoSpaceDN w:val="0"/>
        <w:adjustRightInd w:val="0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F12417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Une faible contribution de la demande intérieure à la croissance du PIB</w:t>
      </w:r>
    </w:p>
    <w:p w:rsidR="00F12417" w:rsidRPr="00F12417" w:rsidRDefault="00F12417" w:rsidP="00F12417">
      <w:pPr>
        <w:spacing w:before="120" w:line="34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>La demande intérieure, en volume, a enregistré une faible hausse de 0,9% en 2015 au lieu de 1,2% en 2014 et sa contribution à la croissance du PIB  a été  de 1 point au lieu 1,3 point l’année précédente.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Dans ce cadre, les dépenses de consommation finale des ménages se sont accrues de  2,4% contre 3,5% en 2014 contribuant ainsi pour 1,1 point à la croissance. 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De son côté, la consommation finale des administrations publiques (APU) a enregistré un taux de croissance quasi identique à celui de 2014 soit 1,9%, contribuant  ainsi pour 0,4 point à la croissance. 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Book Antiqua" w:hAnsi="Book Antiqua" w:cs="Calibri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 La formation brute de capital fixe, pour sa part, a enregistré une croissance positive de 1,5% au lieu d’un recul de 2,1% l’année précédente, avec une contribution à la croissance de l’ordre de 0,5 point</w:t>
      </w:r>
      <w:r w:rsidRPr="002F3686">
        <w:rPr>
          <w:rFonts w:ascii="Book Antiqua" w:hAnsi="Book Antiqua" w:cs="Calibri"/>
        </w:rPr>
        <w:t xml:space="preserve">. </w:t>
      </w:r>
      <w:r>
        <w:rPr>
          <w:rFonts w:ascii="Book Antiqua" w:hAnsi="Book Antiqua" w:cs="Calibri"/>
        </w:rPr>
        <w:t xml:space="preserve">  </w:t>
      </w:r>
    </w:p>
    <w:p w:rsidR="00F12417" w:rsidRPr="004510CD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</w:t>
      </w:r>
    </w:p>
    <w:p w:rsidR="00F12417" w:rsidRDefault="00F12417" w:rsidP="00F12417">
      <w:pPr>
        <w:autoSpaceDE w:val="0"/>
        <w:autoSpaceDN w:val="0"/>
        <w:adjustRightInd w:val="0"/>
        <w:rPr>
          <w:rFonts w:ascii="Book Antiqua" w:hAnsi="Book Antiqua" w:cs="Calibri"/>
        </w:rPr>
      </w:pPr>
    </w:p>
    <w:p w:rsidR="0069626B" w:rsidRDefault="0069626B" w:rsidP="00F12417">
      <w:pPr>
        <w:autoSpaceDE w:val="0"/>
        <w:autoSpaceDN w:val="0"/>
        <w:adjustRightInd w:val="0"/>
        <w:rPr>
          <w:rFonts w:ascii="Book Antiqua" w:hAnsi="Book Antiqua" w:cs="Calibri"/>
        </w:rPr>
      </w:pPr>
    </w:p>
    <w:p w:rsidR="0069626B" w:rsidRDefault="0069626B" w:rsidP="00F12417">
      <w:pPr>
        <w:autoSpaceDE w:val="0"/>
        <w:autoSpaceDN w:val="0"/>
        <w:adjustRightInd w:val="0"/>
        <w:rPr>
          <w:rFonts w:ascii="Book Antiqua" w:hAnsi="Book Antiqua" w:cs="Calibri"/>
        </w:rPr>
      </w:pPr>
    </w:p>
    <w:p w:rsidR="0069626B" w:rsidRPr="004510CD" w:rsidRDefault="0069626B" w:rsidP="00F12417">
      <w:pPr>
        <w:autoSpaceDE w:val="0"/>
        <w:autoSpaceDN w:val="0"/>
        <w:adjustRightInd w:val="0"/>
        <w:rPr>
          <w:rFonts w:ascii="Book Antiqua" w:hAnsi="Book Antiqua" w:cs="Calibri"/>
        </w:rPr>
      </w:pPr>
    </w:p>
    <w:p w:rsidR="00F12417" w:rsidRPr="00F12417" w:rsidRDefault="00F12417" w:rsidP="00F12417">
      <w:pPr>
        <w:autoSpaceDE w:val="0"/>
        <w:autoSpaceDN w:val="0"/>
        <w:adjustRightInd w:val="0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F12417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lastRenderedPageBreak/>
        <w:t>Une forte contribution des échanges extérieurs à la croissance </w:t>
      </w:r>
    </w:p>
    <w:p w:rsidR="00F12417" w:rsidRPr="00E17B11" w:rsidRDefault="00F12417" w:rsidP="00F1241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  <w:u w:val="single"/>
        </w:rPr>
      </w:pPr>
      <w:r w:rsidRPr="00E17B11">
        <w:rPr>
          <w:rFonts w:ascii="Book Antiqua" w:hAnsi="Book Antiqua"/>
          <w:b/>
          <w:bCs/>
          <w:color w:val="000000"/>
          <w:sz w:val="28"/>
          <w:szCs w:val="28"/>
        </w:rPr>
        <w:t xml:space="preserve"> 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Les exportations de biens et services ont augmenté de 6% en volume en 2015 au lieu de 8,4% en 2014, alors que les importations ont enregistré une baisse de 3,1% au lieu d’une augmentation de 3,3%. De ce fait, les échanges extérieurs nets ont contribué positivement à la croissance économique, avec 3,5 points au lieu de 1,2 point l’année précédente. </w:t>
      </w:r>
    </w:p>
    <w:p w:rsidR="00F12417" w:rsidRPr="00F12417" w:rsidRDefault="00F12417" w:rsidP="00F12417">
      <w:pPr>
        <w:autoSpaceDE w:val="0"/>
        <w:autoSpaceDN w:val="0"/>
        <w:adjustRightInd w:val="0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F12417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 xml:space="preserve">Un net recul  du besoin de financement  </w:t>
      </w:r>
    </w:p>
    <w:p w:rsidR="00F12417" w:rsidRPr="00E17B11" w:rsidRDefault="00F12417" w:rsidP="00F1241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Avec une croissance du PIB, aux prix courants, de l’ordre de 6,3% et une baisse des revenus nets en provenance du reste du monde de l’ordre de 7,4%, le revenu national brut disponible s’est accru de 5,5% au lieu de 2,8% en 2014. </w:t>
      </w:r>
    </w:p>
    <w:p w:rsidR="00F12417" w:rsidRPr="00F12417" w:rsidRDefault="00F12417" w:rsidP="00F12417">
      <w:pPr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 xml:space="preserve">L’accroissement de la consommation finale nationale étant de 2,6% (2,6% pour les ménages, 2,7% pour les APU et 10,5% pour les Institutions Sans but Lucratif au Services des Ménages), l’épargne nationale brute a été en amélioration, passant  de 26,4% du PIB en 2014 à 28,3% en 2015. </w:t>
      </w: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Pr="00F12417" w:rsidRDefault="00F12417" w:rsidP="00F12417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Calibri"/>
          <w:sz w:val="25"/>
          <w:szCs w:val="25"/>
        </w:rPr>
      </w:pPr>
      <w:r w:rsidRPr="00F12417">
        <w:rPr>
          <w:rFonts w:ascii="Calibri" w:eastAsia="Calibri" w:hAnsi="Calibri" w:cs="Calibri"/>
          <w:sz w:val="25"/>
          <w:szCs w:val="25"/>
        </w:rPr>
        <w:t>L’investissement brut (FBCF et variation de stocks) a représenté 30,2% du PIB en 2015 au lieu de 32,2% en 2014, et a été financé à hauteur de 93,6% par l’épargne nationale brute contre 82,1% en 2014. Le besoin de financement de l’économie nationale a nettement reculé, passant de 5,8% du PIB en 2014 à 1,9% en 2015.</w:t>
      </w:r>
    </w:p>
    <w:p w:rsidR="00406495" w:rsidRDefault="00406495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F12417" w:rsidRDefault="00F12417" w:rsidP="003D6A18">
      <w:pPr>
        <w:spacing w:line="360" w:lineRule="exact"/>
        <w:jc w:val="both"/>
        <w:rPr>
          <w:rFonts w:ascii="Calibri" w:eastAsia="Calibri" w:hAnsi="Calibri" w:cs="Calibri"/>
          <w:sz w:val="25"/>
          <w:szCs w:val="25"/>
        </w:rPr>
      </w:pPr>
    </w:p>
    <w:p w:rsidR="00186B94" w:rsidRDefault="00186B94" w:rsidP="00186B94">
      <w:pPr>
        <w:shd w:val="clear" w:color="auto" w:fill="FFFFFF"/>
        <w:jc w:val="center"/>
        <w:rPr>
          <w:rFonts w:ascii="Calibri" w:hAnsi="Calibri" w:cs="Arial"/>
          <w:b/>
          <w:color w:val="002060"/>
          <w:sz w:val="28"/>
          <w:szCs w:val="28"/>
        </w:rPr>
      </w:pPr>
      <w:r w:rsidRPr="00242A4A">
        <w:rPr>
          <w:rFonts w:ascii="Calibri" w:hAnsi="Calibri" w:cs="Arial"/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37"/>
        <w:gridCol w:w="340"/>
        <w:gridCol w:w="907"/>
        <w:gridCol w:w="340"/>
        <w:gridCol w:w="907"/>
        <w:gridCol w:w="340"/>
        <w:gridCol w:w="1022"/>
      </w:tblGrid>
      <w:tr w:rsidR="00BB4191" w:rsidRPr="00605FEB" w:rsidTr="00BA1180">
        <w:trPr>
          <w:trHeight w:hRule="exact" w:val="454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5</w:t>
            </w:r>
          </w:p>
        </w:tc>
      </w:tr>
      <w:tr w:rsidR="00BB4191" w:rsidRPr="00605FEB" w:rsidTr="00BA1180">
        <w:trPr>
          <w:trHeight w:hRule="exact" w:val="680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47325A" w:rsidRDefault="00BB4191" w:rsidP="00BA1180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47325A">
              <w:rPr>
                <w:b/>
                <w:color w:val="993300"/>
              </w:rPr>
              <w:t>Croissance annuelle en %</w:t>
            </w:r>
          </w:p>
          <w:p w:rsidR="00BB4191" w:rsidRPr="00605FEB" w:rsidRDefault="00BB4191" w:rsidP="00BA1180">
            <w:pPr>
              <w:spacing w:line="260" w:lineRule="exact"/>
              <w:jc w:val="center"/>
            </w:pPr>
            <w:r w:rsidRPr="0047325A">
              <w:rPr>
                <w:b/>
                <w:color w:val="993300"/>
              </w:rPr>
              <w:t>(aux prix de l’année précédente)</w:t>
            </w:r>
          </w:p>
        </w:tc>
      </w:tr>
      <w:tr w:rsidR="00BB4191" w:rsidRPr="00961FEE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4,5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50278" w:rsidRDefault="00BB4191" w:rsidP="00BA1180">
            <w:pPr>
              <w:jc w:val="right"/>
              <w:rPr>
                <w:bCs/>
              </w:rPr>
            </w:pPr>
            <w:r w:rsidRPr="00C50278">
              <w:rPr>
                <w:bCs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3,2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50278" w:rsidRDefault="00BB4191" w:rsidP="00BA1180">
            <w:pPr>
              <w:jc w:val="right"/>
              <w:rPr>
                <w:bCs/>
              </w:rPr>
            </w:pPr>
            <w:r w:rsidRPr="00C50278">
              <w:rPr>
                <w:bCs/>
              </w:rPr>
              <w:t>17,2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-2,2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12,8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50278" w:rsidRDefault="00BB4191" w:rsidP="00BA1180">
            <w:pPr>
              <w:jc w:val="right"/>
              <w:rPr>
                <w:bCs/>
              </w:rPr>
            </w:pPr>
            <w:r w:rsidRPr="00C50278">
              <w:rPr>
                <w:bCs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1,9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50278" w:rsidRDefault="00BB4191" w:rsidP="00BA1180">
            <w:pPr>
              <w:jc w:val="right"/>
              <w:rPr>
                <w:bCs/>
              </w:rPr>
            </w:pPr>
            <w:r w:rsidRPr="00C50278">
              <w:rPr>
                <w:bCs/>
              </w:rPr>
              <w:t>14,6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Cs/>
              </w:rPr>
            </w:pPr>
            <w:r w:rsidRPr="00961FEE">
              <w:rPr>
                <w:bCs/>
              </w:rPr>
              <w:t>15,8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3,2</w:t>
            </w:r>
          </w:p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3,5</w:t>
            </w:r>
          </w:p>
          <w:p w:rsidR="00BB4191" w:rsidRPr="00961FEE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BB4191" w:rsidRPr="00605FEB" w:rsidTr="00BA1180">
        <w:trPr>
          <w:trHeight w:hRule="exact" w:val="398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2,4</w:t>
            </w:r>
          </w:p>
        </w:tc>
      </w:tr>
      <w:tr w:rsidR="00BB4191" w:rsidRPr="00605FEB" w:rsidTr="00BA1180">
        <w:trPr>
          <w:trHeight w:hRule="exact" w:val="21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Publiques</w:t>
            </w:r>
          </w:p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Publiques (APU)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1,9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8,5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-0,5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-2,1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1,5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-0,1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Cs/>
              </w:rPr>
            </w:pPr>
            <w:r w:rsidRPr="00836C90">
              <w:rPr>
                <w:bCs/>
              </w:rPr>
              <w:t>-3,1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836C90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6,0</w:t>
            </w:r>
          </w:p>
        </w:tc>
      </w:tr>
      <w:tr w:rsidR="00BB4191" w:rsidRPr="00605FEB" w:rsidTr="00BA1180">
        <w:trPr>
          <w:trHeight w:hRule="exact" w:val="678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47325A" w:rsidRDefault="00BB4191" w:rsidP="00BA1180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47325A">
              <w:rPr>
                <w:b/>
                <w:color w:val="993300"/>
              </w:rPr>
              <w:t>Aux prix courants</w:t>
            </w:r>
          </w:p>
          <w:p w:rsidR="00BB4191" w:rsidRPr="00605FEB" w:rsidRDefault="00BB4191" w:rsidP="00BA1180">
            <w:pPr>
              <w:spacing w:line="260" w:lineRule="exact"/>
              <w:jc w:val="center"/>
            </w:pPr>
            <w:r w:rsidRPr="0047325A">
              <w:rPr>
                <w:b/>
                <w:color w:val="993300"/>
              </w:rPr>
              <w:t>(en millions de DH)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897 923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923 696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982 223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818 413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829 028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868 178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112 195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99 084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115 728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706 218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729 944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752 450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94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668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31DCD" w:rsidRDefault="00BB4191" w:rsidP="00BA11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31DCD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045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785 728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824 612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86 6495</w:t>
            </w:r>
          </w:p>
        </w:tc>
      </w:tr>
      <w:tr w:rsidR="00BB4191" w:rsidRPr="00605FEB" w:rsidTr="00BA1180">
        <w:trPr>
          <w:trHeight w:hRule="exact" w:val="417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right"/>
              <w:rPr>
                <w:bCs/>
              </w:rPr>
            </w:pP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533 903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553 287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567 535</w:t>
            </w:r>
          </w:p>
        </w:tc>
      </w:tr>
      <w:tr w:rsidR="00BB4191" w:rsidRPr="00605FEB" w:rsidTr="00BA1180">
        <w:trPr>
          <w:trHeight w:hRule="exact" w:val="248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3E5CC8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</w:t>
            </w:r>
            <w:r w:rsidR="003E5CC8">
              <w:rPr>
                <w:color w:val="000000"/>
              </w:rPr>
              <w:t xml:space="preserve">ation finale des </w:t>
            </w:r>
            <w:proofErr w:type="spellStart"/>
            <w:r w:rsidR="003E5CC8">
              <w:rPr>
                <w:color w:val="000000"/>
              </w:rPr>
              <w:t>Adm</w:t>
            </w:r>
            <w:proofErr w:type="spellEnd"/>
            <w:r w:rsidR="003E5CC8">
              <w:rPr>
                <w:color w:val="000000"/>
              </w:rPr>
              <w:t xml:space="preserve"> Publiques</w:t>
            </w:r>
            <w:r w:rsidRPr="00605FEB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178 309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183 841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188 720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4 242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4 923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5 439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276 496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274 028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281 492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424 205</w:t>
            </w:r>
          </w:p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432 700</w:t>
            </w:r>
          </w:p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413368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294 318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317 129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7C058F">
              <w:rPr>
                <w:rFonts w:asciiTheme="minorHAnsi" w:hAnsiTheme="minorHAnsi" w:cstheme="minorHAnsi"/>
              </w:rPr>
              <w:t>336 846</w:t>
            </w:r>
          </w:p>
          <w:p w:rsidR="00BB4191" w:rsidRPr="007C058F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B4191" w:rsidRPr="00605FEB" w:rsidTr="00BA1180">
        <w:trPr>
          <w:trHeight w:hRule="exact" w:val="266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958 628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985 917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1 039 809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242 174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243 866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278 115</w:t>
            </w:r>
          </w:p>
          <w:p w:rsidR="00BB4191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BB4191" w:rsidRPr="00282F4F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69 183</w:t>
            </w:r>
          </w:p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53 331</w:t>
            </w:r>
          </w:p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18 927</w:t>
            </w:r>
          </w:p>
          <w:p w:rsidR="00BB4191" w:rsidRPr="00396EAF" w:rsidRDefault="00BB4191" w:rsidP="00BA1180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BB4191" w:rsidRPr="00605FEB" w:rsidTr="00BA1180">
        <w:trPr>
          <w:trHeight w:hRule="exact" w:val="397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27 251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27 735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29 184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29 093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29 604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30 895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59,9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57,8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19,2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0,6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34,3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34,3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47,2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3C770D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</w:pPr>
            <w:r>
              <w:t>42,1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34,7</w:t>
            </w:r>
          </w:p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32,2</w:t>
            </w:r>
          </w:p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30,2</w:t>
            </w:r>
          </w:p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27,0</w:t>
            </w:r>
          </w:p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B4191" w:rsidRPr="00A419A7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28,3</w:t>
            </w:r>
          </w:p>
        </w:tc>
      </w:tr>
      <w:tr w:rsidR="00BB4191" w:rsidRPr="00605FEB" w:rsidTr="00BA1180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B4191" w:rsidRPr="00605FEB" w:rsidRDefault="00BB4191" w:rsidP="00BA1180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C266A3" w:rsidRDefault="00BB4191" w:rsidP="00BA1180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-7,7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0842C7" w:rsidRDefault="00BB4191" w:rsidP="00BA1180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-5,8</w:t>
            </w:r>
          </w:p>
          <w:p w:rsidR="00BB4191" w:rsidRPr="000842C7" w:rsidRDefault="00BB4191" w:rsidP="00BA1180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Pr="000842C7" w:rsidRDefault="00BB4191" w:rsidP="00BA1180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B4191" w:rsidRDefault="00BB4191" w:rsidP="00BA11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-1,9</w:t>
            </w:r>
          </w:p>
          <w:p w:rsidR="00BB4191" w:rsidRPr="000842C7" w:rsidRDefault="00BB4191" w:rsidP="00BA1180">
            <w:pPr>
              <w:jc w:val="right"/>
              <w:rPr>
                <w:bCs/>
              </w:rPr>
            </w:pPr>
          </w:p>
        </w:tc>
      </w:tr>
    </w:tbl>
    <w:p w:rsidR="00BB4191" w:rsidRPr="00E17B11" w:rsidRDefault="00BB4191" w:rsidP="00BB4191">
      <w:pPr>
        <w:spacing w:line="280" w:lineRule="exact"/>
        <w:jc w:val="both"/>
        <w:rPr>
          <w:color w:val="000000"/>
        </w:rPr>
      </w:pPr>
      <w:r w:rsidRPr="00E17B11">
        <w:rPr>
          <w:color w:val="000000"/>
        </w:rPr>
        <w:t>(*) Valeur ajoutée hors agriculture augmentée des impôts sur les produits nets des subventions</w:t>
      </w: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3A1600" w:rsidRDefault="003A160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3A1600" w:rsidRDefault="003A160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3A1600" w:rsidRDefault="003A160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3A1600" w:rsidRDefault="003A160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3A1600" w:rsidRDefault="003A160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Pr="00242D52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242D52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242D52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242D52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0A2D8B" w:rsidRDefault="000A2D8B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2A61F0" w:rsidRDefault="002A61F0" w:rsidP="002A61F0">
      <w:pPr>
        <w:shd w:val="clear" w:color="auto" w:fill="FFFFFF"/>
        <w:jc w:val="center"/>
        <w:rPr>
          <w:rFonts w:ascii="Calibri" w:hAnsi="Calibri" w:cs="Arial"/>
          <w:b/>
          <w:color w:val="993300"/>
          <w:sz w:val="30"/>
          <w:szCs w:val="30"/>
        </w:rPr>
      </w:pPr>
    </w:p>
    <w:p w:rsidR="00EF45EE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DC0A0F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DC0A0F">
        <w:rPr>
          <w:rFonts w:ascii="Calibri" w:hAnsi="Calibri" w:cs="Arial"/>
          <w:b/>
          <w:color w:val="002060"/>
          <w:sz w:val="26"/>
          <w:szCs w:val="26"/>
        </w:rPr>
        <w:t>.1 - Décomposition du produit intérieur brut</w:t>
      </w:r>
    </w:p>
    <w:p w:rsidR="005E38B8" w:rsidRPr="00DC0A0F" w:rsidRDefault="003A1600" w:rsidP="00EF45EE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DC0A0F">
        <w:rPr>
          <w:rFonts w:ascii="Calibri" w:hAnsi="Calibr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2E78C8" w:rsidRDefault="005E38B8" w:rsidP="005E38B8">
      <w:pPr>
        <w:spacing w:line="200" w:lineRule="exact"/>
        <w:rPr>
          <w:rFonts w:ascii="Calibri" w:hAnsi="Calibri" w:cs="Arial"/>
          <w:b/>
          <w:color w:val="993300"/>
          <w:sz w:val="30"/>
          <w:szCs w:val="30"/>
        </w:rPr>
      </w:pPr>
    </w:p>
    <w:p w:rsidR="005E38B8" w:rsidRPr="006B2168" w:rsidRDefault="005E38B8" w:rsidP="005E38B8">
      <w:pPr>
        <w:jc w:val="center"/>
        <w:rPr>
          <w:rFonts w:ascii="Arial" w:hAnsi="Arial"/>
          <w:i/>
          <w:iCs/>
          <w:snapToGrid w:val="0"/>
          <w:color w:val="000000"/>
          <w:sz w:val="22"/>
          <w:szCs w:val="22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6B2168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6B2168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9C2D6D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2A4943">
            <w:pPr>
              <w:jc w:val="center"/>
              <w:rPr>
                <w:rFonts w:ascii="Arial" w:hAnsi="Arial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2A4943">
            <w:pPr>
              <w:jc w:val="center"/>
              <w:rPr>
                <w:rFonts w:ascii="Arial" w:hAnsi="Arial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2A4943">
            <w:pPr>
              <w:jc w:val="center"/>
              <w:rPr>
                <w:rFonts w:ascii="Arial" w:hAnsi="Arial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C2D6D" w:rsidRDefault="005E38B8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CA36E5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F30800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6B2168" w:rsidRDefault="005E38B8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6B216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CA36E5" w:rsidRDefault="005E38B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2E78C8" w:rsidRDefault="00A45D0D" w:rsidP="002A4943">
            <w:pPr>
              <w:rPr>
                <w:rFonts w:ascii="Calibri" w:hAnsi="Calibri" w:cs="Arial"/>
              </w:rPr>
            </w:pPr>
            <w:r w:rsidRPr="002E78C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2E78C8">
              <w:rPr>
                <w:rFonts w:ascii="Calibri" w:hAnsi="Calibri" w:cs="Arial"/>
              </w:rPr>
              <w:t xml:space="preserve">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923 696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982 223</w:t>
            </w: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2E78C8" w:rsidRDefault="00A45D0D" w:rsidP="002A4943">
            <w:pPr>
              <w:rPr>
                <w:rFonts w:ascii="Calibri" w:hAnsi="Calibri" w:cs="Arial"/>
              </w:rPr>
            </w:pPr>
            <w:r w:rsidRPr="002E78C8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Pr="002E78C8">
              <w:rPr>
                <w:rFonts w:ascii="Calibri" w:hAnsi="Calibri" w:cs="Arial"/>
              </w:rPr>
              <w:t xml:space="preserve">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424 205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432 700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413368</w:t>
            </w:r>
          </w:p>
        </w:tc>
      </w:tr>
      <w:tr w:rsidR="00A45D0D" w:rsidRPr="00CA36E5" w:rsidTr="00BB73F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</w:t>
            </w:r>
            <w:r w:rsidRPr="00F30800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14ED5" w:rsidRDefault="00A45D0D" w:rsidP="002A494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1 322 128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14ED5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1 356 396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8103EE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1 395 591</w:t>
            </w:r>
          </w:p>
        </w:tc>
      </w:tr>
      <w:tr w:rsidR="00A45D0D" w:rsidRPr="00CA36E5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Arial" w:hAnsi="Arial" w:cs="Arial"/>
                <w:b/>
                <w:bCs/>
                <w:color w:val="800080"/>
                <w:sz w:val="26"/>
                <w:szCs w:val="26"/>
              </w:rPr>
            </w:pPr>
            <w:r w:rsidRPr="006B216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Default="00A45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 w:rsidP="00A14ED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Default="00A45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Default="00A45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533 903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553 287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567 535</w:t>
            </w:r>
          </w:p>
        </w:tc>
      </w:tr>
      <w:tr w:rsidR="00A45D0D" w:rsidRPr="00CA36E5" w:rsidTr="00BB73F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Default="00A45D0D" w:rsidP="002A4943">
            <w:pPr>
              <w:spacing w:line="240" w:lineRule="exact"/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Dépenses de consomma</w:t>
            </w:r>
            <w:r>
              <w:rPr>
                <w:rFonts w:ascii="Calibri" w:hAnsi="Calibri" w:cs="Arial"/>
              </w:rPr>
              <w:t>tion finale</w:t>
            </w:r>
          </w:p>
          <w:p w:rsidR="00A45D0D" w:rsidRPr="00F30800" w:rsidRDefault="00A45D0D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des Administrations </w:t>
            </w:r>
            <w:r w:rsidRPr="00F30800">
              <w:rPr>
                <w:rFonts w:ascii="Calibri" w:hAnsi="Calibri" w:cs="Arial"/>
              </w:rPr>
              <w:t>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178 309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183 841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188 720</w:t>
            </w: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4963F2">
              <w:rPr>
                <w:rFonts w:ascii="Calibri" w:hAnsi="Calibri" w:cs="Arial"/>
                <w:sz w:val="22"/>
                <w:szCs w:val="22"/>
              </w:rPr>
              <w:t xml:space="preserve">Dépenses de consommation finale des </w:t>
            </w:r>
            <w:r>
              <w:rPr>
                <w:rFonts w:ascii="Calibri" w:hAnsi="Calibri" w:cs="Arial"/>
                <w:sz w:val="22"/>
                <w:szCs w:val="22"/>
              </w:rPr>
              <w:t>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5 439</w:t>
            </w: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276 496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274 028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281 492</w:t>
            </w: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34 860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23 188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15 559</w:t>
            </w:r>
          </w:p>
        </w:tc>
      </w:tr>
      <w:tr w:rsidR="00A45D0D" w:rsidRPr="00CA36E5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294 318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14ED5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317 129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336 846</w:t>
            </w:r>
          </w:p>
        </w:tc>
      </w:tr>
      <w:tr w:rsidR="00A45D0D" w:rsidRPr="00CA36E5" w:rsidTr="00BB73F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CA36E5">
              <w:rPr>
                <w:rFonts w:ascii="Arial" w:hAnsi="Arial" w:cs="Arial"/>
                <w:color w:val="8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    </w:t>
            </w:r>
            <w:r w:rsidRPr="00F30800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1 322 128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14ED5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1 356 396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8103EE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A45D0D" w:rsidRDefault="00A45D0D" w:rsidP="00A45D0D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1 395 591</w:t>
            </w:r>
          </w:p>
        </w:tc>
      </w:tr>
    </w:tbl>
    <w:p w:rsidR="005E38B8" w:rsidRDefault="005E38B8" w:rsidP="001D5932">
      <w:pPr>
        <w:spacing w:line="300" w:lineRule="exact"/>
        <w:rPr>
          <w:rFonts w:ascii="Calibri" w:hAnsi="Calibri" w:cs="Arial"/>
          <w:b/>
          <w:color w:val="993300"/>
          <w:sz w:val="30"/>
          <w:szCs w:val="30"/>
        </w:rPr>
      </w:pPr>
    </w:p>
    <w:p w:rsidR="005E38B8" w:rsidRPr="008C6527" w:rsidRDefault="005E38B8" w:rsidP="001D5932">
      <w:pPr>
        <w:spacing w:line="300" w:lineRule="exact"/>
        <w:rPr>
          <w:rFonts w:ascii="Calibri" w:hAnsi="Calibri" w:cs="Arial"/>
          <w:b/>
          <w:color w:val="993300"/>
          <w:sz w:val="30"/>
          <w:szCs w:val="30"/>
        </w:rPr>
      </w:pPr>
    </w:p>
    <w:p w:rsidR="005E38B8" w:rsidRPr="00DC0A0F" w:rsidRDefault="003A1600" w:rsidP="00DC0A0F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DC0A0F">
        <w:rPr>
          <w:rFonts w:ascii="Calibri" w:hAnsi="Calibr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DC0A0F" w:rsidRDefault="005E38B8" w:rsidP="00DC0A0F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DC0A0F">
        <w:rPr>
          <w:rFonts w:ascii="Calibri" w:hAnsi="Calibri" w:cs="Arial"/>
          <w:b/>
          <w:color w:val="002060"/>
          <w:sz w:val="26"/>
          <w:szCs w:val="26"/>
        </w:rPr>
        <w:t xml:space="preserve">            </w:t>
      </w:r>
      <w:r w:rsidR="006B2E90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DC0A0F">
        <w:rPr>
          <w:rFonts w:ascii="Calibri" w:hAnsi="Calibri" w:cs="Arial"/>
          <w:b/>
          <w:color w:val="002060"/>
          <w:sz w:val="26"/>
          <w:szCs w:val="26"/>
        </w:rPr>
        <w:t xml:space="preserve"> (</w:t>
      </w:r>
      <w:proofErr w:type="gramStart"/>
      <w:r w:rsidRPr="00DC0A0F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DC0A0F">
        <w:rPr>
          <w:rFonts w:ascii="Calibri" w:hAnsi="Calibr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8C6527" w:rsidRDefault="005E38B8" w:rsidP="005E38B8">
      <w:pPr>
        <w:spacing w:line="200" w:lineRule="exact"/>
        <w:rPr>
          <w:rFonts w:ascii="Calibri" w:hAnsi="Calibri" w:cs="Arial"/>
          <w:b/>
          <w:color w:val="9933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 w:rsidRPr="001E0B4E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9C2D6D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CA36E5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6B2168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CA36E5" w:rsidRDefault="005E38B8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B216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CA36E5" w:rsidRDefault="005E38B8" w:rsidP="002A49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E376E9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</w:rPr>
            </w:pPr>
            <w:r w:rsidRPr="006B2168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Pr="006B2168">
              <w:rPr>
                <w:rFonts w:ascii="Calibri" w:hAnsi="Calibri" w:cs="Arial"/>
              </w:rPr>
              <w:t xml:space="preserve">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6B2E90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4,5</w:t>
            </w: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</w:rPr>
            </w:pPr>
            <w:r w:rsidRPr="006B2168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6B2168">
              <w:rPr>
                <w:rFonts w:ascii="Calibri" w:hAnsi="Calibri" w:cs="Arial"/>
              </w:rPr>
              <w:t>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6B2E90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-3,1</w:t>
            </w:r>
          </w:p>
        </w:tc>
      </w:tr>
      <w:tr w:rsidR="00A45D0D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</w:t>
            </w:r>
            <w:r w:rsidRPr="006B2168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6B2E90" w:rsidRDefault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8103EE" w:rsidRDefault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2,1</w:t>
            </w:r>
          </w:p>
        </w:tc>
      </w:tr>
      <w:tr w:rsidR="008103EE" w:rsidRPr="00CA36E5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6B2168" w:rsidRDefault="008103EE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CA36E5" w:rsidRDefault="008103EE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B216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CA36E5" w:rsidRDefault="008103EE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6B2E90" w:rsidRDefault="008103EE" w:rsidP="006B2E9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6B2E90" w:rsidRDefault="008103EE" w:rsidP="006B2E9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8103EE" w:rsidRDefault="008103EE" w:rsidP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8103EE" w:rsidRDefault="008103EE" w:rsidP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8103EE" w:rsidRDefault="008103EE" w:rsidP="008103EE">
            <w:pPr>
              <w:jc w:val="right"/>
              <w:rPr>
                <w:rFonts w:ascii="Calibri" w:hAnsi="Calibri" w:cs="Arial"/>
              </w:rPr>
            </w:pP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</w:rPr>
            </w:pPr>
            <w:r w:rsidRPr="006B2168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6B2168">
              <w:rPr>
                <w:rFonts w:ascii="Calibri" w:hAnsi="Calibri" w:cs="Arial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2,4</w:t>
            </w:r>
          </w:p>
        </w:tc>
      </w:tr>
      <w:tr w:rsidR="00A45D0D" w:rsidRPr="00CA36E5" w:rsidTr="00C448D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Default="00A45D0D" w:rsidP="002A4943">
            <w:pPr>
              <w:spacing w:line="240" w:lineRule="exact"/>
              <w:rPr>
                <w:rFonts w:ascii="Calibri" w:hAnsi="Calibri" w:cs="Arial"/>
              </w:rPr>
            </w:pPr>
            <w:r w:rsidRPr="00F3080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F30800">
              <w:rPr>
                <w:rFonts w:ascii="Calibri" w:hAnsi="Calibri" w:cs="Arial"/>
              </w:rPr>
              <w:t>Dépenses de consomma</w:t>
            </w:r>
            <w:r>
              <w:rPr>
                <w:rFonts w:ascii="Calibri" w:hAnsi="Calibri" w:cs="Arial"/>
              </w:rPr>
              <w:t>tion finale</w:t>
            </w:r>
          </w:p>
          <w:p w:rsidR="00A45D0D" w:rsidRPr="00F30800" w:rsidRDefault="00A45D0D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des Administrations </w:t>
            </w:r>
            <w:r w:rsidRPr="00F30800">
              <w:rPr>
                <w:rFonts w:ascii="Calibri" w:hAnsi="Calibri" w:cs="Arial"/>
              </w:rPr>
              <w:t>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1,9</w:t>
            </w: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3E4E5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F30800" w:rsidRDefault="00A45D0D" w:rsidP="003E4E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4963F2">
              <w:rPr>
                <w:rFonts w:ascii="Calibri" w:hAnsi="Calibri" w:cs="Arial"/>
                <w:sz w:val="22"/>
                <w:szCs w:val="22"/>
              </w:rPr>
              <w:t xml:space="preserve">Dépenses de consommation finale des </w:t>
            </w:r>
            <w:r>
              <w:rPr>
                <w:rFonts w:ascii="Calibri" w:hAnsi="Calibri" w:cs="Arial"/>
                <w:sz w:val="22"/>
                <w:szCs w:val="22"/>
              </w:rPr>
              <w:t>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8,5</w:t>
            </w: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</w:rPr>
            </w:pPr>
            <w:r w:rsidRPr="006B2168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6B2168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-0,5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1,5</w:t>
            </w:r>
          </w:p>
        </w:tc>
      </w:tr>
      <w:tr w:rsidR="00A45D0D" w:rsidRPr="00CA36E5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  <w:r w:rsidRPr="006B2168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</w:rPr>
            </w:pPr>
            <w:r w:rsidRPr="006B2168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6B2168">
              <w:rPr>
                <w:rFonts w:ascii="Calibri" w:hAnsi="Calibri" w:cs="Arial"/>
              </w:rPr>
              <w:t>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</w:rPr>
            </w:pPr>
            <w:r w:rsidRPr="00A45D0D">
              <w:rPr>
                <w:rFonts w:ascii="Calibri" w:hAnsi="Calibri" w:cs="Arial"/>
              </w:rPr>
              <w:t>6,0</w:t>
            </w:r>
          </w:p>
        </w:tc>
      </w:tr>
      <w:tr w:rsidR="00A45D0D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6B2168" w:rsidRDefault="00A45D0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rPr>
                <w:rFonts w:ascii="Arial" w:hAnsi="Arial"/>
                <w:b/>
                <w:color w:val="800080"/>
                <w:sz w:val="16"/>
                <w:szCs w:val="16"/>
              </w:rPr>
            </w:pPr>
            <w:r w:rsidRPr="00CA36E5">
              <w:rPr>
                <w:rFonts w:ascii="Arial" w:hAnsi="Arial"/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00080"/>
                <w:sz w:val="16"/>
                <w:szCs w:val="16"/>
              </w:rPr>
              <w:t xml:space="preserve">     </w:t>
            </w:r>
            <w:r w:rsidRPr="006B2168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CA36E5" w:rsidRDefault="00A45D0D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5D0D" w:rsidRPr="00ED461B" w:rsidRDefault="00A45D0D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5D0D" w:rsidRPr="00A45D0D" w:rsidRDefault="00A45D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45D0D">
              <w:rPr>
                <w:rFonts w:ascii="Calibri" w:hAnsi="Calibri" w:cs="Arial"/>
                <w:b/>
                <w:bCs/>
                <w:color w:val="800080"/>
              </w:rPr>
              <w:t>2,1</w:t>
            </w:r>
          </w:p>
        </w:tc>
      </w:tr>
    </w:tbl>
    <w:p w:rsidR="005E38B8" w:rsidRPr="009C2D6D" w:rsidRDefault="003A1600" w:rsidP="005E38B8">
      <w:pPr>
        <w:spacing w:line="320" w:lineRule="exact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9C2D6D">
        <w:rPr>
          <w:rFonts w:ascii="Calibri" w:hAnsi="Calibr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9C2D6D" w:rsidRDefault="005E38B8" w:rsidP="009C2D6D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9C2D6D">
        <w:rPr>
          <w:rFonts w:ascii="Calibri" w:hAnsi="Calibri" w:cs="Arial"/>
          <w:b/>
          <w:color w:val="002060"/>
          <w:sz w:val="26"/>
          <w:szCs w:val="26"/>
        </w:rPr>
        <w:t xml:space="preserve">           </w:t>
      </w:r>
      <w:r w:rsidR="009B4664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9C2D6D">
        <w:rPr>
          <w:rFonts w:ascii="Calibri" w:hAnsi="Calibri" w:cs="Arial"/>
          <w:b/>
          <w:color w:val="002060"/>
          <w:sz w:val="26"/>
          <w:szCs w:val="26"/>
        </w:rPr>
        <w:t xml:space="preserve"> (</w:t>
      </w:r>
      <w:proofErr w:type="gramStart"/>
      <w:r w:rsidRPr="009C2D6D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9C2D6D">
        <w:rPr>
          <w:rFonts w:ascii="Calibri" w:hAnsi="Calibri" w:cs="Arial"/>
          <w:b/>
          <w:color w:val="002060"/>
          <w:sz w:val="26"/>
          <w:szCs w:val="26"/>
        </w:rPr>
        <w:t xml:space="preserve"> chaînés, base </w:t>
      </w:r>
      <w:r w:rsidR="00F965B6">
        <w:rPr>
          <w:rFonts w:ascii="Calibri" w:hAnsi="Calibri" w:cs="Arial"/>
          <w:b/>
          <w:color w:val="002060"/>
          <w:sz w:val="26"/>
          <w:szCs w:val="26"/>
        </w:rPr>
        <w:t>2007</w:t>
      </w:r>
      <w:r w:rsidRPr="009C2D6D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8231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A67EE7" w:rsidTr="002A4943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A67EE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A67EE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CA36E5" w:rsidTr="002A494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D92D4F" w:rsidRDefault="005E38B8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D92D4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CA36E5" w:rsidRDefault="005E38B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818C8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 xml:space="preserve">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841 224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862 684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901 578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 xml:space="preserve">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360 350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372 125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360 436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</w:t>
            </w:r>
            <w:r w:rsidRPr="00D92D4F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1 198 069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1 231 387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1 256 854</w:t>
            </w:r>
          </w:p>
        </w:tc>
      </w:tr>
      <w:tr w:rsidR="008103EE" w:rsidRPr="00CA36E5" w:rsidTr="002A494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8818C8" w:rsidRDefault="008103EE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D92D4F" w:rsidRDefault="008103EE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D92D4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CA36E5" w:rsidRDefault="008103EE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9B4664" w:rsidRDefault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9B4664" w:rsidRDefault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8103EE" w:rsidRDefault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8103EE" w:rsidRDefault="008103E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8103EE" w:rsidRDefault="008103EE">
            <w:pPr>
              <w:jc w:val="right"/>
              <w:rPr>
                <w:rFonts w:ascii="Calibri" w:hAnsi="Calibri" w:cs="Arial"/>
              </w:rPr>
            </w:pP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491 387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508 589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520 699</w:t>
            </w:r>
          </w:p>
        </w:tc>
      </w:tr>
      <w:tr w:rsidR="002A08C2" w:rsidRPr="00CA36E5" w:rsidTr="002A4943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Default="002A08C2" w:rsidP="002A4943">
            <w:pPr>
              <w:spacing w:line="240" w:lineRule="exact"/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>Dépenses de consomma</w:t>
            </w:r>
            <w:r>
              <w:rPr>
                <w:rFonts w:ascii="Calibri" w:hAnsi="Calibri" w:cs="Arial"/>
              </w:rPr>
              <w:t>tion finale</w:t>
            </w:r>
          </w:p>
          <w:p w:rsidR="002A08C2" w:rsidRPr="00D92D4F" w:rsidRDefault="002A08C2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des Administrations </w:t>
            </w:r>
            <w:r w:rsidRPr="00D92D4F">
              <w:rPr>
                <w:rFonts w:ascii="Calibri" w:hAnsi="Calibri" w:cs="Arial"/>
              </w:rPr>
              <w:t>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156 343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159 197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162 202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F30800" w:rsidRDefault="002A08C2" w:rsidP="003E4E5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F30800" w:rsidRDefault="002A08C2" w:rsidP="003E4E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4963F2">
              <w:rPr>
                <w:rFonts w:ascii="Calibri" w:hAnsi="Calibri" w:cs="Arial"/>
                <w:sz w:val="22"/>
                <w:szCs w:val="22"/>
              </w:rPr>
              <w:t xml:space="preserve">Dépenses de consommation finale des </w:t>
            </w:r>
            <w:r>
              <w:rPr>
                <w:rFonts w:ascii="Calibri" w:hAnsi="Calibri" w:cs="Arial"/>
                <w:sz w:val="22"/>
                <w:szCs w:val="22"/>
              </w:rPr>
              <w:t>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4 429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4 806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255 755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250 335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254 183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43 015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9B4664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37 339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103EE" w:rsidRDefault="002A08C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17 433</w:t>
            </w:r>
          </w:p>
        </w:tc>
      </w:tr>
      <w:tr w:rsidR="002A08C2" w:rsidRPr="00CA36E5" w:rsidTr="002A4943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D92D4F">
              <w:rPr>
                <w:rFonts w:ascii="Calibri" w:hAnsi="Calibri" w:cs="Arial"/>
              </w:rPr>
              <w:t>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253 264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274 510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2A08C2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08C2">
              <w:rPr>
                <w:rFonts w:ascii="Calibri" w:hAnsi="Calibri" w:cs="Arial"/>
                <w:b/>
                <w:bCs/>
                <w:color w:val="800080"/>
              </w:rPr>
              <w:t>291 076</w:t>
            </w:r>
          </w:p>
        </w:tc>
      </w:tr>
    </w:tbl>
    <w:p w:rsidR="005E38B8" w:rsidRPr="00D92D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D92D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A67EE7" w:rsidRDefault="003A1600" w:rsidP="005E38B8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A67EE7">
        <w:rPr>
          <w:rFonts w:ascii="Calibri" w:hAnsi="Calibr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D92D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A67EE7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A67EE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A67EE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A67EE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2A08C2" w:rsidRPr="00CA36E5" w:rsidTr="00C448DA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1,4</w:t>
            </w:r>
          </w:p>
        </w:tc>
      </w:tr>
      <w:tr w:rsidR="002A08C2" w:rsidRPr="00CA36E5" w:rsidTr="00C448DA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Default="002A08C2" w:rsidP="002A4943">
            <w:pPr>
              <w:spacing w:line="240" w:lineRule="exact"/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Dépenses de consommation finale</w:t>
            </w:r>
          </w:p>
          <w:p w:rsidR="002A08C2" w:rsidRPr="00D92D4F" w:rsidRDefault="002A08C2" w:rsidP="002A4943">
            <w:pPr>
              <w:spacing w:line="240" w:lineRule="exact"/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0,4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F30800" w:rsidRDefault="002A08C2" w:rsidP="003E4E53">
            <w:pPr>
              <w:rPr>
                <w:rFonts w:ascii="Calibri" w:hAnsi="Calibri" w:cs="Arial"/>
                <w:color w:val="800080"/>
              </w:rPr>
            </w:pPr>
            <w:r w:rsidRPr="00F30800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F30800" w:rsidRDefault="002A08C2" w:rsidP="00A67E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963F2">
              <w:rPr>
                <w:rFonts w:ascii="Calibri" w:hAnsi="Calibri" w:cs="Arial"/>
                <w:sz w:val="22"/>
                <w:szCs w:val="22"/>
              </w:rPr>
              <w:t xml:space="preserve">Dépenses de consommation finale des </w:t>
            </w:r>
            <w:r>
              <w:rPr>
                <w:rFonts w:ascii="Calibri" w:hAnsi="Calibri" w:cs="Arial"/>
                <w:sz w:val="22"/>
                <w:szCs w:val="22"/>
              </w:rPr>
              <w:t>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0,0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0,5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3,5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2,1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-1,5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1,5</w:t>
            </w:r>
          </w:p>
        </w:tc>
      </w:tr>
      <w:tr w:rsidR="002A08C2" w:rsidRPr="00CA36E5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8818C8" w:rsidRDefault="002A08C2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D92D4F" w:rsidRDefault="002A08C2" w:rsidP="002A4943">
            <w:pPr>
              <w:rPr>
                <w:rFonts w:ascii="Calibri" w:hAnsi="Calibri" w:cs="Arial"/>
              </w:rPr>
            </w:pPr>
            <w:r w:rsidRPr="00D92D4F">
              <w:rPr>
                <w:rFonts w:ascii="Calibri" w:hAnsi="Calibri" w:cs="Arial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08C2" w:rsidRPr="00CA36E5" w:rsidRDefault="002A08C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BB73FA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-0,5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08C2" w:rsidRPr="008F5894" w:rsidRDefault="002A08C2">
            <w:pPr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A08C2" w:rsidRPr="002A08C2" w:rsidRDefault="002A08C2">
            <w:pPr>
              <w:jc w:val="right"/>
              <w:rPr>
                <w:rFonts w:ascii="Calibri" w:hAnsi="Calibri" w:cs="Arial"/>
              </w:rPr>
            </w:pPr>
            <w:r w:rsidRPr="002A08C2">
              <w:rPr>
                <w:rFonts w:ascii="Calibri" w:hAnsi="Calibri" w:cs="Arial"/>
              </w:rPr>
              <w:t>-1,3</w:t>
            </w:r>
          </w:p>
        </w:tc>
      </w:tr>
      <w:tr w:rsidR="008F5894" w:rsidRPr="00CA36E5" w:rsidTr="008F5894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8818C8" w:rsidRDefault="008F5894" w:rsidP="002A4943">
            <w:pPr>
              <w:rPr>
                <w:rFonts w:ascii="Calibri" w:hAnsi="Calibri" w:cs="Arial"/>
                <w:color w:val="800080"/>
              </w:rPr>
            </w:pPr>
            <w:r w:rsidRPr="008818C8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CA36E5" w:rsidRDefault="008F5894" w:rsidP="002A4943">
            <w:pPr>
              <w:rPr>
                <w:rFonts w:ascii="Arial" w:hAnsi="Arial" w:cs="Arial"/>
                <w:color w:val="800080"/>
                <w:sz w:val="18"/>
                <w:szCs w:val="18"/>
              </w:rPr>
            </w:pPr>
            <w:r w:rsidRPr="00D92D4F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CA36E5" w:rsidRDefault="008F5894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BB73FA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BB73FA" w:rsidRDefault="008F5894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8F5894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8F5894" w:rsidRDefault="008F5894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5894" w:rsidRPr="008F5894" w:rsidRDefault="002A08C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>4,5</w:t>
            </w:r>
          </w:p>
        </w:tc>
      </w:tr>
    </w:tbl>
    <w:p w:rsidR="005E38B8" w:rsidRPr="00CA36E5" w:rsidRDefault="005E38B8" w:rsidP="005E38B8">
      <w:pPr>
        <w:rPr>
          <w:rFonts w:ascii="Arial" w:hAnsi="Arial"/>
          <w:b/>
          <w:bCs/>
          <w:iCs/>
          <w:snapToGrid w:val="0"/>
          <w:color w:val="000000"/>
          <w:sz w:val="18"/>
          <w:szCs w:val="18"/>
        </w:rPr>
      </w:pPr>
    </w:p>
    <w:p w:rsidR="005E38B8" w:rsidRPr="00DF7391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DF7391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3E4E53" w:rsidRDefault="003A1600" w:rsidP="005E38B8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3E4E53">
        <w:rPr>
          <w:rFonts w:ascii="Calibri" w:hAnsi="Calibri" w:cs="Arial"/>
          <w:b/>
          <w:color w:val="002060"/>
          <w:sz w:val="26"/>
          <w:szCs w:val="26"/>
        </w:rPr>
        <w:t xml:space="preserve">.1.5 - Produit intérieur brut : les </w:t>
      </w:r>
      <w:r w:rsidR="003E4E53">
        <w:rPr>
          <w:rFonts w:ascii="Calibri" w:hAnsi="Calibri" w:cs="Arial"/>
          <w:b/>
          <w:color w:val="002060"/>
          <w:sz w:val="26"/>
          <w:szCs w:val="26"/>
        </w:rPr>
        <w:t>trois</w:t>
      </w:r>
      <w:r w:rsidR="005E38B8" w:rsidRPr="003E4E53">
        <w:rPr>
          <w:rFonts w:ascii="Calibri" w:hAnsi="Calibr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DF7391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DF7391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DF7391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E4E5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3E4E5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E4E5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3E4E5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E4E5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2A11C8" w:rsidRPr="00DC3BB0" w:rsidTr="00547BFE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DF7391">
              <w:rPr>
                <w:rFonts w:ascii="Calibri" w:hAnsi="Calibri" w:cs="Arial"/>
                <w:b/>
                <w:bCs/>
                <w:color w:val="80008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923 696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982 223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Valeur ajoutée au</w:t>
            </w:r>
            <w:r>
              <w:rPr>
                <w:rFonts w:ascii="Calibri" w:hAnsi="Calibri" w:cs="Arial"/>
              </w:rPr>
              <w:t>x</w:t>
            </w:r>
            <w:r w:rsidRPr="00DF7391">
              <w:rPr>
                <w:rFonts w:ascii="Calibri" w:hAnsi="Calibri" w:cs="Arial"/>
              </w:rPr>
              <w:t xml:space="preserve">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818 413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829 028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868 178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121 571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126 155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127 920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42 061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31 487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13 875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DF7391">
              <w:rPr>
                <w:rFonts w:ascii="Calibri" w:hAnsi="Calibri" w:cs="Arial"/>
                <w:b/>
                <w:bCs/>
                <w:color w:val="800080"/>
              </w:rPr>
              <w:t>Produit intérieur brut (approche demande</w:t>
            </w:r>
            <w:r w:rsidRPr="00CA36E5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923 696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982 223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Dépense</w:t>
            </w:r>
            <w:r>
              <w:rPr>
                <w:rFonts w:ascii="Calibri" w:hAnsi="Calibri" w:cs="Arial"/>
              </w:rPr>
              <w:t>s</w:t>
            </w:r>
            <w:r w:rsidRPr="00DF7391">
              <w:rPr>
                <w:rFonts w:ascii="Calibri" w:hAnsi="Calibri" w:cs="Arial"/>
              </w:rPr>
              <w:t xml:space="preserve">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716 454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742 051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761 694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311 356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297 216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297 051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294 318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317 129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336 846</w:t>
            </w:r>
          </w:p>
        </w:tc>
      </w:tr>
      <w:tr w:rsidR="002A11C8" w:rsidRPr="00CA36E5" w:rsidTr="002A11C8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3E4E53">
            <w:pPr>
              <w:rPr>
                <w:rFonts w:ascii="Calibri" w:hAnsi="Calibri" w:cs="Arial"/>
              </w:rPr>
            </w:pPr>
            <w:r w:rsidRPr="00DF7391">
              <w:rPr>
                <w:rFonts w:ascii="Calibri" w:hAnsi="Calibri" w:cs="Arial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3E4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2A11C8">
              <w:rPr>
                <w:rFonts w:ascii="Calibri" w:hAnsi="Calibri" w:cs="Arial"/>
              </w:rPr>
              <w:t>424 205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 w:rsidP="002A1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2A11C8">
              <w:rPr>
                <w:rFonts w:ascii="Calibri" w:hAnsi="Calibri" w:cs="Arial"/>
              </w:rPr>
              <w:t>432</w:t>
            </w:r>
            <w:r>
              <w:rPr>
                <w:rFonts w:ascii="Calibri" w:hAnsi="Calibri" w:cs="Arial"/>
              </w:rPr>
              <w:t xml:space="preserve"> </w:t>
            </w:r>
            <w:r w:rsidRPr="002A11C8">
              <w:rPr>
                <w:rFonts w:ascii="Calibri" w:hAnsi="Calibri" w:cs="Arial"/>
              </w:rPr>
              <w:t>700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 w:rsidP="002A1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2A11C8">
              <w:rPr>
                <w:rFonts w:ascii="Calibri" w:hAnsi="Calibri" w:cs="Arial"/>
              </w:rPr>
              <w:t>413</w:t>
            </w:r>
            <w:r>
              <w:rPr>
                <w:rFonts w:ascii="Calibri" w:hAnsi="Calibri" w:cs="Arial"/>
              </w:rPr>
              <w:t xml:space="preserve"> </w:t>
            </w:r>
            <w:r w:rsidRPr="002A11C8">
              <w:rPr>
                <w:rFonts w:ascii="Calibri" w:hAnsi="Calibri" w:cs="Arial"/>
              </w:rPr>
              <w:t>368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FC12E4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DF7391">
              <w:rPr>
                <w:rFonts w:ascii="Calibri" w:hAnsi="Calibri" w:cs="Arial"/>
                <w:b/>
                <w:bCs/>
                <w:color w:val="800080"/>
              </w:rPr>
              <w:t xml:space="preserve">Produit intérieur brut (approche </w:t>
            </w:r>
            <w:r>
              <w:rPr>
                <w:rFonts w:ascii="Calibri" w:hAnsi="Calibri" w:cs="Arial"/>
                <w:b/>
                <w:bCs/>
                <w:color w:val="800080"/>
              </w:rPr>
              <w:t>revenu</w:t>
            </w:r>
            <w:r w:rsidRPr="00CA36E5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923 696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A11C8">
              <w:rPr>
                <w:rFonts w:ascii="Calibri" w:hAnsi="Calibri" w:cs="Arial"/>
                <w:b/>
                <w:bCs/>
                <w:color w:val="800080"/>
              </w:rPr>
              <w:t>982 223</w:t>
            </w:r>
          </w:p>
        </w:tc>
      </w:tr>
      <w:tr w:rsidR="002A11C8" w:rsidRPr="00CA36E5" w:rsidTr="00547BFE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FC12E4" w:rsidRDefault="002A11C8">
            <w:pPr>
              <w:rPr>
                <w:rFonts w:ascii="Calibri" w:hAnsi="Calibri" w:cs="Arial"/>
              </w:rPr>
            </w:pPr>
            <w:r w:rsidRPr="00FC12E4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</w:t>
            </w:r>
            <w:r w:rsidRPr="00FC12E4">
              <w:rPr>
                <w:rFonts w:ascii="Calibri" w:hAnsi="Calibri" w:cs="Arial"/>
              </w:rPr>
              <w:t>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293 755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>
            <w:pPr>
              <w:jc w:val="right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305 248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rPr>
                <w:rFonts w:ascii="Calibri" w:hAnsi="Calibri" w:cs="Arial"/>
              </w:rPr>
            </w:pPr>
          </w:p>
        </w:tc>
      </w:tr>
      <w:tr w:rsidR="002A11C8" w:rsidRPr="00CA36E5" w:rsidTr="002A11C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Default="002A11C8" w:rsidP="00FC12E4">
            <w:pPr>
              <w:spacing w:line="280" w:lineRule="exact"/>
              <w:rPr>
                <w:rFonts w:ascii="Calibri" w:hAnsi="Calibri" w:cs="Arial"/>
              </w:rPr>
            </w:pPr>
            <w:r w:rsidRPr="00FC12E4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</w:t>
            </w:r>
            <w:r w:rsidRPr="00FC12E4">
              <w:rPr>
                <w:rFonts w:ascii="Calibri" w:hAnsi="Calibri" w:cs="Arial"/>
              </w:rPr>
              <w:t xml:space="preserve">+ Excédent brut d’exploitation </w:t>
            </w:r>
            <w:r>
              <w:rPr>
                <w:rFonts w:ascii="Calibri" w:hAnsi="Calibri" w:cs="Arial"/>
              </w:rPr>
              <w:t xml:space="preserve">et </w:t>
            </w:r>
            <w:r w:rsidRPr="00FC12E4">
              <w:rPr>
                <w:rFonts w:ascii="Calibri" w:hAnsi="Calibri" w:cs="Arial"/>
              </w:rPr>
              <w:t>revenu</w:t>
            </w:r>
          </w:p>
          <w:p w:rsidR="002A11C8" w:rsidRPr="00FC12E4" w:rsidRDefault="002A11C8" w:rsidP="00FC12E4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Pr="00FC12E4">
              <w:rPr>
                <w:rFonts w:ascii="Calibri" w:hAnsi="Calibri" w:cs="Arial"/>
              </w:rPr>
              <w:t xml:space="preserve"> mixte </w:t>
            </w:r>
            <w:r>
              <w:rPr>
                <w:rFonts w:ascii="Calibri" w:hAnsi="Calibri" w:cs="Arial"/>
              </w:rPr>
              <w:t xml:space="preserve"> </w:t>
            </w:r>
            <w:r w:rsidRPr="00FC12E4">
              <w:rPr>
                <w:rFonts w:ascii="Calibri" w:hAnsi="Calibri" w:cs="Arial"/>
              </w:rPr>
              <w:t>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513 921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 w:rsidP="002A1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509</w:t>
            </w:r>
            <w:r>
              <w:rPr>
                <w:rFonts w:ascii="Calibri" w:hAnsi="Calibri" w:cs="Arial"/>
              </w:rPr>
              <w:t xml:space="preserve"> </w:t>
            </w:r>
            <w:r w:rsidRPr="002A11C8">
              <w:rPr>
                <w:rFonts w:ascii="Calibri" w:hAnsi="Calibri" w:cs="Arial"/>
              </w:rPr>
              <w:t>789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rPr>
                <w:rFonts w:ascii="Calibri" w:hAnsi="Calibri" w:cs="Arial"/>
              </w:rPr>
            </w:pPr>
          </w:p>
        </w:tc>
      </w:tr>
      <w:tr w:rsidR="002A11C8" w:rsidRPr="00CA36E5" w:rsidTr="002A11C8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FC12E4" w:rsidRDefault="002A11C8">
            <w:pPr>
              <w:rPr>
                <w:rFonts w:ascii="Calibri" w:hAnsi="Calibri" w:cs="Arial"/>
              </w:rPr>
            </w:pPr>
            <w:r w:rsidRPr="00FC12E4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</w:t>
            </w:r>
            <w:r w:rsidRPr="00FC12E4">
              <w:rPr>
                <w:rFonts w:ascii="Calibri" w:hAnsi="Calibri" w:cs="Arial"/>
              </w:rPr>
              <w:t>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 w:rsidRPr="002A11C8">
              <w:rPr>
                <w:rFonts w:ascii="Calibri" w:hAnsi="Calibri" w:cs="Arial"/>
              </w:rPr>
              <w:t>132 485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 w:rsidP="002A1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2A11C8">
              <w:rPr>
                <w:rFonts w:ascii="Calibri" w:hAnsi="Calibri" w:cs="Arial"/>
              </w:rPr>
              <w:t>140 741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rPr>
                <w:rFonts w:ascii="Calibri" w:hAnsi="Calibri" w:cs="Arial"/>
              </w:rPr>
            </w:pPr>
          </w:p>
        </w:tc>
      </w:tr>
      <w:tr w:rsidR="002A11C8" w:rsidRPr="00CA36E5" w:rsidTr="002A11C8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DF7391" w:rsidRDefault="002A11C8" w:rsidP="002A4943">
            <w:pPr>
              <w:rPr>
                <w:rFonts w:ascii="Calibri" w:hAnsi="Calibri" w:cs="Arial"/>
                <w:color w:val="800080"/>
              </w:rPr>
            </w:pPr>
            <w:r w:rsidRPr="00DF7391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FC12E4" w:rsidRDefault="002A11C8">
            <w:pPr>
              <w:rPr>
                <w:rFonts w:ascii="Calibri" w:hAnsi="Calibri" w:cs="Arial"/>
              </w:rPr>
            </w:pPr>
            <w:r w:rsidRPr="00FC12E4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</w:t>
            </w:r>
            <w:r w:rsidRPr="00FC12E4">
              <w:rPr>
                <w:rFonts w:ascii="Calibri" w:hAnsi="Calibri" w:cs="Arial"/>
              </w:rPr>
              <w:t>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CA36E5" w:rsidRDefault="002A11C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2A11C8">
              <w:rPr>
                <w:rFonts w:ascii="Calibri" w:hAnsi="Calibri" w:cs="Arial"/>
              </w:rPr>
              <w:t>42 238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941D81" w:rsidRDefault="002A11C8" w:rsidP="002A1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2A11C8" w:rsidRDefault="002A11C8" w:rsidP="002A11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2A11C8">
              <w:rPr>
                <w:rFonts w:ascii="Calibri" w:hAnsi="Calibri" w:cs="Arial"/>
              </w:rPr>
              <w:t>32 082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11C8" w:rsidRPr="00547BFE" w:rsidRDefault="002A11C8">
            <w:pPr>
              <w:rPr>
                <w:rFonts w:ascii="Calibri" w:hAnsi="Calibri" w:cs="Arial"/>
              </w:rPr>
            </w:pPr>
          </w:p>
        </w:tc>
      </w:tr>
    </w:tbl>
    <w:p w:rsidR="005E38B8" w:rsidRPr="00CA36E5" w:rsidRDefault="005E38B8" w:rsidP="005E38B8">
      <w:pPr>
        <w:rPr>
          <w:rFonts w:ascii="Arial" w:hAnsi="Arial"/>
          <w:iCs/>
          <w:snapToGrid w:val="0"/>
          <w:color w:val="000000"/>
          <w:sz w:val="18"/>
          <w:szCs w:val="18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2E3D73" w:rsidRDefault="003A1600" w:rsidP="005E38B8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2E3D73">
        <w:rPr>
          <w:rFonts w:ascii="Calibri" w:hAnsi="Calibr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 w:rsidRPr="00D56B1F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D56B1F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103"/>
        <w:gridCol w:w="284"/>
        <w:gridCol w:w="1021"/>
        <w:gridCol w:w="284"/>
        <w:gridCol w:w="1021"/>
        <w:gridCol w:w="283"/>
        <w:gridCol w:w="1021"/>
      </w:tblGrid>
      <w:tr w:rsidR="0051765E" w:rsidRPr="00CA36E5" w:rsidTr="00B57142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2722DD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CA36E5" w:rsidRDefault="002722DD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722DD">
              <w:rPr>
                <w:rFonts w:ascii="Calibri" w:hAnsi="Calibri" w:cs="Arial"/>
                <w:b/>
                <w:bCs/>
                <w:color w:val="800080"/>
              </w:rPr>
              <w:t>120 228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722DD">
              <w:rPr>
                <w:rFonts w:ascii="Calibri" w:hAnsi="Calibri" w:cs="Arial"/>
                <w:b/>
                <w:bCs/>
                <w:color w:val="800080"/>
              </w:rPr>
              <w:t>107 802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722DD">
              <w:rPr>
                <w:rFonts w:ascii="Calibri" w:hAnsi="Calibri" w:cs="Arial"/>
                <w:b/>
                <w:bCs/>
                <w:color w:val="800080"/>
              </w:rPr>
              <w:t>125 685</w:t>
            </w:r>
          </w:p>
        </w:tc>
      </w:tr>
      <w:tr w:rsidR="002722DD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CA36E5" w:rsidRDefault="002722D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112 195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99 084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115 728</w:t>
            </w:r>
          </w:p>
        </w:tc>
      </w:tr>
      <w:tr w:rsidR="002722DD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0B0209" w:rsidRDefault="002722DD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CA36E5" w:rsidRDefault="002722DD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8 033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8 718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722DD" w:rsidRPr="00B57142" w:rsidRDefault="002722DD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722DD" w:rsidRPr="002722DD" w:rsidRDefault="002722DD" w:rsidP="008166BA">
            <w:pPr>
              <w:jc w:val="right"/>
              <w:rPr>
                <w:rFonts w:ascii="Calibri" w:hAnsi="Calibri" w:cs="Arial"/>
              </w:rPr>
            </w:pPr>
            <w:r w:rsidRPr="002722DD">
              <w:rPr>
                <w:rFonts w:ascii="Calibri" w:hAnsi="Calibri" w:cs="Arial"/>
              </w:rPr>
              <w:t>9 957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D56B1F" w:rsidRDefault="002D2AB4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234 973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244 091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253 717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30 027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22 626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21 887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139 296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151 750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156 499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15 269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16 272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20 462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50 381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53 443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54 869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D56B1F" w:rsidRDefault="002D2AB4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463 212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477 135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488 776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75832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77 151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78 750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19728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20 995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20 689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30524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32 417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35 412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23017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22 234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21 556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229</w:t>
            </w:r>
            <w:r>
              <w:rPr>
                <w:rFonts w:ascii="Calibri" w:hAnsi="Calibri" w:cs="Arial"/>
              </w:rPr>
              <w:t xml:space="preserve"> </w:t>
            </w:r>
            <w:r w:rsidRPr="002D2AB4">
              <w:rPr>
                <w:rFonts w:ascii="Calibri" w:hAnsi="Calibri" w:cs="Arial"/>
              </w:rPr>
              <w:t>911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236</w:t>
            </w:r>
            <w:r>
              <w:rPr>
                <w:rFonts w:ascii="Calibri" w:hAnsi="Calibri" w:cs="Arial"/>
              </w:rPr>
              <w:t xml:space="preserve"> </w:t>
            </w:r>
            <w:r w:rsidRPr="002D2AB4">
              <w:rPr>
                <w:rFonts w:ascii="Calibri" w:hAnsi="Calibri" w:cs="Arial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242</w:t>
            </w:r>
            <w:r>
              <w:rPr>
                <w:rFonts w:ascii="Calibri" w:hAnsi="Calibri" w:cs="Arial"/>
              </w:rPr>
              <w:t xml:space="preserve"> </w:t>
            </w:r>
            <w:r w:rsidRPr="002D2AB4">
              <w:rPr>
                <w:rFonts w:ascii="Calibri" w:hAnsi="Calibri" w:cs="Arial"/>
              </w:rPr>
              <w:t>340</w:t>
            </w:r>
          </w:p>
        </w:tc>
      </w:tr>
      <w:tr w:rsidR="002D2AB4" w:rsidRPr="009E1C96" w:rsidTr="008166B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Default="002D2AB4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Administration publique générale</w:t>
            </w:r>
          </w:p>
          <w:p w:rsidR="002D2AB4" w:rsidRPr="000B0209" w:rsidRDefault="002D2AB4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0B0209">
              <w:rPr>
                <w:rFonts w:ascii="Calibri" w:hAnsi="Calibri" w:cs="Arial"/>
              </w:rPr>
              <w:t xml:space="preserve">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84 200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88 038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90 029</w:t>
            </w:r>
          </w:p>
        </w:tc>
      </w:tr>
      <w:tr w:rsidR="002D2AB4" w:rsidRPr="009E1C96" w:rsidTr="008166BA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D56B1F" w:rsidRDefault="002D2AB4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Valeur ajoutée au</w:t>
            </w:r>
            <w:r>
              <w:rPr>
                <w:rFonts w:ascii="Calibri" w:hAnsi="Calibri" w:cs="Arial"/>
                <w:b/>
                <w:bCs/>
                <w:color w:val="800080"/>
              </w:rPr>
              <w:t>x</w:t>
            </w: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818 413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829 028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868 178</w:t>
            </w:r>
          </w:p>
        </w:tc>
      </w:tr>
      <w:tr w:rsidR="002D2AB4" w:rsidRPr="009E1C96" w:rsidTr="008166BA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D21-31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2D2AB4">
              <w:rPr>
                <w:rFonts w:ascii="Calibri" w:hAnsi="Calibri" w:cs="Arial"/>
              </w:rPr>
              <w:t>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94 668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</w:rPr>
            </w:pPr>
            <w:r w:rsidRPr="002D2AB4">
              <w:rPr>
                <w:rFonts w:ascii="Calibri" w:hAnsi="Calibri" w:cs="Arial"/>
              </w:rPr>
              <w:t>114 045</w:t>
            </w:r>
          </w:p>
        </w:tc>
      </w:tr>
      <w:tr w:rsidR="002D2AB4" w:rsidRPr="009E1C96" w:rsidTr="008166BA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0B0209" w:rsidRDefault="002D2AB4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D56B1F" w:rsidRDefault="002D2AB4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CA36E5" w:rsidRDefault="002D2AB4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923 696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B57142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D2AB4" w:rsidRPr="002D2AB4" w:rsidRDefault="002D2AB4" w:rsidP="008166B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D2AB4">
              <w:rPr>
                <w:rFonts w:ascii="Calibri" w:hAnsi="Calibri" w:cs="Arial"/>
                <w:b/>
                <w:bCs/>
                <w:color w:val="800080"/>
              </w:rPr>
              <w:t>982 223</w:t>
            </w:r>
          </w:p>
        </w:tc>
      </w:tr>
    </w:tbl>
    <w:p w:rsidR="005E38B8" w:rsidRPr="00CA36E5" w:rsidRDefault="005E38B8" w:rsidP="005E38B8">
      <w:pPr>
        <w:rPr>
          <w:rFonts w:ascii="Arial" w:hAnsi="Arial"/>
          <w:bCs/>
          <w:snapToGrid w:val="0"/>
          <w:color w:val="000000"/>
          <w:sz w:val="22"/>
          <w:szCs w:val="22"/>
        </w:rPr>
      </w:pPr>
    </w:p>
    <w:p w:rsidR="005E38B8" w:rsidRPr="00D56B1F" w:rsidRDefault="005E38B8" w:rsidP="005E38B8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18"/>
          <w:szCs w:val="18"/>
        </w:rPr>
        <w:t xml:space="preserve"> </w:t>
      </w:r>
      <w:r w:rsidRPr="00CA36E5">
        <w:rPr>
          <w:rFonts w:ascii="Arial" w:hAnsi="Arial"/>
          <w:i/>
          <w:iCs/>
          <w:sz w:val="18"/>
          <w:szCs w:val="18"/>
        </w:rPr>
        <w:t>(</w:t>
      </w:r>
      <w:r w:rsidRPr="00D56B1F">
        <w:rPr>
          <w:rFonts w:ascii="Calibri" w:hAnsi="Calibri" w:cs="Arial"/>
          <w:i/>
          <w:iCs/>
          <w:sz w:val="22"/>
          <w:szCs w:val="22"/>
        </w:rPr>
        <w:t xml:space="preserve">1) Y compris les services non marchands fournis par les </w:t>
      </w:r>
      <w:r>
        <w:rPr>
          <w:rFonts w:ascii="Calibri" w:hAnsi="Calibri" w:cs="Arial"/>
          <w:i/>
          <w:iCs/>
          <w:sz w:val="22"/>
          <w:szCs w:val="22"/>
        </w:rPr>
        <w:t>A</w:t>
      </w:r>
      <w:r w:rsidRPr="00D56B1F">
        <w:rPr>
          <w:rFonts w:ascii="Calibri" w:hAnsi="Calibri" w:cs="Arial"/>
          <w:i/>
          <w:iCs/>
          <w:sz w:val="22"/>
          <w:szCs w:val="22"/>
        </w:rPr>
        <w:t>dministrations publiques</w:t>
      </w:r>
      <w:r>
        <w:rPr>
          <w:rFonts w:ascii="Calibri" w:hAnsi="Calibri" w:cs="Arial"/>
          <w:i/>
          <w:iCs/>
          <w:sz w:val="22"/>
          <w:szCs w:val="22"/>
        </w:rPr>
        <w:t>.</w:t>
      </w:r>
    </w:p>
    <w:p w:rsidR="005E38B8" w:rsidRPr="00D56B1F" w:rsidRDefault="005E38B8" w:rsidP="005E38B8">
      <w:pPr>
        <w:rPr>
          <w:rFonts w:ascii="Calibri" w:hAnsi="Calibri" w:cs="Arial"/>
          <w:i/>
          <w:iCs/>
          <w:sz w:val="22"/>
          <w:szCs w:val="22"/>
        </w:rPr>
      </w:pPr>
      <w:r w:rsidRPr="00D56B1F">
        <w:rPr>
          <w:rFonts w:ascii="Calibri" w:hAnsi="Calibri" w:cs="Arial"/>
          <w:i/>
          <w:iCs/>
          <w:sz w:val="22"/>
          <w:szCs w:val="22"/>
        </w:rPr>
        <w:t xml:space="preserve">(2) Activités financières et assurances, </w:t>
      </w:r>
      <w:r>
        <w:rPr>
          <w:rFonts w:ascii="Calibri" w:hAnsi="Calibri" w:cs="Arial"/>
          <w:i/>
          <w:iCs/>
          <w:sz w:val="22"/>
          <w:szCs w:val="22"/>
        </w:rPr>
        <w:t>s</w:t>
      </w:r>
      <w:r w:rsidRPr="00D56B1F">
        <w:rPr>
          <w:rFonts w:ascii="Calibri" w:hAnsi="Calibri" w:cs="Arial"/>
          <w:i/>
          <w:iCs/>
          <w:sz w:val="22"/>
          <w:szCs w:val="22"/>
        </w:rPr>
        <w:t xml:space="preserve">ervices rendus aux entreprises et services personnels, </w:t>
      </w:r>
      <w:r>
        <w:rPr>
          <w:rFonts w:ascii="Calibri" w:hAnsi="Calibri" w:cs="Arial"/>
          <w:i/>
          <w:iCs/>
          <w:sz w:val="22"/>
          <w:szCs w:val="22"/>
        </w:rPr>
        <w:t>é</w:t>
      </w:r>
      <w:r w:rsidRPr="00D56B1F">
        <w:rPr>
          <w:rFonts w:ascii="Calibri" w:hAnsi="Calibri" w:cs="Arial"/>
          <w:i/>
          <w:iCs/>
          <w:sz w:val="22"/>
          <w:szCs w:val="22"/>
        </w:rPr>
        <w:t xml:space="preserve">ducation, santé et action sociale, </w:t>
      </w:r>
      <w:r>
        <w:rPr>
          <w:rFonts w:ascii="Calibri" w:hAnsi="Calibri" w:cs="Arial"/>
          <w:i/>
          <w:iCs/>
          <w:sz w:val="22"/>
          <w:szCs w:val="22"/>
        </w:rPr>
        <w:t>b</w:t>
      </w:r>
      <w:r w:rsidRPr="00D56B1F">
        <w:rPr>
          <w:rFonts w:ascii="Calibri" w:hAnsi="Calibri" w:cs="Arial"/>
          <w:i/>
          <w:iCs/>
          <w:sz w:val="22"/>
          <w:szCs w:val="22"/>
        </w:rPr>
        <w:t>ranche fictive</w:t>
      </w:r>
      <w:r>
        <w:rPr>
          <w:rFonts w:ascii="Calibri" w:hAnsi="Calibri" w:cs="Arial"/>
          <w:i/>
          <w:iCs/>
          <w:sz w:val="22"/>
          <w:szCs w:val="22"/>
        </w:rPr>
        <w:t>.</w:t>
      </w:r>
    </w:p>
    <w:p w:rsidR="005E38B8" w:rsidRPr="00D56B1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D56B1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D56B1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D56B1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2E3D73" w:rsidRDefault="003A1600" w:rsidP="005E38B8">
      <w:pPr>
        <w:spacing w:line="320" w:lineRule="exact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2E3D73">
        <w:rPr>
          <w:rFonts w:ascii="Calibri" w:hAnsi="Calibr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2E3D73" w:rsidRDefault="005E38B8" w:rsidP="002E3D73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         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(</w:t>
      </w:r>
      <w:proofErr w:type="gramStart"/>
      <w:r w:rsidRPr="002E3D73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B373C6">
        <w:rPr>
          <w:rFonts w:ascii="Calibri" w:hAnsi="Calibri" w:cs="Arial"/>
          <w:i/>
          <w:iCs/>
          <w:color w:val="800080"/>
          <w:sz w:val="22"/>
          <w:szCs w:val="22"/>
        </w:rPr>
        <w:t>Evolution annuelle en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B373C6">
        <w:rPr>
          <w:rFonts w:ascii="Calibri" w:hAnsi="Calibri" w:cs="Arial"/>
          <w:i/>
          <w:iCs/>
          <w:color w:val="800080"/>
          <w:sz w:val="22"/>
          <w:szCs w:val="22"/>
        </w:rPr>
        <w:t>%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103"/>
        <w:gridCol w:w="284"/>
        <w:gridCol w:w="1021"/>
        <w:gridCol w:w="284"/>
        <w:gridCol w:w="1021"/>
        <w:gridCol w:w="283"/>
        <w:gridCol w:w="1021"/>
      </w:tblGrid>
      <w:tr w:rsidR="0051765E" w:rsidRPr="002E3D73" w:rsidTr="00B57142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C448DA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CA36E5" w:rsidRDefault="00C448DA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-2,3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13,0</w:t>
            </w:r>
          </w:p>
        </w:tc>
      </w:tr>
      <w:tr w:rsidR="00C448DA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CA36E5" w:rsidRDefault="00C448DA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12,8</w:t>
            </w:r>
          </w:p>
        </w:tc>
      </w:tr>
      <w:tr w:rsidR="00C448DA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CA36E5" w:rsidRDefault="00C448DA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15,2</w:t>
            </w:r>
          </w:p>
        </w:tc>
      </w:tr>
      <w:tr w:rsidR="00C448DA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D56B1F" w:rsidRDefault="00C448DA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CA36E5" w:rsidRDefault="00C448DA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2,8</w:t>
            </w:r>
          </w:p>
        </w:tc>
      </w:tr>
      <w:tr w:rsidR="00C448DA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0B0209" w:rsidRDefault="00C448DA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CA36E5" w:rsidRDefault="00C448DA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B57142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48DA" w:rsidRPr="00970CD8" w:rsidRDefault="00C448DA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-5,1</w:t>
            </w:r>
          </w:p>
        </w:tc>
      </w:tr>
      <w:tr w:rsidR="00B57142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0B0209" w:rsidRDefault="00B57142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0B0209" w:rsidRDefault="00B57142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CA36E5" w:rsidRDefault="00B5714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C448DA" w:rsidP="009404C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C448DA" w:rsidP="009404C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C448DA" w:rsidP="009404C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4,3</w:t>
            </w:r>
          </w:p>
        </w:tc>
      </w:tr>
      <w:tr w:rsidR="008D7656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6,0</w:t>
            </w:r>
          </w:p>
        </w:tc>
      </w:tr>
      <w:tr w:rsidR="008D7656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0,8</w:t>
            </w:r>
          </w:p>
        </w:tc>
      </w:tr>
      <w:tr w:rsidR="008D7656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D56B1F" w:rsidRDefault="008D7656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1,2</w:t>
            </w:r>
          </w:p>
        </w:tc>
      </w:tr>
      <w:tr w:rsidR="008D7656" w:rsidRPr="00296349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1,8</w:t>
            </w:r>
          </w:p>
        </w:tc>
      </w:tr>
      <w:tr w:rsidR="008D7656" w:rsidRPr="00296349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-3,2</w:t>
            </w:r>
          </w:p>
        </w:tc>
      </w:tr>
      <w:tr w:rsidR="008D7656" w:rsidRPr="00296349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2,4</w:t>
            </w:r>
          </w:p>
        </w:tc>
      </w:tr>
      <w:tr w:rsidR="008D7656" w:rsidRPr="00296349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3,7</w:t>
            </w:r>
          </w:p>
        </w:tc>
      </w:tr>
      <w:tr w:rsidR="008D7656" w:rsidRPr="00296349" w:rsidTr="009404CD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1,4</w:t>
            </w:r>
          </w:p>
        </w:tc>
      </w:tr>
      <w:tr w:rsidR="008D7656" w:rsidRPr="00296349" w:rsidTr="009404CD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Default="008D7656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Administration publique générale</w:t>
            </w:r>
          </w:p>
          <w:p w:rsidR="008D7656" w:rsidRPr="000B0209" w:rsidRDefault="008D7656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0B020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0B0209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0,4</w:t>
            </w:r>
          </w:p>
        </w:tc>
      </w:tr>
      <w:tr w:rsidR="008D7656" w:rsidRPr="00CA36E5" w:rsidTr="009404CD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D56B1F" w:rsidRDefault="008D7656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Valeur ajoutée au</w:t>
            </w:r>
            <w:r>
              <w:rPr>
                <w:rFonts w:ascii="Calibri" w:hAnsi="Calibri" w:cs="Arial"/>
                <w:b/>
                <w:bCs/>
                <w:color w:val="800080"/>
              </w:rPr>
              <w:t>x</w:t>
            </w: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3,2</w:t>
            </w:r>
          </w:p>
        </w:tc>
      </w:tr>
      <w:tr w:rsidR="008D7656" w:rsidRPr="00CA36E5" w:rsidTr="009404CD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D21-31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9,7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</w:rPr>
            </w:pPr>
            <w:r w:rsidRPr="00970CD8">
              <w:rPr>
                <w:rFonts w:ascii="Calibri" w:hAnsi="Calibri" w:cs="Arial"/>
              </w:rPr>
              <w:t>15,8</w:t>
            </w:r>
          </w:p>
        </w:tc>
      </w:tr>
      <w:tr w:rsidR="008D7656" w:rsidRPr="00CA36E5" w:rsidTr="009404CD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0B0209" w:rsidRDefault="008D7656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D56B1F" w:rsidRDefault="008D7656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CA36E5" w:rsidRDefault="008D7656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2,6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B57142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7656" w:rsidRPr="00970CD8" w:rsidRDefault="008D7656" w:rsidP="009404C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70CD8">
              <w:rPr>
                <w:rFonts w:ascii="Calibri" w:hAnsi="Calibri" w:cs="Arial"/>
                <w:b/>
                <w:bCs/>
                <w:color w:val="800080"/>
              </w:rPr>
              <w:t>4,5</w:t>
            </w:r>
          </w:p>
        </w:tc>
      </w:tr>
    </w:tbl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B373C6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2E3D73" w:rsidRDefault="003A1600" w:rsidP="005E38B8">
      <w:pPr>
        <w:spacing w:line="320" w:lineRule="exact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2E3D73">
        <w:rPr>
          <w:rFonts w:ascii="Calibri" w:hAnsi="Calibr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2E3D73" w:rsidRDefault="005E38B8" w:rsidP="002E3D73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         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(</w:t>
      </w:r>
      <w:proofErr w:type="gramStart"/>
      <w:r w:rsidRPr="002E3D73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2E3D73">
        <w:rPr>
          <w:rFonts w:ascii="Calibri" w:hAnsi="Calibri" w:cs="Arial"/>
          <w:b/>
          <w:color w:val="002060"/>
          <w:sz w:val="26"/>
          <w:szCs w:val="26"/>
        </w:rPr>
        <w:t xml:space="preserve"> chaînés, base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>2007</w:t>
      </w:r>
      <w:r w:rsidRPr="002E3D73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0B0209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D56B1F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D56B1F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103"/>
        <w:gridCol w:w="284"/>
        <w:gridCol w:w="1021"/>
        <w:gridCol w:w="284"/>
        <w:gridCol w:w="1021"/>
        <w:gridCol w:w="283"/>
        <w:gridCol w:w="1021"/>
      </w:tblGrid>
      <w:tr w:rsidR="0051765E" w:rsidRPr="00CA36E5" w:rsidTr="00B57142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456523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690BBF">
            <w:pPr>
              <w:rPr>
                <w:rFonts w:ascii="Calibri" w:hAnsi="Calibri" w:cs="Arial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676D12" w:rsidRDefault="00456523" w:rsidP="00690BBF">
            <w:pPr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121 111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118 308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133 638</w:t>
            </w:r>
          </w:p>
        </w:tc>
      </w:tr>
      <w:tr w:rsidR="00456523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0B0209" w:rsidRDefault="00456523" w:rsidP="00690BBF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CA36E5" w:rsidRDefault="00456523" w:rsidP="00690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111 929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109 476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123 442</w:t>
            </w:r>
          </w:p>
        </w:tc>
      </w:tr>
      <w:tr w:rsidR="00456523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56523" w:rsidRPr="000B0209" w:rsidRDefault="00456523" w:rsidP="00690BBF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56523" w:rsidRPr="00CA36E5" w:rsidRDefault="00456523" w:rsidP="00690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9 141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8 771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10 108</w:t>
            </w:r>
          </w:p>
        </w:tc>
      </w:tr>
      <w:tr w:rsidR="00456523" w:rsidRPr="00CA36E5" w:rsidTr="00CF22B4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D56B1F" w:rsidRDefault="00456523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CA36E5" w:rsidRDefault="00456523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56523" w:rsidRPr="00690BBF" w:rsidRDefault="0045652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187 699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B57142" w:rsidRDefault="0045652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56523" w:rsidRPr="00690BBF" w:rsidRDefault="0045652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193 447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6523" w:rsidRPr="00B57142" w:rsidRDefault="0045652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56523" w:rsidRPr="00690BBF" w:rsidRDefault="0045652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198 772</w:t>
            </w:r>
          </w:p>
        </w:tc>
      </w:tr>
      <w:tr w:rsidR="00456523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0B0209" w:rsidRDefault="00456523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CA36E5" w:rsidRDefault="00456523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12 169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12 579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6523" w:rsidRPr="00B57142" w:rsidRDefault="00456523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6523" w:rsidRPr="00690BBF" w:rsidRDefault="00456523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11 940</w:t>
            </w:r>
          </w:p>
        </w:tc>
      </w:tr>
      <w:tr w:rsidR="00B57142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0B0209" w:rsidRDefault="00B57142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0B0209" w:rsidRDefault="00B57142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CA36E5" w:rsidRDefault="00B57142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690BBF">
            <w:pPr>
              <w:jc w:val="right"/>
              <w:rPr>
                <w:rFonts w:ascii="Calibri" w:hAnsi="Calibri" w:cs="Arial"/>
              </w:rPr>
            </w:pPr>
            <w:r w:rsidRPr="00B57142">
              <w:rPr>
                <w:rFonts w:ascii="Calibri" w:hAnsi="Calibri" w:cs="Arial"/>
              </w:rPr>
              <w:t>11</w:t>
            </w:r>
            <w:r w:rsidR="00221894">
              <w:rPr>
                <w:rFonts w:ascii="Calibri" w:hAnsi="Calibri" w:cs="Arial"/>
              </w:rPr>
              <w:t>8</w:t>
            </w:r>
            <w:r w:rsidRPr="00B57142">
              <w:rPr>
                <w:rFonts w:ascii="Calibri" w:hAnsi="Calibri" w:cs="Arial"/>
              </w:rPr>
              <w:t xml:space="preserve"> </w:t>
            </w:r>
            <w:r w:rsidR="00221894">
              <w:rPr>
                <w:rFonts w:ascii="Calibri" w:hAnsi="Calibri" w:cs="Arial"/>
              </w:rPr>
              <w:t>639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221894" w:rsidP="00690BB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122 839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7142" w:rsidRPr="00B57142" w:rsidRDefault="00B57142" w:rsidP="00690BBF">
            <w:pPr>
              <w:jc w:val="right"/>
              <w:rPr>
                <w:rFonts w:ascii="Calibri" w:hAnsi="Calibri" w:cs="Arial"/>
              </w:rPr>
            </w:pPr>
            <w:r w:rsidRPr="00B57142">
              <w:rPr>
                <w:rFonts w:ascii="Calibri" w:hAnsi="Calibri" w:cs="Arial"/>
              </w:rPr>
              <w:t>1</w:t>
            </w:r>
            <w:r w:rsidR="00221894">
              <w:rPr>
                <w:rFonts w:ascii="Calibri" w:hAnsi="Calibri" w:cs="Arial"/>
              </w:rPr>
              <w:t>28</w:t>
            </w:r>
            <w:r w:rsidRPr="00B57142">
              <w:rPr>
                <w:rFonts w:ascii="Calibri" w:hAnsi="Calibri" w:cs="Arial"/>
              </w:rPr>
              <w:t xml:space="preserve"> </w:t>
            </w:r>
            <w:r w:rsidR="00221894">
              <w:rPr>
                <w:rFonts w:ascii="Calibri" w:hAnsi="Calibri" w:cs="Arial"/>
              </w:rPr>
              <w:t>089</w:t>
            </w:r>
          </w:p>
        </w:tc>
      </w:tr>
      <w:tr w:rsidR="00690BBF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CA36E5" w:rsidRDefault="00690BB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17 478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17 411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18 450</w:t>
            </w:r>
          </w:p>
        </w:tc>
      </w:tr>
      <w:tr w:rsidR="00690BBF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CA36E5" w:rsidRDefault="00690BB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44 345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45 500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45 851</w:t>
            </w:r>
          </w:p>
        </w:tc>
      </w:tr>
      <w:tr w:rsidR="00690BBF" w:rsidRPr="00CA36E5" w:rsidTr="00CF22B4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D56B1F" w:rsidRDefault="00690BBF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EB0DCA" w:rsidRDefault="00690BBF" w:rsidP="002A494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90BBF" w:rsidRPr="00690BBF" w:rsidRDefault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444 426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90BBF" w:rsidRPr="00690BBF" w:rsidRDefault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454 740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90BBF" w:rsidRPr="00690BBF" w:rsidRDefault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460 423</w:t>
            </w:r>
          </w:p>
        </w:tc>
      </w:tr>
      <w:tr w:rsidR="00690BBF" w:rsidRPr="000F2C9B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70 432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71 613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72 930</w:t>
            </w:r>
          </w:p>
        </w:tc>
      </w:tr>
      <w:tr w:rsidR="00690BBF" w:rsidRPr="000F2C9B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16 954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17 321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16 763</w:t>
            </w:r>
          </w:p>
        </w:tc>
      </w:tr>
      <w:tr w:rsidR="00690BBF" w:rsidRPr="000F2C9B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31 224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32 382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33 170</w:t>
            </w:r>
          </w:p>
        </w:tc>
      </w:tr>
      <w:tr w:rsidR="00690BBF" w:rsidRPr="000F2C9B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41 804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44 014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45 627</w:t>
            </w:r>
          </w:p>
        </w:tc>
      </w:tr>
      <w:tr w:rsidR="00690BBF" w:rsidRPr="000F2C9B" w:rsidTr="00690BBF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212 493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216 606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219 578</w:t>
            </w:r>
          </w:p>
        </w:tc>
      </w:tr>
      <w:tr w:rsidR="00690BBF" w:rsidRPr="000F2C9B" w:rsidTr="00690BBF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Default="00690BBF" w:rsidP="002A4943">
            <w:pPr>
              <w:spacing w:line="240" w:lineRule="exact"/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 xml:space="preserve">     Administration publique générale</w:t>
            </w:r>
          </w:p>
          <w:p w:rsidR="00690BBF" w:rsidRPr="000B0209" w:rsidRDefault="00690BBF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0B0209">
              <w:rPr>
                <w:rFonts w:ascii="Calibri" w:hAnsi="Calibri" w:cs="Arial"/>
              </w:rPr>
              <w:t xml:space="preserve">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F2C9B" w:rsidRDefault="00690BBF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72 656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74 598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74 916</w:t>
            </w:r>
          </w:p>
        </w:tc>
      </w:tr>
      <w:tr w:rsidR="00690BBF" w:rsidRPr="00B57142" w:rsidTr="00690BBF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D56B1F" w:rsidRDefault="00690BBF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Valeur ajoutée au</w:t>
            </w:r>
            <w:r>
              <w:rPr>
                <w:rFonts w:ascii="Calibri" w:hAnsi="Calibri" w:cs="Arial"/>
                <w:b/>
                <w:bCs/>
                <w:color w:val="800080"/>
              </w:rPr>
              <w:t>x</w:t>
            </w:r>
            <w:r w:rsidRPr="00D56B1F">
              <w:rPr>
                <w:rFonts w:ascii="Calibri" w:hAnsi="Calibri" w:cs="Arial"/>
                <w:b/>
                <w:bCs/>
                <w:color w:val="800080"/>
              </w:rPr>
              <w:t xml:space="preserve">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2A494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751 934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765 865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790 486</w:t>
            </w:r>
          </w:p>
        </w:tc>
      </w:tr>
      <w:tr w:rsidR="00690BBF" w:rsidRPr="00CA36E5" w:rsidTr="00690BBF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D21-31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</w:rPr>
            </w:pPr>
            <w:r w:rsidRPr="000B0209">
              <w:rPr>
                <w:rFonts w:ascii="Calibri" w:hAnsi="Calibri" w:cs="Arial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CA36E5" w:rsidRDefault="00690BB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91 911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100 863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</w:rPr>
            </w:pPr>
            <w:r w:rsidRPr="00690BBF">
              <w:rPr>
                <w:rFonts w:ascii="Calibri" w:hAnsi="Calibri" w:cs="Arial"/>
              </w:rPr>
              <w:t>116 837</w:t>
            </w:r>
          </w:p>
        </w:tc>
      </w:tr>
      <w:tr w:rsidR="00690BBF" w:rsidRPr="00CA36E5" w:rsidTr="00690BBF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0B0209" w:rsidRDefault="00690BBF" w:rsidP="002A4943">
            <w:pPr>
              <w:rPr>
                <w:rFonts w:ascii="Calibri" w:hAnsi="Calibri" w:cs="Arial"/>
                <w:color w:val="800080"/>
              </w:rPr>
            </w:pPr>
            <w:r w:rsidRPr="000B020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D56B1F" w:rsidRDefault="00690BBF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D56B1F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76D12" w:rsidRDefault="00690BBF" w:rsidP="002A494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841 224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862 684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B57142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90BBF" w:rsidRPr="00690BBF" w:rsidRDefault="00690BBF" w:rsidP="00690BB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90BBF">
              <w:rPr>
                <w:rFonts w:ascii="Calibri" w:hAnsi="Calibri" w:cs="Arial"/>
                <w:b/>
                <w:bCs/>
                <w:color w:val="800080"/>
              </w:rPr>
              <w:t>901 578</w:t>
            </w:r>
          </w:p>
        </w:tc>
      </w:tr>
    </w:tbl>
    <w:p w:rsidR="005E38B8" w:rsidRPr="00EB76C4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B373C6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EB76C4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EB76C4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2E3D73" w:rsidRDefault="003A1600" w:rsidP="002E3D73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2E3D73">
        <w:rPr>
          <w:rFonts w:ascii="Calibri" w:hAnsi="Calibri" w:cs="Arial"/>
          <w:b/>
          <w:color w:val="002060"/>
          <w:sz w:val="26"/>
          <w:szCs w:val="26"/>
        </w:rPr>
        <w:t>.2 - Valeurs ajoutées</w:t>
      </w:r>
    </w:p>
    <w:p w:rsidR="005E38B8" w:rsidRPr="002E3D73" w:rsidRDefault="003A1600" w:rsidP="002E3D73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2E3D73">
        <w:rPr>
          <w:rFonts w:ascii="Calibri" w:hAnsi="Calibri" w:cs="Arial"/>
          <w:b/>
          <w:color w:val="002060"/>
          <w:sz w:val="26"/>
          <w:szCs w:val="26"/>
        </w:rPr>
        <w:t>.2.1 - Valeurs ajoutées aux prix courants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9B5F0C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2E3D73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2E3D73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112 195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99 084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115 728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8 033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8 718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9 957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30 027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22 626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21 887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139 296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151 750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156 499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51 616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57 681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59 800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14 319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16 253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14 934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14 987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19 188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18 889</w:t>
            </w:r>
          </w:p>
        </w:tc>
      </w:tr>
      <w:tr w:rsidR="00A17046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375C5B" w:rsidRDefault="00A1704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CA36E5" w:rsidRDefault="00A1704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32 099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34 657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17046" w:rsidRPr="009B5F0C" w:rsidRDefault="00A17046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17046" w:rsidRPr="006A249E" w:rsidRDefault="00A17046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36 122</w:t>
            </w:r>
          </w:p>
        </w:tc>
      </w:tr>
      <w:tr w:rsidR="009B5F0C" w:rsidRPr="00CA36E5" w:rsidTr="006A249E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375C5B" w:rsidRDefault="009B5F0C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Default="009B5F0C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9B5F0C" w:rsidRPr="00375C5B" w:rsidRDefault="009B5F0C" w:rsidP="009B5F0C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CA36E5" w:rsidRDefault="009B5F0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9B5F0C" w:rsidRDefault="009B5F0C" w:rsidP="006A249E">
            <w:pPr>
              <w:jc w:val="right"/>
              <w:rPr>
                <w:rFonts w:ascii="Calibri" w:hAnsi="Calibri" w:cs="Arial"/>
              </w:rPr>
            </w:pPr>
            <w:r w:rsidRPr="009B5F0C">
              <w:rPr>
                <w:rFonts w:ascii="Calibri" w:hAnsi="Calibri" w:cs="Arial"/>
              </w:rPr>
              <w:t>2</w:t>
            </w:r>
            <w:r w:rsidR="00A17046">
              <w:rPr>
                <w:rFonts w:ascii="Calibri" w:hAnsi="Calibri" w:cs="Arial"/>
              </w:rPr>
              <w:t>6</w:t>
            </w:r>
            <w:r w:rsidRPr="009B5F0C">
              <w:rPr>
                <w:rFonts w:ascii="Calibri" w:hAnsi="Calibri" w:cs="Arial"/>
              </w:rPr>
              <w:t xml:space="preserve"> </w:t>
            </w:r>
            <w:r w:rsidR="00A17046">
              <w:rPr>
                <w:rFonts w:ascii="Calibri" w:hAnsi="Calibri" w:cs="Arial"/>
              </w:rPr>
              <w:t>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9B5F0C" w:rsidRDefault="009B5F0C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9B5F0C" w:rsidRDefault="009B5F0C" w:rsidP="006A249E">
            <w:pPr>
              <w:jc w:val="right"/>
              <w:rPr>
                <w:rFonts w:ascii="Calibri" w:hAnsi="Calibri" w:cs="Arial"/>
              </w:rPr>
            </w:pPr>
            <w:r w:rsidRPr="009B5F0C">
              <w:rPr>
                <w:rFonts w:ascii="Calibri" w:hAnsi="Calibri" w:cs="Arial"/>
              </w:rPr>
              <w:t>2</w:t>
            </w:r>
            <w:r w:rsidR="00A17046">
              <w:rPr>
                <w:rFonts w:ascii="Calibri" w:hAnsi="Calibri" w:cs="Arial"/>
              </w:rPr>
              <w:t>3</w:t>
            </w:r>
            <w:r w:rsidRPr="009B5F0C">
              <w:rPr>
                <w:rFonts w:ascii="Calibri" w:hAnsi="Calibri" w:cs="Arial"/>
              </w:rPr>
              <w:t xml:space="preserve"> </w:t>
            </w:r>
            <w:r w:rsidR="00A17046">
              <w:rPr>
                <w:rFonts w:ascii="Calibri" w:hAnsi="Calibri" w:cs="Arial"/>
              </w:rPr>
              <w:t>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9B5F0C" w:rsidRDefault="009B5F0C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9B5F0C" w:rsidRDefault="009B5F0C" w:rsidP="006A249E">
            <w:pPr>
              <w:jc w:val="right"/>
              <w:rPr>
                <w:rFonts w:ascii="Calibri" w:hAnsi="Calibri" w:cs="Arial"/>
              </w:rPr>
            </w:pPr>
            <w:r w:rsidRPr="009B5F0C">
              <w:rPr>
                <w:rFonts w:ascii="Calibri" w:hAnsi="Calibri" w:cs="Arial"/>
              </w:rPr>
              <w:t>2</w:t>
            </w:r>
            <w:r w:rsidR="00A17046">
              <w:rPr>
                <w:rFonts w:ascii="Calibri" w:hAnsi="Calibri" w:cs="Arial"/>
              </w:rPr>
              <w:t>6 754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15 269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16 272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20 462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50 381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53 443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54 869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75 832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77 151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78 750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19 728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20 995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20 689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30 524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32 417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35 412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23 017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22 234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21 556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42 989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44 003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43 571</w:t>
            </w:r>
          </w:p>
        </w:tc>
      </w:tr>
      <w:tr w:rsidR="006A249E" w:rsidRPr="00CA36E5" w:rsidTr="006A249E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Default="006A249E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6A249E" w:rsidRPr="00375C5B" w:rsidRDefault="006A249E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95 063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98 229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102 633</w:t>
            </w:r>
          </w:p>
        </w:tc>
      </w:tr>
      <w:tr w:rsidR="006A249E" w:rsidRPr="00CA36E5" w:rsidTr="006A249E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Default="006A249E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6A249E" w:rsidRPr="00375C5B" w:rsidRDefault="006A249E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88 038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90 029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79 318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81 051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82 230</w:t>
            </w:r>
          </w:p>
        </w:tc>
      </w:tr>
      <w:tr w:rsidR="006A249E" w:rsidRPr="00CA36E5" w:rsidTr="006A249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12 541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13 017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9B5F0C" w:rsidRDefault="006A249E" w:rsidP="006A2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 w:cs="Arial"/>
              </w:rPr>
            </w:pPr>
            <w:r w:rsidRPr="006A249E">
              <w:rPr>
                <w:rFonts w:ascii="Calibri" w:hAnsi="Calibri" w:cs="Arial"/>
              </w:rPr>
              <w:t>13 906</w:t>
            </w:r>
          </w:p>
        </w:tc>
      </w:tr>
      <w:tr w:rsidR="006A249E" w:rsidRPr="005D1F8C" w:rsidTr="006A249E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75C5B" w:rsidRDefault="006A249E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CA36E5" w:rsidRDefault="006A249E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6A249E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818 413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6A249E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829 028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6A249E" w:rsidRDefault="006A249E" w:rsidP="006A249E">
            <w:pPr>
              <w:jc w:val="right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6A249E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868 178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2E3D73" w:rsidRDefault="002E3D73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2E3D73" w:rsidRPr="00D62E9C" w:rsidRDefault="002E3D73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61AAE" w:rsidRDefault="003A1600" w:rsidP="005E38B8">
      <w:pPr>
        <w:spacing w:before="120"/>
        <w:rPr>
          <w:rFonts w:ascii="Calibri" w:hAnsi="Calibri" w:cs="Arial"/>
          <w:b/>
          <w:color w:val="993300"/>
          <w:sz w:val="28"/>
          <w:szCs w:val="28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EB76C4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 w:rsidRPr="00D62E9C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9B5F0C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12,8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15,2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-5,1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4,3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4,4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-4,1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3,4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6,6</w:t>
            </w:r>
          </w:p>
        </w:tc>
      </w:tr>
      <w:tr w:rsidR="009B5F0C" w:rsidRPr="00CA36E5" w:rsidTr="00215D9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375C5B" w:rsidRDefault="009B5F0C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Default="009B5F0C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9B5F0C" w:rsidRPr="00375C5B" w:rsidRDefault="009B5F0C" w:rsidP="009B5F0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CA36E5" w:rsidRDefault="009B5F0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215D9A" w:rsidRDefault="009B5F0C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-1,</w:t>
            </w:r>
            <w:r w:rsidR="00215D9A" w:rsidRPr="0021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215D9A" w:rsidRDefault="009B5F0C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-8</w:t>
            </w:r>
            <w:r w:rsidR="009B5F0C" w:rsidRPr="00215D9A">
              <w:rPr>
                <w:rFonts w:asciiTheme="minorHAnsi" w:hAnsiTheme="minorHAnsi" w:cstheme="minorHAnsi"/>
              </w:rPr>
              <w:t>,</w:t>
            </w:r>
            <w:r w:rsidRPr="00215D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215D9A" w:rsidRDefault="009B5F0C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7,0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6,0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0,8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1,8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-3,2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2,4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3,7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-2,2</w:t>
            </w:r>
          </w:p>
        </w:tc>
      </w:tr>
      <w:tr w:rsidR="00215D9A" w:rsidRPr="00CA36E5" w:rsidTr="00215D9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Default="00215D9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215D9A" w:rsidRPr="00375C5B" w:rsidRDefault="00215D9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3,2</w:t>
            </w:r>
          </w:p>
        </w:tc>
      </w:tr>
      <w:tr w:rsidR="00215D9A" w:rsidRPr="00CA36E5" w:rsidTr="00215D9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Default="00215D9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215D9A" w:rsidRPr="00375C5B" w:rsidRDefault="00215D9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0,4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0,5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Theme="minorHAnsi" w:hAnsiTheme="minorHAnsi" w:cstheme="minorHAnsi"/>
              </w:rPr>
            </w:pPr>
            <w:r w:rsidRPr="00215D9A">
              <w:rPr>
                <w:rFonts w:asciiTheme="minorHAnsi" w:hAnsiTheme="minorHAnsi" w:cstheme="minorHAnsi"/>
              </w:rPr>
              <w:t>4,7</w:t>
            </w:r>
          </w:p>
        </w:tc>
      </w:tr>
      <w:tr w:rsidR="00215D9A" w:rsidRPr="00CA36E5" w:rsidTr="00215D9A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375C5B" w:rsidRDefault="00215D9A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CA36E5" w:rsidRDefault="00215D9A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15D9A">
              <w:rPr>
                <w:rFonts w:ascii="Calibri" w:hAnsi="Calibri" w:cs="Arial"/>
                <w:b/>
                <w:bCs/>
                <w:color w:val="80008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15D9A">
              <w:rPr>
                <w:rFonts w:ascii="Calibri" w:hAnsi="Calibri" w:cs="Arial"/>
                <w:b/>
                <w:bCs/>
                <w:color w:val="80008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15D9A" w:rsidRPr="00215D9A" w:rsidRDefault="00215D9A" w:rsidP="00215D9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15D9A">
              <w:rPr>
                <w:rFonts w:ascii="Calibri" w:hAnsi="Calibri" w:cs="Arial"/>
                <w:b/>
                <w:bCs/>
                <w:color w:val="800080"/>
              </w:rPr>
              <w:t>3,2</w:t>
            </w:r>
          </w:p>
        </w:tc>
      </w:tr>
    </w:tbl>
    <w:p w:rsidR="005E38B8" w:rsidRPr="00CA36E5" w:rsidRDefault="005E38B8" w:rsidP="005E38B8">
      <w:pPr>
        <w:tabs>
          <w:tab w:val="left" w:pos="14655"/>
        </w:tabs>
        <w:rPr>
          <w:rFonts w:ascii="Arial" w:hAnsi="Arial"/>
          <w:iCs/>
          <w:snapToGrid w:val="0"/>
          <w:color w:val="000000"/>
          <w:sz w:val="18"/>
          <w:szCs w:val="18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090837" w:rsidRPr="00D62E9C" w:rsidRDefault="00090837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5E38B8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>2007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2"/>
        <w:gridCol w:w="283"/>
        <w:gridCol w:w="1021"/>
      </w:tblGrid>
      <w:tr w:rsidR="0051765E" w:rsidRPr="00CA36E5" w:rsidTr="009B5F0C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867BC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867BC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111 929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109 476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123 442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9 141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8 771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10 108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12 579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11 940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118 639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122 839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128 089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33 652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35 858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37 444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12 946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13 514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12 957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16 446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16 844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17 408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31 291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33 995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36 234</w:t>
            </w:r>
          </w:p>
        </w:tc>
      </w:tr>
      <w:tr w:rsidR="009B5F0C" w:rsidRPr="00CA36E5" w:rsidTr="00E81C3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375C5B" w:rsidRDefault="009B5F0C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Default="009B5F0C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9B5F0C" w:rsidRPr="00375C5B" w:rsidRDefault="009B5F0C" w:rsidP="009B5F0C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 </w:t>
            </w:r>
            <w:r w:rsidRPr="00375C5B">
              <w:rPr>
                <w:rFonts w:ascii="Calibri" w:hAnsi="Calibri" w:cs="Arial"/>
              </w:rPr>
              <w:t xml:space="preserve">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CA36E5" w:rsidRDefault="009B5F0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E81C38" w:rsidRDefault="009B5F0C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 xml:space="preserve">24 </w:t>
            </w:r>
            <w:r w:rsidR="00E81C38" w:rsidRPr="00E81C38">
              <w:rPr>
                <w:rFonts w:asciiTheme="minorHAnsi" w:hAnsiTheme="minorHAnsi" w:cstheme="minorHAnsi"/>
              </w:rPr>
              <w:t>369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E81C38" w:rsidRDefault="009B5F0C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22 312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E81C38" w:rsidRDefault="009B5F0C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E81C38" w:rsidRDefault="009B5F0C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2</w:t>
            </w:r>
            <w:r w:rsidR="00E81C38" w:rsidRPr="00E81C38">
              <w:rPr>
                <w:rFonts w:asciiTheme="minorHAnsi" w:hAnsiTheme="minorHAnsi" w:cstheme="minorHAnsi"/>
              </w:rPr>
              <w:t>3</w:t>
            </w:r>
            <w:r w:rsidRPr="00E81C38">
              <w:rPr>
                <w:rFonts w:asciiTheme="minorHAnsi" w:hAnsiTheme="minorHAnsi" w:cstheme="minorHAnsi"/>
              </w:rPr>
              <w:t xml:space="preserve"> 8</w:t>
            </w:r>
            <w:r w:rsidR="00E81C38" w:rsidRPr="00E81C38">
              <w:rPr>
                <w:rFonts w:asciiTheme="minorHAnsi" w:hAnsiTheme="minorHAnsi" w:cstheme="minorHAnsi"/>
              </w:rPr>
              <w:t>75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17 478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17 411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18 450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44 345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45 500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45 851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70 432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71 613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72 930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16 954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17 321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16 763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31 224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32 382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33 170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41 804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44 014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45 627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43 812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44 898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43 925</w:t>
            </w:r>
          </w:p>
        </w:tc>
      </w:tr>
      <w:tr w:rsidR="00E81C38" w:rsidRPr="00CA36E5" w:rsidTr="00E81C3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Default="00E81C38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E81C38" w:rsidRPr="00375C5B" w:rsidRDefault="00E81C38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87 170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89 242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92 135</w:t>
            </w:r>
          </w:p>
        </w:tc>
      </w:tr>
      <w:tr w:rsidR="00E81C38" w:rsidRPr="00CA36E5" w:rsidTr="00E81C3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Default="00E81C38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E81C38" w:rsidRPr="00375C5B" w:rsidRDefault="00E81C38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72 656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74 598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74 916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70 481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71 460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71 807</w:t>
            </w:r>
          </w:p>
        </w:tc>
      </w:tr>
      <w:tr w:rsidR="00E81C38" w:rsidRPr="00CA36E5" w:rsidTr="00E81C3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10 808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10 828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Theme="minorHAnsi" w:hAnsiTheme="minorHAnsi" w:cstheme="minorHAnsi"/>
              </w:rPr>
            </w:pPr>
            <w:r w:rsidRPr="00E81C38">
              <w:rPr>
                <w:rFonts w:asciiTheme="minorHAnsi" w:hAnsiTheme="minorHAnsi" w:cstheme="minorHAnsi"/>
              </w:rPr>
              <w:t>11 342</w:t>
            </w:r>
          </w:p>
        </w:tc>
      </w:tr>
      <w:tr w:rsidR="00E81C38" w:rsidRPr="004B5CC2" w:rsidTr="00E81C3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375C5B" w:rsidRDefault="00E81C38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CA36E5" w:rsidRDefault="00E81C38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C38">
              <w:rPr>
                <w:rFonts w:ascii="Calibri" w:hAnsi="Calibri" w:cs="Arial"/>
                <w:b/>
                <w:bCs/>
                <w:color w:val="800080"/>
              </w:rPr>
              <w:t>751 934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C38">
              <w:rPr>
                <w:rFonts w:ascii="Calibri" w:hAnsi="Calibri" w:cs="Arial"/>
                <w:b/>
                <w:bCs/>
                <w:color w:val="800080"/>
              </w:rPr>
              <w:t>765 865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81C38" w:rsidRPr="00E81C38" w:rsidRDefault="00E81C38" w:rsidP="00E81C3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C38">
              <w:rPr>
                <w:rFonts w:ascii="Calibri" w:hAnsi="Calibri" w:cs="Arial"/>
                <w:b/>
                <w:bCs/>
                <w:color w:val="800080"/>
              </w:rPr>
              <w:t>790 486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090837" w:rsidRPr="00D62E9C" w:rsidRDefault="00090837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090837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090837" w:rsidRDefault="003A1600" w:rsidP="00090837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D64097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D64097" w:rsidP="00D6409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78 190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74 075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78 395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4 444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5 062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383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261 307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276 320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279 219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148 260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154 689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159 351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20 139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22 634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23 087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14 257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14 353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14 667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25 665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25 970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26 378</w:t>
            </w:r>
          </w:p>
        </w:tc>
      </w:tr>
      <w:tr w:rsidR="00D64097" w:rsidRPr="00CA36E5" w:rsidTr="00357D9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64097" w:rsidRPr="00375C5B" w:rsidRDefault="00D64097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64097" w:rsidRDefault="00D64097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D64097" w:rsidRPr="00375C5B" w:rsidRDefault="00D64097" w:rsidP="00E71EDE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64097" w:rsidRPr="00CA36E5" w:rsidRDefault="00D6409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64097" w:rsidRPr="00357D95" w:rsidRDefault="00D64097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5</w:t>
            </w:r>
            <w:r w:rsidR="00357D95" w:rsidRPr="00357D95">
              <w:rPr>
                <w:rFonts w:asciiTheme="minorHAnsi" w:hAnsiTheme="minorHAnsi" w:cstheme="minorHAnsi"/>
              </w:rPr>
              <w:t>2</w:t>
            </w:r>
            <w:r w:rsidRPr="00357D95">
              <w:rPr>
                <w:rFonts w:asciiTheme="minorHAnsi" w:hAnsiTheme="minorHAnsi" w:cstheme="minorHAnsi"/>
              </w:rPr>
              <w:t xml:space="preserve"> </w:t>
            </w:r>
            <w:r w:rsidR="00357D95" w:rsidRPr="00357D95">
              <w:rPr>
                <w:rFonts w:asciiTheme="minorHAnsi" w:hAnsiTheme="minorHAnsi" w:cstheme="minorHAnsi"/>
              </w:rPr>
              <w:t>986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64097" w:rsidRPr="00357D95" w:rsidRDefault="00D64097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64097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58</w:t>
            </w:r>
            <w:r w:rsidR="00D64097" w:rsidRPr="00357D95">
              <w:rPr>
                <w:rFonts w:asciiTheme="minorHAnsi" w:hAnsiTheme="minorHAnsi" w:cstheme="minorHAnsi"/>
              </w:rPr>
              <w:t xml:space="preserve"> </w:t>
            </w:r>
            <w:r w:rsidRPr="00357D95">
              <w:rPr>
                <w:rFonts w:asciiTheme="minorHAnsi" w:hAnsiTheme="minorHAnsi" w:cstheme="minorHAnsi"/>
              </w:rPr>
              <w:t>674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64097" w:rsidRPr="00357D95" w:rsidRDefault="00D64097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64097" w:rsidRPr="00357D95" w:rsidRDefault="00D64097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5</w:t>
            </w:r>
            <w:r w:rsidR="00357D95" w:rsidRPr="00357D95">
              <w:rPr>
                <w:rFonts w:asciiTheme="minorHAnsi" w:hAnsiTheme="minorHAnsi" w:cstheme="minorHAnsi"/>
              </w:rPr>
              <w:t>5</w:t>
            </w:r>
            <w:r w:rsidRPr="00357D95">
              <w:rPr>
                <w:rFonts w:asciiTheme="minorHAnsi" w:hAnsiTheme="minorHAnsi" w:cstheme="minorHAnsi"/>
              </w:rPr>
              <w:t xml:space="preserve"> </w:t>
            </w:r>
            <w:r w:rsidR="00357D95" w:rsidRPr="00357D95">
              <w:rPr>
                <w:rFonts w:asciiTheme="minorHAnsi" w:hAnsiTheme="minorHAnsi" w:cstheme="minorHAnsi"/>
              </w:rPr>
              <w:t>736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22 372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23 999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27 106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4 272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7 409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7 784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8 236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29 378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30 689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29 917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28 851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31 350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31 903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31 023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29 926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29 781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32 043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32 904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32 057</w:t>
            </w:r>
          </w:p>
        </w:tc>
      </w:tr>
      <w:tr w:rsidR="00357D95" w:rsidRPr="00CA36E5" w:rsidTr="00357D9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Default="00357D95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357D95" w:rsidRPr="00375C5B" w:rsidRDefault="00357D95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47 416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48 632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49 395</w:t>
            </w:r>
          </w:p>
        </w:tc>
      </w:tr>
      <w:tr w:rsidR="00357D95" w:rsidRPr="00CA36E5" w:rsidTr="00357D9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Default="00357D95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357D95" w:rsidRPr="00375C5B" w:rsidRDefault="00357D95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2 644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3 560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15 608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16 129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16 815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16 988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18 654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19 500</w:t>
            </w:r>
          </w:p>
        </w:tc>
      </w:tr>
      <w:tr w:rsidR="00357D95" w:rsidRPr="00CA36E5" w:rsidTr="00357D9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TRO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</w:rPr>
            </w:pPr>
            <w:r w:rsidRPr="00C403CD">
              <w:rPr>
                <w:rFonts w:ascii="Calibri" w:hAnsi="Calibri" w:cs="Arial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-48 301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-49 436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Theme="minorHAnsi" w:hAnsiTheme="minorHAnsi" w:cstheme="minorHAnsi"/>
              </w:rPr>
            </w:pPr>
            <w:r w:rsidRPr="00357D95">
              <w:rPr>
                <w:rFonts w:asciiTheme="minorHAnsi" w:hAnsiTheme="minorHAnsi" w:cstheme="minorHAnsi"/>
              </w:rPr>
              <w:t>-48 066</w:t>
            </w:r>
          </w:p>
        </w:tc>
      </w:tr>
      <w:tr w:rsidR="00357D95" w:rsidRPr="00357D95" w:rsidTr="00357D95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75C5B" w:rsidRDefault="00357D95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CA36E5" w:rsidRDefault="00357D95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57D95">
              <w:rPr>
                <w:rFonts w:ascii="Calibri" w:hAnsi="Calibri" w:cs="Arial"/>
                <w:b/>
                <w:bCs/>
                <w:color w:val="800080"/>
              </w:rPr>
              <w:t>533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</w:t>
            </w:r>
            <w:r w:rsidRPr="00357D95">
              <w:rPr>
                <w:rFonts w:ascii="Calibri" w:hAnsi="Calibri" w:cs="Arial"/>
                <w:b/>
                <w:bCs/>
                <w:color w:val="800080"/>
              </w:rPr>
              <w:t>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57D95">
              <w:rPr>
                <w:rFonts w:ascii="Calibri" w:hAnsi="Calibri" w:cs="Arial"/>
                <w:b/>
                <w:bCs/>
                <w:color w:val="800080"/>
              </w:rPr>
              <w:t>553 287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57D95" w:rsidRPr="00357D95" w:rsidRDefault="00357D95" w:rsidP="00357D9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57D95">
              <w:rPr>
                <w:rFonts w:ascii="Calibri" w:hAnsi="Calibri" w:cs="Arial"/>
                <w:b/>
                <w:bCs/>
                <w:color w:val="800080"/>
              </w:rPr>
              <w:t>567 535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5E38B8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090837" w:rsidRDefault="005E38B8" w:rsidP="00090837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         </w:t>
      </w:r>
      <w:r w:rsidR="003A1600">
        <w:rPr>
          <w:rFonts w:ascii="Calibri" w:hAnsi="Calibri" w:cs="Arial"/>
          <w:b/>
          <w:color w:val="002060"/>
          <w:sz w:val="26"/>
          <w:szCs w:val="26"/>
        </w:rPr>
        <w:t xml:space="preserve">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>(</w:t>
      </w:r>
      <w:proofErr w:type="gramStart"/>
      <w:r w:rsidRPr="00090837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EB76C4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 w:rsidRPr="00D62E9C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8D29B9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D64097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3,8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14,3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0,0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1,9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2,2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1,4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1,3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1,4</w:t>
            </w:r>
          </w:p>
        </w:tc>
      </w:tr>
      <w:tr w:rsidR="008D29B9" w:rsidRPr="0000370C" w:rsidTr="0031050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375C5B" w:rsidRDefault="008D29B9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Default="008D29B9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8D29B9" w:rsidRPr="00375C5B" w:rsidRDefault="008D29B9" w:rsidP="00E71E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29B9" w:rsidRPr="00CA36E5" w:rsidRDefault="008D29B9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29B9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</w:t>
            </w:r>
            <w:r w:rsidR="008D29B9" w:rsidRPr="00310500">
              <w:rPr>
                <w:rFonts w:asciiTheme="minorHAnsi" w:hAnsiTheme="minorHAnsi" w:cstheme="minorHAnsi"/>
              </w:rPr>
              <w:t>,</w:t>
            </w:r>
            <w:r w:rsidRPr="0031050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29B9" w:rsidRPr="00310500" w:rsidRDefault="008D29B9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29B9" w:rsidRPr="00310500" w:rsidRDefault="008D29B9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</w:t>
            </w:r>
            <w:r w:rsidR="008D29B9" w:rsidRPr="00310500">
              <w:rPr>
                <w:rFonts w:asciiTheme="minorHAnsi" w:hAnsiTheme="minorHAnsi" w:cstheme="minorHAnsi"/>
              </w:rPr>
              <w:t>,</w:t>
            </w:r>
            <w:r w:rsidRPr="00310500">
              <w:rPr>
                <w:rFonts w:asciiTheme="minorHAnsi" w:hAnsiTheme="minorHAnsi" w:cstheme="minorHAnsi"/>
              </w:rPr>
              <w:t>7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5,8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1,1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4,9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-4,2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1,0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3,4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-3,7</w:t>
            </w:r>
          </w:p>
        </w:tc>
      </w:tr>
      <w:tr w:rsidR="00310500" w:rsidRPr="0000370C" w:rsidTr="0031050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Default="00310500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310500" w:rsidRPr="00375C5B" w:rsidRDefault="00310500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0,7</w:t>
            </w:r>
          </w:p>
        </w:tc>
      </w:tr>
      <w:tr w:rsidR="00310500" w:rsidRPr="0000370C" w:rsidTr="0031050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Default="00310500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310500" w:rsidRPr="00375C5B" w:rsidRDefault="00310500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14,2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2,1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1,2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TRO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</w:rPr>
            </w:pPr>
            <w:r w:rsidRPr="00C403CD">
              <w:rPr>
                <w:rFonts w:ascii="Calibri" w:hAnsi="Calibri" w:cs="Arial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Theme="minorHAnsi" w:hAnsiTheme="minorHAnsi" w:cstheme="minorHAnsi"/>
              </w:rPr>
            </w:pPr>
            <w:r w:rsidRPr="00310500">
              <w:rPr>
                <w:rFonts w:asciiTheme="minorHAnsi" w:hAnsiTheme="minorHAnsi" w:cstheme="minorHAnsi"/>
              </w:rPr>
              <w:t>-4,8</w:t>
            </w:r>
          </w:p>
        </w:tc>
      </w:tr>
      <w:tr w:rsidR="00310500" w:rsidRPr="0000370C" w:rsidTr="0031050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75C5B" w:rsidRDefault="00310500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CA36E5" w:rsidRDefault="00310500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10500">
              <w:rPr>
                <w:rFonts w:ascii="Calibri" w:hAnsi="Calibri" w:cs="Arial"/>
                <w:b/>
                <w:bCs/>
                <w:color w:val="80008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10500">
              <w:rPr>
                <w:rFonts w:ascii="Calibri" w:hAnsi="Calibri" w:cs="Arial"/>
                <w:b/>
                <w:bCs/>
                <w:color w:val="80008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0500" w:rsidRPr="00310500" w:rsidRDefault="00310500" w:rsidP="0031050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10500">
              <w:rPr>
                <w:rFonts w:ascii="Calibri" w:hAnsi="Calibri" w:cs="Arial"/>
                <w:b/>
                <w:bCs/>
                <w:color w:val="800080"/>
              </w:rPr>
              <w:t>2,4</w:t>
            </w:r>
          </w:p>
        </w:tc>
      </w:tr>
    </w:tbl>
    <w:p w:rsidR="005E38B8" w:rsidRPr="00CA36E5" w:rsidRDefault="005E38B8" w:rsidP="005E38B8">
      <w:pPr>
        <w:tabs>
          <w:tab w:val="left" w:pos="14655"/>
        </w:tabs>
        <w:rPr>
          <w:rFonts w:ascii="Arial" w:hAnsi="Arial"/>
          <w:iCs/>
          <w:snapToGrid w:val="0"/>
          <w:color w:val="000000"/>
          <w:sz w:val="18"/>
          <w:szCs w:val="18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5E38B8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090837" w:rsidRDefault="005E38B8" w:rsidP="00090837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         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>(</w:t>
      </w:r>
      <w:proofErr w:type="gramStart"/>
      <w:r w:rsidRPr="00090837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chaînés, base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>2007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993"/>
      </w:tblGrid>
      <w:tr w:rsidR="0051765E" w:rsidRPr="00CA36E5" w:rsidTr="002A4943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D64097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66 208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68 811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71 449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3 323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3 669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373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228 848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236 810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241 365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126 942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130 990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133 888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19 326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20 439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20 734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13 212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13 383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25 609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25 960</w:t>
            </w:r>
          </w:p>
        </w:tc>
      </w:tr>
      <w:tr w:rsidR="008D29B9" w:rsidRPr="00CA36E5" w:rsidTr="008D352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375C5B" w:rsidRDefault="008D29B9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Default="008D29B9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8D29B9" w:rsidRPr="00375C5B" w:rsidRDefault="008D29B9" w:rsidP="00E71EDE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29B9" w:rsidRPr="00CA36E5" w:rsidRDefault="008D29B9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29B9" w:rsidRPr="008D352A" w:rsidRDefault="008D29B9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 xml:space="preserve">43 </w:t>
            </w:r>
            <w:r w:rsidR="008D352A" w:rsidRPr="008D352A">
              <w:rPr>
                <w:rFonts w:asciiTheme="minorHAnsi" w:hAnsiTheme="minorHAnsi" w:cstheme="minorHAnsi"/>
              </w:rPr>
              <w:t>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29B9" w:rsidRPr="008D352A" w:rsidRDefault="008D29B9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8D352A" w:rsidRDefault="008D29B9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</w:t>
            </w:r>
            <w:r w:rsidR="008D352A" w:rsidRPr="008D352A">
              <w:rPr>
                <w:rFonts w:asciiTheme="minorHAnsi" w:hAnsiTheme="minorHAnsi" w:cstheme="minorHAnsi"/>
              </w:rPr>
              <w:t>6</w:t>
            </w:r>
            <w:r w:rsidRPr="008D352A">
              <w:rPr>
                <w:rFonts w:asciiTheme="minorHAnsi" w:hAnsiTheme="minorHAnsi" w:cstheme="minorHAnsi"/>
              </w:rPr>
              <w:t xml:space="preserve"> </w:t>
            </w:r>
            <w:r w:rsidR="008D352A" w:rsidRPr="008D352A">
              <w:rPr>
                <w:rFonts w:asciiTheme="minorHAnsi" w:hAnsiTheme="minorHAnsi" w:cstheme="minorHAnsi"/>
              </w:rPr>
              <w:t>071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29B9" w:rsidRPr="008D352A" w:rsidRDefault="008D29B9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29B9" w:rsidRPr="008D352A" w:rsidRDefault="008D29B9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</w:t>
            </w:r>
            <w:r w:rsidR="008D352A" w:rsidRPr="008D352A">
              <w:rPr>
                <w:rFonts w:asciiTheme="minorHAnsi" w:hAnsiTheme="minorHAnsi" w:cstheme="minorHAnsi"/>
              </w:rPr>
              <w:t>6</w:t>
            </w:r>
            <w:r w:rsidRPr="008D352A">
              <w:rPr>
                <w:rFonts w:asciiTheme="minorHAnsi" w:hAnsiTheme="minorHAnsi" w:cstheme="minorHAnsi"/>
              </w:rPr>
              <w:t xml:space="preserve"> </w:t>
            </w:r>
            <w:r w:rsidR="008D352A" w:rsidRPr="008D352A">
              <w:rPr>
                <w:rFonts w:asciiTheme="minorHAnsi" w:hAnsiTheme="minorHAnsi" w:cstheme="minorHAnsi"/>
              </w:rPr>
              <w:t>876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22 676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24 091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25 493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3 710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3 792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7 105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7 451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25 814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26 328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25 220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24 496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25 924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45 938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46 808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48 417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33 231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34 219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32 946</w:t>
            </w:r>
          </w:p>
        </w:tc>
      </w:tr>
      <w:tr w:rsidR="008D352A" w:rsidRPr="00CA36E5" w:rsidTr="008D352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Default="008D352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8D352A" w:rsidRPr="00375C5B" w:rsidRDefault="008D352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43 213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43 773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44 100</w:t>
            </w:r>
          </w:p>
        </w:tc>
      </w:tr>
      <w:tr w:rsidR="008D352A" w:rsidRPr="00CA36E5" w:rsidTr="008D352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Default="008D352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Administration publique générale</w:t>
            </w:r>
          </w:p>
          <w:p w:rsidR="008D352A" w:rsidRPr="00375C5B" w:rsidRDefault="008D352A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2 415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2 847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3 251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MNO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13 600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13 812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14 100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14 914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15 820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16 010</w:t>
            </w:r>
          </w:p>
        </w:tc>
      </w:tr>
      <w:tr w:rsidR="008D352A" w:rsidRPr="00CA36E5" w:rsidTr="008D352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TRO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</w:rPr>
            </w:pPr>
            <w:r w:rsidRPr="00C403CD">
              <w:rPr>
                <w:rFonts w:ascii="Calibri" w:hAnsi="Calibri" w:cs="Arial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-43 171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-43 963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Theme="minorHAnsi" w:hAnsiTheme="minorHAnsi" w:cstheme="minorHAnsi"/>
              </w:rPr>
            </w:pPr>
            <w:r w:rsidRPr="008D352A">
              <w:rPr>
                <w:rFonts w:asciiTheme="minorHAnsi" w:hAnsiTheme="minorHAnsi" w:cstheme="minorHAnsi"/>
              </w:rPr>
              <w:t>-41 860</w:t>
            </w:r>
          </w:p>
        </w:tc>
      </w:tr>
      <w:tr w:rsidR="008D352A" w:rsidRPr="004B5CC2" w:rsidTr="008D352A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375C5B" w:rsidRDefault="008D352A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CA36E5" w:rsidRDefault="008D352A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D352A">
              <w:rPr>
                <w:rFonts w:ascii="Calibri" w:hAnsi="Calibri" w:cs="Arial"/>
                <w:b/>
                <w:bCs/>
                <w:color w:val="800080"/>
              </w:rPr>
              <w:t>491 387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D352A">
              <w:rPr>
                <w:rFonts w:ascii="Calibri" w:hAnsi="Calibri" w:cs="Arial"/>
                <w:b/>
                <w:bCs/>
                <w:color w:val="800080"/>
              </w:rPr>
              <w:t>508 589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D352A" w:rsidRPr="008D352A" w:rsidRDefault="008D352A" w:rsidP="008D352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D352A">
              <w:rPr>
                <w:rFonts w:ascii="Calibri" w:hAnsi="Calibri" w:cs="Arial"/>
                <w:b/>
                <w:bCs/>
                <w:color w:val="800080"/>
              </w:rPr>
              <w:t>520 699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090837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.4 - Formation brute de capital fixe</w:t>
      </w:r>
    </w:p>
    <w:p w:rsidR="005E38B8" w:rsidRPr="00090837" w:rsidRDefault="003A1600" w:rsidP="00090837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D62E9C" w:rsidRDefault="005E38B8" w:rsidP="005E38B8">
      <w:pPr>
        <w:spacing w:line="240" w:lineRule="exact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090837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3D4337" w:rsidRPr="00CA36E5" w:rsidTr="003D4337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4C3A2B" w:rsidRDefault="003D433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5</w:t>
            </w:r>
            <w:r w:rsidR="000E0157">
              <w:rPr>
                <w:rFonts w:asciiTheme="minorHAnsi" w:hAnsiTheme="minorHAnsi" w:cstheme="minorHAnsi"/>
              </w:rPr>
              <w:t xml:space="preserve"> </w:t>
            </w:r>
            <w:r w:rsidRPr="00F23DB5">
              <w:rPr>
                <w:rFonts w:asciiTheme="minorHAnsi" w:hAnsiTheme="minorHAnsi" w:cstheme="minorHAnsi"/>
              </w:rPr>
              <w:t>591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3D4337" w:rsidRDefault="003D4337" w:rsidP="003D4337">
            <w:pPr>
              <w:jc w:val="right"/>
              <w:rPr>
                <w:rFonts w:asciiTheme="minorHAnsi" w:hAnsiTheme="minorHAnsi" w:cs="Arial"/>
              </w:rPr>
            </w:pPr>
            <w:r w:rsidRPr="003D4337">
              <w:rPr>
                <w:rFonts w:asciiTheme="minorHAnsi" w:hAnsiTheme="minorHAnsi" w:cs="Arial"/>
              </w:rPr>
              <w:t>5 168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5 292</w:t>
            </w:r>
          </w:p>
        </w:tc>
      </w:tr>
      <w:tr w:rsidR="003D4337" w:rsidRPr="00CA36E5" w:rsidTr="003D4337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4C3A2B" w:rsidRDefault="003D433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96</w:t>
            </w:r>
            <w:r w:rsidR="000E0157">
              <w:rPr>
                <w:rFonts w:asciiTheme="minorHAnsi" w:hAnsiTheme="minorHAnsi" w:cstheme="minorHAnsi"/>
              </w:rPr>
              <w:t xml:space="preserve"> </w:t>
            </w:r>
            <w:r w:rsidRPr="00F23DB5">
              <w:rPr>
                <w:rFonts w:asciiTheme="minorHAnsi" w:hAnsiTheme="minorHAnsi" w:cstheme="minorHAnsi"/>
              </w:rPr>
              <w:t>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3D4337" w:rsidRDefault="003D4337" w:rsidP="003D4337">
            <w:pPr>
              <w:jc w:val="right"/>
              <w:rPr>
                <w:rFonts w:asciiTheme="minorHAnsi" w:hAnsiTheme="minorHAnsi" w:cs="Arial"/>
              </w:rPr>
            </w:pPr>
            <w:r w:rsidRPr="003D4337">
              <w:rPr>
                <w:rFonts w:asciiTheme="minorHAnsi" w:hAnsiTheme="minorHAnsi" w:cs="Arial"/>
              </w:rPr>
              <w:t>89 774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92 288</w:t>
            </w:r>
          </w:p>
        </w:tc>
      </w:tr>
      <w:tr w:rsidR="003D4337" w:rsidRPr="00CA36E5" w:rsidTr="003D4337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4C3A2B" w:rsidRDefault="003D433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135</w:t>
            </w:r>
            <w:r w:rsidR="000E0157">
              <w:rPr>
                <w:rFonts w:asciiTheme="minorHAnsi" w:hAnsiTheme="minorHAnsi" w:cstheme="minorHAnsi"/>
              </w:rPr>
              <w:t xml:space="preserve"> </w:t>
            </w:r>
            <w:r w:rsidRPr="00F23DB5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3D4337" w:rsidRDefault="003D4337" w:rsidP="003D4337">
            <w:pPr>
              <w:jc w:val="right"/>
              <w:rPr>
                <w:rFonts w:asciiTheme="minorHAnsi" w:hAnsiTheme="minorHAnsi" w:cs="Arial"/>
              </w:rPr>
            </w:pPr>
            <w:r w:rsidRPr="003D4337">
              <w:rPr>
                <w:rFonts w:asciiTheme="minorHAnsi" w:hAnsiTheme="minorHAnsi" w:cs="Arial"/>
              </w:rPr>
              <w:t>140 542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144 407</w:t>
            </w:r>
          </w:p>
        </w:tc>
      </w:tr>
      <w:tr w:rsidR="003D4337" w:rsidRPr="00CA36E5" w:rsidTr="003D4337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4C3A2B" w:rsidRDefault="003D433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39</w:t>
            </w:r>
            <w:r w:rsidR="000E0157">
              <w:rPr>
                <w:rFonts w:asciiTheme="minorHAnsi" w:hAnsiTheme="minorHAnsi" w:cstheme="minorHAnsi"/>
              </w:rPr>
              <w:t xml:space="preserve"> </w:t>
            </w:r>
            <w:r w:rsidRPr="00F23DB5">
              <w:rPr>
                <w:rFonts w:asciiTheme="minorHAnsi" w:hAnsiTheme="minorHAnsi" w:cstheme="minorHAnsi"/>
              </w:rPr>
              <w:t>213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3D4337" w:rsidRDefault="003D4337" w:rsidP="003D4337">
            <w:pPr>
              <w:jc w:val="right"/>
              <w:rPr>
                <w:rFonts w:asciiTheme="minorHAnsi" w:hAnsiTheme="minorHAnsi" w:cs="Arial"/>
              </w:rPr>
            </w:pPr>
            <w:r w:rsidRPr="003D4337">
              <w:rPr>
                <w:rFonts w:asciiTheme="minorHAnsi" w:hAnsiTheme="minorHAnsi" w:cs="Arial"/>
              </w:rPr>
              <w:t>38 544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39 505</w:t>
            </w:r>
          </w:p>
        </w:tc>
      </w:tr>
      <w:tr w:rsidR="003D4337" w:rsidRPr="00CA36E5" w:rsidTr="003D4337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  <w:r w:rsidRPr="004C3A2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CA36E5" w:rsidRDefault="003D4337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F23DB5">
              <w:rPr>
                <w:rFonts w:ascii="Calibri" w:hAnsi="Calibri" w:cs="Arial"/>
                <w:b/>
                <w:bCs/>
                <w:color w:val="800080"/>
              </w:rPr>
              <w:t>276 496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0E0157" w:rsidRDefault="003D4337" w:rsidP="003D43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E0157">
              <w:rPr>
                <w:rFonts w:ascii="Calibri" w:hAnsi="Calibri" w:cs="Arial"/>
                <w:b/>
                <w:bCs/>
                <w:color w:val="800080"/>
              </w:rPr>
              <w:t>274 028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4337" w:rsidRPr="00F23DB5" w:rsidRDefault="003D433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F23DB5">
              <w:rPr>
                <w:rFonts w:ascii="Calibri" w:hAnsi="Calibri" w:cs="Arial"/>
                <w:b/>
                <w:bCs/>
                <w:color w:val="800080"/>
              </w:rPr>
              <w:t>281 492</w:t>
            </w:r>
          </w:p>
        </w:tc>
      </w:tr>
    </w:tbl>
    <w:p w:rsidR="005E38B8" w:rsidRDefault="005E38B8" w:rsidP="005E38B8">
      <w:pPr>
        <w:spacing w:line="240" w:lineRule="exact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090837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C61AAE" w:rsidRDefault="005E38B8" w:rsidP="00090837">
      <w:pPr>
        <w:spacing w:line="280" w:lineRule="exact"/>
        <w:rPr>
          <w:rFonts w:ascii="Calibri" w:hAnsi="Calibri" w:cs="Arial"/>
          <w:b/>
          <w:color w:val="993300"/>
          <w:sz w:val="28"/>
          <w:szCs w:val="28"/>
        </w:rPr>
      </w:pPr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         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(</w:t>
      </w:r>
      <w:proofErr w:type="gramStart"/>
      <w:r w:rsidRPr="00090837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de l’année précédente</w:t>
      </w:r>
      <w:r w:rsidRPr="00B07717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spacing w:line="240" w:lineRule="exact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E2834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CA36E5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0E0157" w:rsidRPr="00CA36E5" w:rsidTr="00CE13B8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4,1</w:t>
            </w:r>
          </w:p>
        </w:tc>
      </w:tr>
      <w:tr w:rsidR="000E0157" w:rsidRPr="00CA36E5" w:rsidTr="00CE13B8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-4,8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-6,9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2,0</w:t>
            </w:r>
          </w:p>
        </w:tc>
      </w:tr>
      <w:tr w:rsidR="000E0157" w:rsidRPr="00CA36E5" w:rsidTr="00CE13B8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1,4</w:t>
            </w:r>
          </w:p>
        </w:tc>
      </w:tr>
      <w:tr w:rsidR="000E0157" w:rsidRPr="00CA36E5" w:rsidTr="00CE13B8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  <w:r w:rsidRPr="00F23DB5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-5,4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</w:rPr>
            </w:pPr>
            <w:r w:rsidRPr="00CE13B8">
              <w:rPr>
                <w:rFonts w:asciiTheme="minorHAnsi" w:hAnsiTheme="minorHAnsi" w:cs="Arial"/>
              </w:rPr>
              <w:t>0,9</w:t>
            </w:r>
          </w:p>
        </w:tc>
      </w:tr>
      <w:tr w:rsidR="000E0157" w:rsidRPr="00CE13B8" w:rsidTr="00CE13B8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  <w:r w:rsidRPr="004C3A2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F23DB5">
              <w:rPr>
                <w:rFonts w:ascii="Calibri" w:hAnsi="Calibri" w:cs="Arial"/>
                <w:b/>
                <w:bCs/>
                <w:color w:val="800080"/>
              </w:rPr>
              <w:t>-0,5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F23DB5" w:rsidRDefault="000E0157" w:rsidP="00F23DB5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E13B8">
              <w:rPr>
                <w:rFonts w:asciiTheme="minorHAnsi" w:hAnsiTheme="minorHAnsi" w:cs="Arial"/>
                <w:b/>
                <w:bCs/>
                <w:color w:val="80008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E13B8" w:rsidRDefault="000E0157" w:rsidP="00CE13B8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E13B8">
              <w:rPr>
                <w:rFonts w:asciiTheme="minorHAnsi" w:hAnsiTheme="minorHAnsi" w:cs="Arial"/>
                <w:b/>
                <w:bCs/>
                <w:color w:val="800080"/>
              </w:rPr>
              <w:t>1,5</w:t>
            </w:r>
          </w:p>
        </w:tc>
      </w:tr>
    </w:tbl>
    <w:p w:rsidR="005E38B8" w:rsidRDefault="005E38B8" w:rsidP="005E38B8">
      <w:pPr>
        <w:spacing w:line="240" w:lineRule="exact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090837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090837" w:rsidRDefault="005E38B8" w:rsidP="00A87434">
      <w:pPr>
        <w:spacing w:line="280" w:lineRule="exact"/>
        <w:rPr>
          <w:rFonts w:ascii="Calibri" w:hAnsi="Calibri" w:cs="Arial"/>
          <w:b/>
          <w:color w:val="002060"/>
          <w:sz w:val="26"/>
          <w:szCs w:val="26"/>
        </w:rPr>
      </w:pPr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           </w:t>
      </w:r>
      <w:r w:rsidR="00520566"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>(</w:t>
      </w:r>
      <w:proofErr w:type="gramStart"/>
      <w:r w:rsidRPr="00090837">
        <w:rPr>
          <w:rFonts w:ascii="Calibri" w:hAnsi="Calibri" w:cs="Arial"/>
          <w:b/>
          <w:color w:val="002060"/>
          <w:sz w:val="26"/>
          <w:szCs w:val="26"/>
        </w:rPr>
        <w:t>prix</w:t>
      </w:r>
      <w:proofErr w:type="gramEnd"/>
      <w:r w:rsidRPr="00090837">
        <w:rPr>
          <w:rFonts w:ascii="Calibri" w:hAnsi="Calibri" w:cs="Arial"/>
          <w:b/>
          <w:color w:val="002060"/>
          <w:sz w:val="26"/>
          <w:szCs w:val="26"/>
        </w:rPr>
        <w:t xml:space="preserve"> chaînés, base </w:t>
      </w:r>
      <w:r w:rsidR="00A87434">
        <w:rPr>
          <w:rFonts w:ascii="Calibri" w:hAnsi="Calibri" w:cs="Arial"/>
          <w:b/>
          <w:color w:val="002060"/>
          <w:sz w:val="26"/>
          <w:szCs w:val="26"/>
        </w:rPr>
        <w:t>2007</w:t>
      </w:r>
      <w:r w:rsidRPr="00090837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spacing w:line="240" w:lineRule="exact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CA36E5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0E0157" w:rsidRPr="00CA36E5" w:rsidTr="002B6DAA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  <w:r w:rsidRPr="003309AC">
              <w:rPr>
                <w:rFonts w:asciiTheme="minorHAnsi" w:hAnsiTheme="minorHAnsi" w:cstheme="minorHAnsi"/>
              </w:rPr>
              <w:t>5 618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5 695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5 926</w:t>
            </w:r>
          </w:p>
        </w:tc>
      </w:tr>
      <w:tr w:rsidR="000E0157" w:rsidRPr="00CA36E5" w:rsidTr="002B6DAA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  <w:r w:rsidRPr="003309AC">
              <w:rPr>
                <w:rFonts w:asciiTheme="minorHAnsi" w:hAnsiTheme="minorHAnsi" w:cstheme="minorHAnsi"/>
              </w:rPr>
              <w:t>95 954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89 312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91 063</w:t>
            </w:r>
          </w:p>
        </w:tc>
      </w:tr>
      <w:tr w:rsidR="000E0157" w:rsidRPr="00CA36E5" w:rsidTr="002B6DAA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  <w:r w:rsidRPr="003309AC">
              <w:rPr>
                <w:rFonts w:asciiTheme="minorHAnsi" w:hAnsiTheme="minorHAnsi" w:cstheme="minorHAnsi"/>
              </w:rPr>
              <w:t>119 884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122 386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124 039</w:t>
            </w:r>
          </w:p>
        </w:tc>
      </w:tr>
      <w:tr w:rsidR="000E0157" w:rsidRPr="00CA36E5" w:rsidTr="002B6DAA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4C3A2B" w:rsidRDefault="000E0157" w:rsidP="002A4943">
            <w:pPr>
              <w:rPr>
                <w:rFonts w:ascii="Calibri" w:hAnsi="Calibri" w:cs="Arial"/>
              </w:rPr>
            </w:pPr>
            <w:r w:rsidRPr="004C3A2B">
              <w:rPr>
                <w:rFonts w:ascii="Calibri" w:hAnsi="Calibri" w:cs="Arial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  <w:r w:rsidRPr="003309AC">
              <w:rPr>
                <w:rFonts w:asciiTheme="minorHAnsi" w:hAnsiTheme="minorHAnsi" w:cstheme="minorHAnsi"/>
              </w:rPr>
              <w:t>34 252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32 404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Theme="minorHAnsi" w:hAnsiTheme="minorHAnsi" w:cs="Arial"/>
              </w:rPr>
            </w:pPr>
            <w:r w:rsidRPr="002B6DAA">
              <w:rPr>
                <w:rFonts w:asciiTheme="minorHAnsi" w:hAnsiTheme="minorHAnsi" w:cs="Arial"/>
              </w:rPr>
              <w:t>32 693</w:t>
            </w:r>
          </w:p>
        </w:tc>
      </w:tr>
      <w:tr w:rsidR="000E0157" w:rsidRPr="00CA36E5" w:rsidTr="002B6DAA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  <w:r w:rsidRPr="004C3A2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CA36E5" w:rsidRDefault="000E0157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309AC">
              <w:rPr>
                <w:rFonts w:ascii="Calibri" w:hAnsi="Calibri" w:cs="Arial"/>
                <w:b/>
                <w:bCs/>
                <w:color w:val="800080"/>
              </w:rPr>
              <w:t>255 755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3309AC" w:rsidRDefault="000E0157" w:rsidP="003309A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B6DAA">
              <w:rPr>
                <w:rFonts w:ascii="Calibri" w:hAnsi="Calibri" w:cs="Arial"/>
                <w:b/>
                <w:bCs/>
                <w:color w:val="800080"/>
              </w:rPr>
              <w:t>250 335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E0157" w:rsidRPr="002B6DAA" w:rsidRDefault="000E0157" w:rsidP="002B6DA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B6DAA">
              <w:rPr>
                <w:rFonts w:ascii="Calibri" w:hAnsi="Calibri" w:cs="Arial"/>
                <w:b/>
                <w:bCs/>
                <w:color w:val="800080"/>
              </w:rPr>
              <w:t>254 183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090837" w:rsidRDefault="003A1600" w:rsidP="005E38B8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.5 - Echanges extérieurs</w:t>
      </w:r>
    </w:p>
    <w:p w:rsidR="005E38B8" w:rsidRPr="00090837" w:rsidRDefault="003A1600" w:rsidP="00090837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.5.1 - Importations aux prix courants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09083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090837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090837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18 231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24 213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19 484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723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745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48 993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43 350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26 092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312 494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319 067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319 564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24 928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25 288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23 531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25 758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28 684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29 504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37 029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37 885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40 531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134 629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135 282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141 595</w:t>
            </w:r>
          </w:p>
        </w:tc>
      </w:tr>
      <w:tr w:rsidR="008A201A" w:rsidRPr="00CA36E5" w:rsidTr="009648D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DD2B4D" w:rsidRDefault="008A201A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Default="008A201A" w:rsidP="00AE48A4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</w:t>
            </w:r>
            <w:r w:rsidRPr="00375C5B">
              <w:rPr>
                <w:rFonts w:ascii="Calibri" w:hAnsi="Calibri" w:cs="Arial"/>
              </w:rPr>
              <w:t>Autres industries manufacturières</w:t>
            </w:r>
          </w:p>
          <w:p w:rsidR="008A201A" w:rsidRPr="00DD2B4D" w:rsidRDefault="008A201A" w:rsidP="00AE48A4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201A" w:rsidRPr="00CA36E5" w:rsidRDefault="008A201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201A" w:rsidRPr="008A201A" w:rsidRDefault="009648D1" w:rsidP="009648D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90 150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201A" w:rsidRPr="008A201A" w:rsidRDefault="008A201A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8A201A" w:rsidRDefault="008A201A" w:rsidP="009648D1">
            <w:pPr>
              <w:jc w:val="right"/>
              <w:rPr>
                <w:rFonts w:ascii="Calibri" w:hAnsi="Calibri" w:cs="Arial"/>
              </w:rPr>
            </w:pPr>
            <w:r w:rsidRPr="008A201A">
              <w:rPr>
                <w:rFonts w:ascii="Calibri" w:hAnsi="Calibri" w:cs="Arial"/>
              </w:rPr>
              <w:t>9</w:t>
            </w:r>
            <w:r w:rsidR="009648D1">
              <w:rPr>
                <w:rFonts w:ascii="Calibri" w:hAnsi="Calibri" w:cs="Arial"/>
              </w:rPr>
              <w:t>1</w:t>
            </w:r>
            <w:r w:rsidRPr="008A201A">
              <w:rPr>
                <w:rFonts w:ascii="Calibri" w:hAnsi="Calibri" w:cs="Arial"/>
              </w:rPr>
              <w:t xml:space="preserve"> </w:t>
            </w:r>
            <w:r w:rsidR="009648D1">
              <w:rPr>
                <w:rFonts w:ascii="Calibri" w:hAnsi="Calibri" w:cs="Arial"/>
              </w:rPr>
              <w:t>928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201A" w:rsidRPr="008A201A" w:rsidRDefault="008A201A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8A201A" w:rsidRDefault="009648D1" w:rsidP="009648D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84</w:t>
            </w:r>
            <w:r w:rsidR="008A201A" w:rsidRPr="008A201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403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2 960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3 179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3 062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1 857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2 154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2 160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25 739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27 795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27 454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2 060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1 605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1 582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1 517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1 661</w:t>
            </w:r>
          </w:p>
        </w:tc>
      </w:tr>
      <w:tr w:rsidR="009648D1" w:rsidRPr="00CA36E5" w:rsidTr="009648D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20 815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19 545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20 446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311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414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 xml:space="preserve"> 411</w:t>
            </w:r>
          </w:p>
        </w:tc>
      </w:tr>
      <w:tr w:rsidR="009648D1" w:rsidRPr="00CA36E5" w:rsidTr="009648D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DD2B4D" w:rsidRDefault="009648D1" w:rsidP="002A4943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12 355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13 085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15 029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jc w:val="center"/>
              <w:rPr>
                <w:rFonts w:ascii="Calibri" w:hAnsi="Calibri" w:cs="Arial"/>
              </w:rPr>
            </w:pPr>
            <w:r w:rsidRPr="00A56D1C">
              <w:rPr>
                <w:rFonts w:ascii="Calibri" w:hAnsi="Calibri" w:cs="Arial"/>
                <w:b/>
                <w:bCs/>
                <w:color w:val="80008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448 223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457 102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437 713</w:t>
            </w:r>
          </w:p>
        </w:tc>
      </w:tr>
      <w:tr w:rsidR="009648D1" w:rsidRPr="00CA36E5" w:rsidTr="009648D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-24 018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-24 402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8A201A" w:rsidRDefault="009648D1" w:rsidP="009648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</w:rPr>
            </w:pPr>
            <w:r w:rsidRPr="009648D1">
              <w:rPr>
                <w:rFonts w:ascii="Calibri" w:hAnsi="Calibri" w:cs="Arial"/>
              </w:rPr>
              <w:t>-24 345</w:t>
            </w:r>
          </w:p>
        </w:tc>
      </w:tr>
      <w:tr w:rsidR="009648D1" w:rsidRPr="005D1F8C" w:rsidTr="009648D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375C5B" w:rsidRDefault="009648D1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CA36E5" w:rsidRDefault="009648D1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424 205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432 700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48D1" w:rsidRPr="009648D1" w:rsidRDefault="009648D1" w:rsidP="009648D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648D1">
              <w:rPr>
                <w:rFonts w:ascii="Calibri" w:hAnsi="Calibri" w:cs="Arial"/>
                <w:b/>
                <w:bCs/>
                <w:color w:val="800080"/>
              </w:rPr>
              <w:t>413 368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61AAE" w:rsidRDefault="003A1600" w:rsidP="005E38B8">
      <w:pPr>
        <w:spacing w:line="320" w:lineRule="exact"/>
        <w:rPr>
          <w:rFonts w:ascii="Calibri" w:hAnsi="Calibri" w:cs="Arial"/>
          <w:b/>
          <w:color w:val="993300"/>
          <w:sz w:val="28"/>
          <w:szCs w:val="28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090837">
        <w:rPr>
          <w:rFonts w:ascii="Calibri" w:hAnsi="Calibri" w:cs="Arial"/>
          <w:b/>
          <w:color w:val="002060"/>
          <w:sz w:val="26"/>
          <w:szCs w:val="26"/>
        </w:rPr>
        <w:t>.5.2 - Importations en volume (prix de l’année précédente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spacing w:before="120"/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 w:rsidRPr="00CE2834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773025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-20,8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-17,8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24,8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2,9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-25,6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0,1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-5,2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1,5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4,3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3,2</w:t>
            </w:r>
          </w:p>
        </w:tc>
      </w:tr>
      <w:tr w:rsidR="008A201A" w:rsidRPr="00CA36E5" w:rsidTr="00B2302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DD2B4D" w:rsidRDefault="008A201A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Default="008A201A" w:rsidP="00AE48A4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</w:t>
            </w:r>
            <w:r w:rsidRPr="00375C5B">
              <w:rPr>
                <w:rFonts w:ascii="Calibri" w:hAnsi="Calibri" w:cs="Arial"/>
              </w:rPr>
              <w:t>Autres industries manufacturières</w:t>
            </w:r>
          </w:p>
          <w:p w:rsidR="008A201A" w:rsidRPr="00DD2B4D" w:rsidRDefault="008A201A" w:rsidP="00AE48A4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201A" w:rsidRPr="00CA36E5" w:rsidRDefault="008A201A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201A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</w:t>
            </w:r>
            <w:r w:rsidR="008A201A" w:rsidRPr="00B2302C">
              <w:rPr>
                <w:rFonts w:asciiTheme="minorHAnsi" w:hAnsiTheme="minorHAnsi" w:cstheme="minorHAnsi"/>
              </w:rPr>
              <w:t>4,</w:t>
            </w:r>
            <w:r w:rsidRPr="00B230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201A" w:rsidRPr="00B2302C" w:rsidRDefault="008A201A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201A" w:rsidRPr="00B2302C" w:rsidRDefault="008A201A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201A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-5</w:t>
            </w:r>
            <w:r w:rsidR="008A201A" w:rsidRPr="00B2302C">
              <w:rPr>
                <w:rFonts w:asciiTheme="minorHAnsi" w:hAnsiTheme="minorHAnsi" w:cstheme="minorHAnsi"/>
              </w:rPr>
              <w:t>,</w:t>
            </w:r>
            <w:r w:rsidRPr="00B2302C">
              <w:rPr>
                <w:rFonts w:asciiTheme="minorHAnsi" w:hAnsiTheme="minorHAnsi" w:cstheme="minorHAnsi"/>
              </w:rPr>
              <w:t>2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-16,2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-1,2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-0,8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-22,2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8,8</w:t>
            </w:r>
          </w:p>
        </w:tc>
      </w:tr>
      <w:tr w:rsidR="00B2302C" w:rsidRPr="00CA36E5" w:rsidTr="00B2302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3,0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33,1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-2,7</w:t>
            </w:r>
          </w:p>
        </w:tc>
      </w:tr>
      <w:tr w:rsidR="00B2302C" w:rsidRPr="00CA36E5" w:rsidTr="00B2302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DD2B4D" w:rsidRDefault="00B2302C" w:rsidP="002A4943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14,9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jc w:val="center"/>
              <w:rPr>
                <w:rFonts w:ascii="Calibri" w:hAnsi="Calibri" w:cs="Arial"/>
              </w:rPr>
            </w:pPr>
            <w:r w:rsidRPr="00A56D1C">
              <w:rPr>
                <w:rFonts w:ascii="Calibri" w:hAnsi="Calibri" w:cs="Arial"/>
                <w:b/>
                <w:bCs/>
                <w:color w:val="80008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-1,2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-3,0</w:t>
            </w:r>
          </w:p>
        </w:tc>
      </w:tr>
      <w:tr w:rsidR="00B2302C" w:rsidRPr="00CA36E5" w:rsidTr="00B2302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-17,3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B2302C" w:rsidRPr="00B2302C" w:rsidRDefault="00B2302C" w:rsidP="00B2302C">
            <w:pPr>
              <w:jc w:val="right"/>
              <w:rPr>
                <w:rFonts w:asciiTheme="minorHAnsi" w:hAnsiTheme="minorHAnsi" w:cstheme="minorHAnsi"/>
              </w:rPr>
            </w:pPr>
            <w:r w:rsidRPr="00B2302C">
              <w:rPr>
                <w:rFonts w:asciiTheme="minorHAnsi" w:hAnsiTheme="minorHAnsi" w:cstheme="minorHAnsi"/>
              </w:rPr>
              <w:t>-0,2</w:t>
            </w:r>
          </w:p>
        </w:tc>
      </w:tr>
      <w:tr w:rsidR="00B2302C" w:rsidRPr="00391171" w:rsidTr="00B2302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75C5B" w:rsidRDefault="00B2302C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CA36E5" w:rsidRDefault="00B2302C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302C" w:rsidRPr="00391171" w:rsidRDefault="00B2302C" w:rsidP="00B2302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1171">
              <w:rPr>
                <w:rFonts w:ascii="Calibri" w:hAnsi="Calibri" w:cs="Arial"/>
                <w:b/>
                <w:bCs/>
                <w:color w:val="800080"/>
              </w:rPr>
              <w:t>-3,1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773025" w:rsidRDefault="003A1600" w:rsidP="005E38B8">
      <w:pPr>
        <w:spacing w:line="320" w:lineRule="exact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>
        <w:rPr>
          <w:rFonts w:ascii="Calibri" w:hAnsi="Calibri" w:cs="Arial"/>
          <w:b/>
          <w:color w:val="002060"/>
          <w:sz w:val="26"/>
          <w:szCs w:val="26"/>
        </w:rPr>
        <w:t>2007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773025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12 656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16 803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13 804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495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31 768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29 263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21 772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273 582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282 590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282 886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18 474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18 870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17 894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24 535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27 531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27 948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31 413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31 431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32 774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130 544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131 384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135 642</w:t>
            </w:r>
          </w:p>
        </w:tc>
      </w:tr>
      <w:tr w:rsidR="00D72B41" w:rsidRPr="00CA36E5" w:rsidTr="006C1A2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72B41" w:rsidRPr="00DD2B4D" w:rsidRDefault="00D72B41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72B41" w:rsidRDefault="00D72B41" w:rsidP="00AE48A4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 xml:space="preserve">    </w:t>
            </w:r>
            <w:r w:rsidRPr="00375C5B">
              <w:rPr>
                <w:rFonts w:ascii="Calibri" w:hAnsi="Calibri" w:cs="Arial"/>
              </w:rPr>
              <w:t>Autres industries manufacturières</w:t>
            </w:r>
          </w:p>
          <w:p w:rsidR="00D72B41" w:rsidRPr="00DD2B4D" w:rsidRDefault="00D72B41" w:rsidP="00AE48A4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72B41" w:rsidRPr="00CA36E5" w:rsidRDefault="00D72B4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72B41" w:rsidRPr="006C1A27" w:rsidRDefault="006B2968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69 352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72B41" w:rsidRPr="006C1A27" w:rsidRDefault="00D72B41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72B41" w:rsidRPr="006C1A27" w:rsidRDefault="00D72B41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7</w:t>
            </w:r>
            <w:r w:rsidR="006B2968" w:rsidRPr="006C1A27">
              <w:rPr>
                <w:rFonts w:asciiTheme="minorHAnsi" w:hAnsiTheme="minorHAnsi" w:cstheme="minorHAnsi"/>
              </w:rPr>
              <w:t>3</w:t>
            </w:r>
            <w:r w:rsidRPr="006C1A27">
              <w:rPr>
                <w:rFonts w:asciiTheme="minorHAnsi" w:hAnsiTheme="minorHAnsi" w:cstheme="minorHAnsi"/>
              </w:rPr>
              <w:t xml:space="preserve"> </w:t>
            </w:r>
            <w:r w:rsidR="006B2968" w:rsidRPr="006C1A27">
              <w:rPr>
                <w:rFonts w:asciiTheme="minorHAnsi" w:hAnsiTheme="minorHAnsi" w:cstheme="minorHAnsi"/>
              </w:rPr>
              <w:t>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72B41" w:rsidRPr="006C1A27" w:rsidRDefault="00D72B41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72B41" w:rsidRPr="006C1A27" w:rsidRDefault="006B2968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69 907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5 928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6 366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5 333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1 810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25 212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27 161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26 933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3 376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2 626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1 348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1 404</w:t>
            </w:r>
          </w:p>
        </w:tc>
      </w:tr>
      <w:tr w:rsidR="006C1A27" w:rsidRPr="00CA36E5" w:rsidTr="006C1A2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18 826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17 566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18 086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  <w:r w:rsidRPr="00DD2B4D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451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439</w:t>
            </w:r>
          </w:p>
        </w:tc>
      </w:tr>
      <w:tr w:rsidR="006C1A27" w:rsidRPr="00CA36E5" w:rsidTr="006C1A2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DD2B4D" w:rsidRDefault="006C1A27" w:rsidP="002A4943">
            <w:pPr>
              <w:spacing w:line="240" w:lineRule="exact"/>
              <w:rPr>
                <w:rFonts w:ascii="Calibri" w:hAnsi="Calibri" w:cs="Arial"/>
              </w:rPr>
            </w:pPr>
            <w:r w:rsidRPr="00DD2B4D">
              <w:rPr>
                <w:rFonts w:ascii="Calibri" w:hAnsi="Calibri" w:cs="Arial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12 086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12 800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14 701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jc w:val="center"/>
              <w:rPr>
                <w:rFonts w:ascii="Calibri" w:hAnsi="Calibri" w:cs="Arial"/>
              </w:rPr>
            </w:pPr>
            <w:r w:rsidRPr="00A56D1C">
              <w:rPr>
                <w:rFonts w:ascii="Calibri" w:hAnsi="Calibri" w:cs="Arial"/>
                <w:b/>
                <w:bCs/>
                <w:color w:val="80008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384 156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396 365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384 529</w:t>
            </w:r>
          </w:p>
        </w:tc>
      </w:tr>
      <w:tr w:rsidR="006C1A27" w:rsidRPr="00CA36E5" w:rsidTr="006C1A2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-23 568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-23 945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Theme="minorHAnsi" w:hAnsiTheme="minorHAnsi" w:cstheme="minorHAnsi"/>
              </w:rPr>
            </w:pPr>
            <w:r w:rsidRPr="006C1A27">
              <w:rPr>
                <w:rFonts w:asciiTheme="minorHAnsi" w:hAnsiTheme="minorHAnsi" w:cstheme="minorHAnsi"/>
              </w:rPr>
              <w:t>-23 889</w:t>
            </w:r>
          </w:p>
        </w:tc>
      </w:tr>
      <w:tr w:rsidR="006C1A27" w:rsidRPr="005D1F8C" w:rsidTr="006C1A2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375C5B" w:rsidRDefault="006C1A27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CA36E5" w:rsidRDefault="006C1A27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360 350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372 125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C1A27" w:rsidRPr="006C1A27" w:rsidRDefault="006C1A27" w:rsidP="006C1A2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C1A27">
              <w:rPr>
                <w:rFonts w:ascii="Calibri" w:hAnsi="Calibri" w:cs="Arial"/>
                <w:b/>
                <w:bCs/>
                <w:color w:val="800080"/>
              </w:rPr>
              <w:t>360 436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6127C1" w:rsidRDefault="006127C1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773025" w:rsidRDefault="003A1600" w:rsidP="005E38B8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>.5.4 - Exportations aux prix courants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773025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12 285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13 113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14 802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3 289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3 370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3 817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12 630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11 951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14 058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157 740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173 893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183 978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20 287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22 554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25 830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33 387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35 342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35 133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34 902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36 505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38 369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53 946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65 244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72 826</w:t>
            </w:r>
          </w:p>
        </w:tc>
      </w:tr>
      <w:tr w:rsidR="003D78F8" w:rsidRPr="0078297C" w:rsidTr="0061386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375C5B" w:rsidRDefault="003D78F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3D78F8" w:rsidRPr="00375C5B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CA36E5" w:rsidRDefault="003D78F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15</w:t>
            </w:r>
            <w:r w:rsidR="003D78F8" w:rsidRPr="00613861">
              <w:rPr>
                <w:rFonts w:asciiTheme="minorHAnsi" w:hAnsiTheme="minorHAnsi" w:cs="Arial"/>
              </w:rPr>
              <w:t xml:space="preserve"> 2</w:t>
            </w:r>
            <w:r w:rsidRPr="00613861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613861" w:rsidRDefault="003D78F8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613861" w:rsidRDefault="003D78F8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</w:t>
            </w:r>
            <w:r w:rsidR="00613861" w:rsidRPr="00613861">
              <w:rPr>
                <w:rFonts w:asciiTheme="minorHAnsi" w:hAnsiTheme="minorHAnsi" w:cs="Arial"/>
              </w:rPr>
              <w:t>4</w:t>
            </w:r>
            <w:r w:rsidRPr="00613861">
              <w:rPr>
                <w:rFonts w:asciiTheme="minorHAnsi" w:hAnsiTheme="minorHAnsi" w:cs="Arial"/>
              </w:rPr>
              <w:t xml:space="preserve"> 2</w:t>
            </w:r>
            <w:r w:rsidR="00613861" w:rsidRPr="00613861">
              <w:rPr>
                <w:rFonts w:asciiTheme="minorHAnsi" w:hAnsiTheme="minorHAnsi" w:cs="Arial"/>
              </w:rPr>
              <w:t>4</w:t>
            </w:r>
            <w:r w:rsidRPr="00613861">
              <w:rPr>
                <w:rFonts w:asciiTheme="minorHAnsi" w:hAnsiTheme="minorHAnsi" w:cs="Aria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613861" w:rsidRDefault="003D78F8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613861" w:rsidRDefault="003D78F8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</w:t>
            </w:r>
            <w:r w:rsidR="00613861" w:rsidRPr="00613861">
              <w:rPr>
                <w:rFonts w:asciiTheme="minorHAnsi" w:hAnsiTheme="minorHAnsi" w:cs="Arial"/>
              </w:rPr>
              <w:t>1</w:t>
            </w:r>
            <w:r w:rsidRPr="00613861">
              <w:rPr>
                <w:rFonts w:asciiTheme="minorHAnsi" w:hAnsiTheme="minorHAnsi" w:cs="Arial"/>
              </w:rPr>
              <w:t xml:space="preserve"> </w:t>
            </w:r>
            <w:r w:rsidR="00613861" w:rsidRPr="00613861">
              <w:rPr>
                <w:rFonts w:asciiTheme="minorHAnsi" w:hAnsiTheme="minorHAnsi" w:cs="Arial"/>
              </w:rPr>
              <w:t>820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87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126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19 310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22 081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23 251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4 664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5 165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4 950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1 265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1 293</w:t>
            </w:r>
          </w:p>
        </w:tc>
      </w:tr>
      <w:tr w:rsidR="00613861" w:rsidRPr="0078297C" w:rsidTr="0061386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Default="00613861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613861" w:rsidRPr="00375C5B" w:rsidRDefault="00613861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22 340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23 531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27 217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 xml:space="preserve"> 172</w:t>
            </w:r>
          </w:p>
        </w:tc>
      </w:tr>
      <w:tr w:rsidR="00613861" w:rsidRPr="0078297C" w:rsidTr="0061386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spacing w:line="240" w:lineRule="exact"/>
              <w:rPr>
                <w:rFonts w:ascii="Calibri" w:hAnsi="Calibri" w:cs="Arial"/>
              </w:rPr>
            </w:pPr>
            <w:r w:rsidRPr="00935C43">
              <w:rPr>
                <w:rFonts w:ascii="Calibri" w:hAnsi="Calibri" w:cs="Arial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60 656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62 521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Theme="minorHAnsi" w:hAnsiTheme="minorHAnsi" w:cs="Arial"/>
              </w:rPr>
            </w:pPr>
            <w:r w:rsidRPr="00613861">
              <w:rPr>
                <w:rFonts w:asciiTheme="minorHAnsi" w:hAnsiTheme="minorHAnsi" w:cs="Arial"/>
              </w:rPr>
              <w:t>63 095</w:t>
            </w:r>
          </w:p>
        </w:tc>
      </w:tr>
      <w:tr w:rsidR="00613861" w:rsidRPr="0078297C" w:rsidTr="0061386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375C5B" w:rsidRDefault="00613861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CA36E5" w:rsidRDefault="00613861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13861">
              <w:rPr>
                <w:rFonts w:ascii="Calibri" w:hAnsi="Calibri" w:cs="Arial"/>
                <w:b/>
                <w:bCs/>
                <w:color w:val="800080"/>
              </w:rPr>
              <w:t>294 318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13861">
              <w:rPr>
                <w:rFonts w:ascii="Calibri" w:hAnsi="Calibri" w:cs="Arial"/>
                <w:b/>
                <w:bCs/>
                <w:color w:val="800080"/>
              </w:rPr>
              <w:t>317 129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3861" w:rsidRPr="00613861" w:rsidRDefault="00613861" w:rsidP="0061386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13861">
              <w:rPr>
                <w:rFonts w:ascii="Calibri" w:hAnsi="Calibri" w:cs="Arial"/>
                <w:b/>
                <w:bCs/>
                <w:color w:val="800080"/>
              </w:rPr>
              <w:t>336 846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61AAE" w:rsidRDefault="003A1600" w:rsidP="005E38B8">
      <w:pPr>
        <w:spacing w:before="120"/>
        <w:rPr>
          <w:rFonts w:ascii="Calibri" w:hAnsi="Calibri" w:cs="Arial"/>
          <w:b/>
          <w:color w:val="993300"/>
          <w:sz w:val="28"/>
          <w:szCs w:val="28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>.5.5 - Exportations en volume (prix de l’année précédente</w:t>
      </w:r>
      <w:r w:rsidR="005E38B8">
        <w:rPr>
          <w:rFonts w:ascii="Calibri" w:hAnsi="Calibri" w:cs="Arial"/>
          <w:b/>
          <w:color w:val="993300"/>
          <w:sz w:val="28"/>
          <w:szCs w:val="28"/>
        </w:rPr>
        <w:t>)</w:t>
      </w: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 w:rsidRPr="00CE2834">
        <w:rPr>
          <w:rFonts w:ascii="Calibri" w:hAnsi="Calibr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773025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10,7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16,0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15,7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6,6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18,1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0,7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4,1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23,1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11,0</w:t>
            </w:r>
          </w:p>
        </w:tc>
      </w:tr>
      <w:tr w:rsidR="003D78F8" w:rsidRPr="00CA36E5" w:rsidTr="0074229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375C5B" w:rsidRDefault="003D78F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3D78F8" w:rsidRPr="00375C5B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CA36E5" w:rsidRDefault="003D78F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11</w:t>
            </w:r>
            <w:r w:rsidR="003D78F8" w:rsidRPr="0074229B">
              <w:rPr>
                <w:rFonts w:asciiTheme="minorHAnsi" w:hAnsiTheme="minorHAnsi" w:cs="Arial"/>
              </w:rPr>
              <w:t>,</w:t>
            </w:r>
            <w:r w:rsidRPr="0074229B">
              <w:rPr>
                <w:rFonts w:asciiTheme="minorHAnsi" w:hAnsiTheme="minorHAnsi" w:cs="Aria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74229B" w:rsidRDefault="003D78F8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-0</w:t>
            </w:r>
            <w:r w:rsidR="003D78F8" w:rsidRPr="0074229B">
              <w:rPr>
                <w:rFonts w:asciiTheme="minorHAnsi" w:hAnsiTheme="minorHAnsi" w:cs="Arial"/>
              </w:rPr>
              <w:t>,</w:t>
            </w:r>
            <w:r w:rsidRPr="0074229B">
              <w:rPr>
                <w:rFonts w:asciiTheme="minorHAnsi" w:hAnsiTheme="minorHAnsi" w:cs="Aria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74229B" w:rsidRDefault="003D78F8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74229B" w:rsidRDefault="003D78F8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</w:t>
            </w:r>
            <w:r w:rsidR="0074229B" w:rsidRPr="0074229B">
              <w:rPr>
                <w:rFonts w:asciiTheme="minorHAnsi" w:hAnsiTheme="minorHAnsi" w:cs="Arial"/>
              </w:rPr>
              <w:t>10</w:t>
            </w:r>
            <w:r w:rsidRPr="0074229B">
              <w:rPr>
                <w:rFonts w:asciiTheme="minorHAnsi" w:hAnsiTheme="minorHAnsi" w:cs="Arial"/>
              </w:rPr>
              <w:t>,</w:t>
            </w:r>
            <w:r w:rsidR="0074229B" w:rsidRPr="0074229B">
              <w:rPr>
                <w:rFonts w:asciiTheme="minorHAnsi" w:hAnsiTheme="minorHAnsi" w:cs="Arial"/>
              </w:rPr>
              <w:t>4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28,8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13,8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4,6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-4,4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1,3</w:t>
            </w:r>
          </w:p>
        </w:tc>
      </w:tr>
      <w:tr w:rsidR="0074229B" w:rsidRPr="00CA36E5" w:rsidTr="0074229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Default="0074229B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74229B" w:rsidRPr="00375C5B" w:rsidRDefault="0074229B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13,8</w:t>
            </w:r>
          </w:p>
        </w:tc>
      </w:tr>
      <w:tr w:rsidR="0074229B" w:rsidRPr="00CA36E5" w:rsidTr="0074229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36,5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138,0</w:t>
            </w:r>
          </w:p>
        </w:tc>
      </w:tr>
      <w:tr w:rsidR="0074229B" w:rsidRPr="00CA36E5" w:rsidTr="0074229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spacing w:line="240" w:lineRule="exact"/>
              <w:rPr>
                <w:rFonts w:ascii="Calibri" w:hAnsi="Calibri" w:cs="Arial"/>
              </w:rPr>
            </w:pPr>
            <w:r w:rsidRPr="00935C43">
              <w:rPr>
                <w:rFonts w:ascii="Calibri" w:hAnsi="Calibri" w:cs="Arial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Theme="minorHAnsi" w:hAnsiTheme="minorHAnsi" w:cs="Arial"/>
              </w:rPr>
            </w:pPr>
            <w:r w:rsidRPr="0074229B">
              <w:rPr>
                <w:rFonts w:asciiTheme="minorHAnsi" w:hAnsiTheme="minorHAnsi" w:cs="Arial"/>
              </w:rPr>
              <w:t>-0,7</w:t>
            </w:r>
          </w:p>
        </w:tc>
      </w:tr>
      <w:tr w:rsidR="0074229B" w:rsidRPr="005D1F8C" w:rsidTr="0074229B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375C5B" w:rsidRDefault="0074229B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CA36E5" w:rsidRDefault="0074229B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74229B">
              <w:rPr>
                <w:rFonts w:ascii="Calibri" w:hAnsi="Calibri" w:cs="Arial"/>
                <w:b/>
                <w:bCs/>
                <w:color w:val="80008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74229B">
              <w:rPr>
                <w:rFonts w:ascii="Calibri" w:hAnsi="Calibri" w:cs="Arial"/>
                <w:b/>
                <w:bCs/>
                <w:color w:val="800080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229B" w:rsidRPr="0074229B" w:rsidRDefault="0074229B" w:rsidP="0074229B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74229B">
              <w:rPr>
                <w:rFonts w:ascii="Calibri" w:hAnsi="Calibri" w:cs="Arial"/>
                <w:b/>
                <w:bCs/>
                <w:color w:val="800080"/>
              </w:rPr>
              <w:t>6,0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773025" w:rsidRDefault="003A1600" w:rsidP="005E38B8">
      <w:pPr>
        <w:spacing w:line="320" w:lineRule="exact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>
        <w:rPr>
          <w:rFonts w:ascii="Calibri" w:hAnsi="Calibri" w:cs="Arial"/>
          <w:b/>
          <w:color w:val="002060"/>
          <w:sz w:val="26"/>
          <w:szCs w:val="26"/>
        </w:rPr>
        <w:t>2007</w:t>
      </w:r>
      <w:r w:rsidR="005E38B8" w:rsidRPr="00773025">
        <w:rPr>
          <w:rFonts w:ascii="Calibri" w:hAnsi="Calibri" w:cs="Arial"/>
          <w:b/>
          <w:color w:val="002060"/>
          <w:sz w:val="26"/>
          <w:szCs w:val="26"/>
        </w:rPr>
        <w:t>)</w:t>
      </w:r>
    </w:p>
    <w:p w:rsidR="005E38B8" w:rsidRPr="00C61AAE" w:rsidRDefault="005E38B8" w:rsidP="005E38B8">
      <w:pPr>
        <w:spacing w:before="120"/>
        <w:rPr>
          <w:rFonts w:ascii="Calibri" w:hAnsi="Calibri" w:cs="Arial"/>
          <w:b/>
          <w:color w:val="993300"/>
          <w:sz w:val="28"/>
          <w:szCs w:val="28"/>
        </w:rPr>
      </w:pPr>
    </w:p>
    <w:p w:rsidR="005E38B8" w:rsidRPr="00D62E9C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75C5B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773025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773025" w:rsidRDefault="00AE48A4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773025" w:rsidRDefault="0051765E" w:rsidP="002A4943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8 409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9 389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10 397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4 330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3 950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4 580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4 890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5 008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5 793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</w:t>
            </w:r>
            <w:r>
              <w:rPr>
                <w:rFonts w:ascii="Calibri" w:hAnsi="Calibri" w:cs="Arial"/>
                <w:color w:val="80008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138 538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153 752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163 956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16 381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17 896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21 138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31 489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32 975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33 217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27 316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28 521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29 677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52 231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64 293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71 381</w:t>
            </w:r>
          </w:p>
        </w:tc>
      </w:tr>
      <w:tr w:rsidR="003D78F8" w:rsidRPr="00CA36E5" w:rsidTr="00390B1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375C5B" w:rsidRDefault="003D78F8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   Autres industries manufacturières</w:t>
            </w:r>
          </w:p>
          <w:p w:rsidR="003D78F8" w:rsidRPr="00375C5B" w:rsidRDefault="003D78F8" w:rsidP="003D78F8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(y compris</w:t>
            </w:r>
            <w:r w:rsidRPr="00375C5B">
              <w:rPr>
                <w:rFonts w:ascii="Calibri" w:hAnsi="Calibri" w:cs="Arial"/>
              </w:rPr>
              <w:t xml:space="preserve"> raffinage </w:t>
            </w:r>
            <w:r>
              <w:rPr>
                <w:rFonts w:ascii="Calibri" w:hAnsi="Calibri" w:cs="Arial"/>
              </w:rPr>
              <w:t xml:space="preserve">de </w:t>
            </w:r>
            <w:r w:rsidRPr="00375C5B">
              <w:rPr>
                <w:rFonts w:ascii="Calibri" w:hAnsi="Calibri" w:cs="Arial"/>
              </w:rPr>
              <w:t>pétrole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CA36E5" w:rsidRDefault="003D78F8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D78F8" w:rsidRPr="00390B16" w:rsidRDefault="003D78F8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</w:t>
            </w:r>
            <w:r w:rsidR="00390B16" w:rsidRPr="00390B16">
              <w:rPr>
                <w:rFonts w:asciiTheme="minorHAnsi" w:hAnsiTheme="minorHAnsi" w:cs="Arial"/>
              </w:rPr>
              <w:t>4 42</w:t>
            </w:r>
            <w:r w:rsidRPr="00390B16">
              <w:rPr>
                <w:rFonts w:asciiTheme="minorHAnsi" w:hAnsiTheme="minorHAnsi" w:cs="Aria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390B16" w:rsidRDefault="003D78F8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390B16" w:rsidRDefault="003D78F8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 xml:space="preserve">14 </w:t>
            </w:r>
            <w:r w:rsidR="00390B16" w:rsidRPr="00390B16">
              <w:rPr>
                <w:rFonts w:asciiTheme="minorHAnsi" w:hAnsiTheme="minorHAnsi" w:cs="Arial"/>
              </w:rPr>
              <w:t>3</w:t>
            </w:r>
            <w:r w:rsidRPr="00390B16">
              <w:rPr>
                <w:rFonts w:asciiTheme="minorHAnsi" w:hAnsiTheme="minorHAnsi" w:cs="Arial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D78F8" w:rsidRPr="00390B16" w:rsidRDefault="003D78F8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D78F8" w:rsidRPr="00390B16" w:rsidRDefault="003D78F8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</w:t>
            </w:r>
            <w:r w:rsidR="00390B16" w:rsidRPr="00390B16">
              <w:rPr>
                <w:rFonts w:asciiTheme="minorHAnsi" w:hAnsiTheme="minorHAnsi" w:cs="Arial"/>
              </w:rPr>
              <w:t>2</w:t>
            </w:r>
            <w:r w:rsidRPr="00390B16">
              <w:rPr>
                <w:rFonts w:asciiTheme="minorHAnsi" w:hAnsiTheme="minorHAnsi" w:cs="Arial"/>
              </w:rPr>
              <w:t xml:space="preserve"> </w:t>
            </w:r>
            <w:r w:rsidR="00390B16" w:rsidRPr="00390B16">
              <w:rPr>
                <w:rFonts w:asciiTheme="minorHAnsi" w:hAnsiTheme="minorHAnsi" w:cs="Arial"/>
              </w:rPr>
              <w:t>820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76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106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18 461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20 709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21 666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7 938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9 301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8 896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1 185</w:t>
            </w:r>
          </w:p>
        </w:tc>
      </w:tr>
      <w:tr w:rsidR="00390B16" w:rsidRPr="00CA36E5" w:rsidTr="00390B1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Default="00390B16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Immobilier, location et services rendus</w:t>
            </w:r>
          </w:p>
          <w:p w:rsidR="00390B16" w:rsidRPr="00375C5B" w:rsidRDefault="00390B16" w:rsidP="002A4943">
            <w:pPr>
              <w:spacing w:line="240" w:lineRule="exact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21 264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22 271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25 353</w:t>
            </w:r>
          </w:p>
        </w:tc>
      </w:tr>
      <w:tr w:rsidR="00390B16" w:rsidRPr="00CA36E5" w:rsidTr="00390B1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  <w:r w:rsidRPr="00375C5B">
              <w:rPr>
                <w:rFonts w:ascii="Calibri" w:hAnsi="Calibri" w:cs="Arial"/>
                <w:color w:val="80008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171</w:t>
            </w:r>
          </w:p>
        </w:tc>
      </w:tr>
      <w:tr w:rsidR="00390B16" w:rsidRPr="00CA36E5" w:rsidTr="00390B1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spacing w:line="240" w:lineRule="exact"/>
              <w:rPr>
                <w:rFonts w:ascii="Calibri" w:hAnsi="Calibri" w:cs="Arial"/>
              </w:rPr>
            </w:pPr>
            <w:r w:rsidRPr="00935C43">
              <w:rPr>
                <w:rFonts w:ascii="Calibri" w:hAnsi="Calibri" w:cs="Arial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55 109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56 578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Theme="minorHAnsi" w:hAnsiTheme="minorHAnsi" w:cs="Arial"/>
              </w:rPr>
            </w:pPr>
            <w:r w:rsidRPr="00390B16">
              <w:rPr>
                <w:rFonts w:asciiTheme="minorHAnsi" w:hAnsiTheme="minorHAnsi" w:cs="Arial"/>
              </w:rPr>
              <w:t>56 197</w:t>
            </w:r>
          </w:p>
        </w:tc>
      </w:tr>
      <w:tr w:rsidR="00390B16" w:rsidRPr="005D1F8C" w:rsidTr="00390B1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75C5B" w:rsidRDefault="00390B16" w:rsidP="002A4943">
            <w:pPr>
              <w:jc w:val="center"/>
              <w:rPr>
                <w:rFonts w:ascii="Calibri" w:hAnsi="Calibri" w:cs="Arial"/>
              </w:rPr>
            </w:pPr>
            <w:r w:rsidRPr="00375C5B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CA36E5" w:rsidRDefault="00390B16" w:rsidP="002A4943">
            <w:pPr>
              <w:jc w:val="right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0B16">
              <w:rPr>
                <w:rFonts w:ascii="Calibri" w:hAnsi="Calibri" w:cs="Arial"/>
                <w:b/>
                <w:bCs/>
                <w:color w:val="800080"/>
              </w:rPr>
              <w:t>253 264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0B16">
              <w:rPr>
                <w:rFonts w:ascii="Calibri" w:hAnsi="Calibri" w:cs="Arial"/>
                <w:b/>
                <w:bCs/>
                <w:color w:val="800080"/>
              </w:rPr>
              <w:t>274 510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90B16" w:rsidRPr="00390B16" w:rsidRDefault="00390B16" w:rsidP="00390B1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90B16">
              <w:rPr>
                <w:rFonts w:ascii="Calibri" w:hAnsi="Calibri" w:cs="Arial"/>
                <w:b/>
                <w:bCs/>
                <w:color w:val="800080"/>
              </w:rPr>
              <w:t>291 076</w:t>
            </w:r>
          </w:p>
        </w:tc>
      </w:tr>
    </w:tbl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Default="005E38B8" w:rsidP="005E38B8">
      <w:pPr>
        <w:rPr>
          <w:rFonts w:ascii="Calibri" w:hAnsi="Calibri" w:cs="Arial"/>
          <w:bCs/>
          <w:color w:val="C00000"/>
          <w:sz w:val="30"/>
          <w:szCs w:val="30"/>
        </w:rPr>
      </w:pPr>
    </w:p>
    <w:p w:rsidR="005E38B8" w:rsidRPr="00A323F0" w:rsidRDefault="00B46092" w:rsidP="005E38B8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1</w:t>
      </w:r>
      <w:r w:rsidR="005E38B8" w:rsidRPr="00A323F0">
        <w:rPr>
          <w:rFonts w:ascii="Calibri" w:hAnsi="Calibr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A323F0" w:rsidRDefault="00B46092" w:rsidP="00A323F0">
      <w:pPr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A323F0">
        <w:rPr>
          <w:rFonts w:ascii="Calibri" w:hAnsi="Calibr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8231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5101"/>
        <w:gridCol w:w="284"/>
        <w:gridCol w:w="1021"/>
        <w:gridCol w:w="284"/>
        <w:gridCol w:w="1021"/>
        <w:gridCol w:w="284"/>
        <w:gridCol w:w="1021"/>
      </w:tblGrid>
      <w:tr w:rsidR="0051765E" w:rsidRPr="00CA36E5" w:rsidTr="00296E06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92D4F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10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92D4F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color w:val="800080"/>
              </w:rPr>
            </w:pPr>
            <w:r w:rsidRPr="002D3859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2D3859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923 696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982 223</w:t>
            </w:r>
          </w:p>
        </w:tc>
      </w:tr>
      <w:tr w:rsidR="00D13840" w:rsidRPr="00CA36E5" w:rsidTr="00296E06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color w:val="800080"/>
              </w:rPr>
            </w:pPr>
            <w:r w:rsidRPr="002D3859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Default="00D13840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Revenu</w:t>
            </w:r>
            <w:r w:rsidRPr="00A84C6E">
              <w:rPr>
                <w:rFonts w:ascii="Calibri" w:hAnsi="Calibri" w:cs="Arial"/>
              </w:rPr>
              <w:t xml:space="preserve"> de la propriété net en provenance</w:t>
            </w:r>
          </w:p>
          <w:p w:rsidR="00D13840" w:rsidRPr="00A84C6E" w:rsidRDefault="00D13840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-12 243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-21 664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-18 358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2D3859">
              <w:rPr>
                <w:rFonts w:ascii="Calibri" w:hAnsi="Calibri" w:cs="Arial"/>
                <w:b/>
                <w:bCs/>
                <w:color w:val="80008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885 680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902 032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963 865</w:t>
            </w:r>
          </w:p>
        </w:tc>
      </w:tr>
      <w:tr w:rsidR="00D13840" w:rsidRPr="00CA36E5" w:rsidTr="00296E06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D.6/D.7</w:t>
            </w:r>
          </w:p>
        </w:tc>
        <w:tc>
          <w:tcPr>
            <w:tcW w:w="510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Default="00D13840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Transferts courants nets </w:t>
            </w:r>
            <w:r w:rsidRPr="002D3859">
              <w:rPr>
                <w:rFonts w:ascii="Calibri" w:hAnsi="Calibri" w:cs="Arial"/>
              </w:rPr>
              <w:t>en provenance</w:t>
            </w:r>
          </w:p>
          <w:p w:rsidR="00D13840" w:rsidRPr="00D92D4F" w:rsidRDefault="00D13840" w:rsidP="002A4943">
            <w:pPr>
              <w:spacing w:line="240" w:lineRule="exact"/>
              <w:rPr>
                <w:rFonts w:ascii="Calibri" w:hAnsi="Calibri" w:cs="Arial"/>
              </w:rPr>
            </w:pPr>
            <w:r w:rsidRPr="002D3859">
              <w:rPr>
                <w:rFonts w:ascii="Calibri" w:hAnsi="Calibri" w:cs="Arial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72 948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83 885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75 944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2D3859">
              <w:rPr>
                <w:rFonts w:ascii="Calibri" w:hAnsi="Calibri" w:cs="Arial"/>
                <w:b/>
                <w:bCs/>
                <w:color w:val="80008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985 917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1 039 809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10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2D3859">
              <w:rPr>
                <w:rFonts w:ascii="Calibri" w:hAnsi="Calibri" w:cs="Arial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716 454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742 051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761 694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92D4F" w:rsidRDefault="00D13840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533 903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553 287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567 535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Default="00D13840" w:rsidP="00296E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  <w:r w:rsidR="00296E06">
              <w:rPr>
                <w:rFonts w:ascii="Calibri" w:hAnsi="Calibri" w:cs="Arial"/>
              </w:rPr>
              <w:t>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178 309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183 841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188 720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Default="00D13840" w:rsidP="00296E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296E06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="00296E06">
              <w:rPr>
                <w:rFonts w:ascii="Calibri" w:hAnsi="Calibri" w:cs="Arial"/>
              </w:rPr>
              <w:t>ISBLSM</w:t>
            </w:r>
            <w:r>
              <w:rPr>
                <w:rFonts w:ascii="Calibri" w:hAnsi="Calibri" w:cs="Arial"/>
              </w:rPr>
              <w:t xml:space="preserve"> </w:t>
            </w:r>
          </w:p>
          <w:p w:rsidR="00296E06" w:rsidRPr="00D92D4F" w:rsidRDefault="00296E06" w:rsidP="002A494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4 242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4 923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</w:rPr>
            </w:pPr>
            <w:r w:rsidRPr="00D13840">
              <w:rPr>
                <w:rFonts w:asciiTheme="minorHAnsi" w:hAnsiTheme="minorHAnsi" w:cs="Arial"/>
              </w:rPr>
              <w:t>5 439</w:t>
            </w:r>
          </w:p>
        </w:tc>
      </w:tr>
      <w:tr w:rsidR="00D13840" w:rsidRPr="00CA36E5" w:rsidTr="00296E06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A84C6E" w:rsidRDefault="00D13840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2D3859" w:rsidRDefault="00D13840" w:rsidP="002A494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2D3859">
              <w:rPr>
                <w:rFonts w:ascii="Calibri" w:hAnsi="Calibri" w:cs="Arial"/>
                <w:b/>
                <w:bCs/>
                <w:color w:val="80008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CA36E5" w:rsidRDefault="00D13840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242 174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243 866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13840" w:rsidRPr="00D13840" w:rsidRDefault="00D13840" w:rsidP="00D138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D13840">
              <w:rPr>
                <w:rFonts w:asciiTheme="minorHAnsi" w:hAnsiTheme="minorHAnsi" w:cs="Arial"/>
                <w:b/>
                <w:bCs/>
                <w:color w:val="800080"/>
              </w:rPr>
              <w:t>278 115</w:t>
            </w:r>
          </w:p>
        </w:tc>
      </w:tr>
    </w:tbl>
    <w:p w:rsidR="005E38B8" w:rsidRPr="00B44A33" w:rsidRDefault="005E38B8" w:rsidP="005E38B8">
      <w:pPr>
        <w:rPr>
          <w:rFonts w:ascii="Calibri" w:hAnsi="Calibri" w:cs="Arial"/>
          <w:bCs/>
          <w:color w:val="7030A0"/>
          <w:sz w:val="30"/>
          <w:szCs w:val="30"/>
        </w:rPr>
      </w:pPr>
    </w:p>
    <w:p w:rsidR="005E38B8" w:rsidRPr="00B44A33" w:rsidRDefault="005E38B8" w:rsidP="005E38B8">
      <w:pPr>
        <w:rPr>
          <w:rFonts w:ascii="Calibri" w:hAnsi="Calibri" w:cs="Arial"/>
          <w:bCs/>
          <w:color w:val="7030A0"/>
          <w:sz w:val="30"/>
          <w:szCs w:val="30"/>
        </w:rPr>
      </w:pPr>
    </w:p>
    <w:p w:rsidR="005E38B8" w:rsidRPr="00A323F0" w:rsidRDefault="00B46092" w:rsidP="005E38B8">
      <w:pPr>
        <w:spacing w:before="12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5E38B8" w:rsidRPr="00A323F0">
        <w:rPr>
          <w:rFonts w:ascii="Calibri" w:hAnsi="Calibr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82314F" w:rsidRDefault="005E38B8" w:rsidP="005E38B8">
      <w:pPr>
        <w:rPr>
          <w:rFonts w:ascii="Calibri" w:hAnsi="Calibri" w:cs="Arial"/>
          <w:b/>
          <w:color w:val="C00000"/>
          <w:sz w:val="30"/>
          <w:szCs w:val="30"/>
        </w:rPr>
      </w:pPr>
    </w:p>
    <w:p w:rsidR="005E38B8" w:rsidRPr="00CA36E5" w:rsidRDefault="005E38B8" w:rsidP="005E38B8">
      <w:pPr>
        <w:jc w:val="center"/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</w:pP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</w:t>
      </w:r>
      <w:r w:rsidRPr="00CA36E5">
        <w:rPr>
          <w:rFonts w:ascii="Arial" w:hAnsi="Arial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8818C8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CA36E5" w:rsidTr="00EE5BAE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92D4F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92D4F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D92D4F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CA36E5" w:rsidTr="00EE5BAE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876CA6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BE7850" w:rsidRDefault="005E38B8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BE7850">
              <w:rPr>
                <w:rFonts w:ascii="Calibri" w:hAnsi="Calibri" w:cs="Arial"/>
              </w:rPr>
              <w:t xml:space="preserve"> </w:t>
            </w:r>
            <w:r w:rsidRPr="00BE785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  <w:p w:rsidR="005E38B8" w:rsidRPr="00BE7850" w:rsidRDefault="005E38B8" w:rsidP="002A494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CA36E5" w:rsidRDefault="005E38B8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B43344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B43344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B43344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B43344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B43344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A84C6E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BE7850">
              <w:rPr>
                <w:rFonts w:ascii="Calibri" w:hAnsi="Calibri" w:cs="Arial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242 174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243 866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278 115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BE7850">
              <w:rPr>
                <w:rFonts w:ascii="Calibri" w:hAnsi="Calibri" w:cs="Arial"/>
              </w:rPr>
              <w:t>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9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BE7850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 </w:t>
            </w:r>
            <w:r w:rsidRPr="00BE7850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242 173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243 885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278 124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BE7850" w:rsidRDefault="00C331CF" w:rsidP="002A4943">
            <w:pPr>
              <w:rPr>
                <w:rFonts w:ascii="Calibri" w:hAnsi="Calibri" w:cs="Arial"/>
              </w:rPr>
            </w:pPr>
            <w:r w:rsidRPr="00BE785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 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BE7850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276 496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274 028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281 492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BE7850" w:rsidRDefault="00C331CF" w:rsidP="002A4943">
            <w:pPr>
              <w:rPr>
                <w:rFonts w:ascii="Calibri" w:hAnsi="Calibri" w:cs="Arial"/>
              </w:rPr>
            </w:pPr>
            <w:r w:rsidRPr="00BE785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Pr="00BE7850">
              <w:rPr>
                <w:rFonts w:ascii="Calibri" w:hAnsi="Calibri" w:cs="Arial"/>
              </w:rPr>
              <w:t xml:space="preserve">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34 860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23 188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15 559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D92D4F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-69 183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-53 331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</w:rPr>
            </w:pPr>
            <w:r w:rsidRPr="00C331CF">
              <w:rPr>
                <w:rFonts w:asciiTheme="minorHAnsi" w:hAnsiTheme="minorHAnsi" w:cs="Arial"/>
              </w:rPr>
              <w:t>-18 927</w:t>
            </w:r>
          </w:p>
        </w:tc>
      </w:tr>
      <w:tr w:rsidR="00C331CF" w:rsidRPr="00CA36E5" w:rsidTr="00C331C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876CA6" w:rsidRDefault="00C331CF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BE7850" w:rsidRDefault="00C331CF" w:rsidP="002A4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 </w:t>
            </w:r>
            <w:r w:rsidRPr="00BE7850">
              <w:rPr>
                <w:rFonts w:ascii="Calibri" w:hAnsi="Calibri" w:cs="Arial"/>
                <w:b/>
                <w:bCs/>
                <w:color w:val="80008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A36E5" w:rsidRDefault="00C331CF" w:rsidP="002A49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242 173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243 885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331CF" w:rsidRPr="00C331CF" w:rsidRDefault="00C331CF" w:rsidP="00C331CF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C331CF">
              <w:rPr>
                <w:rFonts w:asciiTheme="minorHAnsi" w:hAnsiTheme="minorHAnsi" w:cs="Arial"/>
                <w:b/>
                <w:bCs/>
                <w:color w:val="800080"/>
              </w:rPr>
              <w:t>278 124</w:t>
            </w:r>
          </w:p>
        </w:tc>
      </w:tr>
    </w:tbl>
    <w:p w:rsidR="005E38B8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/>
          <w:color w:val="993300"/>
          <w:sz w:val="28"/>
          <w:szCs w:val="28"/>
        </w:rPr>
        <w:sectPr w:rsidR="005E38B8" w:rsidSect="002A4943">
          <w:footerReference w:type="even" r:id="rId18"/>
          <w:footerReference w:type="default" r:id="rId19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102746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317D53" w:rsidRDefault="005E38B8" w:rsidP="005E38B8">
      <w:pPr>
        <w:spacing w:line="180" w:lineRule="exact"/>
        <w:rPr>
          <w:rFonts w:ascii="Calibri" w:hAnsi="Calibri" w:cs="Arial"/>
          <w:bCs/>
          <w:color w:val="7030A0"/>
          <w:sz w:val="20"/>
          <w:szCs w:val="20"/>
        </w:rPr>
      </w:pPr>
      <w:r w:rsidRPr="00317D53">
        <w:rPr>
          <w:rFonts w:ascii="Calibri" w:hAnsi="Calibri" w:cs="Arial"/>
          <w:bCs/>
          <w:color w:val="7030A0"/>
          <w:sz w:val="30"/>
          <w:szCs w:val="30"/>
        </w:rPr>
        <w:t xml:space="preserve">   </w:t>
      </w:r>
    </w:p>
    <w:p w:rsidR="005E38B8" w:rsidRPr="00DC2F52" w:rsidRDefault="005E38B8" w:rsidP="005E38B8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317D53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17D53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E1275C" w:rsidTr="00AE2A4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C4ED4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C4ED4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3502D9" w:rsidTr="00AE2A41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502D9" w:rsidRDefault="005E38B8" w:rsidP="002A4943">
            <w:pPr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  <w:r w:rsidRPr="00876CA6">
              <w:rPr>
                <w:rFonts w:ascii="Calibri" w:hAnsi="Calibri" w:cs="Arial"/>
                <w:color w:val="800080"/>
              </w:rPr>
              <w:t xml:space="preserve"> </w:t>
            </w:r>
            <w:r w:rsidRPr="00BC4ED4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502D9" w:rsidRDefault="005E38B8" w:rsidP="002A49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7D53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7D53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7D53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7D53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3336FE" w:rsidRPr="00C93281" w:rsidTr="00AE2A4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876CA6" w:rsidRDefault="003336FE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F41078" w:rsidRDefault="003336FE" w:rsidP="002A4943">
            <w:pPr>
              <w:rPr>
                <w:rFonts w:ascii="Arial" w:hAnsi="Arial" w:cs="Arial"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5663B6" w:rsidRDefault="003336FE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Default="0033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Default="0033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Default="0033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7D53" w:rsidRDefault="003336FE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7D53" w:rsidRDefault="003336FE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424 205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432 700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413368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 xml:space="preserve">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359 260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366 130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344 602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P.72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64 945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66 570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68766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F41078" w:rsidRDefault="000C2AB2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294 318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317 129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336846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186 000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202 386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216 742</w:t>
            </w:r>
          </w:p>
        </w:tc>
      </w:tr>
      <w:tr w:rsidR="000C2AB2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P.62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317D53" w:rsidRDefault="000C2AB2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275AAD" w:rsidRDefault="000C2AB2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108 318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114 743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120104</w:t>
            </w:r>
          </w:p>
        </w:tc>
      </w:tr>
      <w:tr w:rsidR="000C2AB2" w:rsidRPr="00C72A1D" w:rsidTr="000C2AB2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B.11</w:t>
            </w:r>
          </w:p>
          <w:p w:rsidR="000C2AB2" w:rsidRPr="00876CA6" w:rsidRDefault="000C2AB2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Default="000C2AB2" w:rsidP="002A4943">
            <w:pPr>
              <w:spacing w:line="240" w:lineRule="exact"/>
              <w:rPr>
                <w:rFonts w:ascii="Calibri" w:hAnsi="Calibri" w:cs="Arial"/>
                <w:b/>
                <w:bCs/>
                <w:color w:val="800080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876CA6">
              <w:rPr>
                <w:rFonts w:ascii="Calibri" w:hAnsi="Calibri" w:cs="Arial"/>
                <w:b/>
                <w:bCs/>
                <w:color w:val="800080"/>
              </w:rPr>
              <w:t>Solde des échanges extérieurs de biens</w:t>
            </w:r>
          </w:p>
          <w:p w:rsidR="000C2AB2" w:rsidRPr="00317D53" w:rsidRDefault="000C2AB2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  </w:t>
            </w:r>
            <w:r w:rsidRPr="00876CA6">
              <w:rPr>
                <w:rFonts w:ascii="Calibri" w:hAnsi="Calibri" w:cs="Arial"/>
                <w:b/>
                <w:bCs/>
                <w:color w:val="800080"/>
              </w:rPr>
              <w:t xml:space="preserve">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C72A1D" w:rsidRDefault="000C2AB2" w:rsidP="002A4943">
            <w:pPr>
              <w:jc w:val="right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129 887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115 571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C2AB2" w:rsidRPr="000C2AB2" w:rsidRDefault="000C2AB2" w:rsidP="000C2AB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76 522</w:t>
            </w:r>
          </w:p>
        </w:tc>
      </w:tr>
      <w:tr w:rsidR="005E38B8" w:rsidRPr="00850D29" w:rsidTr="000C2AB2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Default="005E38B8" w:rsidP="002A4943">
            <w:pPr>
              <w:spacing w:line="240" w:lineRule="exact"/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BC4ED4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extérieur des revenus primaires</w:t>
            </w:r>
          </w:p>
          <w:p w:rsidR="005E38B8" w:rsidRPr="00317D53" w:rsidRDefault="005E38B8" w:rsidP="002A4943">
            <w:pPr>
              <w:spacing w:line="240" w:lineRule="exact"/>
              <w:rPr>
                <w:rFonts w:ascii="Calibri" w:hAnsi="Calibri" w:cs="Arial"/>
              </w:rPr>
            </w:pPr>
            <w:r w:rsidRPr="00BC4ED4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50D29" w:rsidRDefault="005E38B8" w:rsidP="002A4943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E38B8" w:rsidRPr="00C93281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76CA6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F41078" w:rsidRDefault="005E38B8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A569CA" w:rsidRDefault="005E38B8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0C2AB2" w:rsidRDefault="005E38B8" w:rsidP="000C2AB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67CFC" w:rsidRPr="00E90A11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Solde des échanges extérieurs de biens</w:t>
            </w:r>
          </w:p>
          <w:p w:rsidR="00467CFC" w:rsidRPr="00317D53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Pr="00317D53">
              <w:rPr>
                <w:rFonts w:ascii="Calibri" w:hAnsi="Calibri" w:cs="Arial"/>
              </w:rPr>
              <w:t xml:space="preserve">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129 887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115 571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76 522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18 777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28 795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25 260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>
              <w:rPr>
                <w:rFonts w:ascii="Calibri" w:hAnsi="Calibri" w:cs="Arial"/>
                <w:color w:val="800080"/>
              </w:rPr>
              <w:t>D</w:t>
            </w:r>
            <w:r w:rsidRPr="00876CA6">
              <w:rPr>
                <w:rFonts w:ascii="Calibri" w:hAnsi="Calibri" w:cs="Arial"/>
                <w:color w:val="800080"/>
              </w:rPr>
              <w:t>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8 167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8 646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10 181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7 246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16 227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11 224</w:t>
            </w:r>
          </w:p>
        </w:tc>
      </w:tr>
      <w:tr w:rsidR="00467CFC" w:rsidRPr="00E90A11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Bénéfices réinvestis d'investissements</w:t>
            </w:r>
          </w:p>
          <w:p w:rsidR="00467CFC" w:rsidRPr="00317D53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</w:t>
            </w:r>
            <w:r w:rsidRPr="00317D53">
              <w:rPr>
                <w:rFonts w:ascii="Calibri" w:hAnsi="Calibri" w:cs="Arial"/>
              </w:rPr>
              <w:t xml:space="preserve">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3 714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3 855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3336FE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</w:t>
            </w:r>
            <w:r>
              <w:rPr>
                <w:rFonts w:ascii="Calibri" w:hAnsi="Calibri" w:cs="Arial"/>
                <w:color w:val="80008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="00CB56C3" w:rsidRPr="00CB56C3">
              <w:rPr>
                <w:rFonts w:ascii="Calibri" w:hAnsi="Calibri" w:cs="Arial"/>
              </w:rPr>
              <w:t>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 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333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4 399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4 835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4291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F41078" w:rsidRDefault="00467CFC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 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6 534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7 131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6 902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 xml:space="preserve">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1 608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1 934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1 807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1 564</w:t>
            </w:r>
          </w:p>
        </w:tc>
      </w:tr>
      <w:tr w:rsidR="00467CFC" w:rsidRPr="00E90A11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Default="00467CFC" w:rsidP="00B0119B">
            <w:pPr>
              <w:spacing w:line="240" w:lineRule="exact"/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Bénéfices réinvestis d'investissements</w:t>
            </w:r>
          </w:p>
          <w:p w:rsidR="00467CFC" w:rsidRPr="00317D53" w:rsidRDefault="00467CFC" w:rsidP="00B0119B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</w:t>
            </w:r>
            <w:r w:rsidRPr="00317D53">
              <w:rPr>
                <w:rFonts w:ascii="Calibri" w:hAnsi="Calibri" w:cs="Arial"/>
              </w:rPr>
              <w:t xml:space="preserve">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1 008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  </w:t>
            </w:r>
            <w:r w:rsidRPr="00317D53">
              <w:rPr>
                <w:rFonts w:ascii="Calibri" w:hAnsi="Calibri" w:cs="Arial"/>
              </w:rPr>
              <w:t>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2 596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2 763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2 396</w:t>
            </w:r>
          </w:p>
        </w:tc>
      </w:tr>
      <w:tr w:rsidR="00467CFC" w:rsidRPr="00E90A11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Prestations sociales autres que transf</w:t>
            </w:r>
            <w:r>
              <w:rPr>
                <w:rFonts w:ascii="Calibri" w:hAnsi="Calibri" w:cs="Arial"/>
              </w:rPr>
              <w:t>erts</w:t>
            </w:r>
          </w:p>
          <w:p w:rsidR="00467CFC" w:rsidRPr="00317D53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  <w:r w:rsidRPr="00317D53">
              <w:rPr>
                <w:rFonts w:ascii="Calibri" w:hAnsi="Calibri" w:cs="Arial"/>
              </w:rPr>
              <w:t>soc</w:t>
            </w:r>
            <w:r>
              <w:rPr>
                <w:rFonts w:ascii="Calibri" w:hAnsi="Calibri" w:cs="Arial"/>
              </w:rPr>
              <w:t>iaux</w:t>
            </w:r>
            <w:r w:rsidRPr="00317D53">
              <w:rPr>
                <w:rFonts w:ascii="Calibri" w:hAnsi="Calibri" w:cs="Arial"/>
              </w:rPr>
              <w:t xml:space="preserve">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6 783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7 586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7 256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70 798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0C2AB2">
              <w:rPr>
                <w:rFonts w:asciiTheme="minorHAnsi" w:hAnsiTheme="minorHAnsi" w:cs="Arial"/>
              </w:rPr>
              <w:t>81 246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73 312</w:t>
            </w:r>
          </w:p>
        </w:tc>
      </w:tr>
      <w:tr w:rsidR="00467CFC" w:rsidRPr="00C72A1D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spacing w:line="240" w:lineRule="exact"/>
              <w:rPr>
                <w:rFonts w:ascii="Calibri" w:hAnsi="Calibri" w:cs="Arial"/>
                <w:b/>
                <w:bCs/>
                <w:color w:val="800080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876CA6">
              <w:rPr>
                <w:rFonts w:ascii="Calibri" w:hAnsi="Calibri" w:cs="Arial"/>
                <w:b/>
                <w:bCs/>
                <w:color w:val="800080"/>
              </w:rPr>
              <w:t>Solde des opérations courantes avec</w:t>
            </w:r>
          </w:p>
          <w:p w:rsidR="00467CFC" w:rsidRPr="00317D53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 xml:space="preserve">       </w:t>
            </w:r>
            <w:r w:rsidRPr="00876CA6">
              <w:rPr>
                <w:rFonts w:ascii="Calibri" w:hAnsi="Calibri" w:cs="Arial"/>
                <w:b/>
                <w:bCs/>
                <w:color w:val="800080"/>
              </w:rPr>
              <w:t xml:space="preserve">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C72A1D" w:rsidRDefault="00467CFC" w:rsidP="002A4943">
            <w:pPr>
              <w:jc w:val="right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69 182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53 350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0C2AB2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C2AB2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="Calibri" w:hAnsi="Calibri" w:cs="Arial"/>
                <w:b/>
                <w:bCs/>
                <w:color w:val="800080"/>
              </w:rPr>
              <w:t>18 936</w:t>
            </w:r>
          </w:p>
        </w:tc>
      </w:tr>
    </w:tbl>
    <w:p w:rsidR="005E38B8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/>
          <w:color w:val="993300"/>
          <w:sz w:val="30"/>
          <w:szCs w:val="30"/>
        </w:rPr>
      </w:pPr>
    </w:p>
    <w:p w:rsidR="005E38B8" w:rsidRPr="004A6199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/>
          <w:color w:val="002060"/>
          <w:sz w:val="28"/>
          <w:szCs w:val="28"/>
        </w:rPr>
      </w:pPr>
      <w:r>
        <w:rPr>
          <w:rFonts w:ascii="Calibri" w:hAnsi="Calibri" w:cs="Arial"/>
          <w:b/>
          <w:color w:val="002060"/>
          <w:sz w:val="28"/>
          <w:szCs w:val="28"/>
        </w:rPr>
        <w:lastRenderedPageBreak/>
        <w:t>2</w:t>
      </w:r>
      <w:r w:rsidR="005E38B8" w:rsidRPr="004A6199">
        <w:rPr>
          <w:rFonts w:ascii="Calibri" w:hAnsi="Calibr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317D53" w:rsidRDefault="005E38B8" w:rsidP="005E38B8">
      <w:pPr>
        <w:spacing w:line="180" w:lineRule="exact"/>
        <w:rPr>
          <w:rFonts w:ascii="Calibri" w:hAnsi="Calibri" w:cs="Arial"/>
          <w:bCs/>
          <w:color w:val="7030A0"/>
          <w:sz w:val="20"/>
          <w:szCs w:val="20"/>
        </w:rPr>
      </w:pPr>
      <w:r w:rsidRPr="00317D53">
        <w:rPr>
          <w:rFonts w:ascii="Calibri" w:hAnsi="Calibri" w:cs="Arial"/>
          <w:bCs/>
          <w:color w:val="7030A0"/>
          <w:sz w:val="30"/>
          <w:szCs w:val="30"/>
        </w:rPr>
        <w:t xml:space="preserve">   </w:t>
      </w:r>
    </w:p>
    <w:p w:rsidR="005E38B8" w:rsidRPr="00DC2F52" w:rsidRDefault="005E38B8" w:rsidP="005E38B8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317D53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17D53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E1275C" w:rsidTr="00EE5BAE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C4ED4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C4ED4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BC4ED4" w:rsidRDefault="0051765E" w:rsidP="002A494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620F89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9C2D6D" w:rsidRDefault="0051765E" w:rsidP="008C1857">
            <w:pPr>
              <w:jc w:val="center"/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</w:pPr>
            <w:r w:rsidRPr="009C2D6D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201</w:t>
            </w:r>
            <w:r w:rsidR="008C1857">
              <w:rPr>
                <w:rFonts w:ascii="Calibri" w:hAnsi="Calibri"/>
                <w:b/>
                <w:bCs/>
                <w:color w:val="800080"/>
                <w:sz w:val="25"/>
                <w:szCs w:val="25"/>
              </w:rPr>
              <w:t>5</w:t>
            </w:r>
          </w:p>
        </w:tc>
      </w:tr>
      <w:tr w:rsidR="005E38B8" w:rsidRPr="00850D29" w:rsidTr="00EE5BAE">
        <w:trPr>
          <w:trHeight w:hRule="exact" w:val="567"/>
          <w:jc w:val="center"/>
        </w:trPr>
        <w:tc>
          <w:tcPr>
            <w:tcW w:w="5840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7D53" w:rsidRDefault="005E38B8" w:rsidP="002A4943">
            <w:pPr>
              <w:rPr>
                <w:rFonts w:ascii="Calibri" w:hAnsi="Calibri" w:cs="Arial"/>
              </w:rPr>
            </w:pPr>
            <w:r w:rsidRPr="00BC4ED4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50D29" w:rsidRDefault="005E38B8" w:rsidP="002A49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5E38B8" w:rsidRPr="00C93281" w:rsidTr="00EE5BA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876CA6" w:rsidRDefault="005E38B8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F41078" w:rsidRDefault="005E38B8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9E27EC" w:rsidRDefault="005E38B8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7D0AEF" w:rsidRDefault="005E38B8" w:rsidP="002A4943">
            <w:pPr>
              <w:jc w:val="right"/>
              <w:rPr>
                <w:rFonts w:ascii="Calibri" w:hAnsi="Calibri" w:cs="Arial"/>
              </w:rPr>
            </w:pPr>
          </w:p>
        </w:tc>
      </w:tr>
      <w:tr w:rsidR="00467CFC" w:rsidRPr="00E90A11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Solde des opérations courantes avec</w:t>
            </w:r>
          </w:p>
          <w:p w:rsidR="00467CFC" w:rsidRPr="00317D53" w:rsidRDefault="00467CFC" w:rsidP="002A494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Pr="00317D53">
              <w:rPr>
                <w:rFonts w:ascii="Calibri" w:hAnsi="Calibri" w:cs="Arial"/>
              </w:rPr>
              <w:t xml:space="preserve">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69 182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53 350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18 936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</w:t>
            </w:r>
          </w:p>
        </w:tc>
      </w:tr>
      <w:tr w:rsidR="00467CFC" w:rsidRPr="00E90A1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</w:t>
            </w:r>
            <w:r w:rsidRPr="00317D53">
              <w:rPr>
                <w:rFonts w:ascii="Calibri" w:hAnsi="Calibri" w:cs="Arial"/>
              </w:rPr>
              <w:t>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-20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-10</w:t>
            </w:r>
          </w:p>
        </w:tc>
      </w:tr>
      <w:tr w:rsidR="00467CFC" w:rsidRPr="00EE5BAE" w:rsidTr="00467CFC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B.10.1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Default="00467CFC" w:rsidP="002A4943">
            <w:pPr>
              <w:pStyle w:val="Titre7"/>
              <w:spacing w:line="240" w:lineRule="exact"/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</w:pPr>
            <w:r w:rsidRPr="00317D53">
              <w:rPr>
                <w:rFonts w:ascii="Calibri" w:hAnsi="Calibri"/>
                <w:i w:val="0"/>
                <w:iCs w:val="0"/>
                <w:snapToGrid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i w:val="0"/>
                <w:iCs w:val="0"/>
                <w:snapToGrid/>
                <w:color w:val="auto"/>
                <w:sz w:val="24"/>
                <w:szCs w:val="24"/>
              </w:rPr>
              <w:t xml:space="preserve">    </w:t>
            </w:r>
            <w:r w:rsidRPr="00BC4ED4"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  <w:t>Variations de la valeur nette dues à l'épargne</w:t>
            </w:r>
          </w:p>
          <w:p w:rsidR="00467CFC" w:rsidRPr="00317D53" w:rsidRDefault="00467CFC" w:rsidP="002A4943">
            <w:pPr>
              <w:pStyle w:val="Titre7"/>
              <w:spacing w:line="240" w:lineRule="exact"/>
              <w:rPr>
                <w:rFonts w:ascii="Calibri" w:hAnsi="Calibri"/>
                <w:i w:val="0"/>
                <w:iCs w:val="0"/>
                <w:snapToGrid/>
                <w:color w:val="auto"/>
                <w:sz w:val="24"/>
                <w:szCs w:val="24"/>
              </w:rPr>
            </w:pPr>
            <w:r w:rsidRPr="00BC4ED4"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  <w:t xml:space="preserve">       </w:t>
            </w:r>
            <w:proofErr w:type="gramStart"/>
            <w:r w:rsidRPr="00BC4ED4"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  <w:t>et</w:t>
            </w:r>
            <w:proofErr w:type="gramEnd"/>
            <w:r w:rsidRPr="00BC4ED4">
              <w:rPr>
                <w:rFonts w:ascii="Calibri" w:hAnsi="Calibri"/>
                <w:b/>
                <w:bCs/>
                <w:i w:val="0"/>
                <w:iCs w:val="0"/>
                <w:snapToGrid/>
                <w:color w:val="800080"/>
                <w:sz w:val="24"/>
                <w:szCs w:val="24"/>
              </w:rPr>
              <w:t xml:space="preserve">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0E2772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69 183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53 331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18 927</w:t>
            </w:r>
          </w:p>
        </w:tc>
      </w:tr>
      <w:tr w:rsidR="00467CFC" w:rsidRPr="00C93281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F41078" w:rsidRDefault="00467CFC" w:rsidP="002A4943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41078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A569CA" w:rsidRDefault="00467CFC" w:rsidP="002A49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B85DC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Theme="minorHAnsi" w:hAnsiTheme="minorHAnsi" w:cs="Arial"/>
              </w:rPr>
              <w:t> </w:t>
            </w:r>
          </w:p>
        </w:tc>
      </w:tr>
      <w:tr w:rsidR="00467CFC" w:rsidRPr="00C72A1D" w:rsidTr="00467CFC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876CA6" w:rsidRDefault="00467CFC" w:rsidP="002A4943">
            <w:pPr>
              <w:rPr>
                <w:rFonts w:ascii="Calibri" w:hAnsi="Calibri" w:cs="Arial"/>
                <w:color w:val="800080"/>
              </w:rPr>
            </w:pPr>
            <w:r w:rsidRPr="00876CA6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317D53" w:rsidRDefault="00467CFC" w:rsidP="002A4943">
            <w:pPr>
              <w:rPr>
                <w:rFonts w:ascii="Calibri" w:hAnsi="Calibri" w:cs="Arial"/>
              </w:rPr>
            </w:pPr>
            <w:r w:rsidRPr="00317D53">
              <w:rPr>
                <w:rFonts w:ascii="Calibri" w:hAnsi="Calibri" w:cs="Arial"/>
              </w:rPr>
              <w:t xml:space="preserve">     </w:t>
            </w:r>
            <w:r>
              <w:rPr>
                <w:rFonts w:ascii="Calibri" w:hAnsi="Calibri" w:cs="Arial"/>
              </w:rPr>
              <w:t xml:space="preserve">   </w:t>
            </w:r>
            <w:r w:rsidRPr="00876CA6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C72A1D" w:rsidRDefault="00467CFC" w:rsidP="002A4943">
            <w:pPr>
              <w:jc w:val="right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85DCC">
              <w:rPr>
                <w:rFonts w:ascii="Calibri" w:hAnsi="Calibri" w:cs="Arial"/>
                <w:b/>
                <w:bCs/>
                <w:color w:val="800080"/>
              </w:rPr>
              <w:t>69 183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85DCC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B85DCC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85DCC">
              <w:rPr>
                <w:rFonts w:ascii="Calibri" w:hAnsi="Calibri" w:cs="Arial"/>
                <w:b/>
                <w:bCs/>
                <w:color w:val="800080"/>
              </w:rPr>
              <w:t>53 331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EE5BAE" w:rsidRDefault="00467CFC" w:rsidP="00467CF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5BAE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7CFC" w:rsidRPr="00467CFC" w:rsidRDefault="00467CFC" w:rsidP="00467CFC">
            <w:pPr>
              <w:jc w:val="right"/>
              <w:rPr>
                <w:rFonts w:asciiTheme="minorHAnsi" w:hAnsiTheme="minorHAnsi" w:cs="Arial"/>
              </w:rPr>
            </w:pPr>
            <w:r w:rsidRPr="00467CFC">
              <w:rPr>
                <w:rFonts w:ascii="Calibri" w:hAnsi="Calibri" w:cs="Arial"/>
                <w:b/>
                <w:bCs/>
                <w:color w:val="800080"/>
              </w:rPr>
              <w:t>18 927</w:t>
            </w:r>
          </w:p>
        </w:tc>
      </w:tr>
    </w:tbl>
    <w:p w:rsidR="005E38B8" w:rsidRDefault="005E38B8" w:rsidP="005E38B8"/>
    <w:p w:rsidR="004A6199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  <w:sectPr w:rsidR="004A6199" w:rsidSect="004A6199">
          <w:footerReference w:type="default" r:id="rId20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973A0A">
        <w:rPr>
          <w:rFonts w:ascii="Calibri" w:hAnsi="Calibri" w:cs="Arial"/>
          <w:b/>
          <w:color w:val="002060"/>
          <w:sz w:val="26"/>
          <w:szCs w:val="26"/>
        </w:rPr>
        <w:t>.1</w:t>
      </w:r>
      <w:r w:rsidR="004A6199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3</w:t>
      </w:r>
    </w:p>
    <w:p w:rsidR="004A6199" w:rsidRDefault="004A6199" w:rsidP="004A6199">
      <w:pPr>
        <w:spacing w:line="240" w:lineRule="exact"/>
        <w:rPr>
          <w:rFonts w:ascii="Arial" w:hAnsi="Arial"/>
          <w:b/>
          <w:snapToGrid w:val="0"/>
          <w:color w:val="000000"/>
          <w:sz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</w:t>
      </w:r>
    </w:p>
    <w:p w:rsidR="004A6199" w:rsidRPr="005D19C8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114849">
        <w:rPr>
          <w:rFonts w:ascii="Calibri" w:hAnsi="Calibri" w:cs="Arial"/>
          <w:b/>
          <w:bCs/>
          <w:color w:val="800080"/>
          <w:sz w:val="22"/>
          <w:szCs w:val="22"/>
        </w:rPr>
        <w:t>RESSOURCES EN PRODUITS</w:t>
      </w:r>
      <w:r>
        <w:rPr>
          <w:rFonts w:ascii="Arial" w:hAnsi="Arial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dhs</w:t>
      </w:r>
      <w:proofErr w:type="spellEnd"/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2F0D9D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4A6199" w:rsidRPr="002F0D9D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D6143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D111DB" w:rsidRPr="00B972BA" w:rsidTr="002B6735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208 652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20 874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716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2 749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-1 637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185 950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166 211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563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2 849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10 292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9 284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90 558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1 715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1 315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86 980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37 419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551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217 294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16 117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1 334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7 208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9 466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-5 153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187 514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3 185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155 957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6 547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3 333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77 601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50 875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898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100 988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7 862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2 230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89 934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1 651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49 633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367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283 957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28 558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1 639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1 699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7 621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244 431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106 075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517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123 521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11 066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3 951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104 288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1 376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68 253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102 373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5 004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377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8 529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15 662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-35 271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108 072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39 175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3 270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35 835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143 762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18 031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125 731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-100 592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1 543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110 416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1 925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2 297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1 616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876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36 021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2 506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33 515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62 632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-30 801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4 461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88 972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42 022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5 252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36 770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66 187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-480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2 450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63 199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162 213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2 948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8 860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150 405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2 212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2 512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1 528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829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103 111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103 111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91 639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1 336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90 303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988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21 739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</w:tr>
      <w:tr w:rsidR="00D111DB" w:rsidRPr="00B972BA" w:rsidTr="002B6735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12 355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111DB">
              <w:rPr>
                <w:rFonts w:asciiTheme="minorHAnsi" w:hAnsiTheme="minorHAnsi" w:cs="Arial"/>
                <w:sz w:val="12"/>
                <w:szCs w:val="12"/>
              </w:rPr>
              <w:t>24 018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2D7465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D746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-11 663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111DB" w:rsidRPr="00B972BA" w:rsidTr="002B6735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A97509" w:rsidRDefault="00D111DB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600CE9" w:rsidRDefault="00D111DB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2 022 905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7 681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75 131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38 759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-42 061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1 943 395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169 327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162 241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51 573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55 777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110 668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111DB" w:rsidRPr="00D111DB" w:rsidRDefault="00D111D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111D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72 366</w:t>
            </w:r>
          </w:p>
        </w:tc>
      </w:tr>
    </w:tbl>
    <w:p w:rsidR="004A6199" w:rsidRPr="009B29B2" w:rsidRDefault="004A6199" w:rsidP="004A6199">
      <w:pPr>
        <w:rPr>
          <w:rFonts w:ascii="Arial" w:hAnsi="Arial"/>
          <w:bCs/>
          <w:snapToGrid w:val="0"/>
          <w:color w:val="800080"/>
          <w:sz w:val="18"/>
          <w:szCs w:val="18"/>
        </w:rPr>
      </w:pPr>
      <w:r w:rsidRPr="00B972BA">
        <w:rPr>
          <w:rFonts w:ascii="Arial" w:hAnsi="Arial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2F0D9D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4A6199" w:rsidRPr="00EF2A8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4A6199" w:rsidRPr="00114849" w:rsidRDefault="004A6199" w:rsidP="004A6199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4A6199" w:rsidRPr="002F0D9D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47E0C" w:rsidRDefault="004A6199" w:rsidP="004A6199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7604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742E14" w:rsidTr="002B6735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208 652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23 288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66 786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640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1 206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1 160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3 818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90 558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24 066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1 965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217 294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15 126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21 217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27 496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1 053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100 988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9 004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2 088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2 288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10 583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3 308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10 472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283 957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2 137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60 760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6 622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123 521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5 611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3 298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4 967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14 138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102 373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4 571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1 844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2 673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4 234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39 175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1 610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2 029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143 762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106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36 021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62 632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1 377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1 659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1 166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706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42 022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66 187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1 176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674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162 213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2 459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1 028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2 539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1 571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103 111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91 639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520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12 355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2E14" w:rsidRPr="00343D8D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2E14" w:rsidRPr="007563AF" w:rsidRDefault="00742E14" w:rsidP="004A6199">
            <w:pPr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</w:pPr>
            <w:r w:rsidRPr="00343D8D">
              <w:rPr>
                <w:rFonts w:ascii="Arial" w:hAnsi="Arial" w:cs="Arial"/>
                <w:color w:val="800080"/>
                <w:sz w:val="12"/>
                <w:szCs w:val="12"/>
              </w:rPr>
              <w:t> </w:t>
            </w:r>
            <w:r w:rsidRPr="007563AF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2 022 905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CE2B2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57 132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4 481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8 279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110 625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37 254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40 790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78 569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45 418</w:t>
            </w:r>
          </w:p>
        </w:tc>
      </w:tr>
      <w:tr w:rsidR="00742E14" w:rsidTr="002B6735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Valeur ajoutée brute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7 681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75 131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38 759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-42 061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112 195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8 033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30 027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51 616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14 319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14 987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32 099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26 948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7 819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5 644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3 642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9 296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5 412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8 415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12 019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6 624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7 332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5 105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2 940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7 562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3 926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7 843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10 296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5 281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1 623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1 274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1 011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2 183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370</w:t>
            </w:r>
          </w:p>
        </w:tc>
      </w:tr>
      <w:tr w:rsidR="00742E1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-17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-17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47E0C" w:rsidRDefault="00742E14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42E14" w:rsidRPr="007916E0" w:rsidRDefault="00742E14" w:rsidP="004A619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CE2B2B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104 326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2 249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40 154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8 561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6 500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19 559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19 954</w:t>
            </w:r>
          </w:p>
        </w:tc>
      </w:tr>
    </w:tbl>
    <w:p w:rsidR="004A6199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973A0A" w:rsidRPr="00973A0A">
        <w:rPr>
          <w:rFonts w:ascii="Calibri" w:hAnsi="Calibri" w:cs="Arial"/>
          <w:b/>
          <w:color w:val="002060"/>
          <w:sz w:val="26"/>
          <w:szCs w:val="26"/>
        </w:rPr>
        <w:t>.1</w:t>
      </w:r>
      <w:r w:rsidR="004A6199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3</w:t>
      </w:r>
      <w:r w:rsidR="004A6199" w:rsidRPr="00973A0A">
        <w:rPr>
          <w:rFonts w:ascii="Calibri" w:hAnsi="Calibri" w:cs="Arial"/>
          <w:b/>
          <w:color w:val="002060"/>
          <w:sz w:val="26"/>
          <w:szCs w:val="26"/>
        </w:rPr>
        <w:t xml:space="preserve"> </w:t>
      </w:r>
      <w:r w:rsidR="004A6199" w:rsidRPr="00973A0A">
        <w:rPr>
          <w:rFonts w:ascii="Calibri" w:hAnsi="Calibri" w:cs="Arial"/>
          <w:color w:val="002060"/>
          <w:sz w:val="26"/>
          <w:szCs w:val="26"/>
        </w:rPr>
        <w:t>(suite)</w:t>
      </w:r>
    </w:p>
    <w:p w:rsidR="004A6199" w:rsidRDefault="004A6199" w:rsidP="004A6199">
      <w:pPr>
        <w:spacing w:line="240" w:lineRule="exact"/>
        <w:rPr>
          <w:rFonts w:ascii="Arial" w:hAnsi="Arial"/>
          <w:b/>
          <w:snapToGrid w:val="0"/>
          <w:color w:val="000000"/>
          <w:sz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</w:p>
    <w:p w:rsidR="004A6199" w:rsidRPr="00B449EE" w:rsidRDefault="004A6199" w:rsidP="004A6199">
      <w:pPr>
        <w:spacing w:line="24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RESSOURCES EN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2F0D9D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114849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Importa-tions</w:t>
            </w:r>
            <w:proofErr w:type="spellEnd"/>
          </w:p>
        </w:tc>
      </w:tr>
      <w:tr w:rsidR="004A6199" w:rsidRPr="002F0D9D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9C3ABA" w:rsidRDefault="004A6199" w:rsidP="004A619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A00B0E" w:rsidRDefault="004A6199" w:rsidP="004A6199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B4067F" w:rsidRDefault="004A6199" w:rsidP="004A6199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</w:tr>
      <w:tr w:rsidR="00742E14" w:rsidTr="002B6735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941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167 719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18 231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9 692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600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37 987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48 993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2 090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373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162 586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24 928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51 843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25 758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52 905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37 029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2 618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109 802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134 629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71 316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32 972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47 776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3 104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50 894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57 178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31 870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32 875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2 960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122 534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1 430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125 731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101 014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1 021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110 416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30 595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31 658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1 857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61 923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63 233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25 739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33 858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34 484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2 286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61 595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61 617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1 582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3 591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110 065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6 066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119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129 590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20 815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103 111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103 111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89 206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90 303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3 916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16 845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21 428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311</w:t>
            </w:r>
          </w:p>
        </w:tc>
      </w:tr>
      <w:tr w:rsidR="00742E14" w:rsidTr="002B6735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A00B0E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CC4384" w:rsidRDefault="00742E14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742E14">
              <w:rPr>
                <w:rFonts w:asciiTheme="minorHAnsi" w:hAnsiTheme="minorHAnsi" w:cs="Arial"/>
                <w:sz w:val="12"/>
                <w:szCs w:val="12"/>
              </w:rPr>
              <w:t>-11 663</w:t>
            </w:r>
          </w:p>
        </w:tc>
      </w:tr>
      <w:tr w:rsidR="00742E14" w:rsidTr="002B6735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343D8D" w:rsidRDefault="00742E14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B3065F" w:rsidRDefault="00742E14" w:rsidP="004A619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2E14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47 860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32 175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124 261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116 409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63 279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34 185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61 996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110 545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115 866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90 404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17 177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1 519 190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2E14" w:rsidRPr="00742E14" w:rsidRDefault="00742E14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742E14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424 205</w:t>
            </w:r>
          </w:p>
        </w:tc>
      </w:tr>
    </w:tbl>
    <w:p w:rsidR="004A6199" w:rsidRPr="00B449EE" w:rsidRDefault="004A6199" w:rsidP="004A6199">
      <w:pPr>
        <w:spacing w:line="28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2F0D9D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114849" w:rsidRDefault="004A6199" w:rsidP="004A6199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Economie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Consommation</w:t>
            </w:r>
            <w:proofErr w:type="spellEnd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Exporta-tions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Total des </w:t>
            </w: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emplois</w:t>
            </w:r>
            <w:proofErr w:type="spellEnd"/>
          </w:p>
        </w:tc>
      </w:tr>
      <w:tr w:rsidR="004A6199" w:rsidRPr="002F0D9D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3F4182" w:rsidRDefault="004A6199" w:rsidP="004A61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3F4182" w:rsidRDefault="004A6199" w:rsidP="004A6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590A1A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A</w:t>
            </w:r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F41651" w:rsidRDefault="004A6199" w:rsidP="004A619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F41651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A00B0E" w:rsidRDefault="004A6199" w:rsidP="004A619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A00B0E" w:rsidRDefault="004A6199" w:rsidP="004A619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3F4182" w:rsidRDefault="004A6199" w:rsidP="004A6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3F4182" w:rsidRDefault="004A6199" w:rsidP="004A6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735" w:rsidTr="002B6735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1 986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1 523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97 211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78 190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1 660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5 591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13 715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12 285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208 652</w:t>
            </w:r>
          </w:p>
        </w:tc>
      </w:tr>
      <w:tr w:rsidR="002B6735" w:rsidTr="002B6735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6 093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4 444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3 289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13 826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47 978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8 004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3 850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89 155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-11 607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12 630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90 558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6 459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45 194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148 260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3 553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20 287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217 294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30 546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20 139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319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4 010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33 387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88 401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2 233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1 498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468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46 201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14 257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3 191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2 437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34 902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100 988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1 697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17 469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1 861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1 013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463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107 312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25 665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89 354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7 680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53 946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283 957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40 699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1 399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83 231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20 030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6 412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9 049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4 799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123 521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3 808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15 504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4 201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52 975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32 956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6 023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10 419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102 373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1 533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2 588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16 747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22 372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39 175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4 004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4 151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135 607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143 762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3 958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7 409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11 367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1 209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3 305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178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6 547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29 378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36 021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2 507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1 408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355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14 471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28 851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19 310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62 632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1 782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6 335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31 023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4 664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42 022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1 372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2 963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8 659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6 650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2 346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32 294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32 043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1 200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66 187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1 749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6 871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1 503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9 216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6 065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5 806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53 293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47 416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39 164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22 340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162 213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2 644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100 467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103 111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1 822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15 608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72 341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1 868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91 639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3 388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16 988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2 374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22 851</w:t>
            </w: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A00B0E" w:rsidRDefault="002B6735" w:rsidP="004A6199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CC4384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-48 301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60 656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12 355</w:t>
            </w:r>
          </w:p>
        </w:tc>
      </w:tr>
      <w:tr w:rsidR="002B6735" w:rsidTr="002B6735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343D8D" w:rsidRDefault="002B6735" w:rsidP="004A6199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2B6735" w:rsidRDefault="002B6735" w:rsidP="004A6199">
            <w:pPr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48 533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16 906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73 880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40 577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32 755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19 007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31 666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11 086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4 636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700 777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533 903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178 309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4 242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276 496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34 860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294 318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2 022 905</w:t>
            </w:r>
          </w:p>
        </w:tc>
      </w:tr>
      <w:tr w:rsidR="002B6735" w:rsidTr="002B6735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 xml:space="preserve">Valeur ajoutée brute </w:t>
            </w:r>
            <w:r>
              <w:rPr>
                <w:rFonts w:ascii="Arial" w:hAnsi="Arial" w:cs="Arial"/>
                <w:sz w:val="12"/>
                <w:szCs w:val="12"/>
              </w:rPr>
              <w:t xml:space="preserve">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-673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15 269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50 381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75 832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19 728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30 524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23 017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42 989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95 063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84 200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79 318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12 541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818 413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897 923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16 395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18 995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9 557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4 853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13 838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13 770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73 499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65 067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4 274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293 755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293 755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6 071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14 035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14 169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5 845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11 177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63 159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55 648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3 944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246 782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246 782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2 203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4 624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1 190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1 636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2 544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3 455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8 107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315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40 713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40 713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2 233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2 002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6 260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6 260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605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1 096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529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10 914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10 914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-26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-177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-177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B6735" w:rsidTr="002B6735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2B6735" w:rsidRPr="008F1091" w:rsidRDefault="002B6735" w:rsidP="004A61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B6735" w:rsidRPr="005F4F8D" w:rsidRDefault="002B6735" w:rsidP="004A6199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Excédent brut d’exploitation / revenu mixte</w:t>
            </w:r>
            <w:r>
              <w:rPr>
                <w:rFonts w:ascii="Arial" w:hAnsi="Arial" w:cs="Arial"/>
                <w:sz w:val="12"/>
                <w:szCs w:val="12"/>
              </w:rPr>
              <w:t xml:space="preserve">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-1 267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8 026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33 381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55 445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12 372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20 391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18 037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28 331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80 298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10 356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14 110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2B6735">
              <w:rPr>
                <w:rFonts w:asciiTheme="minorHAnsi" w:hAnsiTheme="minorHAnsi" w:cs="Arial"/>
                <w:sz w:val="12"/>
                <w:szCs w:val="12"/>
              </w:rPr>
              <w:t>7 764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513 921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2B6735" w:rsidRDefault="002B6735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2B67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513 921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B6735" w:rsidRPr="00CE2B2B" w:rsidRDefault="002B6735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A323F0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A323F0">
        <w:rPr>
          <w:rFonts w:ascii="Calibri" w:hAnsi="Calibri" w:cs="Arial"/>
          <w:b/>
          <w:color w:val="002060"/>
          <w:sz w:val="26"/>
          <w:szCs w:val="26"/>
        </w:rPr>
        <w:t>.2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4</w:t>
      </w:r>
    </w:p>
    <w:p w:rsidR="00A323F0" w:rsidRDefault="00A323F0" w:rsidP="00A323F0">
      <w:pPr>
        <w:spacing w:line="240" w:lineRule="exact"/>
        <w:rPr>
          <w:rFonts w:ascii="Arial" w:hAnsi="Arial"/>
          <w:b/>
          <w:snapToGrid w:val="0"/>
          <w:color w:val="000000"/>
          <w:sz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</w:t>
      </w:r>
    </w:p>
    <w:p w:rsidR="00A323F0" w:rsidRPr="005D19C8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114849">
        <w:rPr>
          <w:rFonts w:ascii="Calibri" w:hAnsi="Calibri" w:cs="Arial"/>
          <w:b/>
          <w:bCs/>
          <w:color w:val="800080"/>
          <w:sz w:val="22"/>
          <w:szCs w:val="22"/>
        </w:rPr>
        <w:t>RESSOURCES EN PRODUITS</w:t>
      </w:r>
      <w:r>
        <w:rPr>
          <w:rFonts w:ascii="Arial" w:hAnsi="Arial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dhs</w:t>
      </w:r>
      <w:proofErr w:type="spellEnd"/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A323F0" w:rsidRPr="002F0D9D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A323F0" w:rsidRPr="002F0D9D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372CEC" w:rsidRPr="00B972BA" w:rsidTr="00372CEC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203 113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21 539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733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2 571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-1 300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179 570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153 971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462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2 943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10 610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9 401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77 931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74 320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30 416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540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229 664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16 735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-4 886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198 459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3 463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166 017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95 140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6 891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83 855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54 226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873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7 809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2 243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91 864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51 047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354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292 212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28 353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1 600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1 789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7 461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253 001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113 956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522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127 819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1 373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4 085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3 072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107 194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67 112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4 894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7 953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17 203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-25 301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96 908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3 485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37 951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149 065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17 970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131 095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12 071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-102 346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1 637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112 780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1 978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2 327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872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37 869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2 540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35 329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-31 140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4 740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94 987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41 621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4 948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36 673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68 081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-488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2 943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64 579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167 222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2 801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154 192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2 261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829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106 631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106 631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94 544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1 336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93 208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25 238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24 036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</w:tr>
      <w:tr w:rsidR="00372CEC" w:rsidRPr="00B972BA" w:rsidTr="00372CE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13 085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24 402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-11 317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RPr="00B972BA" w:rsidTr="00372CEC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A97509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600CE9" w:rsidRDefault="00372CEC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2 070 593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7 738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74 994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43 423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-31 487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1 975 925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156 858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12 899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31 342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172 540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54 934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57 254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118 581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71 174</w:t>
            </w:r>
          </w:p>
        </w:tc>
      </w:tr>
    </w:tbl>
    <w:p w:rsidR="00A323F0" w:rsidRPr="009B29B2" w:rsidRDefault="00A323F0" w:rsidP="00A323F0">
      <w:pPr>
        <w:rPr>
          <w:rFonts w:ascii="Arial" w:hAnsi="Arial"/>
          <w:bCs/>
          <w:snapToGrid w:val="0"/>
          <w:color w:val="800080"/>
          <w:sz w:val="18"/>
          <w:szCs w:val="18"/>
        </w:rPr>
      </w:pPr>
      <w:r w:rsidRPr="00B972BA">
        <w:rPr>
          <w:rFonts w:ascii="Arial" w:hAnsi="Arial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A323F0" w:rsidRPr="002F0D9D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114849" w:rsidRDefault="00A323F0" w:rsidP="00E1124E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A323F0" w:rsidRPr="002F0D9D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DF011B" w:rsidTr="00EB0CB3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203 113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23 679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68 443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914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1 313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1 143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1 687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4 220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77 931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20 855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2 160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1 928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229 664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16 383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22 139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95 140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28 937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995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8 164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2 242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2 407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10 875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2 727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11 010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292 212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752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2 238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1 231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63 841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6 505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127 819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744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6 042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1 206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5 685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13 173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4 595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1 781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3 652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2 923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705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4 270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1 487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1 982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149 065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12 071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37 869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1 380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1 721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1 228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694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41 621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68 081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472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1 667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681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167 222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1 044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3 363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1 555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106 631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94 544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25 238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540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13 085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F01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F011B" w:rsidTr="0008567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F011B" w:rsidRPr="00343D8D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F011B" w:rsidRPr="007563AF" w:rsidRDefault="00DF011B" w:rsidP="00E1124E">
            <w:pPr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</w:pPr>
            <w:r w:rsidRPr="00343D8D">
              <w:rPr>
                <w:rFonts w:ascii="Arial" w:hAnsi="Arial" w:cs="Arial"/>
                <w:color w:val="800080"/>
                <w:sz w:val="12"/>
                <w:szCs w:val="12"/>
              </w:rPr>
              <w:t> </w:t>
            </w:r>
            <w:r w:rsidRPr="007563AF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2 070 593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57 774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4 181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8 716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114 859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38 066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83 924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DF011B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44 742</w:t>
            </w:r>
          </w:p>
        </w:tc>
      </w:tr>
      <w:tr w:rsidR="00DF011B" w:rsidTr="004F5432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Valeur ajoutée brute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7 738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74 994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43 423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-31 487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99 084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8 718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22 626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57 681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16 253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19 188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34 657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26 432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7 722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2 756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10 240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6 155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11 552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12 322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6 523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7 177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5 502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2 041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8 451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4 612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10 974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10 489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5 151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1 667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1 505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1 670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1 307</w:t>
            </w:r>
          </w:p>
        </w:tc>
      </w:tr>
      <w:tr w:rsidR="00DF011B" w:rsidTr="004F5432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</w:tr>
      <w:tr w:rsidR="00DF011B" w:rsidTr="004F5432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2 884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529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798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614</w:t>
            </w:r>
          </w:p>
        </w:tc>
      </w:tr>
      <w:tr w:rsidR="00DF011B" w:rsidTr="00EB0CB3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-38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-37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DF011B" w:rsidTr="00EB0CB3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47E0C" w:rsidRDefault="00DF011B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F011B" w:rsidRPr="007916E0" w:rsidRDefault="00DF011B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F011B" w:rsidRPr="00372CEC" w:rsidRDefault="00DF011B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91 276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2 367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18 500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44 595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9 569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7 516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21 537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F011B" w:rsidRPr="00DF011B" w:rsidRDefault="00DF011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DF011B">
              <w:rPr>
                <w:rFonts w:asciiTheme="minorHAnsi" w:hAnsiTheme="minorHAnsi" w:cs="Arial"/>
                <w:sz w:val="12"/>
                <w:szCs w:val="12"/>
              </w:rPr>
              <w:t>19 295</w:t>
            </w:r>
          </w:p>
        </w:tc>
      </w:tr>
    </w:tbl>
    <w:p w:rsidR="00A323F0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>.</w:t>
      </w:r>
      <w:r w:rsidR="00A323F0">
        <w:rPr>
          <w:rFonts w:ascii="Calibri" w:hAnsi="Calibri" w:cs="Arial"/>
          <w:b/>
          <w:color w:val="002060"/>
          <w:sz w:val="26"/>
          <w:szCs w:val="26"/>
        </w:rPr>
        <w:t>2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4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</w:t>
      </w:r>
      <w:r w:rsidR="00A323F0" w:rsidRPr="00973A0A">
        <w:rPr>
          <w:rFonts w:ascii="Calibri" w:hAnsi="Calibri" w:cs="Arial"/>
          <w:color w:val="002060"/>
          <w:sz w:val="26"/>
          <w:szCs w:val="26"/>
        </w:rPr>
        <w:t>(suite)</w:t>
      </w:r>
    </w:p>
    <w:p w:rsidR="00A323F0" w:rsidRPr="00B449EE" w:rsidRDefault="00A323F0" w:rsidP="00B73CE5">
      <w:pPr>
        <w:spacing w:line="24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RESSOURCES EN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2F0D9D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114849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Importa-tions</w:t>
            </w:r>
            <w:proofErr w:type="spellEnd"/>
          </w:p>
        </w:tc>
      </w:tr>
      <w:tr w:rsidR="00A323F0" w:rsidRPr="002F0D9D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9C3ABA" w:rsidRDefault="00A323F0" w:rsidP="00E1124E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A00B0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B4067F" w:rsidRDefault="00A323F0" w:rsidP="00E1124E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</w:tr>
      <w:tr w:rsidR="00372CEC" w:rsidTr="00372CEC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920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155 357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24 213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9 887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723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30 970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43 350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2 148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380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173 171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25 288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55 171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28 684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685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53 979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37 885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2 638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117 719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135 282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70 300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36 894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38 970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2 904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41 874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55 034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33 722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34 772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3 179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127 945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131 095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103 130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112 780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346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32 044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33 175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2 154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65 827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67 192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27 795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33 798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34 613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2 060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63 031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63 062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1 517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3 656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113 750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7 277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134 647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19 545</w:t>
            </w:r>
          </w:p>
        </w:tc>
      </w:tr>
      <w:tr w:rsidR="00372CEC" w:rsidRPr="00C91C56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106 631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106 631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1 142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91 678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93 208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5 207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17 713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23 622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414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-11 317</w:t>
            </w:r>
          </w:p>
        </w:tc>
      </w:tr>
      <w:tr w:rsidR="00372CEC" w:rsidTr="00372CEC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7E16B0" w:rsidRDefault="00372CEC" w:rsidP="00E1124E">
            <w:pPr>
              <w:jc w:val="center"/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B3065F" w:rsidRDefault="00372CEC" w:rsidP="00E1124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16B0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39 142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34 047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129 687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118 569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33 789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66 932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34 130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63 499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114 239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122 649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92 902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18 058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1 543 225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372CEC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432 700</w:t>
            </w:r>
          </w:p>
        </w:tc>
      </w:tr>
    </w:tbl>
    <w:p w:rsidR="00A323F0" w:rsidRPr="00B449EE" w:rsidRDefault="00A323F0" w:rsidP="00A323F0">
      <w:pPr>
        <w:spacing w:line="28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2F0D9D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14849" w:rsidRDefault="00A323F0" w:rsidP="00E1124E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Economie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Consommation</w:t>
            </w:r>
            <w:proofErr w:type="spellEnd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Exporta-tions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Total des </w:t>
            </w: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emplois</w:t>
            </w:r>
            <w:proofErr w:type="spellEnd"/>
          </w:p>
        </w:tc>
      </w:tr>
      <w:tr w:rsidR="00A323F0" w:rsidRPr="002F0D9D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A</w:t>
            </w:r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F41651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F41651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A00B0E" w:rsidRDefault="00A323F0" w:rsidP="00E1124E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A00B0E" w:rsidRDefault="00A323F0" w:rsidP="00E1124E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CEC" w:rsidTr="00372CEC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1 822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99 374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74 075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1 750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5 168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9 633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13 113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203 113</w:t>
            </w:r>
          </w:p>
        </w:tc>
      </w:tr>
      <w:tr w:rsidR="00372CEC" w:rsidTr="00372CEC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6 329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4 563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3 370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14 262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40 837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8 631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3 906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79 535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381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-13 936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11 951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77 931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1 159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6 639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47 734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154 689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4 687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22 554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229 664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31 955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22 634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4 902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35 342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95 140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2 243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1 643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46 252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14 353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3 745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2 034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36 505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102 889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1 733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17 937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1 845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3 357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112 021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25 970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83 284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5 693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65 244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292 212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41 813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6 794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83 918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21 620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6 183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9 930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6 168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127 819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4 288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4 916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16 768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4 569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56 663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37 054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8 080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102 042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2 838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17 449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41 507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4 323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4 200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140 542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149 065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4 287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7 784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12 071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3 639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7 071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30 689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37 869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2 524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2 703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438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15 156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31 350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22 081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68 587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1 964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6 530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29 926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5 165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41 621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3 025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3 412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1 014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8 764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6 777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33 406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32 904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506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68 081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1 827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7 056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1 548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9 595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3 578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4 841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3 284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1 230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56 564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48 632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38 495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23 531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167 222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3 117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103 514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106 631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1 960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16 129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74 326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2 129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94 544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3 670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18 654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2 794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25 238</w:t>
            </w: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A00B0E" w:rsidRDefault="00372CEC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CC4384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-49 436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62 521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FD49D8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FD49D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13 085</w:t>
            </w:r>
          </w:p>
        </w:tc>
      </w:tr>
      <w:tr w:rsidR="00372CEC" w:rsidTr="00372CEC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343D8D" w:rsidRDefault="00372CEC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B3065F" w:rsidRDefault="00372CEC" w:rsidP="00E1124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16B0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41 603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17 775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76 244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12 794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34 515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11 896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19 496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16 010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34 611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11 851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5 041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714 197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553 287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183 841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4 923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274 028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23 188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317 129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2 070 593</w:t>
            </w:r>
          </w:p>
        </w:tc>
      </w:tr>
      <w:tr w:rsidR="00372CEC" w:rsidTr="00372CEC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 xml:space="preserve">Valeur ajoutée brute </w:t>
            </w:r>
            <w:r>
              <w:rPr>
                <w:rFonts w:ascii="Arial" w:hAnsi="Arial" w:cs="Arial"/>
                <w:sz w:val="12"/>
                <w:szCs w:val="12"/>
              </w:rPr>
              <w:t xml:space="preserve">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-2 461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16 272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53 443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77 151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20 995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32 417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22 234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44 003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98 229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88 038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81 051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13 017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829 028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923 696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7 458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16 726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7 590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10 154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4 309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14 467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76 012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66 092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4 671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305 248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305 248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6 706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14 274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14 464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6 192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8 159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3 759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11 698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9 964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64 666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55 774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4 286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254 784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254 784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2 292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4 748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4 309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9 163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44 546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44 546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2 183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1 909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5 918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5 918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1 822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1 436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708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14 586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14 586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-427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-59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-595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-595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C91C5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72CEC" w:rsidTr="00372CEC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72CEC" w:rsidRPr="008F1091" w:rsidRDefault="00372CEC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72CEC" w:rsidRPr="005F4F8D" w:rsidRDefault="00372CEC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>Excédent brut d’exploitation / revenu mixte</w:t>
            </w:r>
            <w:r>
              <w:rPr>
                <w:rFonts w:ascii="Arial" w:hAnsi="Arial" w:cs="Arial"/>
                <w:sz w:val="12"/>
                <w:szCs w:val="12"/>
              </w:rPr>
              <w:t xml:space="preserve">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-2 953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8 410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35 906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55 936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13 078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21 479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17 693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28 697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82 751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11 647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14 793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372CEC" w:rsidRDefault="00372CEC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72CEC">
              <w:rPr>
                <w:rFonts w:asciiTheme="minorHAnsi" w:hAnsiTheme="minorHAnsi" w:cstheme="minorHAnsi"/>
                <w:sz w:val="12"/>
                <w:szCs w:val="12"/>
              </w:rPr>
              <w:t>7 697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509 789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365AE" w:rsidRDefault="00372CEC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365A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509 789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72CEC" w:rsidRPr="00CE2B2B" w:rsidRDefault="00372CEC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B73CE5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 xml:space="preserve">    </w:t>
      </w:r>
    </w:p>
    <w:p w:rsidR="00A323F0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A323F0">
        <w:rPr>
          <w:rFonts w:ascii="Calibri" w:hAnsi="Calibri" w:cs="Arial"/>
          <w:b/>
          <w:color w:val="002060"/>
          <w:sz w:val="26"/>
          <w:szCs w:val="26"/>
        </w:rPr>
        <w:t>.3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5</w:t>
      </w:r>
    </w:p>
    <w:p w:rsidR="00A323F0" w:rsidRDefault="00A323F0" w:rsidP="00A323F0">
      <w:pPr>
        <w:spacing w:line="240" w:lineRule="exact"/>
        <w:rPr>
          <w:rFonts w:ascii="Arial" w:hAnsi="Arial"/>
          <w:b/>
          <w:snapToGrid w:val="0"/>
          <w:color w:val="000000"/>
          <w:sz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</w:t>
      </w:r>
    </w:p>
    <w:p w:rsidR="00A323F0" w:rsidRPr="005D19C8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114849">
        <w:rPr>
          <w:rFonts w:ascii="Calibri" w:hAnsi="Calibri" w:cs="Arial"/>
          <w:b/>
          <w:bCs/>
          <w:color w:val="800080"/>
          <w:sz w:val="22"/>
          <w:szCs w:val="22"/>
        </w:rPr>
        <w:t>RESSOURCES EN PRODUITS</w:t>
      </w:r>
      <w:r>
        <w:rPr>
          <w:rFonts w:ascii="Arial" w:hAnsi="Arial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92D2E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dhs</w:t>
      </w:r>
      <w:proofErr w:type="spellEnd"/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A323F0" w:rsidRPr="002F0D9D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A323F0" w:rsidRPr="002F0D9D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D6143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487793" w:rsidRPr="00B972BA" w:rsidTr="00487793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218 514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22 662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772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2 362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-1 250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193 968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173 059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478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15 867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496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11 805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10 366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59 534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1 948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1 155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55 859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29 115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645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238 904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1 310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8 008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9 919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-3 830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205 431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174 086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96 143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7 022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3 620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84 404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53 987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841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107 346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8 115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95 735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1 250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52 219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358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309 602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29 486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1 656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1 790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7 925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268 734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123 307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559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129 523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11 667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1 411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4 465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2 861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108 357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1 463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67 544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76 215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2 513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18 371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-8 795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61 805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3 909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41 915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905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153 228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20 268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132 960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46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-103 242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1 776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114 353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2 041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2 332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1 755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955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2 527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35 089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-31 236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4 860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96 394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5 546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35 998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68 602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-487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912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2 975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65 202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175 119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2 902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10 634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161 583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724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2 356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2 725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1 874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881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111 238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111 238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96 326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1 398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94 928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26 640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1 174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25 303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487793" w:rsidRPr="00B972BA" w:rsidTr="00487793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97509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0CE9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87793">
              <w:rPr>
                <w:rFonts w:asciiTheme="minorHAnsi" w:hAnsiTheme="minorHAnsi" w:cstheme="minorHAnsi"/>
                <w:sz w:val="12"/>
                <w:szCs w:val="12"/>
              </w:rPr>
              <w:t>24 345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-9 316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87793" w:rsidRPr="00B972BA" w:rsidTr="00487793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A97509" w:rsidRDefault="00487793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600CE9" w:rsidRDefault="00487793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6D9E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2 105 790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487793" w:rsidRDefault="00487793" w:rsidP="0048779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7 715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75 271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44 934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-13 875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106D9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1 991 745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176 198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14 439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29 971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180 988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54 718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58 732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128 476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87793" w:rsidRPr="00C13C2E" w:rsidRDefault="00487793" w:rsidP="0048779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71 856</w:t>
            </w:r>
          </w:p>
        </w:tc>
      </w:tr>
    </w:tbl>
    <w:p w:rsidR="00A323F0" w:rsidRPr="009B29B2" w:rsidRDefault="00A323F0" w:rsidP="00A323F0">
      <w:pPr>
        <w:rPr>
          <w:rFonts w:ascii="Arial" w:hAnsi="Arial"/>
          <w:bCs/>
          <w:snapToGrid w:val="0"/>
          <w:color w:val="800080"/>
          <w:sz w:val="18"/>
          <w:szCs w:val="18"/>
        </w:rPr>
      </w:pPr>
      <w:r w:rsidRPr="00B972BA">
        <w:rPr>
          <w:rFonts w:ascii="Arial" w:hAnsi="Arial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675DC5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A323F0" w:rsidRPr="002F0D9D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476044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476044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EF2A8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EF2A8A">
              <w:rPr>
                <w:rFonts w:ascii="Arial" w:hAnsi="Arial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A323F0" w:rsidRPr="00114849" w:rsidRDefault="00A323F0" w:rsidP="00E1124E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A323F0" w:rsidRPr="002F0D9D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47E0C" w:rsidRDefault="00A323F0" w:rsidP="00E1124E">
            <w:pPr>
              <w:spacing w:line="120" w:lineRule="exact"/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76044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7604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524CF2" w:rsidTr="00E1124E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218 514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24 918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72 258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898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1 373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1 149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15 867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1 907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4 671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59 534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21 939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2 153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1 974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238 904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16 975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23 432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96 143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29 541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1 030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107 346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9 218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2 567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11 380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2 925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10 960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309 602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2 364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69 954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6 611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129 523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6 324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1 242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6 534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13 622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76 215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3 707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1 749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1 506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3 801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1 738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1 245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1 441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1 876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153 228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105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1 281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698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68 602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2 010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681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serv</w:t>
            </w:r>
            <w:proofErr w:type="spellEnd"/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175 119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2 720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3 927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1 612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111 238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96 326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26 640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559</w:t>
            </w:r>
          </w:p>
        </w:tc>
      </w:tr>
      <w:tr w:rsidR="00524CF2" w:rsidTr="00E1124E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747E0C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E1124E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343D8D" w:rsidRDefault="00524CF2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7563AF" w:rsidRDefault="00524CF2" w:rsidP="00E1124E">
            <w:pPr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</w:pPr>
            <w:r w:rsidRPr="00343D8D">
              <w:rPr>
                <w:rFonts w:ascii="Arial" w:hAnsi="Arial" w:cs="Arial"/>
                <w:color w:val="800080"/>
                <w:sz w:val="12"/>
                <w:szCs w:val="12"/>
              </w:rPr>
              <w:t> </w:t>
            </w:r>
            <w:r w:rsidRPr="007563AF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2 105 790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60 470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4 482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121 188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39 784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39 843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44 843</w:t>
            </w:r>
          </w:p>
        </w:tc>
      </w:tr>
      <w:tr w:rsidR="00524CF2" w:rsidTr="00E1124E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47E0C" w:rsidRDefault="00524CF2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4CF2" w:rsidRPr="007916E0" w:rsidRDefault="00524CF2" w:rsidP="00E1124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16E0">
              <w:rPr>
                <w:rFonts w:ascii="Arial" w:hAnsi="Arial" w:cs="Arial"/>
                <w:color w:val="000000"/>
                <w:sz w:val="12"/>
                <w:szCs w:val="12"/>
              </w:rPr>
              <w:t>Valeur ajoutée brute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7 715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75 271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44 934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-13 875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115 728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9 957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21 887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59 800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14 934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18 889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36 122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27 013</w:t>
            </w:r>
          </w:p>
        </w:tc>
      </w:tr>
    </w:tbl>
    <w:p w:rsidR="00487793" w:rsidRDefault="00487793" w:rsidP="00D111DB">
      <w:pPr>
        <w:rPr>
          <w:rFonts w:ascii="Calibri" w:hAnsi="Calibri" w:cs="Arial"/>
          <w:b/>
          <w:color w:val="002060"/>
          <w:sz w:val="26"/>
          <w:szCs w:val="26"/>
        </w:rPr>
      </w:pPr>
    </w:p>
    <w:p w:rsidR="00487793" w:rsidRDefault="00487793" w:rsidP="00D111DB">
      <w:pPr>
        <w:rPr>
          <w:rFonts w:ascii="Calibri" w:hAnsi="Calibri" w:cs="Arial"/>
          <w:b/>
          <w:color w:val="002060"/>
          <w:sz w:val="26"/>
          <w:szCs w:val="26"/>
        </w:rPr>
      </w:pPr>
    </w:p>
    <w:p w:rsidR="00487793" w:rsidRDefault="00487793" w:rsidP="00D111DB">
      <w:pPr>
        <w:rPr>
          <w:rFonts w:ascii="Calibri" w:hAnsi="Calibri" w:cs="Arial"/>
          <w:b/>
          <w:color w:val="002060"/>
          <w:sz w:val="26"/>
          <w:szCs w:val="26"/>
        </w:rPr>
      </w:pPr>
    </w:p>
    <w:p w:rsidR="00A323F0" w:rsidRPr="00973A0A" w:rsidRDefault="000A508E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3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>.</w:t>
      </w:r>
      <w:r w:rsidR="00A323F0">
        <w:rPr>
          <w:rFonts w:ascii="Calibri" w:hAnsi="Calibri" w:cs="Arial"/>
          <w:b/>
          <w:color w:val="002060"/>
          <w:sz w:val="26"/>
          <w:szCs w:val="26"/>
        </w:rPr>
        <w:t>3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- Tableau des ressources et des emplois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5</w:t>
      </w:r>
      <w:r w:rsidR="00A323F0" w:rsidRPr="00973A0A">
        <w:rPr>
          <w:rFonts w:ascii="Calibri" w:hAnsi="Calibri" w:cs="Arial"/>
          <w:b/>
          <w:color w:val="002060"/>
          <w:sz w:val="26"/>
          <w:szCs w:val="26"/>
        </w:rPr>
        <w:t xml:space="preserve"> </w:t>
      </w:r>
      <w:r w:rsidR="00A323F0" w:rsidRPr="00973A0A">
        <w:rPr>
          <w:rFonts w:ascii="Calibri" w:hAnsi="Calibri" w:cs="Arial"/>
          <w:color w:val="002060"/>
          <w:sz w:val="26"/>
          <w:szCs w:val="26"/>
        </w:rPr>
        <w:t>(suite)</w:t>
      </w:r>
    </w:p>
    <w:p w:rsidR="00A323F0" w:rsidRDefault="00A323F0" w:rsidP="00A323F0">
      <w:pPr>
        <w:spacing w:line="240" w:lineRule="exact"/>
        <w:rPr>
          <w:rFonts w:ascii="Arial" w:hAnsi="Arial"/>
          <w:b/>
          <w:snapToGrid w:val="0"/>
          <w:color w:val="000000"/>
          <w:sz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</w:p>
    <w:p w:rsidR="00A323F0" w:rsidRPr="00B449EE" w:rsidRDefault="00A323F0" w:rsidP="00A323F0">
      <w:pPr>
        <w:spacing w:line="24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                 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8"/>
        </w:rPr>
        <w:t xml:space="preserve">  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RESSOURCES EN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2F0D9D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114849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Importa-tions</w:t>
            </w:r>
            <w:proofErr w:type="spellEnd"/>
          </w:p>
        </w:tc>
      </w:tr>
      <w:tr w:rsidR="00A323F0" w:rsidRPr="002F0D9D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9C3ABA" w:rsidRDefault="00A323F0" w:rsidP="00E1124E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A00B0E" w:rsidRDefault="00A323F0" w:rsidP="00E1124E">
            <w:pPr>
              <w:jc w:val="center"/>
              <w:rPr>
                <w:rFonts w:ascii="Arial" w:hAnsi="Arial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B4067F" w:rsidRDefault="00A323F0" w:rsidP="00E1124E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</w:tr>
      <w:tr w:rsidR="00524CF2" w:rsidTr="00524CF2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174 484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19 484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11 060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745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29 767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26 092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2 124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181 900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23 531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54 900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29 504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680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55 204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40 531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2 628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127 139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141 595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70 810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37 547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12 698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2 251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14 949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46 856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37 703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38 853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3 062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129 774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1 462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132 960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104 455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114 353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348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31 813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32 929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2 160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67 620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68 940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27 454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33 622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34 393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1 605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63 510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63 541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1 661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3 704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118 802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7 994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141 137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20 446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111 238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111 238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93 386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94 928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5 561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18 909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24 892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411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524CF2" w:rsidRDefault="00524CF2" w:rsidP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-9 316</w:t>
            </w:r>
          </w:p>
        </w:tc>
      </w:tr>
      <w:tr w:rsidR="00524CF2" w:rsidTr="00524CF2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343D8D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B3065F" w:rsidRDefault="00524CF2" w:rsidP="00E1124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06D9E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12 771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38 038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131 588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119 247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33 157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68 708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33 944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63 975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119 300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128 370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94 636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19 265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106D9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1 578 377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24CF2" w:rsidRPr="00C13C2E" w:rsidRDefault="00524CF2" w:rsidP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413 368</w:t>
            </w:r>
          </w:p>
        </w:tc>
      </w:tr>
    </w:tbl>
    <w:p w:rsidR="00A323F0" w:rsidRPr="00B449EE" w:rsidRDefault="00A323F0" w:rsidP="00A323F0">
      <w:pPr>
        <w:spacing w:line="280" w:lineRule="exact"/>
        <w:rPr>
          <w:rFonts w:ascii="Arial" w:hAnsi="Arial"/>
          <w:bCs/>
          <w:snapToGrid w:val="0"/>
          <w:color w:val="800080"/>
          <w:sz w:val="18"/>
          <w:szCs w:val="18"/>
        </w:rPr>
      </w:pP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                                                            </w:t>
      </w:r>
      <w:r w:rsidRPr="006B73AC">
        <w:rPr>
          <w:rFonts w:ascii="Arial" w:hAnsi="Arial"/>
          <w:b/>
          <w:snapToGrid w:val="0"/>
          <w:color w:val="000000"/>
          <w:sz w:val="16"/>
          <w:szCs w:val="16"/>
        </w:rPr>
        <w:t xml:space="preserve">   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EMPLOIS DES PRODU</w:t>
      </w:r>
      <w:r>
        <w:rPr>
          <w:rFonts w:ascii="Calibri" w:hAnsi="Calibri" w:cs="Arial"/>
          <w:b/>
          <w:bCs/>
          <w:color w:val="800080"/>
          <w:sz w:val="22"/>
          <w:szCs w:val="22"/>
        </w:rPr>
        <w:t>I</w:t>
      </w:r>
      <w:r w:rsidRPr="00590A1A">
        <w:rPr>
          <w:rFonts w:ascii="Calibri" w:hAnsi="Calibri" w:cs="Arial"/>
          <w:b/>
          <w:bCs/>
          <w:color w:val="800080"/>
          <w:sz w:val="22"/>
          <w:szCs w:val="22"/>
        </w:rPr>
        <w:t>TS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567"/>
        <w:gridCol w:w="709"/>
        <w:gridCol w:w="708"/>
        <w:gridCol w:w="709"/>
      </w:tblGrid>
      <w:tr w:rsidR="00A323F0" w:rsidRPr="002F0D9D" w:rsidTr="00524CF2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</w:pPr>
            <w:r w:rsidRPr="00590A1A">
              <w:rPr>
                <w:rFonts w:ascii="Arial" w:hAnsi="Arial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14849" w:rsidRDefault="00A323F0" w:rsidP="00E1124E">
            <w:pPr>
              <w:jc w:val="center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  <w:r w:rsidRPr="00114849"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Economie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Consommation</w:t>
            </w:r>
            <w:proofErr w:type="spellEnd"/>
            <w:r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 finale</w:t>
            </w:r>
          </w:p>
        </w:tc>
        <w:tc>
          <w:tcPr>
            <w:tcW w:w="56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spacing w:line="120" w:lineRule="exact"/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Exporta-tions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 xml:space="preserve">Total des </w:t>
            </w:r>
            <w:proofErr w:type="spellStart"/>
            <w:r w:rsidRPr="00590A1A"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  <w:t>emplois</w:t>
            </w:r>
            <w:proofErr w:type="spellEnd"/>
          </w:p>
        </w:tc>
      </w:tr>
      <w:tr w:rsidR="00A323F0" w:rsidRPr="002F0D9D" w:rsidTr="00524CF2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</w:t>
            </w: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590A1A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590A1A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3F4182" w:rsidRDefault="00A323F0" w:rsidP="00E1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590A1A" w:rsidRDefault="00A323F0" w:rsidP="00E1124E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106D9E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106D9E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106D9E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567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106D9E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4CF2" w:rsidTr="00524CF2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Agriculture, </w:t>
            </w:r>
            <w:r>
              <w:rPr>
                <w:rFonts w:ascii="Arial" w:hAnsi="Arial" w:cs="Arial"/>
                <w:sz w:val="12"/>
                <w:szCs w:val="12"/>
              </w:rPr>
              <w:t xml:space="preserve">forêt </w:t>
            </w:r>
            <w:r w:rsidRPr="00CC4384">
              <w:rPr>
                <w:rFonts w:ascii="Arial" w:hAnsi="Arial" w:cs="Arial"/>
                <w:sz w:val="12"/>
                <w:szCs w:val="12"/>
              </w:rPr>
              <w:t>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104 513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78 395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1 854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5 292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13 658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14 802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218 514</w:t>
            </w:r>
          </w:p>
        </w:tc>
      </w:tr>
      <w:tr w:rsidR="00524CF2" w:rsidTr="00524CF2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6 988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5 062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3 817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15 867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12 682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8 221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1 475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52 895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383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-7 802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14 058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59 534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alimentaire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6 480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49 485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159 351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4 238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25 830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238 904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C4384">
              <w:rPr>
                <w:rFonts w:ascii="Arial" w:hAnsi="Arial" w:cs="Arial"/>
                <w:sz w:val="12"/>
                <w:szCs w:val="12"/>
              </w:rPr>
              <w:t xml:space="preserve">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32 902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23 087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314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4 707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35 133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96 143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Industrie chimique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2 266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48 459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14 667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3 996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1 855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38 369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107 346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18 186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7 371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1 941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1 336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120 003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26 378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86 053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4 342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72 826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309 602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Autres industries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manufac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42 189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6 770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86 209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22 395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5 921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7 974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7 024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129 523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2 913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3 841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4 227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15 008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4 890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51 491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33 341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-13 413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4 796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76 215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1 635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18 702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27 106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45 895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4 549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4 272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144 407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153 228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3 457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4 651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8 236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12 887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7 573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29 917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37 616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2 427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1 300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468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14 864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31 903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23 251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70 018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6 813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29 781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4 950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41 544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1 516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3 069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9 175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6 864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2 727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34 851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32 057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401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1 293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68 602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 xml:space="preserve">Immobilier, location et </w:t>
            </w:r>
            <w:proofErr w:type="spellStart"/>
            <w:r w:rsidRPr="00CC4384">
              <w:rPr>
                <w:rFonts w:ascii="Arial" w:hAnsi="Arial" w:cs="Arial"/>
                <w:sz w:val="12"/>
                <w:szCs w:val="12"/>
              </w:rPr>
              <w:t>serv</w:t>
            </w:r>
            <w:proofErr w:type="spellEnd"/>
            <w:r w:rsidRPr="00CC4384">
              <w:rPr>
                <w:rFonts w:ascii="Arial" w:hAnsi="Arial" w:cs="Arial"/>
                <w:sz w:val="12"/>
                <w:szCs w:val="12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1 888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7 074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1 495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9 848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3 607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5 130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6 872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1 330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59 053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49 395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39 454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27 217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175 119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 w:rsidP="00106D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3 560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107 678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111 238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2 367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16 815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74 791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2 353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96 326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393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3 831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19 500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3 086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172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26 640</w:t>
            </w:r>
          </w:p>
        </w:tc>
      </w:tr>
      <w:tr w:rsidR="00524CF2" w:rsidTr="00524CF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A00B0E" w:rsidRDefault="00524CF2" w:rsidP="00E1124E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</w:rPr>
            </w:pPr>
            <w:r w:rsidRPr="00A00B0E">
              <w:rPr>
                <w:rFonts w:ascii="Arial" w:hAnsi="Arial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CC4384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CC4384">
              <w:rPr>
                <w:rFonts w:ascii="Arial" w:hAnsi="Arial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 w:rsidP="00106D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-48 066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sz w:val="12"/>
                <w:szCs w:val="12"/>
              </w:rPr>
              <w:t>63 095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13C2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C13C2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15 029</w:t>
            </w:r>
          </w:p>
        </w:tc>
      </w:tr>
      <w:tr w:rsidR="00524CF2" w:rsidTr="00524CF2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343D8D" w:rsidRDefault="00524CF2" w:rsidP="00E1124E">
            <w:pPr>
              <w:jc w:val="center"/>
              <w:rPr>
                <w:rFonts w:ascii="Arial" w:hAnsi="Arial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B3065F" w:rsidRDefault="00524CF2" w:rsidP="00E1124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06D9E">
              <w:rPr>
                <w:rFonts w:ascii="Arial" w:hAnsi="Arial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13 030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17 576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76 719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40 497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33 296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12 388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20 404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16 667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38 341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5 359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710 199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567 535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188 720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5 439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281 492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15 559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336 846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2 105 790</w:t>
            </w:r>
          </w:p>
        </w:tc>
      </w:tr>
      <w:tr w:rsidR="00524CF2" w:rsidTr="00524CF2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524CF2" w:rsidRPr="008F1091" w:rsidRDefault="00524CF2" w:rsidP="00E112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4CF2" w:rsidRPr="005F4F8D" w:rsidRDefault="00524CF2" w:rsidP="00E1124E">
            <w:pPr>
              <w:rPr>
                <w:rFonts w:ascii="Arial" w:hAnsi="Arial" w:cs="Arial"/>
                <w:sz w:val="12"/>
                <w:szCs w:val="12"/>
              </w:rPr>
            </w:pPr>
            <w:r w:rsidRPr="005F4F8D">
              <w:rPr>
                <w:rFonts w:ascii="Arial" w:hAnsi="Arial" w:cs="Arial"/>
                <w:sz w:val="12"/>
                <w:szCs w:val="12"/>
              </w:rPr>
              <w:t xml:space="preserve">Valeur ajoutée brute </w:t>
            </w:r>
            <w:r>
              <w:rPr>
                <w:rFonts w:ascii="Arial" w:hAnsi="Arial" w:cs="Arial"/>
                <w:sz w:val="12"/>
                <w:szCs w:val="12"/>
              </w:rPr>
              <w:t xml:space="preserve">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-259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20 462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54 869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78 750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20 689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35 412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21 556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43 571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102 633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90 029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82 230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524CF2" w:rsidRDefault="00524CF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524CF2">
              <w:rPr>
                <w:rFonts w:asciiTheme="minorHAnsi" w:hAnsiTheme="minorHAnsi" w:cstheme="minorHAnsi"/>
                <w:sz w:val="12"/>
                <w:szCs w:val="12"/>
              </w:rPr>
              <w:t>13 906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868 178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4CF2" w:rsidRPr="00106D9E" w:rsidRDefault="00524C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06D9E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982 223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4CF2" w:rsidRPr="00CE2B2B" w:rsidRDefault="00524CF2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A00AEC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  <w:sectPr w:rsidR="00A00AEC" w:rsidSect="004A6199">
          <w:footerReference w:type="default" r:id="rId21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102746" w:rsidRDefault="00B46092" w:rsidP="00D111DB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4</w:t>
      </w:r>
      <w:r w:rsidR="00CA0555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(201</w:t>
      </w:r>
      <w:r w:rsidR="00D111DB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3</w:t>
      </w:r>
      <w:r w:rsidR="00CA0555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-201</w:t>
      </w:r>
      <w:r w:rsidR="00D111DB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4</w:t>
      </w:r>
      <w:r w:rsidR="00CA0555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102746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Default="00B46092" w:rsidP="00CA0555">
      <w:pPr>
        <w:pStyle w:val="Notedebasdepage"/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4</w:t>
      </w:r>
      <w:r w:rsidR="00CA0555">
        <w:rPr>
          <w:rFonts w:ascii="Calibri" w:hAnsi="Calibri" w:cs="Arial"/>
          <w:b/>
          <w:color w:val="002060"/>
          <w:sz w:val="26"/>
          <w:szCs w:val="26"/>
        </w:rPr>
        <w:t>.1 - Séquence des comptes</w:t>
      </w:r>
    </w:p>
    <w:p w:rsidR="009D772F" w:rsidRPr="0067714C" w:rsidRDefault="00B46092" w:rsidP="00CA0555">
      <w:pPr>
        <w:pStyle w:val="Notedebasdepage"/>
        <w:spacing w:before="60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t>4</w:t>
      </w:r>
      <w:r w:rsidR="0067714C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67714C">
        <w:rPr>
          <w:rFonts w:ascii="Calibri" w:hAnsi="Calibri" w:cs="Arial"/>
          <w:b/>
          <w:color w:val="002060"/>
          <w:sz w:val="26"/>
          <w:szCs w:val="26"/>
        </w:rPr>
        <w:t>1.1 - Comptes de l’éco</w:t>
      </w:r>
      <w:r w:rsidR="009D772F" w:rsidRPr="00CA0555">
        <w:rPr>
          <w:rFonts w:ascii="Calibri" w:hAnsi="Calibri" w:cs="Arial"/>
          <w:b/>
          <w:color w:val="002060"/>
          <w:sz w:val="26"/>
          <w:szCs w:val="26"/>
        </w:rPr>
        <w:t>n</w:t>
      </w:r>
      <w:r w:rsidR="009D772F" w:rsidRPr="0067714C">
        <w:rPr>
          <w:rFonts w:ascii="Calibri" w:hAnsi="Calibri" w:cs="Arial"/>
          <w:b/>
          <w:color w:val="002060"/>
          <w:sz w:val="26"/>
          <w:szCs w:val="26"/>
        </w:rPr>
        <w:t>omie totale </w:t>
      </w:r>
      <w:r w:rsidR="009D772F" w:rsidRPr="0067714C">
        <w:rPr>
          <w:rFonts w:ascii="Calibri" w:hAnsi="Calibri" w:cs="Arial"/>
          <w:color w:val="002060"/>
          <w:sz w:val="26"/>
          <w:szCs w:val="26"/>
        </w:rPr>
        <w:t>(S.1)</w:t>
      </w:r>
    </w:p>
    <w:p w:rsidR="009D772F" w:rsidRPr="002C2E6F" w:rsidRDefault="009D772F" w:rsidP="009D772F">
      <w:pPr>
        <w:pStyle w:val="Notedebasdepage"/>
        <w:rPr>
          <w:rFonts w:ascii="Arial" w:hAnsi="Arial"/>
          <w:bCs/>
          <w:snapToGrid w:val="0"/>
          <w:color w:val="000000"/>
          <w:sz w:val="22"/>
          <w:szCs w:val="22"/>
        </w:rPr>
      </w:pPr>
    </w:p>
    <w:p w:rsidR="009D772F" w:rsidRPr="00555999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6548C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6548C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555999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 w:rsidR="00E27405"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E62EAE" w:rsidRDefault="009D772F" w:rsidP="009D77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0B078E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1 519 190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1 543 225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1 294 652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1 312 972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  </w:t>
            </w:r>
            <w:r w:rsidRPr="003654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224 538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230 253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79 510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94 668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700 777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714 197</w:t>
            </w:r>
          </w:p>
        </w:tc>
      </w:tr>
      <w:tr w:rsidR="00BA1180" w:rsidRPr="00555999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B078E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897923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923696</w:t>
            </w:r>
          </w:p>
        </w:tc>
      </w:tr>
      <w:tr w:rsidR="009D772F" w:rsidRPr="00C93281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E62EAE" w:rsidRDefault="009D772F" w:rsidP="009D77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D772F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36548C" w:rsidRDefault="009D772F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0B078E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BA1180" w:rsidRDefault="009D772F" w:rsidP="00BA118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897 923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923 696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293 755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305 248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246 782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254 784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46 973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50 464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 xml:space="preserve">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132 485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140 741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121 571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126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A1180">
              <w:rPr>
                <w:rFonts w:asciiTheme="minorHAnsi" w:hAnsiTheme="minorHAnsi" w:cs="Arial"/>
              </w:rPr>
              <w:t>155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10 914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14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A1180">
              <w:rPr>
                <w:rFonts w:asciiTheme="minorHAnsi" w:hAnsiTheme="minorHAnsi" w:cs="Arial"/>
              </w:rPr>
              <w:t>586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</w:rPr>
              <w:t>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-42 238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-32 082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-42 061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-31 487</w:t>
            </w:r>
          </w:p>
        </w:tc>
      </w:tr>
      <w:tr w:rsidR="00BA1180" w:rsidRPr="00C93281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Theme="minorHAnsi" w:hAnsiTheme="minorHAnsi" w:cs="Arial"/>
              </w:rPr>
            </w:pPr>
            <w:r w:rsidRPr="00BA1180">
              <w:rPr>
                <w:rFonts w:asciiTheme="minorHAnsi" w:hAnsiTheme="minorHAnsi" w:cs="Arial"/>
              </w:rPr>
              <w:t>-595</w:t>
            </w:r>
          </w:p>
        </w:tc>
      </w:tr>
      <w:tr w:rsidR="00BA1180" w:rsidRPr="00555999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36548C" w:rsidRDefault="00BA1180" w:rsidP="009D772F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6548C">
              <w:rPr>
                <w:rFonts w:ascii="Calibri" w:hAnsi="Calibri" w:cs="Arial"/>
                <w:b/>
                <w:bCs/>
                <w:color w:val="80008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0B078E" w:rsidRDefault="00BA1180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B078E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513 921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A1180" w:rsidRPr="00BA1180" w:rsidRDefault="00BA1180" w:rsidP="00BA118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A1180">
              <w:rPr>
                <w:rFonts w:ascii="Calibri" w:hAnsi="Calibri" w:cs="Arial"/>
                <w:b/>
                <w:bCs/>
                <w:color w:val="800080"/>
              </w:rPr>
              <w:t>509 789</w:t>
            </w:r>
          </w:p>
        </w:tc>
      </w:tr>
    </w:tbl>
    <w:p w:rsidR="009D772F" w:rsidRPr="008045E6" w:rsidRDefault="009D772F" w:rsidP="009D772F"/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565529" w:rsidRDefault="00B46092" w:rsidP="009D772F">
      <w:pPr>
        <w:rPr>
          <w:rFonts w:ascii="Calibri" w:hAnsi="Calibri" w:cs="Arial"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565529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565529">
        <w:rPr>
          <w:rFonts w:ascii="Calibri" w:hAnsi="Calibri" w:cs="Arial"/>
          <w:b/>
          <w:color w:val="002060"/>
          <w:sz w:val="26"/>
          <w:szCs w:val="26"/>
        </w:rPr>
        <w:t>1.1 - Comptes de l’économie totale </w:t>
      </w:r>
      <w:r w:rsidR="009D772F" w:rsidRPr="00565529">
        <w:rPr>
          <w:rFonts w:ascii="Calibri" w:hAnsi="Calibri" w:cs="Arial"/>
          <w:color w:val="002060"/>
          <w:sz w:val="26"/>
          <w:szCs w:val="26"/>
        </w:rPr>
        <w:t>(suite 1)</w:t>
      </w:r>
    </w:p>
    <w:p w:rsidR="009D772F" w:rsidRPr="000B078E" w:rsidRDefault="009D772F" w:rsidP="009D772F">
      <w:pPr>
        <w:rPr>
          <w:rFonts w:ascii="Arial" w:hAnsi="Arial"/>
          <w:b/>
          <w:snapToGrid w:val="0"/>
          <w:color w:val="993366"/>
          <w:sz w:val="18"/>
          <w:szCs w:val="18"/>
        </w:rPr>
      </w:pPr>
    </w:p>
    <w:p w:rsidR="009D772F" w:rsidRPr="00EF65BA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A2A4D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6A2A4D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6A2A4D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A2A4D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A2A4D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i/>
                <w:iCs/>
                <w:color w:val="800080"/>
              </w:rPr>
            </w:pPr>
            <w:r w:rsidRPr="006A2A4D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 xml:space="preserve">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513 921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509 789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 xml:space="preserve">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293 755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305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248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246 782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254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784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46 973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464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 xml:space="preserve">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132 485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140 741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121 571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126 155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10 914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586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-42 238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-32 082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-42 061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-31 487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-595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165 126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164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090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 xml:space="preserve">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89 298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91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046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63 286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59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908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F4756D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F4756D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953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5 138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413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6 442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770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177 369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185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754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 </w:t>
            </w:r>
            <w:r w:rsidRPr="006A2A4D">
              <w:rPr>
                <w:rFonts w:ascii="Calibri" w:hAnsi="Calibri" w:cs="Arial"/>
              </w:rPr>
              <w:t xml:space="preserve">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95 219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98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084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69 802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74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328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3 067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714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5 435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621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6A2A4D">
              <w:rPr>
                <w:rFonts w:ascii="Calibri" w:hAnsi="Calibri" w:cs="Arial"/>
              </w:rPr>
              <w:t>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3 846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0D8" w:rsidRPr="002020D8" w:rsidRDefault="002020D8" w:rsidP="002020D8">
            <w:pPr>
              <w:jc w:val="right"/>
              <w:rPr>
                <w:rFonts w:asciiTheme="minorHAnsi" w:hAnsiTheme="minorHAnsi" w:cs="Arial"/>
              </w:rPr>
            </w:pPr>
            <w:r w:rsidRPr="002020D8">
              <w:rPr>
                <w:rFonts w:asciiTheme="minorHAnsi" w:hAnsiTheme="minorHAnsi" w:cs="Arial"/>
              </w:rPr>
              <w:t>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2020D8">
              <w:rPr>
                <w:rFonts w:asciiTheme="minorHAnsi" w:hAnsiTheme="minorHAnsi" w:cs="Arial"/>
              </w:rPr>
              <w:t>007</w:t>
            </w:r>
          </w:p>
        </w:tc>
      </w:tr>
      <w:tr w:rsidR="002020D8" w:rsidRPr="00C93281" w:rsidTr="002020D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020D8" w:rsidRPr="006A2A4D" w:rsidRDefault="002020D8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  <w:b/>
                <w:bCs/>
                <w:color w:val="80008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0B078E" w:rsidRDefault="002020D8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B078E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020D8">
              <w:rPr>
                <w:rFonts w:ascii="Calibri" w:hAnsi="Calibri" w:cs="Arial"/>
                <w:b/>
                <w:bCs/>
                <w:color w:val="800080"/>
              </w:rPr>
              <w:t>885 680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020D8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020D8" w:rsidRPr="002020D8" w:rsidRDefault="002020D8" w:rsidP="002020D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2020D8">
              <w:rPr>
                <w:rFonts w:ascii="Calibri" w:hAnsi="Calibri" w:cs="Arial"/>
                <w:b/>
                <w:bCs/>
                <w:color w:val="800080"/>
              </w:rPr>
              <w:t>902 032</w:t>
            </w:r>
          </w:p>
        </w:tc>
      </w:tr>
    </w:tbl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8045E6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565529" w:rsidRDefault="00B46092" w:rsidP="009D772F">
      <w:pPr>
        <w:rPr>
          <w:rFonts w:ascii="Calibri" w:hAnsi="Calibri" w:cs="Arial"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565529" w:rsidRPr="00565529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565529">
        <w:rPr>
          <w:rFonts w:ascii="Calibri" w:hAnsi="Calibri" w:cs="Arial"/>
          <w:b/>
          <w:color w:val="002060"/>
          <w:sz w:val="26"/>
          <w:szCs w:val="26"/>
        </w:rPr>
        <w:t>1.1 - Comptes de l’économie totale </w:t>
      </w:r>
      <w:r w:rsidR="009D772F" w:rsidRPr="00565529">
        <w:rPr>
          <w:rFonts w:ascii="Calibri" w:hAnsi="Calibri" w:cs="Arial"/>
          <w:color w:val="002060"/>
          <w:sz w:val="26"/>
          <w:szCs w:val="26"/>
        </w:rPr>
        <w:t>(suite 2)</w:t>
      </w:r>
    </w:p>
    <w:p w:rsidR="009D772F" w:rsidRPr="000B078E" w:rsidRDefault="009D772F" w:rsidP="009D772F">
      <w:pPr>
        <w:rPr>
          <w:rFonts w:ascii="Arial" w:hAnsi="Arial"/>
          <w:b/>
          <w:snapToGrid w:val="0"/>
          <w:color w:val="993366"/>
          <w:sz w:val="18"/>
          <w:szCs w:val="18"/>
        </w:rPr>
      </w:pPr>
    </w:p>
    <w:p w:rsidR="009D772F" w:rsidRPr="00EF65BA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A2A4D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6A2A4D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6A2A4D" w:rsidTr="006940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A2A4D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A2A4D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A2A4D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6940FB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5244E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6940FB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6A2A4D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5244E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A2A4D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885 680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902 032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 xml:space="preserve">Impôts courants sur le revenu, le patrimoine, </w:t>
            </w:r>
            <w:proofErr w:type="spellStart"/>
            <w:r w:rsidRPr="006A2A4D">
              <w:rPr>
                <w:rFonts w:ascii="Calibri" w:hAnsi="Calibri" w:cs="Arial"/>
              </w:rPr>
              <w:t>etc</w:t>
            </w:r>
            <w:proofErr w:type="spellEnd"/>
            <w:r w:rsidRPr="006A2A4D">
              <w:rPr>
                <w:rFonts w:ascii="Calibri" w:hAnsi="Calibri" w:cs="Arial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76 979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6F4AFF">
              <w:rPr>
                <w:rFonts w:asciiTheme="minorHAnsi" w:hAnsiTheme="minorHAnsi" w:cs="Arial"/>
              </w:rPr>
              <w:t>516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67 582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6F4AFF">
              <w:rPr>
                <w:rFonts w:asciiTheme="minorHAnsi" w:hAnsiTheme="minorHAnsi" w:cs="Arial"/>
              </w:rPr>
              <w:t>938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63 014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67 983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208 114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219 751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 xml:space="preserve">Impôts courants sur le revenu, le patrimoine, </w:t>
            </w:r>
            <w:proofErr w:type="spellStart"/>
            <w:r w:rsidRPr="006A2A4D">
              <w:rPr>
                <w:rFonts w:ascii="Calibri" w:hAnsi="Calibri" w:cs="Arial"/>
              </w:rPr>
              <w:t>etc</w:t>
            </w:r>
            <w:proofErr w:type="spellEnd"/>
            <w:r w:rsidRPr="006A2A4D">
              <w:rPr>
                <w:rFonts w:ascii="Calibri" w:hAnsi="Calibri" w:cs="Arial"/>
              </w:rPr>
              <w:t>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76 979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78 516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67 816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71 050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56 231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60 397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Pr="006A2A4D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5244E1" w:rsidRDefault="006F4AF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141 715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143 340</w:t>
            </w:r>
          </w:p>
        </w:tc>
      </w:tr>
      <w:tr w:rsidR="006F4AF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  <w:color w:val="800080"/>
              </w:rPr>
            </w:pPr>
            <w:r w:rsidRPr="006A2A4D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F4AFF" w:rsidRPr="006A2A4D" w:rsidRDefault="006F4AFF" w:rsidP="009D772F">
            <w:pPr>
              <w:rPr>
                <w:rFonts w:ascii="Calibri" w:hAnsi="Calibri" w:cs="Arial"/>
              </w:rPr>
            </w:pPr>
            <w:r w:rsidRPr="006A2A4D">
              <w:rPr>
                <w:rFonts w:ascii="Calibri" w:hAnsi="Calibri" w:cs="Arial"/>
                <w:b/>
                <w:bCs/>
                <w:color w:val="800080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 </w:t>
            </w:r>
            <w:r w:rsidRPr="006A2A4D">
              <w:rPr>
                <w:rFonts w:ascii="Calibri" w:hAnsi="Calibri" w:cs="Arial"/>
                <w:b/>
                <w:bCs/>
                <w:color w:val="80008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0B078E" w:rsidRDefault="006F4AFF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B078E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6F4AFF" w:rsidRPr="006F4AFF" w:rsidRDefault="006F4AFF" w:rsidP="006F4AF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F4AFF">
              <w:rPr>
                <w:rFonts w:ascii="Calibri" w:hAnsi="Calibri" w:cs="Arial"/>
                <w:b/>
                <w:bCs/>
                <w:color w:val="800080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AFF" w:rsidRPr="006F4AFF" w:rsidRDefault="006F4AFF" w:rsidP="006F4AF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F4AFF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F4AFF" w:rsidRPr="006F4AFF" w:rsidRDefault="006F4AFF" w:rsidP="006F4AF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F4AFF">
              <w:rPr>
                <w:rFonts w:ascii="Calibri" w:hAnsi="Calibri" w:cs="Arial"/>
                <w:b/>
                <w:bCs/>
                <w:color w:val="800080"/>
              </w:rPr>
              <w:t>985 917</w:t>
            </w:r>
          </w:p>
        </w:tc>
      </w:tr>
      <w:tr w:rsidR="009D772F" w:rsidRPr="00C93281" w:rsidTr="006F4AFF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i/>
                <w:iCs/>
                <w:color w:val="800080"/>
              </w:rPr>
            </w:pPr>
            <w:r w:rsidRPr="00B74ED9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D772F" w:rsidRPr="00C93281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B74ED9" w:rsidRDefault="009D772F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078E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4AFF" w:rsidRDefault="009D772F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  <w:r w:rsidRPr="00DF6AE9">
              <w:rPr>
                <w:rFonts w:asciiTheme="minorHAnsi" w:hAnsiTheme="minorHAnsi" w:cs="Arial"/>
              </w:rPr>
              <w:t>985 917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82 052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  <w:r w:rsidRPr="00DF6AE9">
              <w:rPr>
                <w:rFonts w:asciiTheme="minorHAnsi" w:hAnsiTheme="minorHAnsi" w:cs="Arial"/>
              </w:rPr>
              <w:t>84 955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82 052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DF6AE9" w:rsidRDefault="00561F53" w:rsidP="00DF6AE9">
            <w:pPr>
              <w:jc w:val="right"/>
              <w:rPr>
                <w:rFonts w:asciiTheme="minorHAnsi" w:hAnsiTheme="minorHAnsi" w:cs="Arial"/>
              </w:rPr>
            </w:pPr>
            <w:r w:rsidRPr="00DF6AE9">
              <w:rPr>
                <w:rFonts w:asciiTheme="minorHAnsi" w:hAnsiTheme="minorHAnsi" w:cs="Arial"/>
              </w:rPr>
              <w:t>84 955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  <w:b/>
                <w:bCs/>
                <w:color w:val="80008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561F53">
              <w:rPr>
                <w:rFonts w:ascii="Calibri" w:hAnsi="Calibri" w:cs="Arial"/>
                <w:b/>
                <w:bCs/>
                <w:color w:val="800080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DF6AE9" w:rsidRDefault="00561F53" w:rsidP="00DF6AE9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DF6AE9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561F53" w:rsidRPr="00DF6AE9" w:rsidRDefault="00561F53" w:rsidP="00DF6AE9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DF6AE9">
              <w:rPr>
                <w:rFonts w:ascii="Calibri" w:hAnsi="Calibri" w:cs="Arial"/>
                <w:b/>
                <w:bCs/>
                <w:color w:val="800080"/>
              </w:rPr>
              <w:t>985 917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B74ED9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 disponible</w:t>
            </w:r>
          </w:p>
          <w:p w:rsidR="00561F53" w:rsidRPr="000B078E" w:rsidRDefault="00561F53" w:rsidP="009D7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6F4AFF" w:rsidRDefault="00561F53" w:rsidP="00561F53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1F53" w:rsidRDefault="00561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B74ED9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  <w:p w:rsidR="00561F53" w:rsidRPr="000B078E" w:rsidRDefault="00561F53" w:rsidP="009D7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B.6</w:t>
            </w:r>
          </w:p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985 917</w:t>
            </w:r>
          </w:p>
        </w:tc>
      </w:tr>
      <w:tr w:rsidR="00561F53" w:rsidRPr="00C93281" w:rsidTr="00561F53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D.8</w:t>
            </w:r>
          </w:p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spacing w:line="240" w:lineRule="exact"/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 xml:space="preserve"> Ajustement pour variation des droits des ménages</w:t>
            </w:r>
          </w:p>
          <w:p w:rsidR="00561F53" w:rsidRPr="00B74ED9" w:rsidRDefault="00561F53" w:rsidP="009D772F">
            <w:pPr>
              <w:spacing w:line="240" w:lineRule="exact"/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2 510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9E3564" w:rsidRDefault="00561F53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B74ED9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P.3</w:t>
            </w:r>
          </w:p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716 454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742 051</w:t>
            </w:r>
          </w:p>
        </w:tc>
      </w:tr>
      <w:tr w:rsidR="00561F53" w:rsidRPr="00C93281" w:rsidTr="00561F53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D.8</w:t>
            </w:r>
          </w:p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B74ED9" w:rsidRDefault="00561F53" w:rsidP="009D772F">
            <w:pPr>
              <w:spacing w:line="240" w:lineRule="exact"/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Ajustement pour variation des droits des ménages</w:t>
            </w:r>
          </w:p>
          <w:p w:rsidR="00561F53" w:rsidRPr="00B74ED9" w:rsidRDefault="00561F53" w:rsidP="009D772F">
            <w:pPr>
              <w:spacing w:line="240" w:lineRule="exact"/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74ED9">
              <w:rPr>
                <w:rFonts w:ascii="Calibri" w:hAnsi="Calibri" w:cs="Arial"/>
              </w:rPr>
              <w:t>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561F53" w:rsidRDefault="00561F53" w:rsidP="00561F53">
            <w:pPr>
              <w:jc w:val="right"/>
              <w:rPr>
                <w:rFonts w:asciiTheme="minorHAnsi" w:hAnsiTheme="minorHAnsi" w:cs="Arial"/>
              </w:rPr>
            </w:pPr>
            <w:r w:rsidRPr="00561F53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6F4AFF" w:rsidRDefault="00561F53" w:rsidP="006F4AFF">
            <w:pPr>
              <w:jc w:val="right"/>
              <w:rPr>
                <w:rFonts w:asciiTheme="minorHAnsi" w:hAnsiTheme="minorHAnsi" w:cs="Arial"/>
              </w:rPr>
            </w:pPr>
            <w:r w:rsidRPr="006F4AFF">
              <w:rPr>
                <w:rFonts w:asciiTheme="minorHAnsi" w:hAnsiTheme="minorHAnsi" w:cs="Arial"/>
              </w:rPr>
              <w:t>2 510</w:t>
            </w:r>
          </w:p>
        </w:tc>
      </w:tr>
      <w:tr w:rsidR="00561F53" w:rsidRPr="00C93281" w:rsidTr="00561F53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1F53" w:rsidRPr="000D090A" w:rsidRDefault="00561F5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1F53" w:rsidRPr="00B74ED9" w:rsidRDefault="00561F53" w:rsidP="009D772F">
            <w:pPr>
              <w:rPr>
                <w:rFonts w:ascii="Calibri" w:hAnsi="Calibri" w:cs="Arial"/>
              </w:rPr>
            </w:pPr>
            <w:r w:rsidRPr="00B74ED9">
              <w:rPr>
                <w:rFonts w:ascii="Calibri" w:hAnsi="Calibri" w:cs="Arial"/>
                <w:b/>
                <w:bCs/>
                <w:color w:val="800080"/>
              </w:rPr>
              <w:t xml:space="preserve">    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 </w:t>
            </w:r>
            <w:r w:rsidRPr="00B74ED9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0B078E" w:rsidRDefault="00561F53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1F53" w:rsidRPr="00561F53" w:rsidRDefault="00561F53" w:rsidP="00561F5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561F53">
              <w:rPr>
                <w:rFonts w:ascii="Calibri" w:hAnsi="Calibri" w:cs="Arial"/>
                <w:b/>
                <w:bCs/>
                <w:color w:val="800080"/>
              </w:rPr>
              <w:t>242 174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F4AFF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1F53" w:rsidRPr="006F4AFF" w:rsidRDefault="00561F53" w:rsidP="006F4AF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F4AFF">
              <w:rPr>
                <w:rFonts w:ascii="Calibri" w:hAnsi="Calibri" w:cs="Arial"/>
                <w:b/>
                <w:bCs/>
                <w:color w:val="800080"/>
              </w:rPr>
              <w:t>243 866</w:t>
            </w:r>
          </w:p>
        </w:tc>
      </w:tr>
    </w:tbl>
    <w:p w:rsidR="009D772F" w:rsidRDefault="009D772F" w:rsidP="009D772F">
      <w:pPr>
        <w:rPr>
          <w:rFonts w:ascii="Calibri" w:hAnsi="Calibri" w:cs="Arial"/>
          <w:b/>
          <w:color w:val="993300"/>
          <w:sz w:val="30"/>
          <w:szCs w:val="30"/>
        </w:rPr>
      </w:pPr>
    </w:p>
    <w:p w:rsidR="009D772F" w:rsidRPr="00565529" w:rsidRDefault="00B46092" w:rsidP="009D772F">
      <w:pPr>
        <w:rPr>
          <w:rFonts w:ascii="Calibri" w:hAnsi="Calibri" w:cs="Arial"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565529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565529">
        <w:rPr>
          <w:rFonts w:ascii="Calibri" w:hAnsi="Calibri" w:cs="Arial"/>
          <w:b/>
          <w:color w:val="002060"/>
          <w:sz w:val="26"/>
          <w:szCs w:val="26"/>
        </w:rPr>
        <w:t>1.1 - Comptes de l’économie totale </w:t>
      </w:r>
      <w:r w:rsidR="009D772F" w:rsidRPr="00565529">
        <w:rPr>
          <w:rFonts w:ascii="Calibri" w:hAnsi="Calibri" w:cs="Arial"/>
          <w:color w:val="002060"/>
          <w:sz w:val="26"/>
          <w:szCs w:val="26"/>
        </w:rPr>
        <w:t>(suite 3)</w:t>
      </w:r>
    </w:p>
    <w:p w:rsidR="009D772F" w:rsidRPr="005C2920" w:rsidRDefault="009D772F" w:rsidP="009D772F">
      <w:pPr>
        <w:rPr>
          <w:rFonts w:ascii="Arial" w:hAnsi="Arial"/>
          <w:iCs/>
          <w:snapToGrid w:val="0"/>
          <w:color w:val="993366"/>
          <w:sz w:val="18"/>
          <w:szCs w:val="18"/>
        </w:rPr>
      </w:pPr>
    </w:p>
    <w:p w:rsidR="009D772F" w:rsidRPr="00C83D6F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5C2920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5C2920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83D6F" w:rsidTr="006940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5C2920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5C2920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5C2920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5C2920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5C2920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6940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5C2920" w:rsidRDefault="009D772F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B078E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6940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5C2920" w:rsidRDefault="009D772F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5C2920" w:rsidRDefault="009D772F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B078E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 xml:space="preserve">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958 628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985 917</w:t>
            </w:r>
          </w:p>
        </w:tc>
      </w:tr>
      <w:tr w:rsidR="00E81937" w:rsidRPr="00C93281" w:rsidTr="00E81937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D.8</w:t>
            </w:r>
          </w:p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spacing w:line="240" w:lineRule="exact"/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 xml:space="preserve"> Ajustement pour variation des droits des ménages</w:t>
            </w:r>
          </w:p>
          <w:p w:rsidR="00E81937" w:rsidRPr="005C2920" w:rsidRDefault="00E81937" w:rsidP="009D772F">
            <w:pPr>
              <w:spacing w:line="240" w:lineRule="exact"/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2 510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716 454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742 051</w:t>
            </w:r>
          </w:p>
        </w:tc>
      </w:tr>
      <w:tr w:rsidR="00E81937" w:rsidRPr="00C93281" w:rsidTr="00E81937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D.8</w:t>
            </w:r>
          </w:p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spacing w:line="240" w:lineRule="exact"/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Ajustement pour variation des droits des ménages</w:t>
            </w:r>
          </w:p>
          <w:p w:rsidR="00E81937" w:rsidRPr="005C2920" w:rsidRDefault="00E81937" w:rsidP="009D772F">
            <w:pPr>
              <w:spacing w:line="240" w:lineRule="exact"/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2 510</w:t>
            </w:r>
          </w:p>
        </w:tc>
      </w:tr>
      <w:tr w:rsidR="00E81937" w:rsidRPr="000D090A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B078E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242 174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243 866</w:t>
            </w:r>
          </w:p>
        </w:tc>
      </w:tr>
      <w:tr w:rsidR="006940FB" w:rsidRPr="00C93281" w:rsidTr="00E8193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5C2920" w:rsidRDefault="006940FB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0B078E" w:rsidRDefault="006940FB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940FB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5C2920" w:rsidRDefault="006940FB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5C2920" w:rsidRDefault="006940FB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0B078E" w:rsidRDefault="006940FB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E81937" w:rsidRDefault="006940FB" w:rsidP="00E8193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 xml:space="preserve">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242 174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243 866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24 294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27 946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-24 295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-27 927</w:t>
            </w:r>
          </w:p>
        </w:tc>
      </w:tr>
      <w:tr w:rsidR="00E81937" w:rsidRPr="00C93281" w:rsidTr="00E81937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B.10.1</w:t>
            </w:r>
          </w:p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0D090A" w:rsidRDefault="00E81937" w:rsidP="009D772F">
            <w:pPr>
              <w:spacing w:line="240" w:lineRule="exact"/>
              <w:rPr>
                <w:rFonts w:ascii="Calibri" w:hAnsi="Calibri" w:cs="Arial"/>
                <w:b/>
                <w:bCs/>
                <w:color w:val="800080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  <w:b/>
                <w:bCs/>
                <w:color w:val="800080"/>
              </w:rPr>
              <w:t>Variations de la valeur nette dues à l'épargne et aux</w:t>
            </w:r>
          </w:p>
          <w:p w:rsidR="00E81937" w:rsidRPr="005C2920" w:rsidRDefault="00E81937" w:rsidP="009D772F">
            <w:pPr>
              <w:spacing w:line="240" w:lineRule="exact"/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  <w:b/>
                <w:bCs/>
                <w:color w:val="80008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242 173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243 885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276 496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274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81937">
              <w:rPr>
                <w:rFonts w:asciiTheme="minorHAnsi" w:hAnsiTheme="minorHAnsi" w:cs="Arial"/>
              </w:rPr>
              <w:t>028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 w:rsidRPr="005C292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5C2920">
              <w:rPr>
                <w:rFonts w:ascii="Calibri" w:hAnsi="Calibri" w:cs="Arial"/>
              </w:rPr>
              <w:t>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34 860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23 188</w:t>
            </w:r>
          </w:p>
        </w:tc>
      </w:tr>
      <w:tr w:rsidR="00E81937" w:rsidRPr="00C93281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0D090A" w:rsidRDefault="00E81937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5C2920" w:rsidRDefault="00E81937" w:rsidP="009D77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5C2920">
              <w:rPr>
                <w:rFonts w:ascii="Calibri" w:hAnsi="Calibri" w:cs="Arial"/>
              </w:rPr>
              <w:t>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0B078E" w:rsidRDefault="00E8193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937" w:rsidRPr="00E81937" w:rsidRDefault="00E81937" w:rsidP="00E81937">
            <w:pPr>
              <w:jc w:val="right"/>
              <w:rPr>
                <w:rFonts w:asciiTheme="minorHAnsi" w:hAnsiTheme="minorHAnsi" w:cs="Arial"/>
              </w:rPr>
            </w:pPr>
            <w:r w:rsidRPr="00E81937">
              <w:rPr>
                <w:rFonts w:asciiTheme="minorHAnsi" w:hAnsiTheme="minorHAnsi" w:cs="Arial"/>
              </w:rPr>
              <w:t>0</w:t>
            </w:r>
          </w:p>
        </w:tc>
      </w:tr>
      <w:tr w:rsidR="00E81937" w:rsidRPr="00EB4513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81937" w:rsidRPr="00EB4513" w:rsidRDefault="00E81937" w:rsidP="009D772F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81937" w:rsidRPr="00EB4513" w:rsidRDefault="00E81937" w:rsidP="009D772F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5C2920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B4513" w:rsidRDefault="00E81937" w:rsidP="009D772F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-69 183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81937" w:rsidRPr="00E81937" w:rsidRDefault="00E81937" w:rsidP="00E8193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81937">
              <w:rPr>
                <w:rFonts w:ascii="Calibri" w:hAnsi="Calibri" w:cs="Arial"/>
                <w:b/>
                <w:bCs/>
                <w:color w:val="800080"/>
              </w:rPr>
              <w:t>-53 331</w:t>
            </w:r>
          </w:p>
        </w:tc>
      </w:tr>
    </w:tbl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D03FB0" w:rsidRDefault="00D03FB0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D03FB0" w:rsidRDefault="00B46092" w:rsidP="009D772F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(S.11)</w:t>
      </w:r>
    </w:p>
    <w:p w:rsidR="009D772F" w:rsidRPr="00F76733" w:rsidRDefault="009D772F" w:rsidP="009D772F">
      <w:pPr>
        <w:rPr>
          <w:rFonts w:ascii="Arial" w:hAnsi="Arial"/>
          <w:b/>
          <w:snapToGrid w:val="0"/>
          <w:color w:val="993366"/>
          <w:sz w:val="18"/>
          <w:szCs w:val="18"/>
        </w:rPr>
      </w:pPr>
    </w:p>
    <w:p w:rsidR="009D772F" w:rsidRPr="00A54CB4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EB4513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EB4513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E27405" w:rsidRPr="00A54CB4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0D090A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0D090A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0D090A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0D090A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0D090A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9B2BCC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76733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7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9B2BCC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76733" w:rsidRDefault="009D772F" w:rsidP="009D772F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rPr>
                <w:rFonts w:ascii="Calibri" w:hAnsi="Calibri" w:cs="Arial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76733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D090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F4756D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F4756D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 xml:space="preserve">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837 908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855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144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36548C" w:rsidRDefault="00EE14FD" w:rsidP="00F4756D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36548C" w:rsidRDefault="00EE14FD" w:rsidP="00F4756D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834 733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852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175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36548C" w:rsidRDefault="00EE14FD" w:rsidP="00F4756D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36548C" w:rsidRDefault="00EE14FD" w:rsidP="00F4756D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  </w:t>
            </w:r>
            <w:r w:rsidRPr="003654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969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B4513" w:rsidRDefault="00EE14FD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>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496 376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501792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EB4513">
              <w:rPr>
                <w:rFonts w:ascii="Calibri" w:hAnsi="Calibri" w:cs="Arial"/>
                <w:b/>
                <w:bCs/>
                <w:color w:val="80008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341 532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353 352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0D090A">
              <w:rPr>
                <w:rFonts w:ascii="Calibri" w:hAnsi="Calibri" w:cs="Arial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341 532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353 352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125 392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132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556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100 898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561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24 494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995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8 675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795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-60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-134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EB4513">
              <w:rPr>
                <w:rFonts w:ascii="Calibri" w:hAnsi="Calibri" w:cs="Arial"/>
                <w:b/>
                <w:bCs/>
                <w:color w:val="80008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207 525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209 135</w:t>
            </w:r>
          </w:p>
        </w:tc>
      </w:tr>
      <w:tr w:rsidR="00EE14FD" w:rsidRPr="009B2BCC" w:rsidTr="00EE14FD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0D090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  <w:p w:rsidR="00EE14FD" w:rsidRPr="000D090A" w:rsidRDefault="00EE14FD" w:rsidP="009D772F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207 525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209 135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D090A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33 521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028</w:t>
            </w:r>
          </w:p>
        </w:tc>
      </w:tr>
      <w:tr w:rsidR="00CB56C3" w:rsidRPr="009B2BCC" w:rsidTr="00D30794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0D090A" w:rsidRDefault="00CB56C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CB56C3" w:rsidRPr="00CB56C3" w:rsidRDefault="00CB56C3">
            <w:pPr>
              <w:rPr>
                <w:rFonts w:ascii="Calibri" w:hAnsi="Calibri" w:cs="Arial"/>
              </w:rPr>
            </w:pPr>
            <w:r w:rsidRPr="00CB56C3">
              <w:rPr>
                <w:rFonts w:ascii="Calibri" w:hAnsi="Calibri" w:cs="Arial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F76733" w:rsidRDefault="00CB56C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6 381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637</w:t>
            </w:r>
          </w:p>
        </w:tc>
      </w:tr>
      <w:tr w:rsidR="00CB56C3" w:rsidRPr="009B2BCC" w:rsidTr="00D30794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0D090A" w:rsidRDefault="00CB56C3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CB56C3" w:rsidRPr="00CB56C3" w:rsidRDefault="00CB56C3">
            <w:pPr>
              <w:rPr>
                <w:rFonts w:ascii="Calibri" w:hAnsi="Calibri" w:cs="Arial"/>
              </w:rPr>
            </w:pPr>
            <w:r w:rsidRPr="00CB56C3">
              <w:rPr>
                <w:rFonts w:ascii="Calibri" w:hAnsi="Calibri" w:cs="Arial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F76733" w:rsidRDefault="00CB56C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25 616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838</w:t>
            </w:r>
          </w:p>
        </w:tc>
      </w:tr>
      <w:tr w:rsidR="00CB56C3" w:rsidRPr="009B2BCC" w:rsidTr="00D30794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0D090A" w:rsidRDefault="00CB56C3" w:rsidP="00CB56C3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</w:t>
            </w:r>
            <w:r>
              <w:rPr>
                <w:rFonts w:ascii="Calibri" w:hAnsi="Calibri" w:cs="Arial"/>
                <w:color w:val="800080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CB56C3" w:rsidRPr="00CB56C3" w:rsidRDefault="00CB56C3">
            <w:pPr>
              <w:rPr>
                <w:rFonts w:ascii="Calibri" w:hAnsi="Calibri" w:cs="Arial"/>
              </w:rPr>
            </w:pPr>
            <w:r w:rsidRPr="00CB56C3">
              <w:rPr>
                <w:rFonts w:ascii="Calibri" w:hAnsi="Calibri" w:cs="Arial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F76733" w:rsidRDefault="00CB56C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953</w:t>
            </w:r>
          </w:p>
        </w:tc>
      </w:tr>
      <w:tr w:rsidR="00CB56C3" w:rsidRPr="009B2BCC" w:rsidTr="00D30794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0D090A" w:rsidRDefault="00CB56C3" w:rsidP="00CB56C3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</w:t>
            </w:r>
            <w:r>
              <w:rPr>
                <w:rFonts w:ascii="Calibri" w:hAnsi="Calibri" w:cs="Arial"/>
                <w:color w:val="800080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CB56C3" w:rsidRPr="00CB56C3" w:rsidRDefault="00CB56C3">
            <w:pPr>
              <w:rPr>
                <w:rFonts w:ascii="Calibri" w:hAnsi="Calibri" w:cs="Arial"/>
              </w:rPr>
            </w:pPr>
            <w:r w:rsidRPr="00CB56C3">
              <w:rPr>
                <w:rFonts w:ascii="Calibri" w:hAnsi="Calibri" w:cs="Arial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F76733" w:rsidRDefault="00CB56C3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562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C3" w:rsidRPr="00EE14FD" w:rsidRDefault="00CB56C3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600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EB4513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0D090A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74 939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81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789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 xml:space="preserve">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22 924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643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46 903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52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149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Bénéfices réinvesti</w:t>
            </w:r>
            <w:r>
              <w:rPr>
                <w:rFonts w:ascii="Calibri" w:hAnsi="Calibri" w:cs="Arial"/>
              </w:rPr>
              <w:t>s d'investissements directs étra</w:t>
            </w:r>
            <w:r w:rsidRPr="000D090A">
              <w:rPr>
                <w:rFonts w:ascii="Calibri" w:hAnsi="Calibri" w:cs="Arial"/>
              </w:rPr>
              <w:t>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714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0D090A">
              <w:rPr>
                <w:rFonts w:ascii="Calibri" w:hAnsi="Calibri" w:cs="Arial"/>
              </w:rPr>
              <w:t>Loyers</w:t>
            </w:r>
            <w:r w:rsidR="00CB56C3">
              <w:rPr>
                <w:rFonts w:ascii="Calibri" w:hAnsi="Calibri" w:cs="Arial"/>
              </w:rPr>
              <w:t xml:space="preserve">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283</w:t>
            </w:r>
          </w:p>
        </w:tc>
      </w:tr>
      <w:tr w:rsidR="00EE14FD" w:rsidRPr="009B2BCC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0D090A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0D090A" w:rsidRDefault="00EE14FD" w:rsidP="009D772F">
            <w:pPr>
              <w:rPr>
                <w:rFonts w:ascii="Calibri" w:hAnsi="Calibri" w:cs="Arial"/>
              </w:rPr>
            </w:pPr>
            <w:r w:rsidRPr="000D090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EB4513">
              <w:rPr>
                <w:rFonts w:ascii="Calibri" w:hAnsi="Calibri" w:cs="Arial"/>
                <w:b/>
                <w:bCs/>
                <w:color w:val="80008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F76733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166 107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161 374</w:t>
            </w:r>
          </w:p>
        </w:tc>
      </w:tr>
    </w:tbl>
    <w:p w:rsidR="009D772F" w:rsidRDefault="009D772F" w:rsidP="009D772F">
      <w:pPr>
        <w:rPr>
          <w:rFonts w:ascii="Calibri" w:hAnsi="Calibri" w:cs="Arial"/>
          <w:b/>
          <w:color w:val="002060"/>
          <w:sz w:val="26"/>
          <w:szCs w:val="26"/>
        </w:rPr>
      </w:pPr>
    </w:p>
    <w:p w:rsidR="00CD5247" w:rsidRPr="00D03FB0" w:rsidRDefault="00B46092" w:rsidP="00CD5247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CD5247">
        <w:rPr>
          <w:rFonts w:ascii="Calibri" w:hAnsi="Calibri" w:cs="Arial"/>
          <w:b/>
          <w:color w:val="002060"/>
          <w:sz w:val="26"/>
          <w:szCs w:val="26"/>
        </w:rPr>
        <w:t>.</w:t>
      </w:r>
      <w:r w:rsidR="00CD5247" w:rsidRPr="00D03FB0">
        <w:rPr>
          <w:rFonts w:ascii="Calibri" w:hAnsi="Calibri" w:cs="Arial"/>
          <w:b/>
          <w:color w:val="002060"/>
          <w:sz w:val="26"/>
          <w:szCs w:val="26"/>
        </w:rPr>
        <w:t xml:space="preserve">1.2 - Comptes des sociétés non financières </w:t>
      </w:r>
      <w:r w:rsidR="00CD5247" w:rsidRPr="00D03FB0">
        <w:rPr>
          <w:rFonts w:ascii="Calibri" w:hAnsi="Calibri" w:cs="Arial"/>
          <w:color w:val="002060"/>
          <w:sz w:val="26"/>
          <w:szCs w:val="26"/>
        </w:rPr>
        <w:t>(</w:t>
      </w:r>
      <w:r w:rsidR="00CD5247">
        <w:rPr>
          <w:rFonts w:ascii="Calibri" w:hAnsi="Calibri" w:cs="Arial"/>
          <w:color w:val="002060"/>
          <w:sz w:val="26"/>
          <w:szCs w:val="26"/>
        </w:rPr>
        <w:t>suite 1</w:t>
      </w:r>
      <w:r w:rsidR="00CD5247" w:rsidRPr="00D03FB0">
        <w:rPr>
          <w:rFonts w:ascii="Calibri" w:hAnsi="Calibri" w:cs="Arial"/>
          <w:color w:val="002060"/>
          <w:sz w:val="26"/>
          <w:szCs w:val="26"/>
        </w:rPr>
        <w:t>)</w:t>
      </w:r>
    </w:p>
    <w:p w:rsidR="00CD5247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Calibri" w:hAnsi="Calibri" w:cs="Arial"/>
          <w:i/>
          <w:iCs/>
          <w:color w:val="800080"/>
          <w:sz w:val="22"/>
          <w:szCs w:val="22"/>
        </w:rPr>
        <w:t xml:space="preserve">  </w:t>
      </w:r>
      <w:r w:rsidRPr="00625B2C">
        <w:rPr>
          <w:rFonts w:ascii="Arial" w:hAnsi="Arial"/>
          <w:i/>
          <w:snapToGrid w:val="0"/>
          <w:color w:val="993366"/>
          <w:sz w:val="18"/>
          <w:szCs w:val="18"/>
        </w:rPr>
        <w:t xml:space="preserve">   </w:t>
      </w:r>
    </w:p>
    <w:p w:rsidR="00CD5247" w:rsidRDefault="00CD5247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</w:p>
    <w:p w:rsidR="009D772F" w:rsidRPr="00625B2C" w:rsidRDefault="009D772F" w:rsidP="009D772F">
      <w:pPr>
        <w:rPr>
          <w:rFonts w:ascii="Calibri" w:hAnsi="Calibri" w:cs="Arial"/>
          <w:i/>
          <w:iCs/>
          <w:color w:val="800080"/>
          <w:sz w:val="22"/>
          <w:szCs w:val="22"/>
        </w:rPr>
      </w:pPr>
      <w:r w:rsidRPr="00625B2C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</w:t>
      </w:r>
      <w:r w:rsidRPr="00625B2C">
        <w:rPr>
          <w:rFonts w:ascii="Arial" w:hAnsi="Arial"/>
          <w:i/>
          <w:snapToGrid w:val="0"/>
          <w:color w:val="993366"/>
          <w:sz w:val="18"/>
          <w:szCs w:val="18"/>
        </w:rPr>
        <w:t xml:space="preserve">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</w:t>
      </w:r>
      <w:r w:rsidRPr="00625B2C">
        <w:rPr>
          <w:rFonts w:ascii="Arial" w:hAnsi="Arial"/>
          <w:i/>
          <w:snapToGrid w:val="0"/>
          <w:color w:val="993366"/>
          <w:sz w:val="18"/>
          <w:szCs w:val="18"/>
        </w:rPr>
        <w:t xml:space="preserve">      </w:t>
      </w:r>
      <w:r w:rsidRPr="00625B2C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625B2C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62C08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25B2C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25B2C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25B2C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25B2C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25B2C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25B2C" w:rsidRDefault="009D772F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715E0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25B2C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25B2C" w:rsidRDefault="009D772F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715E0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25B2C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166 107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161 374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2 019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154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3 214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703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 xml:space="preserve">Impôts courants sur le revenu, le patrimoine, </w:t>
            </w:r>
            <w:proofErr w:type="spellStart"/>
            <w:r w:rsidRPr="00625B2C">
              <w:rPr>
                <w:rFonts w:ascii="Calibri" w:hAnsi="Calibri" w:cs="Arial"/>
              </w:rPr>
              <w:t>etc</w:t>
            </w:r>
            <w:proofErr w:type="spellEnd"/>
            <w:r w:rsidRPr="00625B2C">
              <w:rPr>
                <w:rFonts w:ascii="Calibri" w:hAnsi="Calibri" w:cs="Arial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40 761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42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520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255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17 882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070</w:t>
            </w:r>
          </w:p>
        </w:tc>
      </w:tr>
      <w:tr w:rsidR="00EE14FD" w:rsidRPr="00C62C08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  <w:b/>
                <w:bCs/>
                <w:color w:val="80008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109 455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103 386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109 455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103 386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62C08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109 455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103 386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 xml:space="preserve">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109 455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103 386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5 650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151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-408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-465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156 223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151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300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30 050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21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EE14FD">
              <w:rPr>
                <w:rFonts w:asciiTheme="minorHAnsi" w:hAnsiTheme="minorHAnsi" w:cs="Arial"/>
              </w:rPr>
              <w:t>581</w:t>
            </w:r>
          </w:p>
        </w:tc>
      </w:tr>
      <w:tr w:rsidR="00EE14FD" w:rsidRPr="00C93281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</w:rPr>
              <w:t>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EE14FD" w:rsidRDefault="00EE14FD" w:rsidP="00EE14FD">
            <w:pPr>
              <w:jc w:val="right"/>
              <w:rPr>
                <w:rFonts w:asciiTheme="minorHAnsi" w:hAnsiTheme="minorHAnsi" w:cs="Arial"/>
              </w:rPr>
            </w:pPr>
            <w:r w:rsidRPr="00EE14FD">
              <w:rPr>
                <w:rFonts w:asciiTheme="minorHAnsi" w:hAnsiTheme="minorHAnsi" w:cs="Arial"/>
              </w:rPr>
              <w:t>6</w:t>
            </w:r>
          </w:p>
        </w:tc>
      </w:tr>
      <w:tr w:rsidR="00EE14FD" w:rsidRPr="00C62C08" w:rsidTr="00EE14FD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  <w:color w:val="800080"/>
              </w:rPr>
            </w:pPr>
            <w:r w:rsidRPr="00625B2C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625B2C" w:rsidRDefault="00EE14FD" w:rsidP="009D772F">
            <w:pPr>
              <w:rPr>
                <w:rFonts w:ascii="Calibri" w:hAnsi="Calibri" w:cs="Arial"/>
              </w:rPr>
            </w:pPr>
            <w:r w:rsidRPr="00625B2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625B2C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715E0" w:rsidRDefault="00EE14FD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-71 589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EE14FD" w:rsidRPr="00EE14FD" w:rsidRDefault="00EE14FD" w:rsidP="00EE14F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E14FD">
              <w:rPr>
                <w:rFonts w:ascii="Calibri" w:hAnsi="Calibri" w:cs="Arial"/>
                <w:b/>
                <w:bCs/>
                <w:color w:val="800080"/>
              </w:rPr>
              <w:t>-64 815</w:t>
            </w:r>
          </w:p>
        </w:tc>
      </w:tr>
    </w:tbl>
    <w:p w:rsidR="009D772F" w:rsidRPr="00932DD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932DD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CD5247" w:rsidRDefault="00CD5247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1E3976" w:rsidRDefault="00B46092" w:rsidP="009D772F">
      <w:pPr>
        <w:rPr>
          <w:rFonts w:ascii="Calibri" w:hAnsi="Calibri" w:cs="Arial"/>
          <w:b/>
          <w:color w:val="993300"/>
          <w:sz w:val="30"/>
          <w:szCs w:val="30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(S.12)</w:t>
      </w:r>
    </w:p>
    <w:p w:rsidR="009D772F" w:rsidRPr="00CE6598" w:rsidRDefault="009D772F" w:rsidP="009D772F">
      <w:pPr>
        <w:rPr>
          <w:rFonts w:ascii="Arial" w:hAnsi="Arial"/>
          <w:iCs/>
          <w:snapToGrid w:val="0"/>
          <w:color w:val="993366"/>
          <w:sz w:val="18"/>
          <w:szCs w:val="18"/>
        </w:rPr>
      </w:pPr>
    </w:p>
    <w:p w:rsidR="009D772F" w:rsidRPr="001E3976" w:rsidRDefault="009D772F" w:rsidP="009D772F">
      <w:pPr>
        <w:rPr>
          <w:rFonts w:ascii="Calibri" w:hAnsi="Calibri" w:cs="Arial"/>
          <w:i/>
          <w:iCs/>
          <w:color w:val="800080"/>
          <w:sz w:val="22"/>
          <w:szCs w:val="22"/>
        </w:rPr>
      </w:pP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</w:t>
      </w:r>
      <w:r w:rsidRPr="001E3976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1E3976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62C08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E3976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E3976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E3976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E3976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1E3976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1E3976" w:rsidRDefault="009D772F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715E0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1E3976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1E3976" w:rsidRDefault="009D772F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715E0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1E3976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61 996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499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36548C" w:rsidRDefault="00B637F8" w:rsidP="00F4756D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36548C" w:rsidRDefault="00B637F8" w:rsidP="00F4756D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61 346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993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36548C" w:rsidRDefault="00B637F8" w:rsidP="00F4756D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36548C" w:rsidRDefault="00B637F8" w:rsidP="00F4756D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  </w:t>
            </w:r>
            <w:r w:rsidRPr="003654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506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19 007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19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496</w:t>
            </w:r>
          </w:p>
        </w:tc>
      </w:tr>
      <w:tr w:rsidR="00B637F8" w:rsidRPr="00C62C08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992861">
              <w:rPr>
                <w:rFonts w:ascii="Calibri" w:hAnsi="Calibri" w:cs="Arial"/>
                <w:b/>
                <w:bCs/>
                <w:color w:val="80008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715E0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42 989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44 003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42 989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44 003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13 838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467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>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11 177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698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 xml:space="preserve">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2 661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769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873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>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-16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-34</w:t>
            </w:r>
          </w:p>
        </w:tc>
      </w:tr>
      <w:tr w:rsidR="00B637F8" w:rsidRPr="00C62C08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</w:t>
            </w:r>
            <w:r w:rsidRPr="00992861">
              <w:rPr>
                <w:rFonts w:ascii="Calibri" w:hAnsi="Calibri" w:cs="Arial"/>
                <w:b/>
                <w:bCs/>
                <w:color w:val="80008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715E0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28 331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28 697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1E3976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  <w:p w:rsidR="00B637F8" w:rsidRPr="001E3976" w:rsidRDefault="00B637F8" w:rsidP="009D772F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28 331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28 697</w:t>
            </w:r>
          </w:p>
        </w:tc>
      </w:tr>
      <w:tr w:rsidR="00CF75B2" w:rsidRPr="00C93281" w:rsidTr="00657A3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  <w:color w:val="800080"/>
              </w:rPr>
            </w:pPr>
            <w:r w:rsidRPr="00CF75B2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</w:rPr>
            </w:pPr>
            <w:r w:rsidRPr="00CF75B2">
              <w:rPr>
                <w:rFonts w:ascii="Calibri" w:hAnsi="Calibri" w:cs="Arial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C715E0" w:rsidRDefault="00CF75B2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67 307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551</w:t>
            </w:r>
          </w:p>
        </w:tc>
      </w:tr>
      <w:tr w:rsidR="00CF75B2" w:rsidRPr="00C93281" w:rsidTr="00657A3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  <w:color w:val="800080"/>
              </w:rPr>
            </w:pPr>
            <w:r w:rsidRPr="00CF75B2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</w:rPr>
            </w:pPr>
            <w:r w:rsidRPr="00CF75B2">
              <w:rPr>
                <w:rFonts w:ascii="Calibri" w:hAnsi="Calibri" w:cs="Arial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C715E0" w:rsidRDefault="00CF75B2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57 100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56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412</w:t>
            </w:r>
          </w:p>
        </w:tc>
      </w:tr>
      <w:tr w:rsidR="00CF75B2" w:rsidRPr="00C93281" w:rsidTr="00657A3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  <w:color w:val="800080"/>
              </w:rPr>
            </w:pPr>
            <w:r w:rsidRPr="00CF75B2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</w:rPr>
            </w:pPr>
            <w:r w:rsidRPr="00CF75B2">
              <w:rPr>
                <w:rFonts w:ascii="Calibri" w:hAnsi="Calibri" w:cs="Arial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C715E0" w:rsidRDefault="00CF75B2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9 831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791</w:t>
            </w:r>
          </w:p>
        </w:tc>
      </w:tr>
      <w:tr w:rsidR="00CF75B2" w:rsidRPr="00C93281" w:rsidTr="00657A3D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  <w:color w:val="800080"/>
              </w:rPr>
            </w:pPr>
            <w:r w:rsidRPr="00CF75B2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75B2" w:rsidRPr="00CF75B2" w:rsidRDefault="00CF75B2">
            <w:pPr>
              <w:rPr>
                <w:rFonts w:ascii="Calibri" w:hAnsi="Calibri" w:cs="Arial"/>
              </w:rPr>
            </w:pPr>
            <w:r w:rsidRPr="00CF75B2">
              <w:rPr>
                <w:rFonts w:ascii="Calibri" w:hAnsi="Calibri" w:cs="Arial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C715E0" w:rsidRDefault="00CF75B2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5B2" w:rsidRPr="00B637F8" w:rsidRDefault="00CF75B2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348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1E3976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66 732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65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878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 xml:space="preserve">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38 852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38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424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22 445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21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833</w:t>
            </w:r>
          </w:p>
        </w:tc>
      </w:tr>
      <w:tr w:rsidR="00B637F8" w:rsidRPr="00C93281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>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5 435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B637F8" w:rsidRDefault="00B637F8" w:rsidP="00B637F8">
            <w:pPr>
              <w:jc w:val="right"/>
              <w:rPr>
                <w:rFonts w:asciiTheme="minorHAnsi" w:hAnsiTheme="minorHAnsi" w:cs="Arial"/>
              </w:rPr>
            </w:pPr>
            <w:r w:rsidRPr="00B637F8">
              <w:rPr>
                <w:rFonts w:asciiTheme="minorHAnsi" w:hAnsiTheme="minorHAnsi" w:cs="Arial"/>
              </w:rPr>
              <w:t>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B637F8">
              <w:rPr>
                <w:rFonts w:asciiTheme="minorHAnsi" w:hAnsiTheme="minorHAnsi" w:cs="Arial"/>
              </w:rPr>
              <w:t>621</w:t>
            </w:r>
          </w:p>
        </w:tc>
      </w:tr>
      <w:tr w:rsidR="00B637F8" w:rsidRPr="00C62C08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637F8" w:rsidRPr="001E3976" w:rsidRDefault="00B637F8" w:rsidP="009D772F">
            <w:pPr>
              <w:rPr>
                <w:rFonts w:ascii="Calibri" w:hAnsi="Calibri" w:cs="Arial"/>
              </w:rPr>
            </w:pPr>
            <w:r w:rsidRPr="00992861">
              <w:rPr>
                <w:rFonts w:ascii="Calibri" w:hAnsi="Calibri" w:cs="Arial"/>
                <w:b/>
                <w:bCs/>
                <w:color w:val="80008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715E0" w:rsidRDefault="00B637F8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715E0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28 906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637F8" w:rsidRPr="00B637F8" w:rsidRDefault="00B637F8" w:rsidP="00B637F8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637F8">
              <w:rPr>
                <w:rFonts w:ascii="Calibri" w:hAnsi="Calibri" w:cs="Arial"/>
                <w:b/>
                <w:bCs/>
                <w:color w:val="800080"/>
              </w:rPr>
              <w:t>29 370</w:t>
            </w:r>
          </w:p>
        </w:tc>
      </w:tr>
    </w:tbl>
    <w:p w:rsidR="009D772F" w:rsidRPr="00D03FB0" w:rsidRDefault="00B46092" w:rsidP="009D772F">
      <w:pPr>
        <w:rPr>
          <w:rFonts w:ascii="Calibri" w:hAnsi="Calibri" w:cs="Arial"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(suite)</w:t>
      </w:r>
    </w:p>
    <w:p w:rsidR="009D772F" w:rsidRPr="00B252DE" w:rsidRDefault="009D772F" w:rsidP="009D772F">
      <w:pPr>
        <w:rPr>
          <w:rFonts w:ascii="Arial" w:hAnsi="Arial"/>
          <w:b/>
          <w:snapToGrid w:val="0"/>
          <w:color w:val="000000"/>
          <w:sz w:val="18"/>
          <w:szCs w:val="18"/>
        </w:rPr>
      </w:pPr>
    </w:p>
    <w:p w:rsidR="009D772F" w:rsidRPr="000B5CF5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B252DE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B252DE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0B5CF5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B252D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252DE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B252D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B252DE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B252D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B252DE" w:rsidRDefault="009D772F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D67109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B252DE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B252DE" w:rsidRDefault="009D772F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D67109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7D27A1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 xml:space="preserve">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28 906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29 370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11 082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671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9 540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582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 xml:space="preserve">Impôts courants sur le revenu, le patrimoine, </w:t>
            </w:r>
            <w:proofErr w:type="spellStart"/>
            <w:r w:rsidRPr="00B252DE">
              <w:rPr>
                <w:rFonts w:ascii="Calibri" w:hAnsi="Calibri" w:cs="Arial"/>
              </w:rPr>
              <w:t>etc</w:t>
            </w:r>
            <w:proofErr w:type="spellEnd"/>
            <w:r w:rsidRPr="00B252DE">
              <w:rPr>
                <w:rFonts w:ascii="Calibri" w:hAnsi="Calibri" w:cs="Arial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9 029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975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11 082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671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10 290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287</w:t>
            </w:r>
          </w:p>
        </w:tc>
      </w:tr>
      <w:tr w:rsidR="008A44E6" w:rsidRPr="000B5CF5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D67109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19 127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19 690</w:t>
            </w:r>
          </w:p>
        </w:tc>
      </w:tr>
      <w:tr w:rsidR="008A44E6" w:rsidRPr="00C93281" w:rsidTr="008A44E6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19 127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19 690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Ajustement pour variation des droits des ménages sur</w:t>
            </w:r>
          </w:p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510</w:t>
            </w:r>
          </w:p>
        </w:tc>
      </w:tr>
      <w:tr w:rsidR="008A44E6" w:rsidRPr="000B5CF5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D67109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16 732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17 180</w:t>
            </w:r>
          </w:p>
        </w:tc>
      </w:tr>
      <w:tr w:rsidR="008A44E6" w:rsidRPr="00C93281" w:rsidTr="008A44E6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 xml:space="preserve">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16 732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17 180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408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-2 414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-2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995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1 436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8A44E6">
              <w:rPr>
                <w:rFonts w:asciiTheme="minorHAnsi" w:hAnsiTheme="minorHAnsi" w:cs="Arial"/>
              </w:rPr>
              <w:t>593</w:t>
            </w:r>
          </w:p>
        </w:tc>
      </w:tr>
      <w:tr w:rsidR="008A44E6" w:rsidRPr="00C93281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</w:rPr>
              <w:t>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-13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4E6" w:rsidRPr="008A44E6" w:rsidRDefault="008A44E6" w:rsidP="008A44E6">
            <w:pPr>
              <w:jc w:val="right"/>
              <w:rPr>
                <w:rFonts w:asciiTheme="minorHAnsi" w:hAnsiTheme="minorHAnsi" w:cs="Arial"/>
              </w:rPr>
            </w:pPr>
            <w:r w:rsidRPr="008A44E6">
              <w:rPr>
                <w:rFonts w:asciiTheme="minorHAnsi" w:hAnsiTheme="minorHAnsi" w:cs="Arial"/>
              </w:rPr>
              <w:t>-6</w:t>
            </w:r>
          </w:p>
        </w:tc>
      </w:tr>
      <w:tr w:rsidR="008A44E6" w:rsidRPr="000B5CF5" w:rsidTr="008A44E6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  <w:color w:val="800080"/>
              </w:rPr>
            </w:pPr>
            <w:r w:rsidRPr="00B252DE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A44E6" w:rsidRPr="00B252DE" w:rsidRDefault="008A44E6" w:rsidP="009D772F">
            <w:pPr>
              <w:rPr>
                <w:rFonts w:ascii="Calibri" w:hAnsi="Calibri" w:cs="Arial"/>
              </w:rPr>
            </w:pPr>
            <w:r w:rsidRPr="00B252DE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B252DE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D67109" w:rsidRDefault="008A44E6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D67109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13 248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A44E6" w:rsidRPr="008A44E6" w:rsidRDefault="008A44E6" w:rsidP="008A44E6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A44E6">
              <w:rPr>
                <w:rFonts w:ascii="Calibri" w:hAnsi="Calibri" w:cs="Arial"/>
                <w:b/>
                <w:bCs/>
                <w:color w:val="800080"/>
              </w:rPr>
              <w:t>12 006</w:t>
            </w:r>
          </w:p>
        </w:tc>
      </w:tr>
    </w:tbl>
    <w:p w:rsidR="009D772F" w:rsidRPr="007D27A1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7D27A1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D03FB0" w:rsidRDefault="00B46092" w:rsidP="009D772F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(S.13)</w:t>
      </w:r>
    </w:p>
    <w:p w:rsidR="009D772F" w:rsidRPr="00E608CC" w:rsidRDefault="009D772F" w:rsidP="009D772F">
      <w:pPr>
        <w:rPr>
          <w:rFonts w:ascii="Arial" w:hAnsi="Arial"/>
          <w:b/>
          <w:bCs/>
          <w:snapToGrid w:val="0"/>
          <w:color w:val="000000"/>
          <w:sz w:val="18"/>
          <w:szCs w:val="18"/>
        </w:rPr>
      </w:pPr>
    </w:p>
    <w:p w:rsidR="009D772F" w:rsidRPr="00DD1C98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55E01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655E01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DD1C98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55E01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55E01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55E01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55E01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55E01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237210" w:rsidRDefault="009D772F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E153FB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237210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237210" w:rsidRDefault="009D772F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237210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188 228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196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636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36548C" w:rsidRDefault="000563C1" w:rsidP="0031280B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36548C" w:rsidRDefault="000563C1" w:rsidP="0031280B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12 826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319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36548C" w:rsidRDefault="000563C1" w:rsidP="0031280B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36548C" w:rsidRDefault="000563C1" w:rsidP="0031280B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  </w:t>
            </w:r>
            <w:r w:rsidRPr="003654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175 402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180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317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38 995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453</w:t>
            </w:r>
          </w:p>
        </w:tc>
      </w:tr>
      <w:tr w:rsidR="000563C1" w:rsidRPr="00DD1C98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  <w:b/>
                <w:bCs/>
                <w:color w:val="80008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149 233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154 183</w:t>
            </w:r>
          </w:p>
        </w:tc>
      </w:tr>
      <w:tr w:rsidR="000563C1" w:rsidRPr="00C93281" w:rsidTr="000563C1">
        <w:trPr>
          <w:trHeight w:hRule="exact" w:val="34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149 233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154 183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135 621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138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937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 xml:space="preserve">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116 331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117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841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19 290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096</w:t>
            </w:r>
          </w:p>
        </w:tc>
      </w:tr>
      <w:tr w:rsidR="000563C1" w:rsidRPr="00C93281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428</w:t>
            </w:r>
          </w:p>
        </w:tc>
      </w:tr>
      <w:tr w:rsidR="000563C1" w:rsidRPr="00DD1C98" w:rsidTr="000563C1">
        <w:trPr>
          <w:trHeight w:hRule="exact" w:val="301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</w:rPr>
              <w:t xml:space="preserve">    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 </w:t>
            </w:r>
            <w:r w:rsidRPr="00237210">
              <w:rPr>
                <w:rFonts w:ascii="Calibri" w:hAnsi="Calibri" w:cs="Arial"/>
                <w:b/>
                <w:bCs/>
                <w:color w:val="80008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13 211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14 818</w:t>
            </w:r>
          </w:p>
        </w:tc>
      </w:tr>
      <w:tr w:rsidR="000563C1" w:rsidRPr="00C93281" w:rsidTr="000563C1">
        <w:trPr>
          <w:trHeight w:hRule="exact" w:val="34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237210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  <w:p w:rsidR="000563C1" w:rsidRPr="00237210" w:rsidRDefault="000563C1" w:rsidP="009D772F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13 211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14 818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 xml:space="preserve">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132 485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140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741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 xml:space="preserve">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121 571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126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155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10 914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586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-42 238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-32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082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 xml:space="preserve">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-42 061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-31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487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>Autres subventions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-595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28 163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513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 xml:space="preserve">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9 396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146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14 507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11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731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1E3976" w:rsidRDefault="000563C1" w:rsidP="0031280B">
            <w:pPr>
              <w:rPr>
                <w:rFonts w:ascii="Calibri" w:hAnsi="Calibri" w:cs="Arial"/>
                <w:color w:val="800080"/>
              </w:rPr>
            </w:pPr>
            <w:r w:rsidRPr="001E3976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1E3976" w:rsidRDefault="000563C1" w:rsidP="0031280B">
            <w:pPr>
              <w:rPr>
                <w:rFonts w:ascii="Calibri" w:hAnsi="Calibri" w:cs="Arial"/>
              </w:rPr>
            </w:pPr>
            <w:r w:rsidRPr="001E3976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1E3976">
              <w:rPr>
                <w:rFonts w:ascii="Calibri" w:hAnsi="Calibri" w:cs="Arial"/>
              </w:rPr>
              <w:t>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127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  </w:t>
            </w:r>
            <w:r w:rsidRPr="00237210">
              <w:rPr>
                <w:rFonts w:ascii="Calibri" w:hAnsi="Calibri" w:cs="Arial"/>
              </w:rPr>
              <w:t>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4 127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509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237210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24 531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824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Pr="00237210">
              <w:rPr>
                <w:rFonts w:ascii="Calibri" w:hAnsi="Calibri" w:cs="Arial"/>
              </w:rPr>
              <w:t>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24 077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26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478</w:t>
            </w:r>
          </w:p>
        </w:tc>
      </w:tr>
      <w:tr w:rsidR="000563C1" w:rsidRPr="00C93281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31280B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237210" w:rsidRDefault="000563C1" w:rsidP="0031280B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237210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346</w:t>
            </w:r>
          </w:p>
        </w:tc>
      </w:tr>
      <w:tr w:rsidR="000563C1" w:rsidRPr="00DD1C98" w:rsidTr="000563C1">
        <w:trPr>
          <w:trHeight w:hRule="exact" w:val="306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237210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237210" w:rsidRDefault="000563C1" w:rsidP="009D772F">
            <w:pPr>
              <w:rPr>
                <w:rFonts w:ascii="Calibri" w:hAnsi="Calibri" w:cs="Arial"/>
              </w:rPr>
            </w:pPr>
            <w:r w:rsidRPr="00237210">
              <w:rPr>
                <w:rFonts w:ascii="Calibri" w:hAnsi="Calibri" w:cs="Arial"/>
                <w:b/>
                <w:bCs/>
                <w:color w:val="800080"/>
              </w:rPr>
              <w:t xml:space="preserve">    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 </w:t>
            </w:r>
            <w:r w:rsidRPr="00237210">
              <w:rPr>
                <w:rFonts w:ascii="Calibri" w:hAnsi="Calibri" w:cs="Arial"/>
                <w:b/>
                <w:bCs/>
                <w:color w:val="80008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107 090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123 166</w:t>
            </w:r>
          </w:p>
        </w:tc>
      </w:tr>
    </w:tbl>
    <w:p w:rsidR="009D772F" w:rsidRPr="00D03FB0" w:rsidRDefault="00B46092" w:rsidP="009D772F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(suite1)</w:t>
      </w:r>
    </w:p>
    <w:p w:rsidR="009D772F" w:rsidRPr="00E608CC" w:rsidRDefault="009D772F" w:rsidP="009D772F">
      <w:pPr>
        <w:rPr>
          <w:rFonts w:ascii="Arial" w:hAnsi="Arial"/>
          <w:b/>
          <w:snapToGrid w:val="0"/>
          <w:color w:val="993366"/>
          <w:sz w:val="18"/>
          <w:szCs w:val="18"/>
        </w:rPr>
      </w:pPr>
    </w:p>
    <w:p w:rsidR="009D772F" w:rsidRPr="00A145A5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A145A5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8043E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8043E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107 090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123 166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 xml:space="preserve">Impôts courants sur le revenu, le patrimoine, </w:t>
            </w:r>
            <w:proofErr w:type="spellStart"/>
            <w:r w:rsidRPr="00A01427">
              <w:rPr>
                <w:rFonts w:ascii="Calibri" w:hAnsi="Calibri" w:cs="Arial"/>
              </w:rPr>
              <w:t>etc</w:t>
            </w:r>
            <w:proofErr w:type="spellEnd"/>
            <w:r w:rsidRPr="00A01427">
              <w:rPr>
                <w:rFonts w:ascii="Calibri" w:hAnsi="Calibri" w:cs="Arial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76 979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78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516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54 481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57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113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97 229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99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518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41 907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45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471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93 043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90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993</w:t>
            </w:r>
          </w:p>
        </w:tc>
      </w:tr>
      <w:tr w:rsidR="000563C1" w:rsidRPr="00A145A5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  <w:b/>
                <w:bCs/>
                <w:color w:val="80008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200 829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221 849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200 829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221 849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77 810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80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032</w:t>
            </w:r>
          </w:p>
        </w:tc>
      </w:tr>
      <w:tr w:rsidR="000563C1" w:rsidRPr="00A145A5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  <w:b/>
                <w:bCs/>
                <w:color w:val="80008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123 019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141 817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200 829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221 849</w:t>
            </w: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563C1" w:rsidRPr="00C93281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</w:rPr>
              <w:t>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178 309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C1" w:rsidRPr="000563C1" w:rsidRDefault="000563C1" w:rsidP="000563C1">
            <w:pPr>
              <w:jc w:val="right"/>
              <w:rPr>
                <w:rFonts w:asciiTheme="minorHAnsi" w:hAnsiTheme="minorHAnsi" w:cs="Arial"/>
              </w:rPr>
            </w:pPr>
            <w:r w:rsidRPr="000563C1">
              <w:rPr>
                <w:rFonts w:asciiTheme="minorHAnsi" w:hAnsiTheme="minorHAnsi" w:cs="Arial"/>
              </w:rPr>
              <w:t>183</w:t>
            </w:r>
            <w:r w:rsidR="006E3E57">
              <w:rPr>
                <w:rFonts w:asciiTheme="minorHAnsi" w:hAnsiTheme="minorHAnsi" w:cs="Arial"/>
              </w:rPr>
              <w:t xml:space="preserve"> </w:t>
            </w:r>
            <w:r w:rsidRPr="000563C1">
              <w:rPr>
                <w:rFonts w:asciiTheme="minorHAnsi" w:hAnsiTheme="minorHAnsi" w:cs="Arial"/>
              </w:rPr>
              <w:t>841</w:t>
            </w:r>
          </w:p>
        </w:tc>
      </w:tr>
      <w:tr w:rsidR="000563C1" w:rsidRPr="00A145A5" w:rsidTr="000563C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A01427" w:rsidRDefault="000563C1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A01427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E608CC" w:rsidRDefault="000563C1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22 520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563C1" w:rsidRPr="000563C1" w:rsidRDefault="000563C1" w:rsidP="000563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563C1">
              <w:rPr>
                <w:rFonts w:ascii="Calibri" w:hAnsi="Calibri" w:cs="Arial"/>
                <w:b/>
                <w:bCs/>
                <w:color w:val="800080"/>
              </w:rPr>
              <w:t>38 008</w:t>
            </w:r>
          </w:p>
        </w:tc>
      </w:tr>
    </w:tbl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D03FB0" w:rsidRDefault="00D03FB0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D03FB0" w:rsidRDefault="00B46092" w:rsidP="009D772F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(suite2)</w:t>
      </w:r>
    </w:p>
    <w:p w:rsidR="009D772F" w:rsidRPr="00E608CC" w:rsidRDefault="009D772F" w:rsidP="009D772F">
      <w:pPr>
        <w:rPr>
          <w:rFonts w:ascii="Arial" w:hAnsi="Arial"/>
          <w:b/>
          <w:snapToGrid w:val="0"/>
          <w:color w:val="993366"/>
          <w:sz w:val="18"/>
          <w:szCs w:val="18"/>
        </w:rPr>
      </w:pPr>
    </w:p>
    <w:p w:rsidR="009D772F" w:rsidRPr="00A145A5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A145A5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8043E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18043E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18043E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  disponible</w:t>
            </w:r>
            <w:r w:rsidR="008308A6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 xml:space="preserve"> ajusté</w:t>
            </w:r>
          </w:p>
          <w:p w:rsidR="009D772F" w:rsidRPr="00A01427" w:rsidRDefault="009D772F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608CC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A0142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6E3E57" w:rsidRPr="00FB61CB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123 019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141 817</w:t>
            </w:r>
          </w:p>
        </w:tc>
      </w:tr>
      <w:tr w:rsidR="006E3E57" w:rsidRPr="00FB61CB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E3E57" w:rsidRPr="00FB61CB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100 499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103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E3E57">
              <w:rPr>
                <w:rFonts w:asciiTheme="minorHAnsi" w:hAnsiTheme="minorHAnsi" w:cs="Arial"/>
              </w:rPr>
              <w:t>809</w:t>
            </w:r>
          </w:p>
        </w:tc>
      </w:tr>
      <w:tr w:rsidR="006E3E57" w:rsidRPr="00A145A5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 w:rsidRPr="00A01427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22 520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38 008</w:t>
            </w: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22 520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38 008</w:t>
            </w: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15 206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19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E3E57">
              <w:rPr>
                <w:rFonts w:asciiTheme="minorHAnsi" w:hAnsiTheme="minorHAnsi" w:cs="Arial"/>
              </w:rPr>
              <w:t>676</w:t>
            </w: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-19 048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-22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E3E57">
              <w:rPr>
                <w:rFonts w:asciiTheme="minorHAnsi" w:hAnsiTheme="minorHAnsi" w:cs="Arial"/>
              </w:rPr>
              <w:t>492</w:t>
            </w:r>
          </w:p>
        </w:tc>
      </w:tr>
      <w:tr w:rsidR="006E3E57" w:rsidRPr="00A145A5" w:rsidTr="006E3E57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Variations de la valeur nette dues à l'épargne et aux</w:t>
            </w:r>
          </w:p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18 678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35 192</w:t>
            </w: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39 541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41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E3E57">
              <w:rPr>
                <w:rFonts w:asciiTheme="minorHAnsi" w:hAnsiTheme="minorHAnsi" w:cs="Arial"/>
              </w:rPr>
              <w:t>071</w:t>
            </w:r>
          </w:p>
        </w:tc>
      </w:tr>
      <w:tr w:rsidR="006E3E57" w:rsidRPr="00C93281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1 624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57" w:rsidRPr="006E3E57" w:rsidRDefault="006E3E57" w:rsidP="006E3E57">
            <w:pPr>
              <w:jc w:val="right"/>
              <w:rPr>
                <w:rFonts w:asciiTheme="minorHAnsi" w:hAnsiTheme="minorHAnsi" w:cs="Arial"/>
              </w:rPr>
            </w:pPr>
            <w:r w:rsidRPr="006E3E57">
              <w:rPr>
                <w:rFonts w:asciiTheme="minorHAnsi" w:hAnsiTheme="minorHAnsi" w:cs="Arial"/>
              </w:rPr>
              <w:t>891</w:t>
            </w:r>
          </w:p>
        </w:tc>
      </w:tr>
      <w:tr w:rsidR="006E3E57" w:rsidRPr="00A145A5" w:rsidTr="006E3E5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  <w:color w:val="800080"/>
              </w:rPr>
            </w:pPr>
            <w:r w:rsidRPr="00A01427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E3E57" w:rsidRPr="00A01427" w:rsidRDefault="006E3E57" w:rsidP="009D772F">
            <w:pPr>
              <w:rPr>
                <w:rFonts w:ascii="Calibri" w:hAnsi="Calibri" w:cs="Arial"/>
              </w:rPr>
            </w:pPr>
            <w:r w:rsidRPr="00A01427">
              <w:rPr>
                <w:rFonts w:ascii="Calibri" w:hAnsi="Calibri" w:cs="Arial"/>
              </w:rPr>
              <w:t xml:space="preserve">    </w:t>
            </w:r>
            <w:r w:rsidRPr="00A01427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E608CC" w:rsidRDefault="006E3E5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E608CC">
              <w:rPr>
                <w:rFonts w:ascii="Arial" w:hAnsi="Arial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-22 487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E3E57" w:rsidRPr="006E3E57" w:rsidRDefault="006E3E57" w:rsidP="006E3E5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6E3E57">
              <w:rPr>
                <w:rFonts w:ascii="Calibri" w:hAnsi="Calibri" w:cs="Arial"/>
                <w:b/>
                <w:bCs/>
                <w:color w:val="800080"/>
              </w:rPr>
              <w:t>-6 770</w:t>
            </w:r>
          </w:p>
        </w:tc>
      </w:tr>
    </w:tbl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3806EF" w:rsidRDefault="009D772F" w:rsidP="009D772F">
      <w:pPr>
        <w:jc w:val="right"/>
        <w:rPr>
          <w:rFonts w:ascii="Calibri" w:hAnsi="Calibri" w:cs="Arial"/>
          <w:b/>
          <w:bCs/>
          <w:color w:val="80008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D03FB0" w:rsidRDefault="00B46092" w:rsidP="009D772F">
      <w:pPr>
        <w:pStyle w:val="Notedebasdepage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1.5 - Comptes des ménages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(S.14)</w:t>
      </w:r>
    </w:p>
    <w:p w:rsidR="009D772F" w:rsidRPr="00831933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3806EF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831933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806EF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806EF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806EF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806EF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806EF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806EF" w:rsidRDefault="009D772F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A6D74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806EF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806EF" w:rsidRDefault="009D772F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A6D74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280B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31280B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31280B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425 994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422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085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6548C" w:rsidRDefault="003D1067" w:rsidP="0031280B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6548C" w:rsidRDefault="003D1067" w:rsidP="0031280B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384 925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380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547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6548C" w:rsidRDefault="003D1067" w:rsidP="0031280B">
            <w:pPr>
              <w:rPr>
                <w:rFonts w:ascii="Calibri" w:hAnsi="Calibri" w:cs="Arial"/>
                <w:color w:val="800080"/>
              </w:rPr>
            </w:pPr>
            <w:r w:rsidRPr="0036548C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6548C" w:rsidRDefault="003D1067" w:rsidP="0031280B">
            <w:pPr>
              <w:rPr>
                <w:rFonts w:ascii="Calibri" w:hAnsi="Calibri" w:cs="Arial"/>
              </w:rPr>
            </w:pPr>
            <w:r w:rsidRPr="0036548C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   </w:t>
            </w:r>
            <w:r w:rsidRPr="003654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36548C">
              <w:rPr>
                <w:rFonts w:ascii="Calibri" w:hAnsi="Calibri" w:cs="Arial"/>
              </w:rPr>
              <w:t>Production</w:t>
            </w:r>
            <w:r>
              <w:rPr>
                <w:rFonts w:ascii="Calibri" w:hAnsi="Calibri" w:cs="Arial"/>
              </w:rPr>
              <w:t xml:space="preserve">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41 069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538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142 674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146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121</w:t>
            </w:r>
          </w:p>
        </w:tc>
      </w:tr>
      <w:tr w:rsidR="003D1067" w:rsidRPr="00D13885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  <w:b/>
                <w:bCs/>
                <w:color w:val="80008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283 320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275 964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283 320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275 964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17 635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842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 xml:space="preserve">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17 209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354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488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932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410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-101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-427</w:t>
            </w:r>
          </w:p>
        </w:tc>
      </w:tr>
      <w:tr w:rsidR="003D1067" w:rsidRPr="00D13885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  <w:b/>
                <w:bCs/>
                <w:color w:val="80008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264 854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257 139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3806EF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  <w:p w:rsidR="003D1067" w:rsidRPr="003806EF" w:rsidRDefault="003D1067" w:rsidP="009D772F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264 854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257 139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293 755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305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248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 xml:space="preserve">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246 782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254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784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>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46 973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50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464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36094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36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955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Pr="003806EF">
              <w:rPr>
                <w:rFonts w:ascii="Calibri" w:hAnsi="Calibri" w:cs="Arial"/>
              </w:rPr>
              <w:t xml:space="preserve">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16405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833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806EF">
              <w:rPr>
                <w:rFonts w:ascii="Calibri" w:hAnsi="Calibri" w:cs="Arial"/>
              </w:rPr>
              <w:t>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13332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13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548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>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338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>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236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</w:rPr>
              <w:t>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11 155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249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 xml:space="preserve">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9 362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534</w:t>
            </w:r>
          </w:p>
        </w:tc>
      </w:tr>
      <w:tr w:rsidR="003D1067" w:rsidRPr="00C93281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     </w:t>
            </w:r>
            <w:r>
              <w:rPr>
                <w:rFonts w:ascii="Calibri" w:hAnsi="Calibri" w:cs="Arial"/>
              </w:rPr>
              <w:t xml:space="preserve">   </w:t>
            </w:r>
            <w:r w:rsidRPr="003806EF">
              <w:rPr>
                <w:rFonts w:ascii="Calibri" w:hAnsi="Calibri" w:cs="Arial"/>
              </w:rPr>
              <w:t>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715</w:t>
            </w:r>
          </w:p>
        </w:tc>
      </w:tr>
      <w:tr w:rsidR="003D1067" w:rsidRPr="00D13885" w:rsidTr="003D1067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3806EF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806EF" w:rsidRDefault="003D1067" w:rsidP="009D772F">
            <w:pPr>
              <w:rPr>
                <w:rFonts w:ascii="Calibri" w:hAnsi="Calibri" w:cs="Arial"/>
              </w:rPr>
            </w:pPr>
            <w:r w:rsidRPr="003806EF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806EF">
              <w:rPr>
                <w:rFonts w:ascii="Calibri" w:hAnsi="Calibri" w:cs="Arial"/>
                <w:b/>
                <w:bCs/>
                <w:color w:val="80008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583 548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588 093</w:t>
            </w:r>
          </w:p>
        </w:tc>
      </w:tr>
    </w:tbl>
    <w:p w:rsidR="000F35E3" w:rsidRDefault="000F35E3" w:rsidP="009D772F">
      <w:pPr>
        <w:pStyle w:val="Notedebasdepage"/>
        <w:rPr>
          <w:rFonts w:ascii="Calibri" w:hAnsi="Calibri" w:cs="Arial"/>
          <w:b/>
          <w:color w:val="002060"/>
          <w:sz w:val="26"/>
          <w:szCs w:val="26"/>
        </w:rPr>
      </w:pPr>
    </w:p>
    <w:p w:rsidR="009D772F" w:rsidRPr="00D03FB0" w:rsidRDefault="00B46092" w:rsidP="009D772F">
      <w:pPr>
        <w:pStyle w:val="Notedebasdepage"/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1.5 - Comptes des ménages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(suite1)</w:t>
      </w:r>
    </w:p>
    <w:p w:rsidR="009D772F" w:rsidRDefault="009D772F" w:rsidP="009D772F">
      <w:pPr>
        <w:pStyle w:val="Notedebasdepage"/>
        <w:rPr>
          <w:rFonts w:ascii="Arial" w:hAnsi="Arial"/>
          <w:bCs/>
          <w:snapToGrid w:val="0"/>
          <w:color w:val="000000"/>
          <w:sz w:val="22"/>
          <w:szCs w:val="22"/>
        </w:rPr>
      </w:pPr>
    </w:p>
    <w:p w:rsidR="009D772F" w:rsidRPr="00D13885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FD104A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FD104A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D13885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A1EE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A1EE8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A1EE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A1EE8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A1EE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D104A" w:rsidRDefault="009D772F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A6D74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D104A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D104A" w:rsidRDefault="009D772F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EA6D74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D104A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583 548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588 093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63 014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983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89 680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95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112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 xml:space="preserve">  Impôts courants sur le revenu, le patrimoine, </w:t>
            </w:r>
            <w:proofErr w:type="spellStart"/>
            <w:r w:rsidRPr="00FD104A">
              <w:rPr>
                <w:rFonts w:ascii="Calibri" w:hAnsi="Calibri" w:cs="Arial"/>
              </w:rPr>
              <w:t>etc</w:t>
            </w:r>
            <w:proofErr w:type="spellEnd"/>
            <w:r w:rsidRPr="00FD104A">
              <w:rPr>
                <w:rFonts w:ascii="Calibri" w:hAnsi="Calibri" w:cs="Arial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27 189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021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67 816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71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050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19 394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728</w:t>
            </w:r>
          </w:p>
        </w:tc>
      </w:tr>
      <w:tr w:rsidR="003D1067" w:rsidRPr="00D13885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  <w:b/>
                <w:bCs/>
                <w:color w:val="80008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621 843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632 389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621 843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632 389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7D09CF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 xml:space="preserve">82 </w:t>
            </w:r>
            <w:r w:rsidR="007D09CF">
              <w:rPr>
                <w:rFonts w:asciiTheme="minorHAnsi" w:hAnsiTheme="minorHAnsi" w:cs="Arial"/>
              </w:rPr>
              <w:t>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84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955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D13885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A1EE8">
              <w:rPr>
                <w:rFonts w:ascii="Calibri" w:hAnsi="Calibri" w:cs="Arial"/>
                <w:b/>
                <w:bCs/>
                <w:color w:val="80008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D09CF" w:rsidRPr="007D09CF" w:rsidRDefault="007D09CF" w:rsidP="007D09CF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7D09CF">
              <w:rPr>
                <w:rFonts w:ascii="Calibri" w:hAnsi="Calibri" w:cs="Arial"/>
                <w:b/>
                <w:bCs/>
                <w:color w:val="800080"/>
              </w:rPr>
              <w:t>703 895</w:t>
            </w:r>
          </w:p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717 344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621 843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632 389</w:t>
            </w:r>
          </w:p>
        </w:tc>
      </w:tr>
      <w:tr w:rsidR="003D1067" w:rsidRPr="00C93281" w:rsidTr="003D1067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spacing w:line="240" w:lineRule="exact"/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Ajustement pour variation des droits des ménages sur</w:t>
            </w:r>
          </w:p>
          <w:p w:rsidR="003D1067" w:rsidRPr="00FD104A" w:rsidRDefault="003D1067" w:rsidP="009D772F">
            <w:pPr>
              <w:spacing w:line="240" w:lineRule="exact"/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510</w:t>
            </w: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D1067" w:rsidRPr="00C93281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FD104A">
              <w:rPr>
                <w:rFonts w:ascii="Calibri" w:hAnsi="Calibri" w:cs="Arial"/>
              </w:rPr>
              <w:t>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533 903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67" w:rsidRPr="003D1067" w:rsidRDefault="003D1067" w:rsidP="003D1067">
            <w:pPr>
              <w:jc w:val="right"/>
              <w:rPr>
                <w:rFonts w:asciiTheme="minorHAnsi" w:hAnsiTheme="minorHAnsi" w:cs="Arial"/>
              </w:rPr>
            </w:pPr>
            <w:r w:rsidRPr="003D1067">
              <w:rPr>
                <w:rFonts w:asciiTheme="minorHAnsi" w:hAnsiTheme="minorHAnsi" w:cs="Arial"/>
              </w:rPr>
              <w:t>553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D1067">
              <w:rPr>
                <w:rFonts w:asciiTheme="minorHAnsi" w:hAnsiTheme="minorHAnsi" w:cs="Arial"/>
              </w:rPr>
              <w:t>287</w:t>
            </w:r>
          </w:p>
        </w:tc>
      </w:tr>
      <w:tr w:rsidR="003D1067" w:rsidRPr="00D13885" w:rsidTr="003D106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  <w:color w:val="800080"/>
              </w:rPr>
            </w:pPr>
            <w:r w:rsidRPr="00FD104A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FD104A" w:rsidRDefault="003D1067" w:rsidP="009D772F">
            <w:pPr>
              <w:rPr>
                <w:rFonts w:ascii="Calibri" w:hAnsi="Calibri" w:cs="Arial"/>
              </w:rPr>
            </w:pPr>
            <w:r w:rsidRPr="00FD104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3A1EE8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EA6D74" w:rsidRDefault="003D1067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90 335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D1067" w:rsidRPr="003D1067" w:rsidRDefault="003D1067" w:rsidP="003D1067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D1067">
              <w:rPr>
                <w:rFonts w:ascii="Calibri" w:hAnsi="Calibri" w:cs="Arial"/>
                <w:b/>
                <w:bCs/>
                <w:color w:val="800080"/>
              </w:rPr>
              <w:t>81 612</w:t>
            </w:r>
          </w:p>
        </w:tc>
      </w:tr>
    </w:tbl>
    <w:p w:rsidR="009D772F" w:rsidRDefault="009D772F" w:rsidP="009D772F">
      <w:pPr>
        <w:pStyle w:val="Notedebasdepage"/>
        <w:rPr>
          <w:rFonts w:ascii="Arial" w:hAnsi="Arial"/>
          <w:bCs/>
          <w:snapToGrid w:val="0"/>
          <w:color w:val="000000"/>
          <w:sz w:val="22"/>
          <w:szCs w:val="22"/>
        </w:rPr>
      </w:pPr>
    </w:p>
    <w:p w:rsidR="009D772F" w:rsidRPr="000B7C17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0F35E3" w:rsidRPr="000B7C17" w:rsidRDefault="000F35E3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0B7C17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0B7C17" w:rsidRDefault="009D772F" w:rsidP="009D772F">
      <w:pPr>
        <w:rPr>
          <w:rFonts w:ascii="Calibri" w:hAnsi="Calibri" w:cs="Arial"/>
          <w:bCs/>
          <w:color w:val="993300"/>
          <w:sz w:val="30"/>
          <w:szCs w:val="30"/>
        </w:rPr>
      </w:pPr>
    </w:p>
    <w:p w:rsidR="009D772F" w:rsidRPr="00D03FB0" w:rsidRDefault="00B46092" w:rsidP="009D772F">
      <w:pPr>
        <w:pStyle w:val="Notedebasdepage"/>
        <w:rPr>
          <w:rFonts w:ascii="Calibri" w:hAnsi="Calibri" w:cs="Arial"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D03FB0" w:rsidRPr="00D03FB0">
        <w:rPr>
          <w:rFonts w:ascii="Calibri" w:hAnsi="Calibri" w:cs="Arial"/>
          <w:b/>
          <w:color w:val="002060"/>
          <w:sz w:val="26"/>
          <w:szCs w:val="26"/>
        </w:rPr>
        <w:t>.</w:t>
      </w:r>
      <w:r w:rsidR="009D772F" w:rsidRPr="00D03FB0">
        <w:rPr>
          <w:rFonts w:ascii="Calibri" w:hAnsi="Calibri" w:cs="Arial"/>
          <w:b/>
          <w:color w:val="002060"/>
          <w:sz w:val="26"/>
          <w:szCs w:val="26"/>
        </w:rPr>
        <w:t xml:space="preserve">1.5 - Comptes des ménages </w:t>
      </w:r>
      <w:r w:rsidR="009D772F" w:rsidRPr="00D03FB0">
        <w:rPr>
          <w:rFonts w:ascii="Calibri" w:hAnsi="Calibri" w:cs="Arial"/>
          <w:color w:val="002060"/>
          <w:sz w:val="26"/>
          <w:szCs w:val="26"/>
        </w:rPr>
        <w:t>(suite2)</w:t>
      </w:r>
    </w:p>
    <w:p w:rsidR="009D772F" w:rsidRPr="000B7C17" w:rsidRDefault="009D772F" w:rsidP="009D772F">
      <w:pPr>
        <w:pStyle w:val="Notedebasdepage"/>
        <w:jc w:val="left"/>
        <w:rPr>
          <w:rFonts w:ascii="Arial" w:hAnsi="Arial"/>
          <w:bCs/>
          <w:snapToGrid w:val="0"/>
          <w:color w:val="000000"/>
          <w:sz w:val="18"/>
          <w:szCs w:val="18"/>
        </w:rPr>
      </w:pPr>
    </w:p>
    <w:p w:rsidR="009D772F" w:rsidRPr="00D13885" w:rsidRDefault="009D772F" w:rsidP="009D772F">
      <w:pPr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0B7C17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0B7C17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D13885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B58A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B58A8">
              <w:rPr>
                <w:rFonts w:ascii="Arial" w:hAnsi="Arial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B58A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B58A8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B58A8" w:rsidRDefault="00E27405" w:rsidP="009D772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9D772F" w:rsidRPr="00C93281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5542" w:rsidRDefault="009D772F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9D772F" w:rsidRPr="00C93281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5542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jc w:val="right"/>
              <w:rPr>
                <w:rFonts w:ascii="Calibri" w:hAnsi="Calibri" w:cs="Arial"/>
              </w:rPr>
            </w:pP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7D09CF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 xml:space="preserve">703 </w:t>
            </w:r>
            <w:r w:rsidR="007D09CF">
              <w:rPr>
                <w:rFonts w:asciiTheme="minorHAnsi" w:hAnsiTheme="minorHAnsi" w:cs="Arial"/>
              </w:rPr>
              <w:t>895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717 344</w:t>
            </w:r>
          </w:p>
        </w:tc>
      </w:tr>
      <w:tr w:rsidR="003C3EA4" w:rsidRPr="00C93281" w:rsidTr="003C3EA4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Ajustement pour variation des droits des ménages</w:t>
            </w:r>
          </w:p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0B7C1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2 510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C93281" w:rsidTr="007D09CF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9CF" w:rsidRPr="007D09CF" w:rsidRDefault="007D09CF" w:rsidP="007D09CF">
            <w:pPr>
              <w:jc w:val="right"/>
              <w:rPr>
                <w:rFonts w:asciiTheme="minorHAnsi" w:hAnsiTheme="minorHAnsi" w:cs="Arial"/>
              </w:rPr>
            </w:pPr>
            <w:r w:rsidRPr="007D09CF">
              <w:rPr>
                <w:rFonts w:asciiTheme="minorHAnsi" w:hAnsiTheme="minorHAnsi" w:cs="Arial"/>
              </w:rPr>
              <w:t>615 955</w:t>
            </w:r>
          </w:p>
          <w:p w:rsidR="003C3EA4" w:rsidRPr="003C3EA4" w:rsidRDefault="003C3EA4" w:rsidP="007D09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7D09C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7D09CF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638 242</w:t>
            </w:r>
          </w:p>
        </w:tc>
      </w:tr>
      <w:tr w:rsidR="003C3EA4" w:rsidRPr="00D13885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  <w:b/>
                <w:bCs/>
                <w:color w:val="80008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90 335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81 612</w:t>
            </w:r>
          </w:p>
        </w:tc>
      </w:tr>
      <w:tr w:rsidR="009D772F" w:rsidRPr="00C93281" w:rsidTr="003C3EA4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5542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D772F" w:rsidRPr="00C93281" w:rsidTr="003C3EA4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spacing w:line="240" w:lineRule="exact"/>
              <w:rPr>
                <w:rFonts w:ascii="Calibri" w:hAnsi="Calibri" w:cs="Arial"/>
                <w:b/>
                <w:color w:val="993300"/>
                <w:sz w:val="26"/>
                <w:szCs w:val="26"/>
              </w:rPr>
            </w:pPr>
            <w:r w:rsidRPr="000B7C17">
              <w:rPr>
                <w:rFonts w:ascii="Calibri" w:hAnsi="Calibri" w:cs="Arial"/>
                <w:b/>
                <w:color w:val="993300"/>
                <w:sz w:val="26"/>
                <w:szCs w:val="26"/>
              </w:rPr>
              <w:t>a) Compte des variations de la valeur nette dues</w:t>
            </w:r>
          </w:p>
          <w:p w:rsidR="009D772F" w:rsidRPr="000B7C17" w:rsidRDefault="009D772F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color w:val="993300"/>
                <w:sz w:val="26"/>
                <w:szCs w:val="26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5542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D772F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0B7C17" w:rsidRDefault="009D772F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B58A8" w:rsidRDefault="009D772F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5542" w:rsidRDefault="009D772F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C3EA4" w:rsidRDefault="009D772F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 xml:space="preserve">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90 335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81 612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1 707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1 440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 xml:space="preserve">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-505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-523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6B58A8" w:rsidRDefault="003C3EA4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D13885" w:rsidTr="003C3EA4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  <w:b/>
                <w:bCs/>
                <w:color w:val="800080"/>
              </w:rPr>
              <w:t>Variations de la valeur nette dues à l'épargne et aux</w:t>
            </w:r>
          </w:p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</w:rPr>
              <w:t xml:space="preserve">    </w:t>
            </w:r>
            <w:r>
              <w:rPr>
                <w:rFonts w:ascii="Calibri" w:hAnsi="Calibri" w:cs="Arial"/>
                <w:b/>
                <w:bCs/>
                <w:color w:val="800080"/>
              </w:rPr>
              <w:t xml:space="preserve">  </w:t>
            </w:r>
            <w:r w:rsidRPr="000B7C17">
              <w:rPr>
                <w:rFonts w:ascii="Calibri" w:hAnsi="Calibri" w:cs="Arial"/>
                <w:b/>
                <w:bCs/>
                <w:color w:val="800080"/>
              </w:rPr>
              <w:t>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91 537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82 529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  <w:b/>
                <w:color w:val="993300"/>
                <w:sz w:val="26"/>
                <w:szCs w:val="26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6B58A8" w:rsidRDefault="003C3EA4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C93281" w:rsidTr="003C3EA4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Variations de la valeur nette dues à l'épargne et aux</w:t>
            </w:r>
          </w:p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91 537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82 529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B7C17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78 292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78 307</w:t>
            </w:r>
          </w:p>
        </w:tc>
      </w:tr>
      <w:tr w:rsidR="003C3EA4" w:rsidRPr="00C93281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1 607</w:t>
            </w:r>
          </w:p>
        </w:tc>
      </w:tr>
      <w:tr w:rsidR="003C3EA4" w:rsidRPr="00C93281" w:rsidTr="003C3EA4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Acquisitions - cessions d'actifs non financiers non</w:t>
            </w:r>
          </w:p>
          <w:p w:rsidR="003C3EA4" w:rsidRPr="000B7C17" w:rsidRDefault="003C3EA4" w:rsidP="009D772F">
            <w:pPr>
              <w:spacing w:line="240" w:lineRule="exact"/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</w:rPr>
              <w:t>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-1 685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-937</w:t>
            </w:r>
          </w:p>
        </w:tc>
      </w:tr>
      <w:tr w:rsidR="003C3EA4" w:rsidRPr="00D13885" w:rsidTr="003C3EA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  <w:color w:val="800080"/>
              </w:rPr>
            </w:pPr>
            <w:r w:rsidRPr="000B7C17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C3EA4" w:rsidRPr="000B7C17" w:rsidRDefault="003C3EA4" w:rsidP="009D772F">
            <w:pPr>
              <w:rPr>
                <w:rFonts w:ascii="Calibri" w:hAnsi="Calibri" w:cs="Arial"/>
              </w:rPr>
            </w:pPr>
            <w:r w:rsidRPr="000B7C17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</w:t>
            </w:r>
            <w:r w:rsidRPr="000B7C17">
              <w:rPr>
                <w:rFonts w:ascii="Calibri" w:hAnsi="Calibri" w:cs="Arial"/>
                <w:b/>
                <w:bCs/>
                <w:color w:val="80008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15542" w:rsidRDefault="003C3EA4" w:rsidP="009D772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10 120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3 552</w:t>
            </w:r>
          </w:p>
        </w:tc>
      </w:tr>
    </w:tbl>
    <w:p w:rsidR="009D772F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</w:pPr>
    </w:p>
    <w:p w:rsidR="00294C2C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</w:pPr>
    </w:p>
    <w:p w:rsidR="00294C2C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</w:pPr>
    </w:p>
    <w:p w:rsidR="00294C2C" w:rsidRPr="00D712A4" w:rsidRDefault="00B46092" w:rsidP="00294C2C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294C2C" w:rsidRPr="00D03FB0">
        <w:rPr>
          <w:rFonts w:ascii="Calibri" w:hAnsi="Calibri" w:cs="Arial"/>
          <w:b/>
          <w:color w:val="002060"/>
          <w:sz w:val="26"/>
          <w:szCs w:val="26"/>
        </w:rPr>
        <w:t>.1.</w:t>
      </w:r>
      <w:r w:rsidR="00294C2C">
        <w:rPr>
          <w:rFonts w:ascii="Calibri" w:hAnsi="Calibri" w:cs="Arial"/>
          <w:b/>
          <w:color w:val="002060"/>
          <w:sz w:val="26"/>
          <w:szCs w:val="26"/>
        </w:rPr>
        <w:t>6</w:t>
      </w:r>
      <w:r w:rsidR="00294C2C" w:rsidRPr="00D03FB0">
        <w:rPr>
          <w:rFonts w:ascii="Calibri" w:hAnsi="Calibri" w:cs="Arial"/>
          <w:b/>
          <w:color w:val="002060"/>
          <w:sz w:val="26"/>
          <w:szCs w:val="26"/>
        </w:rPr>
        <w:t xml:space="preserve"> - Comptes des </w:t>
      </w:r>
      <w:r w:rsidR="00294C2C" w:rsidRPr="00D712A4">
        <w:rPr>
          <w:rFonts w:ascii="Calibri" w:hAnsi="Calibri" w:cs="Arial"/>
          <w:b/>
          <w:color w:val="002060"/>
          <w:sz w:val="26"/>
          <w:szCs w:val="26"/>
        </w:rPr>
        <w:t xml:space="preserve">institutions sans but lucratif au service des ménages </w:t>
      </w:r>
      <w:r w:rsidR="00294C2C" w:rsidRPr="00D712A4">
        <w:rPr>
          <w:rFonts w:ascii="Calibri" w:hAnsi="Calibri" w:cs="Arial"/>
          <w:color w:val="002060"/>
          <w:sz w:val="26"/>
          <w:szCs w:val="26"/>
        </w:rPr>
        <w:t>(S15)</w:t>
      </w:r>
    </w:p>
    <w:p w:rsidR="00294C2C" w:rsidRDefault="00294C2C" w:rsidP="00294C2C">
      <w:pPr>
        <w:spacing w:line="240" w:lineRule="exact"/>
        <w:jc w:val="both"/>
        <w:rPr>
          <w:rFonts w:ascii="Calibri" w:hAnsi="Calibri" w:cs="Arial"/>
          <w:color w:val="E36C0A" w:themeColor="accent6" w:themeShade="BF"/>
          <w:sz w:val="18"/>
          <w:szCs w:val="18"/>
        </w:rPr>
      </w:pPr>
    </w:p>
    <w:p w:rsidR="00294C2C" w:rsidRPr="00A46EF1" w:rsidRDefault="00294C2C" w:rsidP="00294C2C">
      <w:pPr>
        <w:spacing w:line="240" w:lineRule="exact"/>
        <w:jc w:val="both"/>
        <w:rPr>
          <w:rFonts w:ascii="Calibri" w:hAnsi="Calibri" w:cs="Arial"/>
          <w:color w:val="E36C0A" w:themeColor="accent6" w:themeShade="BF"/>
          <w:sz w:val="18"/>
          <w:szCs w:val="18"/>
        </w:rPr>
      </w:pPr>
      <w:r>
        <w:rPr>
          <w:rFonts w:ascii="Calibri" w:hAnsi="Calibr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1E3976" w:rsidRDefault="00294C2C" w:rsidP="00294C2C">
      <w:pPr>
        <w:autoSpaceDE w:val="0"/>
        <w:autoSpaceDN w:val="0"/>
        <w:adjustRightInd w:val="0"/>
        <w:spacing w:line="240" w:lineRule="exact"/>
        <w:jc w:val="both"/>
        <w:rPr>
          <w:rFonts w:ascii="Calibri" w:hAnsi="Calibri" w:cs="Arial"/>
          <w:i/>
          <w:iCs/>
          <w:color w:val="800080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 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</w:t>
      </w: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</w:t>
      </w:r>
      <w:r w:rsidRPr="001E3976">
        <w:rPr>
          <w:rFonts w:ascii="Arial" w:hAnsi="Arial"/>
          <w:i/>
          <w:snapToGrid w:val="0"/>
          <w:color w:val="993366"/>
          <w:sz w:val="18"/>
          <w:szCs w:val="18"/>
        </w:rPr>
        <w:t xml:space="preserve">    </w:t>
      </w:r>
      <w:r w:rsidRPr="001E3976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1E3976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E27405" w:rsidRPr="00831933" w:rsidTr="0031280B">
        <w:trPr>
          <w:trHeight w:hRule="exact" w:val="397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  <w:r w:rsidRPr="00001002">
              <w:rPr>
                <w:rFonts w:ascii="Calibri" w:hAnsi="Calibri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  <w:r w:rsidRPr="00001002">
              <w:rPr>
                <w:rFonts w:ascii="Calibri" w:hAnsi="Calibri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294C2C" w:rsidRPr="00C93281" w:rsidTr="0031280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B67F37" w:rsidRDefault="00294C2C" w:rsidP="00B0119B">
            <w:pPr>
              <w:spacing w:line="200" w:lineRule="exact"/>
              <w:rPr>
                <w:rFonts w:ascii="Calibri" w:hAnsi="Calibri" w:cs="Arial"/>
                <w:b/>
                <w:color w:val="993300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EA6D74" w:rsidRDefault="00294C2C" w:rsidP="00B0119B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806EF" w:rsidRDefault="00294C2C" w:rsidP="0031280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806EF" w:rsidRDefault="00294C2C" w:rsidP="0031280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806EF" w:rsidRDefault="00294C2C" w:rsidP="0031280B">
            <w:pPr>
              <w:jc w:val="right"/>
              <w:rPr>
                <w:rFonts w:ascii="Calibri" w:hAnsi="Calibri" w:cs="Arial"/>
              </w:rPr>
            </w:pPr>
          </w:p>
        </w:tc>
      </w:tr>
      <w:tr w:rsidR="00294C2C" w:rsidRPr="00C93281" w:rsidTr="0031280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0D624E" w:rsidRDefault="00294C2C" w:rsidP="00B0119B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0D624E" w:rsidRDefault="00294C2C" w:rsidP="00B0119B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B67F37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1280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1280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1280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5 064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5 861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822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938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4 923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0D624E" w:rsidRDefault="003C3EA4" w:rsidP="00B0119B">
            <w:pPr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3 725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4 335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1 339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1 526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806E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EA6D74" w:rsidRDefault="003C3EA4" w:rsidP="00B0119B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</w:rPr>
            </w:pPr>
            <w:r w:rsidRPr="00B67F37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5A120F">
              <w:rPr>
                <w:rFonts w:ascii="Calibri" w:hAnsi="Calibri" w:cs="Arial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1 526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1 269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1 446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1 330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116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80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0</w:t>
            </w:r>
          </w:p>
        </w:tc>
      </w:tr>
      <w:tr w:rsidR="00294C2C" w:rsidRPr="00E2749B" w:rsidTr="003C3EA4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806EF" w:rsidRDefault="00294C2C" w:rsidP="00B0119B">
            <w:pPr>
              <w:rPr>
                <w:rFonts w:ascii="Calibri" w:hAnsi="Calibri" w:cs="Arial"/>
                <w:b/>
                <w:color w:val="993300"/>
                <w:sz w:val="28"/>
                <w:szCs w:val="28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d’affectation des revenus primaires</w:t>
            </w:r>
          </w:p>
          <w:p w:rsidR="00294C2C" w:rsidRPr="003806EF" w:rsidRDefault="00294C2C" w:rsidP="00B0119B">
            <w:pPr>
              <w:spacing w:line="200" w:lineRule="exac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EA6D74" w:rsidRDefault="00294C2C" w:rsidP="00B0119B">
            <w:pPr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94C2C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B67F37" w:rsidRDefault="00294C2C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B67F37" w:rsidRDefault="00294C2C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B67F37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3C3EA4" w:rsidRDefault="00294C2C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0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43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18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25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14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5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Theme="minorHAnsi" w:hAnsiTheme="minorHAnsi" w:cs="Arial"/>
              </w:rPr>
            </w:pPr>
            <w:r w:rsidRPr="003C3EA4">
              <w:rPr>
                <w:rFonts w:asciiTheme="minorHAnsi" w:hAnsiTheme="minorHAnsi" w:cs="Arial"/>
              </w:rPr>
              <w:t>9</w:t>
            </w:r>
          </w:p>
        </w:tc>
      </w:tr>
      <w:tr w:rsidR="003C3EA4" w:rsidRPr="00E2749B" w:rsidTr="003C3EA4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5A120F" w:rsidRDefault="003C3EA4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B67F37" w:rsidRDefault="003C3EA4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EA4" w:rsidRPr="003C3EA4" w:rsidRDefault="003C3EA4" w:rsidP="003C3EA4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C3EA4">
              <w:rPr>
                <w:rFonts w:ascii="Calibri" w:hAnsi="Calibri" w:cs="Arial"/>
                <w:b/>
                <w:bCs/>
                <w:color w:val="800080"/>
              </w:rPr>
              <w:t>29</w:t>
            </w:r>
          </w:p>
        </w:tc>
      </w:tr>
    </w:tbl>
    <w:p w:rsidR="00294C2C" w:rsidRDefault="00294C2C" w:rsidP="00294C2C">
      <w:pPr>
        <w:pStyle w:val="Notedebasdepage"/>
        <w:rPr>
          <w:rFonts w:ascii="Calibri" w:hAnsi="Calibri" w:cs="Arial"/>
          <w:b/>
          <w:color w:val="E36C0A" w:themeColor="accent6" w:themeShade="BF"/>
          <w:sz w:val="24"/>
          <w:szCs w:val="24"/>
        </w:rPr>
      </w:pPr>
    </w:p>
    <w:p w:rsidR="00294C2C" w:rsidRDefault="00294C2C" w:rsidP="00294C2C">
      <w:pPr>
        <w:pStyle w:val="Notedebasdepage"/>
        <w:rPr>
          <w:rFonts w:ascii="Calibri" w:hAnsi="Calibri" w:cs="Arial"/>
          <w:b/>
          <w:color w:val="E36C0A" w:themeColor="accent6" w:themeShade="BF"/>
          <w:sz w:val="24"/>
          <w:szCs w:val="24"/>
        </w:rPr>
      </w:pPr>
    </w:p>
    <w:p w:rsidR="00294C2C" w:rsidRDefault="00294C2C" w:rsidP="00294C2C">
      <w:pPr>
        <w:pStyle w:val="Notedebasdepage"/>
        <w:rPr>
          <w:rFonts w:ascii="Calibri" w:hAnsi="Calibri" w:cs="Arial"/>
          <w:b/>
          <w:color w:val="E36C0A" w:themeColor="accent6" w:themeShade="BF"/>
          <w:sz w:val="24"/>
          <w:szCs w:val="24"/>
        </w:rPr>
      </w:pPr>
    </w:p>
    <w:p w:rsidR="00294C2C" w:rsidRPr="005649FF" w:rsidRDefault="00B46092" w:rsidP="00294C2C">
      <w:pPr>
        <w:jc w:val="both"/>
        <w:rPr>
          <w:rFonts w:ascii="Calibri" w:hAnsi="Calibri" w:cs="Arial"/>
          <w:color w:val="002060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294C2C" w:rsidRPr="00D03FB0">
        <w:rPr>
          <w:rFonts w:ascii="Calibri" w:hAnsi="Calibri" w:cs="Arial"/>
          <w:b/>
          <w:color w:val="002060"/>
          <w:sz w:val="26"/>
          <w:szCs w:val="26"/>
        </w:rPr>
        <w:t>.1.</w:t>
      </w:r>
      <w:r w:rsidR="00294C2C">
        <w:rPr>
          <w:rFonts w:ascii="Calibri" w:hAnsi="Calibri" w:cs="Arial"/>
          <w:b/>
          <w:color w:val="002060"/>
          <w:sz w:val="26"/>
          <w:szCs w:val="26"/>
        </w:rPr>
        <w:t>6</w:t>
      </w:r>
      <w:r w:rsidR="00294C2C" w:rsidRPr="00D03FB0">
        <w:rPr>
          <w:rFonts w:ascii="Calibri" w:hAnsi="Calibri" w:cs="Arial"/>
          <w:b/>
          <w:color w:val="002060"/>
          <w:sz w:val="26"/>
          <w:szCs w:val="26"/>
        </w:rPr>
        <w:t xml:space="preserve"> - Comptes des </w:t>
      </w:r>
      <w:r w:rsidR="00294C2C" w:rsidRPr="00D712A4">
        <w:rPr>
          <w:rFonts w:ascii="Calibri" w:hAnsi="Calibri" w:cs="Arial"/>
          <w:b/>
          <w:color w:val="002060"/>
          <w:sz w:val="26"/>
          <w:szCs w:val="26"/>
        </w:rPr>
        <w:t xml:space="preserve">institutions sans but lucratif au service des ménages </w:t>
      </w:r>
      <w:r w:rsidR="00294C2C" w:rsidRPr="005649FF">
        <w:rPr>
          <w:rFonts w:ascii="Calibri" w:hAnsi="Calibri" w:cs="Arial"/>
          <w:color w:val="002060"/>
        </w:rPr>
        <w:t>(suite1)</w:t>
      </w:r>
    </w:p>
    <w:p w:rsidR="00294C2C" w:rsidRPr="007C0562" w:rsidRDefault="00294C2C" w:rsidP="00294C2C">
      <w:pPr>
        <w:jc w:val="both"/>
        <w:rPr>
          <w:rFonts w:ascii="Arial" w:hAnsi="Arial"/>
          <w:bCs/>
          <w:snapToGrid w:val="0"/>
          <w:color w:val="000000"/>
          <w:sz w:val="18"/>
          <w:szCs w:val="18"/>
        </w:rPr>
      </w:pPr>
    </w:p>
    <w:p w:rsidR="00294C2C" w:rsidRPr="00D13885" w:rsidRDefault="00294C2C" w:rsidP="00294C2C">
      <w:pPr>
        <w:spacing w:line="240" w:lineRule="exact"/>
        <w:rPr>
          <w:rFonts w:ascii="Arial" w:hAnsi="Arial"/>
          <w:i/>
          <w:snapToGrid w:val="0"/>
          <w:color w:val="993366"/>
          <w:sz w:val="18"/>
          <w:szCs w:val="18"/>
        </w:rPr>
      </w:pPr>
      <w:r>
        <w:rPr>
          <w:rFonts w:ascii="Arial" w:hAnsi="Arial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FD104A">
        <w:rPr>
          <w:rFonts w:ascii="Calibri" w:hAnsi="Calibri" w:cs="Arial"/>
          <w:i/>
          <w:iCs/>
          <w:color w:val="800080"/>
          <w:sz w:val="22"/>
          <w:szCs w:val="22"/>
        </w:rPr>
        <w:t xml:space="preserve">En millions de </w:t>
      </w:r>
      <w:proofErr w:type="spellStart"/>
      <w:r w:rsidRPr="00FD104A">
        <w:rPr>
          <w:rFonts w:ascii="Calibri" w:hAnsi="Calibri" w:cs="Arial"/>
          <w:i/>
          <w:iCs/>
          <w:color w:val="800080"/>
          <w:sz w:val="22"/>
          <w:szCs w:val="22"/>
        </w:rPr>
        <w:t>dhs</w:t>
      </w:r>
      <w:proofErr w:type="spellEnd"/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E27405" w:rsidRPr="00D13885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  <w:r w:rsidRPr="00001002">
              <w:rPr>
                <w:rFonts w:ascii="Calibri" w:hAnsi="Calibri"/>
                <w:b/>
                <w:bCs/>
                <w:color w:val="80008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  <w:r w:rsidRPr="00001002">
              <w:rPr>
                <w:rFonts w:ascii="Calibri" w:hAnsi="Calibri"/>
                <w:b/>
                <w:bCs/>
                <w:color w:val="80008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001002" w:rsidRDefault="00E27405" w:rsidP="00B0119B">
            <w:pPr>
              <w:jc w:val="center"/>
              <w:rPr>
                <w:rFonts w:ascii="Calibri" w:hAnsi="Calibri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6548C" w:rsidRDefault="00E27405" w:rsidP="00B0119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6548C" w:rsidRDefault="00E27405" w:rsidP="00D111DB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36548C">
              <w:rPr>
                <w:rFonts w:ascii="Arial" w:hAnsi="Arial"/>
                <w:b/>
                <w:bCs/>
                <w:color w:val="800080"/>
              </w:rPr>
              <w:t>20</w:t>
            </w:r>
            <w:r>
              <w:rPr>
                <w:rFonts w:ascii="Arial" w:hAnsi="Arial"/>
                <w:b/>
                <w:bCs/>
                <w:color w:val="800080"/>
              </w:rPr>
              <w:t>1</w:t>
            </w:r>
            <w:r w:rsidR="00D111DB"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294C2C" w:rsidRPr="005C4FAC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FD104A" w:rsidRDefault="00294C2C" w:rsidP="00B0119B">
            <w:pPr>
              <w:spacing w:line="200" w:lineRule="exact"/>
              <w:rPr>
                <w:rFonts w:ascii="Calibri" w:hAnsi="Calibri" w:cs="Arial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A6D74" w:rsidRDefault="00294C2C" w:rsidP="00B011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</w:tr>
      <w:tr w:rsidR="00294C2C" w:rsidRPr="005C4FAC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91D98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CF3ADB" w:rsidRDefault="00294C2C" w:rsidP="00B0119B">
            <w:pPr>
              <w:jc w:val="right"/>
              <w:rPr>
                <w:rFonts w:ascii="Calibri" w:hAnsi="Calibr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29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8 451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9 836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1 106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1 262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8 603</w:t>
            </w:r>
          </w:p>
        </w:tc>
      </w:tr>
      <w:tr w:rsidR="00294C2C" w:rsidRPr="005C4FAC" w:rsidTr="00B4063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94C2C" w:rsidRPr="00FD104A" w:rsidRDefault="00294C2C" w:rsidP="00B0119B">
            <w:pPr>
              <w:spacing w:line="200" w:lineRule="exact"/>
              <w:rPr>
                <w:rFonts w:ascii="Calibri" w:hAnsi="Calibri" w:cs="Arial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A6D74" w:rsidRDefault="00294C2C" w:rsidP="00B01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94C2C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91D98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</w:rPr>
            </w:pPr>
            <w:r w:rsidRPr="005A120F">
              <w:rPr>
                <w:rFonts w:ascii="Calibri" w:hAnsi="Calibri" w:cs="Arial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8 603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561F53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 xml:space="preserve">4 </w:t>
            </w:r>
            <w:r w:rsidR="00561F53">
              <w:rPr>
                <w:rFonts w:asciiTheme="minorHAnsi" w:hAnsiTheme="minorHAnsi" w:cs="Arial"/>
              </w:rPr>
              <w:t>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4 923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561F53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 xml:space="preserve">3 </w:t>
            </w:r>
            <w:r w:rsidR="00561F53">
              <w:rPr>
                <w:rFonts w:ascii="Calibri" w:hAnsi="Calibri" w:cs="Arial"/>
                <w:b/>
                <w:bCs/>
                <w:color w:val="800080"/>
              </w:rPr>
              <w:t>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3 680</w:t>
            </w:r>
          </w:p>
        </w:tc>
      </w:tr>
      <w:tr w:rsidR="00294C2C" w:rsidRPr="005C4FAC" w:rsidTr="00B4063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94C2C" w:rsidRPr="00FD104A" w:rsidRDefault="00294C2C" w:rsidP="00B0119B">
            <w:pPr>
              <w:spacing w:line="200" w:lineRule="exact"/>
              <w:rPr>
                <w:rFonts w:ascii="Calibri" w:hAnsi="Calibri" w:cs="Arial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A6D74" w:rsidRDefault="00294C2C" w:rsidP="00B01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94C2C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E91D98" w:rsidRDefault="00294C2C" w:rsidP="00B0119B">
            <w:pPr>
              <w:rPr>
                <w:rFonts w:ascii="Calibri" w:hAnsi="Calibr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91D98" w:rsidRDefault="00294C2C" w:rsidP="00B011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E91D98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8 603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E91D98" w:rsidRDefault="00B4063E" w:rsidP="00B0119B">
            <w:pPr>
              <w:rPr>
                <w:rFonts w:ascii="Calibri" w:hAnsi="Calibri" w:cs="Arial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4 242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4 923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3 132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3 680</w:t>
            </w:r>
          </w:p>
        </w:tc>
      </w:tr>
      <w:tr w:rsidR="00294C2C" w:rsidRPr="005C4FAC" w:rsidTr="00B4063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5A120F" w:rsidRDefault="00294C2C" w:rsidP="00B0119B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0D624E">
              <w:rPr>
                <w:rFonts w:ascii="Calibri" w:hAnsi="Calibri" w:cs="Arial"/>
                <w:b/>
                <w:color w:val="993300"/>
                <w:sz w:val="28"/>
                <w:szCs w:val="28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91D98" w:rsidRDefault="00294C2C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94C2C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305E2C" w:rsidRDefault="00294C2C" w:rsidP="00B0119B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305E2C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E91D98" w:rsidRDefault="00294C2C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B4063E" w:rsidRDefault="00294C2C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3 132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3 680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1 378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1 271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-1 920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-1 452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305E2C" w:rsidRDefault="00B4063E" w:rsidP="00B0119B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0D624E"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1 004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757</w:t>
            </w:r>
          </w:p>
        </w:tc>
      </w:tr>
      <w:tr w:rsidR="00B4063E" w:rsidRPr="005C4FAC" w:rsidTr="00B4063E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Default="00B4063E" w:rsidP="00B0119B">
            <w:pPr>
              <w:spacing w:line="240" w:lineRule="exact"/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</w:rPr>
              <w:t xml:space="preserve">      Acquisitions - cessions d'actifs non financiers non </w:t>
            </w:r>
          </w:p>
          <w:p w:rsidR="00B4063E" w:rsidRPr="005A120F" w:rsidRDefault="00B4063E" w:rsidP="00B0119B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5A120F">
              <w:rPr>
                <w:rFonts w:ascii="Calibri" w:hAnsi="Calibri" w:cs="Arial"/>
              </w:rPr>
              <w:t>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Theme="minorHAnsi" w:hAnsiTheme="minorHAnsi" w:cs="Arial"/>
              </w:rPr>
            </w:pPr>
            <w:r w:rsidRPr="00B4063E">
              <w:rPr>
                <w:rFonts w:asciiTheme="minorHAnsi" w:hAnsiTheme="minorHAnsi" w:cs="Arial"/>
              </w:rPr>
              <w:t>46</w:t>
            </w:r>
          </w:p>
        </w:tc>
      </w:tr>
      <w:tr w:rsidR="00B4063E" w:rsidRPr="005C4FAC" w:rsidTr="00B4063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  <w:color w:val="800080"/>
              </w:rPr>
            </w:pPr>
            <w:r w:rsidRPr="005A120F">
              <w:rPr>
                <w:rFonts w:ascii="Calibri" w:hAnsi="Calibri" w:cs="Arial"/>
                <w:color w:val="80008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4063E" w:rsidRPr="005A120F" w:rsidRDefault="00B4063E" w:rsidP="00B0119B">
            <w:pPr>
              <w:rPr>
                <w:rFonts w:ascii="Calibri" w:hAnsi="Calibri" w:cs="Arial"/>
              </w:rPr>
            </w:pPr>
            <w:r w:rsidRPr="005A120F">
              <w:rPr>
                <w:rFonts w:ascii="Calibri" w:hAnsi="Calibri" w:cs="Arial"/>
                <w:b/>
                <w:bCs/>
                <w:color w:val="80008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E91D98" w:rsidRDefault="00B4063E" w:rsidP="00B0119B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1 525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B4063E" w:rsidRPr="00B4063E" w:rsidRDefault="00B4063E" w:rsidP="00B4063E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B4063E">
              <w:rPr>
                <w:rFonts w:ascii="Calibri" w:hAnsi="Calibri" w:cs="Arial"/>
                <w:b/>
                <w:bCs/>
                <w:color w:val="800080"/>
              </w:rPr>
              <w:t>2 696</w:t>
            </w:r>
          </w:p>
        </w:tc>
      </w:tr>
    </w:tbl>
    <w:p w:rsidR="00294C2C" w:rsidRDefault="00294C2C" w:rsidP="00294C2C">
      <w:pPr>
        <w:pStyle w:val="Notedebasdepage"/>
        <w:rPr>
          <w:rFonts w:ascii="Arial" w:hAnsi="Arial"/>
          <w:bCs/>
          <w:snapToGrid w:val="0"/>
          <w:color w:val="000000"/>
          <w:sz w:val="22"/>
          <w:szCs w:val="22"/>
        </w:rPr>
      </w:pPr>
    </w:p>
    <w:p w:rsidR="00294C2C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  <w:sectPr w:rsidR="00294C2C" w:rsidSect="00E74E5F">
          <w:headerReference w:type="even" r:id="rId22"/>
          <w:footerReference w:type="even" r:id="rId23"/>
          <w:footerReference w:type="default" r:id="rId24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8D1247" w:rsidRDefault="008D1247" w:rsidP="00D111DB">
      <w:pPr>
        <w:rPr>
          <w:rFonts w:ascii="Arial" w:hAnsi="Arial"/>
          <w:bCs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4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.2.1 - Tableau des comptes économiques intégrés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3</w:t>
      </w:r>
    </w:p>
    <w:p w:rsidR="00B95B8E" w:rsidRPr="00141211" w:rsidRDefault="008D1247" w:rsidP="008D1247">
      <w:pPr>
        <w:rPr>
          <w:b/>
          <w:bCs/>
          <w:sz w:val="16"/>
          <w:szCs w:val="26"/>
        </w:rPr>
      </w:pPr>
      <w:r w:rsidRPr="00141211">
        <w:rPr>
          <w:b/>
          <w:bCs/>
          <w:sz w:val="16"/>
          <w:szCs w:val="26"/>
        </w:rPr>
        <w:t xml:space="preserve">           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62"/>
        <w:gridCol w:w="562"/>
        <w:gridCol w:w="510"/>
        <w:gridCol w:w="585"/>
        <w:gridCol w:w="510"/>
        <w:gridCol w:w="567"/>
        <w:gridCol w:w="510"/>
        <w:gridCol w:w="731"/>
        <w:gridCol w:w="2628"/>
        <w:gridCol w:w="567"/>
        <w:gridCol w:w="604"/>
        <w:gridCol w:w="510"/>
        <w:gridCol w:w="567"/>
        <w:gridCol w:w="454"/>
        <w:gridCol w:w="624"/>
        <w:gridCol w:w="567"/>
        <w:gridCol w:w="567"/>
        <w:gridCol w:w="624"/>
        <w:gridCol w:w="1304"/>
      </w:tblGrid>
      <w:tr w:rsidR="00B95B8E" w:rsidRPr="00141211" w:rsidTr="006A1FDD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jc w:val="center"/>
              <w:outlineLvl w:val="7"/>
              <w:rPr>
                <w:b/>
                <w:bCs/>
                <w:i/>
                <w:iCs/>
                <w:color w:val="80008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COMPTES</w:t>
            </w:r>
          </w:p>
        </w:tc>
        <w:tc>
          <w:tcPr>
            <w:tcW w:w="505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200" w:lineRule="exact"/>
              <w:jc w:val="center"/>
              <w:outlineLvl w:val="0"/>
              <w:rPr>
                <w:b/>
                <w:color w:val="800080"/>
                <w:sz w:val="18"/>
                <w:szCs w:val="2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E M P L O I S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360" w:lineRule="auto"/>
              <w:jc w:val="center"/>
              <w:outlineLvl w:val="0"/>
              <w:rPr>
                <w:b/>
                <w:color w:val="800080"/>
                <w:sz w:val="18"/>
                <w:szCs w:val="20"/>
                <w:lang w:val="en-GB"/>
              </w:rPr>
            </w:pPr>
            <w:r w:rsidRPr="00141211">
              <w:rPr>
                <w:b/>
                <w:color w:val="800080"/>
                <w:sz w:val="18"/>
                <w:szCs w:val="20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200" w:lineRule="exact"/>
              <w:jc w:val="center"/>
              <w:outlineLvl w:val="0"/>
              <w:rPr>
                <w:b/>
                <w:color w:val="800080"/>
                <w:sz w:val="18"/>
                <w:szCs w:val="2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360" w:lineRule="auto"/>
              <w:jc w:val="center"/>
              <w:outlineLvl w:val="0"/>
              <w:rPr>
                <w:b/>
                <w:bCs/>
                <w:color w:val="800080"/>
                <w:sz w:val="18"/>
                <w:szCs w:val="26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COMPTES</w:t>
            </w:r>
          </w:p>
        </w:tc>
      </w:tr>
      <w:tr w:rsidR="00B95B8E" w:rsidRPr="00141211" w:rsidTr="006A1FDD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Compte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biens et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services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  <w:r>
              <w:rPr>
                <w:b/>
                <w:color w:val="800080"/>
                <w:sz w:val="16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S.14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S.12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S.11</w:t>
            </w:r>
          </w:p>
        </w:tc>
        <w:tc>
          <w:tcPr>
            <w:tcW w:w="335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11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S.12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  <w:r>
              <w:rPr>
                <w:b/>
                <w:color w:val="800080"/>
                <w:sz w:val="16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Compte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biens et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</w:tr>
      <w:tr w:rsidR="00B95B8E" w:rsidRPr="00141211" w:rsidTr="006A1FDD">
        <w:trPr>
          <w:cantSplit/>
          <w:trHeight w:hRule="exact" w:val="255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Reste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ISBL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Administ</w:t>
            </w:r>
            <w:proofErr w:type="spellEnd"/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  <w:r w:rsidRPr="00141211">
              <w:rPr>
                <w:bCs/>
                <w:color w:val="800080"/>
                <w:sz w:val="12"/>
                <w:szCs w:val="26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 xml:space="preserve">non </w:t>
            </w: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</w:p>
        </w:tc>
        <w:tc>
          <w:tcPr>
            <w:tcW w:w="335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rFonts w:ascii="Arial" w:hAnsi="Arial"/>
                <w:b/>
                <w:bCs/>
                <w:sz w:val="11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 xml:space="preserve">non </w:t>
            </w: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  <w:r w:rsidRPr="00141211">
              <w:rPr>
                <w:bCs/>
                <w:color w:val="800080"/>
                <w:sz w:val="12"/>
                <w:szCs w:val="26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Administ</w:t>
            </w:r>
            <w:proofErr w:type="spellEnd"/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ISBL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Reste</w:t>
            </w:r>
          </w:p>
          <w:p w:rsidR="00B95B8E" w:rsidRPr="00141211" w:rsidRDefault="00B95B8E" w:rsidP="006A1FDD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sz w:val="12"/>
                <w:szCs w:val="26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line="120" w:lineRule="exact"/>
              <w:jc w:val="center"/>
              <w:rPr>
                <w:bCs/>
                <w:sz w:val="12"/>
                <w:szCs w:val="2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41211" w:rsidRDefault="00B95B8E" w:rsidP="006A1FDD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</w:tr>
      <w:tr w:rsidR="006A1FDD" w:rsidRPr="00141211" w:rsidTr="006A1FDD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6A1FDD" w:rsidRPr="00141211" w:rsidRDefault="006A1FDD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424 205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424 205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424 205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424 205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6A1FDD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A1FDD" w:rsidRPr="00141211" w:rsidRDefault="006A1FDD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294 318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294 318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294 318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294 318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6A1FDD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A1FDD" w:rsidRPr="00141211" w:rsidRDefault="006A1FDD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1 519 190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1 519 190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837 908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61 996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188 228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425 994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5 064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1 519 190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1 519 190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6A1FDD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A1FDD" w:rsidRPr="00141211" w:rsidRDefault="006A1FDD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700 777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700 777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3 725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142 674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38 995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19 007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496 376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700 777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700 777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6A1FDD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A1FDD" w:rsidRPr="00141211" w:rsidRDefault="006A1FDD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Pr="00C45AC5" w:rsidRDefault="004748B0" w:rsidP="004748B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79 510</w:t>
            </w:r>
          </w:p>
          <w:p w:rsidR="006A1FDD" w:rsidRPr="00010DD5" w:rsidRDefault="006A1FDD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 w:rsidP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79 510</w:t>
            </w:r>
          </w:p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1FDD" w:rsidRPr="00141211" w:rsidRDefault="006A1FDD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Default="006A1FDD" w:rsidP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79 510</w:t>
            </w:r>
          </w:p>
          <w:p w:rsidR="006A1FDD" w:rsidRPr="00E168B0" w:rsidRDefault="006A1FDD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E168B0" w:rsidRDefault="006A1FDD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A1FDD" w:rsidRPr="00C45AC5" w:rsidRDefault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79 510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A1FDD" w:rsidRPr="003F2C39" w:rsidRDefault="006A1FDD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4748B0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748B0" w:rsidRPr="00141211" w:rsidRDefault="004748B0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Pr="00C45AC5" w:rsidRDefault="004748B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897 923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897 923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1 339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283 320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149 233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42 989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341 532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748B0" w:rsidRPr="00141211" w:rsidRDefault="004748B0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748B0" w:rsidRPr="00141211" w:rsidRDefault="004748B0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341 532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42 989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149 233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283 320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1 339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897 923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Pr="00E168B0" w:rsidRDefault="004748B0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4748B0" w:rsidRPr="00C45AC5" w:rsidRDefault="004748B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897 923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748B0" w:rsidRPr="003F2C39" w:rsidRDefault="004748B0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4748B0" w:rsidRPr="003F2C39" w:rsidRDefault="004748B0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4748B0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748B0" w:rsidRPr="00141211" w:rsidRDefault="004748B0" w:rsidP="006A1FDD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Pr="00C45AC5" w:rsidRDefault="004748B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129 887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129 887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748B0" w:rsidRPr="00141211" w:rsidRDefault="004748B0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748B0" w:rsidRPr="00141211" w:rsidRDefault="004748B0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Default="004748B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129 887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Pr="00E168B0" w:rsidRDefault="004748B0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748B0" w:rsidRPr="00C45AC5" w:rsidRDefault="004748B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129 887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748B0" w:rsidRPr="003F2C39" w:rsidRDefault="004748B0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5A156C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293 755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293 755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1 269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17 635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135 621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13 838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125 392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293 755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293 755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293 755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5A156C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90 247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90 247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8 615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Impôts - subventions production et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importat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90 247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90 247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90 247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5A156C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79 510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79 510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79 510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79 510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5A156C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10 737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10 737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8 615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10 737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10 737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10 737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5A156C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513 921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513 921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264 854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13 211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28 331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207 525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A156C" w:rsidRPr="00141211" w:rsidRDefault="005A156C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207 525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28 331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13 211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264 854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Default="005A156C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513 921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Pr="00E168B0" w:rsidRDefault="005A15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513 921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A156C" w:rsidRPr="003F2C39" w:rsidRDefault="005A156C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DB6FF0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B6FF0" w:rsidRPr="004E7DCB" w:rsidRDefault="00DB6FF0" w:rsidP="006A1FDD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</w:pPr>
            <w:r w:rsidRPr="004E7DCB"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  <w:t>Compte d’affectation</w:t>
            </w:r>
          </w:p>
          <w:p w:rsidR="00DB6FF0" w:rsidRPr="003F2C39" w:rsidRDefault="00DB6FF0" w:rsidP="006A1FDD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4E7DCB"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183 903</w:t>
            </w:r>
          </w:p>
          <w:p w:rsidR="00DB6FF0" w:rsidRPr="00E168B0" w:rsidRDefault="00DB6FF0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Pr="00E168B0" w:rsidRDefault="00DB6FF0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6 534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177 369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11 155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24 531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66 732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74 939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B6FF0" w:rsidRPr="00141211" w:rsidRDefault="00DB6FF0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B6FF0" w:rsidRPr="00141211" w:rsidRDefault="00DB6FF0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de la propri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>é</w:t>
            </w: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>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33 521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67 307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28 163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36 094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165 126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Default="00DB6FF0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18 777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B6FF0" w:rsidRPr="00E168B0" w:rsidRDefault="00DB6FF0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A156C" w:rsidRPr="001E4CCE" w:rsidRDefault="005A156C" w:rsidP="005A15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183 903</w:t>
            </w:r>
          </w:p>
          <w:p w:rsidR="00DB6FF0" w:rsidRPr="00463A4A" w:rsidRDefault="00DB6FF0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DB6FF0" w:rsidRPr="003F2C39" w:rsidRDefault="00DB6FF0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885 680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885 680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583 548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107 090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28 906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166 107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166 107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28 906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107 090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583 548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885 680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885 680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76 979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76 979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27 189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9 029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40 761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76 979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76 979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76 979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67 816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67 816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67 816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2 019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11 082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54 481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67 582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67 816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63 014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6 783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56 231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41 907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11 082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3 242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Prest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. Soc. autres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transf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63 014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63 014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63 014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 w:rsidP="00D3079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212 513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70 798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141 715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1 106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19 394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93 043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10 290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17 882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3 214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9 540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97 229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89 680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8 451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208 114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4 399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212 513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958 628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958 628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7 374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621 843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200 829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19 127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19 127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200 829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621 843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7 374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958 628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958 628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 xml:space="preserve">Compte </w:t>
            </w:r>
            <w:proofErr w:type="spellStart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redistrib</w:t>
            </w:r>
            <w:proofErr w:type="spellEnd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.</w:t>
            </w:r>
          </w:p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 xml:space="preserve">Compte </w:t>
            </w:r>
            <w:proofErr w:type="spellStart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redistrib</w:t>
            </w:r>
            <w:proofErr w:type="spellEnd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.</w:t>
            </w:r>
          </w:p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561F5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82 0</w:t>
            </w:r>
            <w:r w:rsidR="00561F53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61F53" w:rsidRDefault="00561F53" w:rsidP="00561F53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82 052</w:t>
            </w:r>
          </w:p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561F53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4 </w:t>
            </w:r>
            <w:r w:rsidR="00561F53">
              <w:rPr>
                <w:rFonts w:ascii="Calibri" w:hAnsi="Calibri" w:cs="Calibri"/>
                <w:color w:val="000000"/>
                <w:sz w:val="13"/>
                <w:szCs w:val="13"/>
              </w:rPr>
              <w:t>242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77 810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561F53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82 </w:t>
            </w:r>
            <w:r w:rsidR="00561F53">
              <w:rPr>
                <w:rFonts w:ascii="Calibri" w:hAnsi="Calibri" w:cs="Calibri"/>
                <w:color w:val="000000"/>
                <w:sz w:val="13"/>
                <w:szCs w:val="13"/>
              </w:rPr>
              <w:t>052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561F53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82 </w:t>
            </w:r>
            <w:r w:rsidR="00561F53">
              <w:rPr>
                <w:rFonts w:ascii="Calibri" w:hAnsi="Calibri" w:cs="Calibri"/>
                <w:color w:val="000000"/>
                <w:sz w:val="13"/>
                <w:szCs w:val="13"/>
              </w:rPr>
              <w:t>052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561F5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 xml:space="preserve">82 </w:t>
            </w:r>
            <w:r w:rsidR="00561F53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052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958 628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958 628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 w:rsidP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3 132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 w:rsidP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703 895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123 019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19 127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19 127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123 019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 w:rsidP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703 895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 w:rsidP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3 132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958 628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958 628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A35D28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5D28" w:rsidRPr="00141211" w:rsidRDefault="00A35D28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19 127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200 829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621 843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7 374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958 628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Default="00A35D28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E168B0" w:rsidRDefault="00A35D28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A35D28" w:rsidRPr="001E4CCE" w:rsidRDefault="00A35D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1E4CCE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958 628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35D28" w:rsidRPr="003F2C39" w:rsidRDefault="00A35D28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716 454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716 454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4 242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533 903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178 309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F2FB6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716 454</w:t>
            </w:r>
          </w:p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716 454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716 454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6A1FDD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716 454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561F53" w:rsidRDefault="00561F5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61F53" w:rsidRDefault="00561F53" w:rsidP="00561F53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615 955</w:t>
            </w:r>
          </w:p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100 499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F2FB6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716 454</w:t>
            </w:r>
          </w:p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FD7B8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716 454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95B8E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F2C39" w:rsidRDefault="00B95B8E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2 395</w:t>
            </w:r>
          </w:p>
          <w:p w:rsidR="00B95B8E" w:rsidRPr="00463A4A" w:rsidRDefault="00B95B8E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2 395</w:t>
            </w:r>
          </w:p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2 395</w:t>
            </w:r>
          </w:p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95B8E" w:rsidRPr="00141211" w:rsidRDefault="00B95B8E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95B8E" w:rsidRPr="00141211" w:rsidRDefault="00B95B8E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Ajust. Variation droits ménages fonds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pens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2 395</w:t>
            </w:r>
          </w:p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 w:rsidP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2 395</w:t>
            </w:r>
          </w:p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 w:rsidP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2 395</w:t>
            </w:r>
          </w:p>
          <w:p w:rsidR="00B95B8E" w:rsidRPr="00463A4A" w:rsidRDefault="00B95B8E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  <w:p w:rsidR="00B95B8E" w:rsidRPr="00E168B0" w:rsidRDefault="00B95B8E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F2C39" w:rsidRDefault="00B95B8E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242 174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242 174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3 132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90 335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16 732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109 455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16 732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22 520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90 335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3 132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242 174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242 174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69 182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69 182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69 182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69 182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276 496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276 496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1 004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78 292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39 541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1 436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156 223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276 496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276 496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34 860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34 860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4 810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30 050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34 860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C45AC5" w:rsidRDefault="00B63E2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34 860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63E2B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-1 685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1 624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-13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Default="00B63E2B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63E2B" w:rsidRPr="00141211" w:rsidRDefault="00B63E2B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63E2B" w:rsidRPr="00E168B0" w:rsidRDefault="00B63E2B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63E2B" w:rsidRPr="003F2C39" w:rsidRDefault="00B63E2B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B95B8E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F2C39" w:rsidRDefault="00B95B8E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95B8E" w:rsidRPr="00141211" w:rsidRDefault="00B95B8E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95B8E" w:rsidRPr="00141211" w:rsidRDefault="00B95B8E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4 686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-2 587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-2 816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917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-181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Default="00B95B8E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95B8E" w:rsidRPr="00E168B0" w:rsidRDefault="00B95B8E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F2C39" w:rsidRDefault="00B95B8E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777275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77275" w:rsidRPr="003F2C39" w:rsidRDefault="00777275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77275" w:rsidRPr="00141211" w:rsidRDefault="00777275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77275" w:rsidRPr="00141211" w:rsidRDefault="00777275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114 697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14 671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18 678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91 537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2 590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242 173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69 183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C45AC5" w:rsidRDefault="007772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45AC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311 356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77275" w:rsidRPr="003F2C39" w:rsidRDefault="00777275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E35792" w:rsidRPr="00141211" w:rsidTr="006A1FDD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35792" w:rsidRPr="003F2C39" w:rsidRDefault="00E35792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Pr="00E168B0" w:rsidRDefault="00E35792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Pr="00E168B0" w:rsidRDefault="00E35792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69 183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-69 183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1 525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10 120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13 248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35792" w:rsidRDefault="00E35792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-71 589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35792" w:rsidRPr="00141211" w:rsidRDefault="00E35792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35792" w:rsidRPr="00141211" w:rsidRDefault="00E35792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-63 639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11 548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-7 033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3 279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2 514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-53 331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Default="00E35792" w:rsidP="006A1FDD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53 331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Pr="00E168B0" w:rsidRDefault="00E35792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35792" w:rsidRPr="00E168B0" w:rsidRDefault="00E35792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35792" w:rsidRPr="003F2C39" w:rsidRDefault="00E35792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777275" w:rsidRPr="00141211" w:rsidTr="006A1FDD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77275" w:rsidRPr="003F2C39" w:rsidRDefault="00777275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77275" w:rsidRPr="00141211" w:rsidRDefault="00777275" w:rsidP="006A1FDD">
            <w:pPr>
              <w:rPr>
                <w:b/>
                <w:snapToGrid w:val="0"/>
                <w:color w:val="800080"/>
                <w:sz w:val="13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77275" w:rsidRPr="00141211" w:rsidRDefault="00777275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-1 520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326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781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372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Default="00777275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77275" w:rsidRPr="00E168B0" w:rsidRDefault="00777275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77275" w:rsidRPr="003F2C39" w:rsidRDefault="00777275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3F2C39" w:rsidRDefault="00DE3087" w:rsidP="006A1FDD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315 522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110 553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204 969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1 526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40 791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41 022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95 427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26 203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96 272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82 505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64 290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31 043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274 152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41 370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315 522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592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-592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-592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65 983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9 277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56 706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1 350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28 160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11 165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1 029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15 002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60 702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7 406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68 108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-2 125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65 983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62 238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62 238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4 842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45 171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12 254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2 115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-7 831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47 653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41 937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20 301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62 238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71 960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31 640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40 320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-124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40 189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27 135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6 245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15 229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23 309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71 960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71 960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40 459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30 603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9 856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-267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8 968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6 866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-5 711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29 791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5 857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39 148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1 311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40 459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9 124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9 124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9 711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-824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237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9 124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9 124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9 124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DE3087" w:rsidRPr="00141211" w:rsidTr="006A1FDD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65 758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38 441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27 317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3 216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15 792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3 588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4 421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E3087" w:rsidRPr="00141211" w:rsidRDefault="00DE3087" w:rsidP="006A1FDD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37 231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8 408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-9 498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7 734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43 875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Default="00DE3087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21 883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E168B0" w:rsidRDefault="00DE3087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E3087" w:rsidRPr="00DE3087" w:rsidRDefault="00DE30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DE3087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65 758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DE3087" w:rsidRPr="00141211" w:rsidRDefault="00DE3087" w:rsidP="006A1F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50549" w:rsidRDefault="008D1247" w:rsidP="008D1247">
      <w:pPr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141211">
        <w:rPr>
          <w:b/>
          <w:bCs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29C3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6A29C3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dhs</w:t>
      </w:r>
      <w:proofErr w:type="spellEnd"/>
    </w:p>
    <w:p w:rsidR="008D1247" w:rsidRDefault="008D1247" w:rsidP="008D1247">
      <w:pPr>
        <w:rPr>
          <w:rFonts w:ascii="Calibri" w:hAnsi="Calibri" w:cs="Arial"/>
          <w:b/>
          <w:color w:val="002060"/>
        </w:rPr>
        <w:sectPr w:rsidR="008D1247" w:rsidSect="000F35E3">
          <w:footerReference w:type="even" r:id="rId25"/>
          <w:footerReference w:type="default" r:id="rId26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8D1247" w:rsidRDefault="00B46092" w:rsidP="00D111DB">
      <w:pPr>
        <w:rPr>
          <w:rFonts w:ascii="Arial" w:hAnsi="Arial"/>
          <w:bCs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8D1247" w:rsidRPr="008D1247">
        <w:rPr>
          <w:rFonts w:ascii="Calibri" w:hAnsi="Calibri" w:cs="Arial"/>
          <w:b/>
          <w:color w:val="002060"/>
          <w:sz w:val="26"/>
          <w:szCs w:val="26"/>
        </w:rPr>
        <w:t>.2.</w:t>
      </w:r>
      <w:r w:rsidR="008D1247">
        <w:rPr>
          <w:rFonts w:ascii="Calibri" w:hAnsi="Calibri" w:cs="Arial"/>
          <w:b/>
          <w:color w:val="002060"/>
          <w:sz w:val="26"/>
          <w:szCs w:val="26"/>
        </w:rPr>
        <w:t>2</w:t>
      </w:r>
      <w:r w:rsidR="008D1247" w:rsidRPr="008D1247">
        <w:rPr>
          <w:rFonts w:ascii="Calibri" w:hAnsi="Calibri" w:cs="Arial"/>
          <w:b/>
          <w:color w:val="002060"/>
          <w:sz w:val="26"/>
          <w:szCs w:val="26"/>
        </w:rPr>
        <w:t xml:space="preserve"> - Tableau des comptes économiques intégrés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4</w:t>
      </w:r>
    </w:p>
    <w:p w:rsidR="003F46A9" w:rsidRPr="00141211" w:rsidRDefault="008D1247" w:rsidP="008D1247">
      <w:pPr>
        <w:rPr>
          <w:b/>
          <w:bCs/>
          <w:sz w:val="16"/>
          <w:szCs w:val="26"/>
        </w:rPr>
      </w:pPr>
      <w:r w:rsidRPr="00141211">
        <w:rPr>
          <w:b/>
          <w:bCs/>
          <w:sz w:val="16"/>
          <w:szCs w:val="26"/>
        </w:rPr>
        <w:t xml:space="preserve">                                          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62"/>
        <w:gridCol w:w="562"/>
        <w:gridCol w:w="510"/>
        <w:gridCol w:w="585"/>
        <w:gridCol w:w="510"/>
        <w:gridCol w:w="567"/>
        <w:gridCol w:w="510"/>
        <w:gridCol w:w="731"/>
        <w:gridCol w:w="2628"/>
        <w:gridCol w:w="567"/>
        <w:gridCol w:w="604"/>
        <w:gridCol w:w="510"/>
        <w:gridCol w:w="567"/>
        <w:gridCol w:w="454"/>
        <w:gridCol w:w="624"/>
        <w:gridCol w:w="567"/>
        <w:gridCol w:w="567"/>
        <w:gridCol w:w="624"/>
        <w:gridCol w:w="1304"/>
      </w:tblGrid>
      <w:tr w:rsidR="003F46A9" w:rsidRPr="00141211" w:rsidTr="003F46A9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7"/>
              <w:rPr>
                <w:b/>
                <w:bCs/>
                <w:i/>
                <w:iCs/>
                <w:color w:val="80008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COMPTES</w:t>
            </w:r>
          </w:p>
        </w:tc>
        <w:tc>
          <w:tcPr>
            <w:tcW w:w="505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200" w:lineRule="exact"/>
              <w:jc w:val="center"/>
              <w:outlineLvl w:val="0"/>
              <w:rPr>
                <w:b/>
                <w:color w:val="800080"/>
                <w:sz w:val="18"/>
                <w:szCs w:val="2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E M P L O I S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360" w:lineRule="auto"/>
              <w:jc w:val="center"/>
              <w:outlineLvl w:val="0"/>
              <w:rPr>
                <w:b/>
                <w:color w:val="800080"/>
                <w:sz w:val="18"/>
                <w:szCs w:val="20"/>
                <w:lang w:val="en-GB"/>
              </w:rPr>
            </w:pPr>
            <w:r w:rsidRPr="00141211">
              <w:rPr>
                <w:b/>
                <w:color w:val="800080"/>
                <w:sz w:val="18"/>
                <w:szCs w:val="20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200" w:lineRule="exact"/>
              <w:jc w:val="center"/>
              <w:outlineLvl w:val="0"/>
              <w:rPr>
                <w:b/>
                <w:color w:val="800080"/>
                <w:sz w:val="18"/>
                <w:szCs w:val="20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360" w:lineRule="auto"/>
              <w:jc w:val="center"/>
              <w:outlineLvl w:val="0"/>
              <w:rPr>
                <w:b/>
                <w:bCs/>
                <w:color w:val="800080"/>
                <w:sz w:val="18"/>
                <w:szCs w:val="26"/>
              </w:rPr>
            </w:pPr>
            <w:r w:rsidRPr="00141211">
              <w:rPr>
                <w:b/>
                <w:color w:val="800080"/>
                <w:sz w:val="18"/>
                <w:szCs w:val="20"/>
              </w:rPr>
              <w:t>COMPTES</w:t>
            </w:r>
          </w:p>
        </w:tc>
      </w:tr>
      <w:tr w:rsidR="003F46A9" w:rsidRPr="00141211" w:rsidTr="003F46A9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Compte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biens et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services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  <w:r>
              <w:rPr>
                <w:b/>
                <w:color w:val="800080"/>
                <w:sz w:val="16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S.14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S.12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S.11</w:t>
            </w:r>
          </w:p>
        </w:tc>
        <w:tc>
          <w:tcPr>
            <w:tcW w:w="335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11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S.12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  <w:r>
              <w:rPr>
                <w:b/>
                <w:color w:val="800080"/>
                <w:sz w:val="16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keepNext/>
              <w:spacing w:line="160" w:lineRule="exact"/>
              <w:jc w:val="center"/>
              <w:outlineLvl w:val="0"/>
              <w:rPr>
                <w:b/>
                <w:color w:val="800080"/>
                <w:sz w:val="16"/>
                <w:szCs w:val="20"/>
              </w:rPr>
            </w:pPr>
            <w:r w:rsidRPr="00141211">
              <w:rPr>
                <w:b/>
                <w:color w:val="800080"/>
                <w:sz w:val="16"/>
                <w:szCs w:val="20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Compte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biens et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</w:tr>
      <w:tr w:rsidR="003F46A9" w:rsidRPr="00141211" w:rsidTr="003F46A9">
        <w:trPr>
          <w:cantSplit/>
          <w:trHeight w:hRule="exact" w:val="255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color w:val="800080"/>
                <w:sz w:val="12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Reste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ISBL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Administ</w:t>
            </w:r>
            <w:proofErr w:type="spellEnd"/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  <w:r w:rsidRPr="00141211">
              <w:rPr>
                <w:bCs/>
                <w:color w:val="800080"/>
                <w:sz w:val="12"/>
                <w:szCs w:val="26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 xml:space="preserve">non </w:t>
            </w: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</w:p>
        </w:tc>
        <w:tc>
          <w:tcPr>
            <w:tcW w:w="335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rFonts w:ascii="Arial" w:hAnsi="Arial"/>
                <w:b/>
                <w:bCs/>
                <w:sz w:val="11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 xml:space="preserve">non </w:t>
            </w: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Sociétés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financ</w:t>
            </w:r>
            <w:proofErr w:type="spellEnd"/>
            <w:r w:rsidRPr="00141211">
              <w:rPr>
                <w:bCs/>
                <w:color w:val="800080"/>
                <w:sz w:val="12"/>
                <w:szCs w:val="26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proofErr w:type="spellStart"/>
            <w:r w:rsidRPr="00141211">
              <w:rPr>
                <w:bCs/>
                <w:color w:val="800080"/>
                <w:sz w:val="12"/>
                <w:szCs w:val="26"/>
              </w:rPr>
              <w:t>Administ</w:t>
            </w:r>
            <w:proofErr w:type="spellEnd"/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ISBL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>
              <w:rPr>
                <w:bCs/>
                <w:color w:val="800080"/>
                <w:sz w:val="12"/>
                <w:szCs w:val="26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Reste</w:t>
            </w:r>
          </w:p>
          <w:p w:rsidR="003F46A9" w:rsidRPr="00141211" w:rsidRDefault="003F46A9" w:rsidP="003F46A9">
            <w:pPr>
              <w:spacing w:line="110" w:lineRule="exact"/>
              <w:jc w:val="center"/>
              <w:rPr>
                <w:bCs/>
                <w:color w:val="800080"/>
                <w:sz w:val="12"/>
                <w:szCs w:val="26"/>
              </w:rPr>
            </w:pPr>
            <w:r w:rsidRPr="00141211">
              <w:rPr>
                <w:bCs/>
                <w:color w:val="800080"/>
                <w:sz w:val="12"/>
                <w:szCs w:val="26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sz w:val="12"/>
                <w:szCs w:val="26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line="120" w:lineRule="exact"/>
              <w:jc w:val="center"/>
              <w:rPr>
                <w:bCs/>
                <w:sz w:val="12"/>
                <w:szCs w:val="2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spacing w:before="240" w:after="60"/>
              <w:outlineLvl w:val="7"/>
              <w:rPr>
                <w:b/>
                <w:bCs/>
                <w:i/>
                <w:iCs/>
              </w:rPr>
            </w:pPr>
          </w:p>
        </w:tc>
      </w:tr>
      <w:tr w:rsidR="003F46A9" w:rsidRPr="00141211" w:rsidTr="003F46A9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432 700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432 700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432 700</w:t>
            </w:r>
          </w:p>
          <w:p w:rsidR="003F46A9" w:rsidRPr="004C7089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432 700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317 129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317 129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C7089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317 129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317 129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1 543 225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1E4CC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1E4CCE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E168B0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1E4CCE">
              <w:rPr>
                <w:rFonts w:asciiTheme="minorHAnsi" w:hAnsiTheme="minorHAnsi" w:cs="Arial"/>
                <w:sz w:val="13"/>
                <w:szCs w:val="13"/>
              </w:rPr>
              <w:t>43 255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855 144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63 499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196 636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422 085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5 861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1 543 225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1 543 225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714 197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714 197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4 335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146 121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42 453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19 496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501 792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714 197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714 197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94 668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94 668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94 668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94 668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923 696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923 696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1 526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275 964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154 183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44 003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353 352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353 352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44 003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154 183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275 964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1 526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923 696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923 696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center"/>
              <w:rPr>
                <w:rFonts w:ascii="Arial" w:hAnsi="Arial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010DD5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010DD5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115 571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115 571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115 571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115 571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2F2EA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2F2EA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305 248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305 248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1 446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17 842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138 937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14 467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132 556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305 248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305 248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305 248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2F2EA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108 659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108 659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983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839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11 661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Impôts - subventions production et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importat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108 659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108 659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108 659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2F2EA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2F2EA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94 668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94 668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94 668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94 668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94 668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2F2EA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13 991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13 991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983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839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11 661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13 991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13 991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13 991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2F2EA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509 789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509 789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257 139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14 818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28 697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209 135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209 135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28 697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14 818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257 139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509 789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509 789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E7DCB" w:rsidRDefault="003F46A9" w:rsidP="003F46A9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</w:pPr>
            <w:r w:rsidRPr="004E7DCB"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  <w:t>Compte d’affectation</w:t>
            </w:r>
          </w:p>
          <w:p w:rsidR="003F46A9" w:rsidRPr="003F2C39" w:rsidRDefault="003F46A9" w:rsidP="003F46A9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4E7DCB">
              <w:rPr>
                <w:rFonts w:asciiTheme="minorBidi" w:hAnsiTheme="minorBidi" w:cstheme="minorBid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3B374B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3B374B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192 885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7 131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185 754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11 249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26 824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65 878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81 789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de la propri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>é</w:t>
            </w: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>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34 028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66 551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26 513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36 955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164 090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1E4CCE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28 795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192 885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902 032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902 032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588 093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123 166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29 370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161 374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161 374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29 370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123 166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588 093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902 032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902 032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78 516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78 516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27 021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8 975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42 520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78 516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78 516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78 516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71 050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71 050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71 050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2 154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11 671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57 113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70 938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1E4CCE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71 050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67 983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7 586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60 397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45 471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11 671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3 255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Prest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. Soc. autres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transf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67 983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67 983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67 983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224 586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81 246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143 340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1 262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20 728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90 993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12 287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18 070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3 703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11 582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99 518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95 112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9 836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219 751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1E4CCE" w:rsidP="001E4CCE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</w:t>
            </w:r>
            <w:r w:rsidR="003F46A9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835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224 586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985 917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985 917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8 603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632 389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221 849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19 690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19 690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221 849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632 389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8 603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985 917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985 917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 xml:space="preserve">Compte </w:t>
            </w:r>
            <w:proofErr w:type="spellStart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redistrib</w:t>
            </w:r>
            <w:proofErr w:type="spellEnd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.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 xml:space="preserve">Compte </w:t>
            </w:r>
            <w:proofErr w:type="spellStart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redistrib</w:t>
            </w:r>
            <w:proofErr w:type="spellEnd"/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.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84 955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84 955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4 923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80 032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84 955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84 955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84 955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985 917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985 917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3 680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717 344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141 817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19 690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19 690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141 817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717 344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3 680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985 917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985 917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19 690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221 849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632 389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8 603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985 917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985 917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742 051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742 051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4 923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553 287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183 841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742 051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742 051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742 051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742 051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638 242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103 809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742 051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742 051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2 510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2 510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168B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Ajust. Variation droits ménages fonds </w:t>
            </w:r>
            <w:proofErr w:type="spellStart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pens</w:t>
            </w:r>
            <w:proofErr w:type="spellEnd"/>
            <w:r w:rsidRPr="00141211">
              <w:rPr>
                <w:rFonts w:ascii="Arial" w:hAnsi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2 510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2 510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2 510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243 866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243 866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3 680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81 612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38 008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17 180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103 386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17 180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38 008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81 612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3 680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243 866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243 866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53 350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53 350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53 350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53 350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274 028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274 028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757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78 307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41 071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2 593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151 300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274 028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274 028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23 188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23 188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1 607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21 581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23 188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23 188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-937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4 686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-2 587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-2 816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917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-181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108 072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14 593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35 192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82 529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3 499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243 885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53 331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297 216</w:t>
            </w:r>
          </w:p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53 331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-53 331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2 696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3 552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-6 770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12 006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-64 815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-63 639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11 548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-7 033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3 279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2 514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-53 331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53 331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b/>
                <w:snapToGrid w:val="0"/>
                <w:color w:val="800080"/>
                <w:sz w:val="13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-1 176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458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273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E168B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  <w:r w:rsidRPr="003F2C39"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F2C39" w:rsidRDefault="003F46A9" w:rsidP="003F46A9">
            <w:pPr>
              <w:jc w:val="center"/>
              <w:rPr>
                <w:rFonts w:asciiTheme="minorBidi" w:hAnsiTheme="minorBid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285 937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84 105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201 832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2 563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32 920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42 224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92 935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31 190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94 829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81 387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49 257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29 641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255 163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30 774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285 937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-4 991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4 991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4 991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42 843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151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42 692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1 593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26 249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11 369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-17 049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20 530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35 741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17 065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52 806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-9 963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42 843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51 483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51 483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52 427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-3 884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3 969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-4 025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20 582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20 526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30 957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51 483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54 477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37 466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17 011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-146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16 234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41 918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-8 459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10 374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49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54 477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54 477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89 827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30 138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59 689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6 288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20 891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23 333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9 177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26 827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56 348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86 675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3 152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89 827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10 371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10 371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10 223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10 371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10 371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10 371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3F46A9" w:rsidRPr="00141211" w:rsidTr="003F46A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36 936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21 341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15 595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1 116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-9 840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6 101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13 096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5 122</w:t>
            </w:r>
          </w:p>
        </w:tc>
        <w:tc>
          <w:tcPr>
            <w:tcW w:w="731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keepNext/>
              <w:jc w:val="center"/>
              <w:outlineLvl w:val="3"/>
              <w:rPr>
                <w:b/>
                <w:snapToGrid w:val="0"/>
                <w:color w:val="800080"/>
                <w:sz w:val="13"/>
                <w:szCs w:val="20"/>
              </w:rPr>
            </w:pPr>
            <w:r w:rsidRPr="00141211">
              <w:rPr>
                <w:b/>
                <w:snapToGrid w:val="0"/>
                <w:color w:val="800080"/>
                <w:sz w:val="13"/>
                <w:szCs w:val="20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F46A9" w:rsidRPr="00141211" w:rsidRDefault="003F46A9" w:rsidP="003F46A9">
            <w:pPr>
              <w:rPr>
                <w:rFonts w:ascii="Arial" w:hAnsi="Arial"/>
                <w:color w:val="000000"/>
                <w:sz w:val="13"/>
                <w:szCs w:val="13"/>
              </w:rPr>
            </w:pPr>
            <w:r w:rsidRPr="00141211">
              <w:rPr>
                <w:rFonts w:ascii="Arial" w:hAnsi="Arial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22 115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-8 589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-2 485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19 267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30 308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Default="003F46A9" w:rsidP="003F46A9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6 628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E168B0" w:rsidRDefault="003F46A9" w:rsidP="003F46A9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F46A9" w:rsidRPr="00463A4A" w:rsidRDefault="003F46A9" w:rsidP="003F46A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63A4A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36 936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3F46A9" w:rsidRPr="00141211" w:rsidRDefault="003F46A9" w:rsidP="003F46A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50549" w:rsidRDefault="008D1247" w:rsidP="008D1247">
      <w:pPr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141211">
        <w:rPr>
          <w:b/>
          <w:bCs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29C3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6A29C3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dhs</w:t>
      </w:r>
      <w:proofErr w:type="spellEnd"/>
    </w:p>
    <w:p w:rsidR="008D1247" w:rsidRDefault="008D1247" w:rsidP="008D1247">
      <w:pPr>
        <w:rPr>
          <w:rFonts w:ascii="Calibri" w:hAnsi="Calibri" w:cs="Arial"/>
          <w:b/>
          <w:color w:val="002060"/>
        </w:rPr>
        <w:sectPr w:rsidR="008D1247" w:rsidSect="000F35E3">
          <w:footerReference w:type="even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8D1247" w:rsidRDefault="008D1247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 xml:space="preserve">      </w:t>
      </w:r>
      <w:r w:rsidR="00B46092">
        <w:rPr>
          <w:rFonts w:ascii="Calibri" w:hAnsi="Calibri" w:cs="Arial"/>
          <w:b/>
          <w:color w:val="002060"/>
          <w:sz w:val="26"/>
          <w:szCs w:val="26"/>
        </w:rPr>
        <w:t>4</w:t>
      </w:r>
      <w:r>
        <w:rPr>
          <w:rFonts w:ascii="Calibri" w:hAnsi="Calibri" w:cs="Arial"/>
          <w:b/>
          <w:color w:val="002060"/>
          <w:sz w:val="26"/>
          <w:szCs w:val="26"/>
        </w:rPr>
        <w:t>.3.1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- Tableau des opérations financières : 20</w:t>
      </w:r>
      <w:r>
        <w:rPr>
          <w:rFonts w:ascii="Calibri" w:hAnsi="Calibri" w:cs="Arial"/>
          <w:b/>
          <w:color w:val="002060"/>
          <w:sz w:val="26"/>
          <w:szCs w:val="26"/>
        </w:rPr>
        <w:t>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3</w:t>
      </w:r>
    </w:p>
    <w:p w:rsidR="008D1247" w:rsidRDefault="008D1247" w:rsidP="008D1247">
      <w:pPr>
        <w:spacing w:line="180" w:lineRule="exact"/>
        <w:rPr>
          <w:rFonts w:ascii="Arial" w:hAnsi="Arial"/>
          <w:bCs/>
          <w:snapToGrid w:val="0"/>
          <w:color w:val="FFCC00"/>
          <w:sz w:val="22"/>
          <w:szCs w:val="22"/>
        </w:rPr>
      </w:pPr>
    </w:p>
    <w:p w:rsidR="008D1247" w:rsidRPr="00F467BD" w:rsidRDefault="008D1247" w:rsidP="008D1247">
      <w:pPr>
        <w:rPr>
          <w:rFonts w:ascii="Arial" w:hAnsi="Arial"/>
          <w:b/>
          <w:bCs/>
          <w:i/>
          <w:snapToGrid w:val="0"/>
          <w:color w:val="800080"/>
          <w:sz w:val="20"/>
          <w:szCs w:val="20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</w:t>
      </w:r>
      <w:r w:rsidRPr="004E5142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>VARIATION DES ACTIFS</w:t>
      </w:r>
    </w:p>
    <w:p w:rsidR="008D1247" w:rsidRPr="00F467BD" w:rsidRDefault="008D1247" w:rsidP="008D1247">
      <w:pP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</w:t>
      </w:r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dhs</w:t>
      </w:r>
      <w:proofErr w:type="spellEnd"/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737"/>
        <w:gridCol w:w="170"/>
        <w:gridCol w:w="4820"/>
        <w:gridCol w:w="170"/>
        <w:gridCol w:w="1021"/>
        <w:gridCol w:w="170"/>
        <w:gridCol w:w="1021"/>
        <w:gridCol w:w="170"/>
        <w:gridCol w:w="1021"/>
        <w:gridCol w:w="170"/>
        <w:gridCol w:w="964"/>
        <w:gridCol w:w="170"/>
        <w:gridCol w:w="964"/>
        <w:gridCol w:w="170"/>
        <w:gridCol w:w="964"/>
        <w:gridCol w:w="170"/>
        <w:gridCol w:w="964"/>
        <w:gridCol w:w="170"/>
        <w:gridCol w:w="962"/>
      </w:tblGrid>
      <w:tr w:rsidR="008D1247" w:rsidRPr="00F467BD" w:rsidTr="006965DA">
        <w:trPr>
          <w:trHeight w:hRule="exact" w:val="284"/>
          <w:jc w:val="center"/>
        </w:trPr>
        <w:tc>
          <w:tcPr>
            <w:tcW w:w="737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Code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/>
                <w:bCs/>
                <w:color w:val="800080"/>
              </w:rPr>
            </w:pPr>
          </w:p>
        </w:tc>
        <w:tc>
          <w:tcPr>
            <w:tcW w:w="4820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/>
                <w:b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OPERATIONS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non financières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financières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proofErr w:type="spellStart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Administ-rations</w:t>
            </w:r>
            <w:proofErr w:type="spellEnd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 xml:space="preserve"> Publiques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D1247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ISBL</w:t>
            </w:r>
          </w:p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Economie totale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Reste du monde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2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TOTAL</w:t>
            </w:r>
          </w:p>
        </w:tc>
      </w:tr>
      <w:tr w:rsidR="008D1247" w:rsidRPr="00F467BD" w:rsidTr="006965DA">
        <w:trPr>
          <w:trHeight w:val="230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247" w:rsidRPr="00F467BD" w:rsidTr="006965DA">
        <w:trPr>
          <w:trHeight w:hRule="exact" w:val="284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S13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S15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4150" w:rsidRPr="00F467BD" w:rsidTr="00D5479D">
        <w:trPr>
          <w:trHeight w:hRule="exact" w:val="340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Acquisitions nettes d'actifs  financiers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41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40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526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204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969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110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553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C64150" w:rsidRPr="00C64150" w:rsidRDefault="00C64150" w:rsidP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315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522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Or monétaire et DTS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-592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-592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Numéraire et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029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56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65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983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Numéraire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884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399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602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602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Dépôts transférables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381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-7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904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280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023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481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37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358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Titres autres qu'actions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62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62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238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sauf produits dérivés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62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62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238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Crédits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40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-124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40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640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71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960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court terme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103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long terme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-124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35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640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66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857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Actions et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-5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968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-267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603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40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459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Actions et autres participations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-9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828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924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515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267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36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782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447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956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-267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336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677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Réserves techniques d'assurances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-824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124</w:t>
            </w:r>
          </w:p>
        </w:tc>
      </w:tr>
      <w:tr w:rsidR="00C64150" w:rsidRPr="00F467BD" w:rsidTr="00D5479D">
        <w:trPr>
          <w:trHeight w:hRule="exact" w:val="771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Droits nets des ménages sur les réserves </w:t>
            </w:r>
          </w:p>
          <w:p w:rsidR="00C64150" w:rsidRPr="00871BE8" w:rsidRDefault="00C64150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techniques d’assurance- vie et sur les fonds</w:t>
            </w:r>
          </w:p>
          <w:p w:rsidR="00C64150" w:rsidRPr="00871BE8" w:rsidRDefault="00C64150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 pension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169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Réserves primes et réserves sinistres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-824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31AAA" w:rsidP="00D5479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4150" w:rsidRPr="00C64150">
              <w:rPr>
                <w:rFonts w:asciiTheme="minorHAnsi" w:hAnsiTheme="minorHAnsi" w:cs="Arial"/>
                <w:sz w:val="22"/>
                <w:szCs w:val="22"/>
              </w:rPr>
              <w:t>1542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955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955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Autres comptes à recevoir / à payer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588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38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65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758</w:t>
            </w:r>
          </w:p>
        </w:tc>
      </w:tr>
      <w:tr w:rsidR="00C64150" w:rsidRPr="00F467BD" w:rsidTr="00D5479D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317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36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404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50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721</w:t>
            </w:r>
          </w:p>
        </w:tc>
      </w:tr>
      <w:tr w:rsidR="00C64150" w:rsidRPr="00F467BD" w:rsidTr="00D5479D">
        <w:trPr>
          <w:trHeight w:hRule="exact" w:val="56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5815B9" w:rsidRDefault="00C64150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comptes à recevoir/ à payer à l’exclusion </w:t>
            </w:r>
          </w:p>
          <w:p w:rsidR="00C64150" w:rsidRPr="00871BE8" w:rsidRDefault="00C64150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des crédits 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F467BD" w:rsidRDefault="00C64150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-9</w:t>
            </w:r>
            <w:r w:rsidR="00D547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838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587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F334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735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64150" w:rsidRPr="00C64150" w:rsidRDefault="00C64150" w:rsidP="00D5479D">
            <w:pPr>
              <w:jc w:val="right"/>
              <w:rPr>
                <w:rFonts w:asciiTheme="minorHAnsi" w:hAnsiTheme="minorHAnsi" w:cs="Arial"/>
              </w:rPr>
            </w:pPr>
            <w:r w:rsidRPr="00C641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31A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64150">
              <w:rPr>
                <w:rFonts w:asciiTheme="minorHAnsi" w:hAnsiTheme="minorHAnsi" w:cs="Arial"/>
                <w:sz w:val="22"/>
                <w:szCs w:val="22"/>
              </w:rPr>
              <w:t>037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150" w:rsidRPr="00D5479D" w:rsidRDefault="00C64150" w:rsidP="00D5479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 w:themeFill="background1"/>
            <w:vAlign w:val="bottom"/>
          </w:tcPr>
          <w:p w:rsidR="00C64150" w:rsidRPr="00C64150" w:rsidRDefault="00C64150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15</w:t>
            </w:r>
            <w:r w:rsidR="00C31AA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037</w:t>
            </w:r>
          </w:p>
        </w:tc>
      </w:tr>
      <w:tr w:rsidR="00A10BE1" w:rsidRPr="00F467BD" w:rsidTr="00EB52CA">
        <w:trPr>
          <w:trHeight w:hRule="exact" w:val="454"/>
          <w:jc w:val="center"/>
        </w:trPr>
        <w:tc>
          <w:tcPr>
            <w:tcW w:w="737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367F7A" w:rsidRDefault="00A10BE1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367F7A" w:rsidRDefault="00A10BE1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26 203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95 427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41 022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40 791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1 526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204 969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110 553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D5479D" w:rsidRDefault="00A10BE1" w:rsidP="00EB52CA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C64150" w:rsidRDefault="00A10BE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522</w:t>
            </w:r>
          </w:p>
        </w:tc>
      </w:tr>
    </w:tbl>
    <w:p w:rsidR="008D1247" w:rsidRPr="00F467BD" w:rsidRDefault="008D1247" w:rsidP="008D1247">
      <w:pPr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8D1247" w:rsidRPr="008D1247" w:rsidRDefault="008D1247" w:rsidP="00D111DB">
      <w:pPr>
        <w:rPr>
          <w:rFonts w:ascii="Calibri" w:hAnsi="Calibri" w:cs="Arial"/>
          <w:b/>
          <w:color w:val="002060"/>
          <w:sz w:val="26"/>
          <w:szCs w:val="26"/>
        </w:rPr>
      </w:pPr>
      <w:r w:rsidRPr="00B307DF">
        <w:rPr>
          <w:rFonts w:ascii="Calibri" w:hAnsi="Calibri" w:cs="Arial"/>
          <w:b/>
          <w:color w:val="E36C0A" w:themeColor="accent6" w:themeShade="BF"/>
        </w:rPr>
        <w:lastRenderedPageBreak/>
        <w:t xml:space="preserve">      </w:t>
      </w:r>
      <w:r w:rsidR="00B46092" w:rsidRPr="00B46092">
        <w:rPr>
          <w:rFonts w:ascii="Calibri" w:hAnsi="Calibri" w:cs="Arial"/>
          <w:b/>
          <w:color w:val="002060"/>
          <w:sz w:val="26"/>
          <w:szCs w:val="26"/>
        </w:rPr>
        <w:t>4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.</w:t>
      </w:r>
      <w:r>
        <w:rPr>
          <w:rFonts w:ascii="Calibri" w:hAnsi="Calibri" w:cs="Arial"/>
          <w:b/>
          <w:color w:val="002060"/>
          <w:sz w:val="26"/>
          <w:szCs w:val="26"/>
        </w:rPr>
        <w:t>3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.1 - Tableau des opérations financières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3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 xml:space="preserve"> (suite)</w:t>
      </w:r>
    </w:p>
    <w:p w:rsidR="008D1247" w:rsidRDefault="008D1247" w:rsidP="008D1247">
      <w:pPr>
        <w:spacing w:line="180" w:lineRule="exact"/>
        <w:rPr>
          <w:rFonts w:ascii="Arial" w:hAnsi="Arial"/>
          <w:bCs/>
          <w:snapToGrid w:val="0"/>
          <w:color w:val="FFCC00"/>
          <w:sz w:val="22"/>
          <w:szCs w:val="22"/>
        </w:rPr>
      </w:pPr>
    </w:p>
    <w:p w:rsidR="008D1247" w:rsidRPr="00F467BD" w:rsidRDefault="008D1247" w:rsidP="008D1247">
      <w:pPr>
        <w:rPr>
          <w:rFonts w:ascii="Arial" w:hAnsi="Arial"/>
          <w:b/>
          <w:bCs/>
          <w:i/>
          <w:snapToGrid w:val="0"/>
          <w:color w:val="800080"/>
          <w:sz w:val="20"/>
          <w:szCs w:val="20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</w:t>
      </w:r>
      <w:r w:rsidRPr="004E5142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VARIATION DES </w:t>
      </w:r>
      <w:r>
        <w:rPr>
          <w:rFonts w:ascii="Calibri" w:hAnsi="Calibri" w:cs="Arial"/>
          <w:b/>
          <w:bCs/>
          <w:color w:val="800080"/>
          <w:sz w:val="26"/>
          <w:szCs w:val="26"/>
        </w:rPr>
        <w:t>PASSIFS</w:t>
      </w:r>
    </w:p>
    <w:p w:rsidR="008D1247" w:rsidRPr="00F467BD" w:rsidRDefault="008D1247" w:rsidP="008D1247">
      <w:pP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</w:t>
      </w:r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dhs</w:t>
      </w:r>
      <w:proofErr w:type="spellEnd"/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737"/>
        <w:gridCol w:w="170"/>
        <w:gridCol w:w="4820"/>
        <w:gridCol w:w="170"/>
        <w:gridCol w:w="1021"/>
        <w:gridCol w:w="170"/>
        <w:gridCol w:w="1021"/>
        <w:gridCol w:w="170"/>
        <w:gridCol w:w="1021"/>
        <w:gridCol w:w="170"/>
        <w:gridCol w:w="964"/>
        <w:gridCol w:w="170"/>
        <w:gridCol w:w="964"/>
        <w:gridCol w:w="170"/>
        <w:gridCol w:w="964"/>
        <w:gridCol w:w="170"/>
        <w:gridCol w:w="964"/>
        <w:gridCol w:w="170"/>
        <w:gridCol w:w="962"/>
      </w:tblGrid>
      <w:tr w:rsidR="008D1247" w:rsidRPr="00F467BD" w:rsidTr="006965DA">
        <w:trPr>
          <w:trHeight w:hRule="exact" w:val="284"/>
          <w:jc w:val="center"/>
        </w:trPr>
        <w:tc>
          <w:tcPr>
            <w:tcW w:w="737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Code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/>
                <w:bCs/>
                <w:color w:val="800080"/>
              </w:rPr>
            </w:pPr>
          </w:p>
        </w:tc>
        <w:tc>
          <w:tcPr>
            <w:tcW w:w="4820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/>
                <w:b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OPERATIONS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non financières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financières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proofErr w:type="spellStart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Administ-rations</w:t>
            </w:r>
            <w:proofErr w:type="spellEnd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 xml:space="preserve"> Publiques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right w:val="nil"/>
            </w:tcBorders>
            <w:vAlign w:val="center"/>
          </w:tcPr>
          <w:p w:rsidR="008D1247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ISBL</w:t>
            </w:r>
          </w:p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Economie totale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Reste du monde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2" w:type="dxa"/>
            <w:vMerge w:val="restart"/>
            <w:tcBorders>
              <w:top w:val="single" w:sz="18" w:space="0" w:color="76923C" w:themeColor="accent3" w:themeShade="BF"/>
              <w:left w:val="nil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TOTAL</w:t>
            </w:r>
          </w:p>
        </w:tc>
      </w:tr>
      <w:tr w:rsidR="008D1247" w:rsidRPr="00F467BD" w:rsidTr="006965DA">
        <w:trPr>
          <w:trHeight w:val="230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247" w:rsidRPr="00F467BD" w:rsidTr="006965DA">
        <w:trPr>
          <w:trHeight w:hRule="exact" w:val="284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S13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S15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377FE8" w:rsidRDefault="008D1247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D1247" w:rsidRPr="00F467BD" w:rsidRDefault="008D1247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534C6" w:rsidRPr="00F467BD" w:rsidTr="00FA699C">
        <w:trPr>
          <w:trHeight w:hRule="exact" w:val="340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2534C6" w:rsidRPr="005815B9" w:rsidRDefault="002534C6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F467BD" w:rsidRDefault="002534C6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2534C6" w:rsidRPr="00871BE8" w:rsidRDefault="002534C6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Acquisitions nettes d'actifs  financiers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F467BD" w:rsidRDefault="002534C6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 xml:space="preserve">96 </w:t>
            </w:r>
            <w:r w:rsidR="00ED7E37">
              <w:rPr>
                <w:rFonts w:asciiTheme="minorHAnsi" w:hAnsiTheme="minorHAnsi" w:cs="Arial"/>
                <w:sz w:val="22"/>
                <w:szCs w:val="22"/>
              </w:rPr>
              <w:t>272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2534C6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82</w:t>
            </w:r>
            <w:r w:rsidR="002534C6" w:rsidRPr="00C27E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534C6" w:rsidRPr="00C27ED9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64 2</w:t>
            </w:r>
            <w:r w:rsidR="00EB52C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C27ED9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31 043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EA61C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27E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A61CC"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2534C6" w:rsidRPr="00C27ED9" w:rsidRDefault="002534C6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41 370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4C6" w:rsidRPr="005676E2" w:rsidRDefault="002534C6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64150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315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64150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522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Numéraire et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60 702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7 406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-2 125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983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Numéraire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9 587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602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Dépôts transférables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22 972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-1 849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-2 100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023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28 143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9 255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358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Titres autres qu'actions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2 115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-7 831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47 653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20 301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238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sauf produits dérivés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2 115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-7 831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47 653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20 301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238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Crédits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27 135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6 245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15 229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23 309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960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court terme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4 634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103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long terme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26 666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6 245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15 229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18 675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66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857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Actions et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29 791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5 857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EB52CA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52CA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1 311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40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459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Actions et autres participations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29 791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2 180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EB52CA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52CA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1 311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36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782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3 677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677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Réserves techniques d'assurances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="Arial"/>
                <w:sz w:val="22"/>
                <w:szCs w:val="22"/>
              </w:rPr>
              <w:t>124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124</w:t>
            </w:r>
          </w:p>
        </w:tc>
      </w:tr>
      <w:tr w:rsidR="00EB52CA" w:rsidRPr="00F467BD" w:rsidTr="00FA699C">
        <w:trPr>
          <w:trHeight w:hRule="exact" w:val="73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Droits nets des ménages sur les réserves </w:t>
            </w:r>
          </w:p>
          <w:p w:rsidR="00EB52CA" w:rsidRPr="00871BE8" w:rsidRDefault="00EB52CA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techniques d’assurance- vie et sur les fonds</w:t>
            </w:r>
          </w:p>
          <w:p w:rsidR="00EB52CA" w:rsidRPr="00871BE8" w:rsidRDefault="00EB52CA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 pension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8 169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169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Réserves primes et réserves sinistres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955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Autres comptes à recevoir / à payer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37 231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8 408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EB52CA">
              <w:rPr>
                <w:rFonts w:asciiTheme="minorHAnsi" w:hAnsiTheme="minorHAnsi" w:cs="Arial"/>
                <w:sz w:val="22"/>
                <w:szCs w:val="22"/>
              </w:rPr>
              <w:t>-9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52CA">
              <w:rPr>
                <w:rFonts w:asciiTheme="minorHAnsi" w:hAnsiTheme="minorHAnsi" w:cs="Arial"/>
                <w:sz w:val="22"/>
                <w:szCs w:val="22"/>
              </w:rPr>
              <w:t>498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7 734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21 883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758</w:t>
            </w:r>
          </w:p>
        </w:tc>
      </w:tr>
      <w:tr w:rsidR="00EB52CA" w:rsidRPr="00F467BD" w:rsidTr="00FA699C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36 462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EB52CA">
              <w:rPr>
                <w:rFonts w:asciiTheme="minorHAnsi" w:hAnsiTheme="minorHAnsi" w:cs="Arial"/>
                <w:sz w:val="22"/>
                <w:szCs w:val="22"/>
              </w:rPr>
              <w:t>-6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52CA">
              <w:rPr>
                <w:rFonts w:asciiTheme="minorHAnsi" w:hAnsiTheme="minorHAnsi" w:cs="Arial"/>
                <w:sz w:val="22"/>
                <w:szCs w:val="22"/>
              </w:rPr>
              <w:t>084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-1 570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21 883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50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721</w:t>
            </w:r>
          </w:p>
        </w:tc>
      </w:tr>
      <w:tr w:rsidR="00EB52CA" w:rsidRPr="00F467BD" w:rsidTr="00FA699C">
        <w:trPr>
          <w:trHeight w:hRule="exact" w:val="56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5815B9" w:rsidRDefault="00EB52CA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comptes à recevoir/ à payer à l’exclusion </w:t>
            </w:r>
          </w:p>
          <w:p w:rsidR="00EB52CA" w:rsidRPr="00871BE8" w:rsidRDefault="00EB52CA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des crédits 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F467BD" w:rsidRDefault="00EB52CA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8 378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EB52CA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EB52CA">
              <w:rPr>
                <w:rFonts w:asciiTheme="minorHAnsi" w:hAnsiTheme="minorHAnsi" w:cs="Arial"/>
                <w:sz w:val="22"/>
                <w:szCs w:val="22"/>
              </w:rPr>
              <w:t>-3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52CA">
              <w:rPr>
                <w:rFonts w:asciiTheme="minorHAnsi" w:hAnsiTheme="minorHAnsi" w:cs="Arial"/>
                <w:sz w:val="22"/>
                <w:szCs w:val="22"/>
              </w:rPr>
              <w:t>414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  <w:r w:rsidRPr="00C27ED9">
              <w:rPr>
                <w:rFonts w:asciiTheme="minorHAnsi" w:hAnsiTheme="minorHAnsi" w:cs="Arial"/>
                <w:sz w:val="22"/>
                <w:szCs w:val="22"/>
              </w:rPr>
              <w:t>9 304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EB52CA" w:rsidRDefault="00EB52CA" w:rsidP="00FA69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EA61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EB52CA" w:rsidRPr="00C27ED9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2CA" w:rsidRPr="005676E2" w:rsidRDefault="00EB52CA" w:rsidP="00FA699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B52CA" w:rsidRPr="00911BF9" w:rsidRDefault="00EB52CA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037</w:t>
            </w:r>
          </w:p>
        </w:tc>
      </w:tr>
      <w:tr w:rsidR="002534C6" w:rsidRPr="00F467BD" w:rsidTr="00FA699C">
        <w:trPr>
          <w:trHeight w:hRule="exact" w:val="284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5815B9" w:rsidRDefault="002534C6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F467BD" w:rsidRDefault="002534C6" w:rsidP="000F35E3">
            <w:pPr>
              <w:jc w:val="center"/>
              <w:rPr>
                <w:rFonts w:ascii="Arial" w:hAnsi="Arial"/>
                <w:color w:val="8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367F7A" w:rsidRDefault="002534C6" w:rsidP="000F35E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Capacité (+) besoin (-) de financement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F467BD" w:rsidRDefault="002534C6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-70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069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12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922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-23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268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748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484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-69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183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69</w:t>
            </w:r>
            <w:r w:rsidR="00303532"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87B2D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183</w:t>
            </w:r>
          </w:p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C87B2D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911BF9" w:rsidRDefault="002534C6" w:rsidP="00FA699C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911BF9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</w:t>
            </w:r>
          </w:p>
        </w:tc>
      </w:tr>
      <w:tr w:rsidR="002534C6" w:rsidRPr="00F467BD" w:rsidTr="00303532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F467BD" w:rsidRDefault="002534C6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F467BD" w:rsidRDefault="002534C6" w:rsidP="000F35E3">
            <w:pPr>
              <w:jc w:val="center"/>
              <w:rPr>
                <w:rFonts w:ascii="Arial" w:hAnsi="Arial"/>
                <w:color w:val="8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367F7A" w:rsidRDefault="002534C6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F467BD" w:rsidRDefault="002534C6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07CAF" w:rsidRPr="00E07CAF" w:rsidRDefault="00E07CAF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26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203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95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427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41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022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40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791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07CAF" w:rsidRPr="00E07CAF" w:rsidRDefault="00E07CAF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526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204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969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110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553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E07CAF" w:rsidRPr="00E07CAF" w:rsidRDefault="00E07CAF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315</w:t>
            </w:r>
            <w:r w:rsidR="00303532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E07CAF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522</w:t>
            </w:r>
          </w:p>
          <w:p w:rsidR="002534C6" w:rsidRPr="00E07CAF" w:rsidRDefault="002534C6" w:rsidP="0030353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</w:tr>
    </w:tbl>
    <w:p w:rsidR="008D1247" w:rsidRDefault="008D1247" w:rsidP="008D1247">
      <w:pPr>
        <w:autoSpaceDE w:val="0"/>
        <w:autoSpaceDN w:val="0"/>
        <w:adjustRightInd w:val="0"/>
        <w:rPr>
          <w:rFonts w:ascii="Calibri" w:hAnsi="Calibri" w:cs="Arial"/>
          <w:b/>
          <w:color w:val="E36C0A" w:themeColor="accent6" w:themeShade="BF"/>
        </w:rPr>
      </w:pPr>
    </w:p>
    <w:p w:rsidR="008466F4" w:rsidRPr="008D1247" w:rsidRDefault="00B46092" w:rsidP="00D111DB">
      <w:pPr>
        <w:rPr>
          <w:rFonts w:ascii="Calibri" w:hAnsi="Calibri" w:cs="Arial"/>
          <w:b/>
          <w:color w:val="002060"/>
          <w:sz w:val="26"/>
          <w:szCs w:val="26"/>
        </w:rPr>
      </w:pPr>
      <w:r>
        <w:rPr>
          <w:rFonts w:ascii="Calibri" w:hAnsi="Calibri" w:cs="Arial"/>
          <w:b/>
          <w:color w:val="002060"/>
          <w:sz w:val="26"/>
          <w:szCs w:val="26"/>
        </w:rPr>
        <w:lastRenderedPageBreak/>
        <w:t>4</w:t>
      </w:r>
      <w:r w:rsidR="008466F4">
        <w:rPr>
          <w:rFonts w:ascii="Calibri" w:hAnsi="Calibri" w:cs="Arial"/>
          <w:b/>
          <w:color w:val="002060"/>
          <w:sz w:val="26"/>
          <w:szCs w:val="26"/>
        </w:rPr>
        <w:t>.3.2</w:t>
      </w:r>
      <w:r w:rsidR="008466F4" w:rsidRPr="008D1247">
        <w:rPr>
          <w:rFonts w:ascii="Calibri" w:hAnsi="Calibri" w:cs="Arial"/>
          <w:b/>
          <w:color w:val="002060"/>
          <w:sz w:val="26"/>
          <w:szCs w:val="26"/>
        </w:rPr>
        <w:t>- Tableau des opérations financières : 20</w:t>
      </w:r>
      <w:r w:rsidR="008466F4">
        <w:rPr>
          <w:rFonts w:ascii="Calibri" w:hAnsi="Calibri" w:cs="Arial"/>
          <w:b/>
          <w:color w:val="002060"/>
          <w:sz w:val="26"/>
          <w:szCs w:val="26"/>
        </w:rPr>
        <w:t>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4</w:t>
      </w:r>
    </w:p>
    <w:p w:rsidR="008466F4" w:rsidRDefault="008466F4" w:rsidP="008466F4">
      <w:pPr>
        <w:spacing w:line="180" w:lineRule="exact"/>
        <w:rPr>
          <w:rFonts w:ascii="Arial" w:hAnsi="Arial"/>
          <w:bCs/>
          <w:snapToGrid w:val="0"/>
          <w:color w:val="FFCC00"/>
          <w:sz w:val="22"/>
          <w:szCs w:val="22"/>
        </w:rPr>
      </w:pPr>
    </w:p>
    <w:p w:rsidR="008466F4" w:rsidRPr="00F467BD" w:rsidRDefault="008466F4" w:rsidP="008466F4">
      <w:pPr>
        <w:rPr>
          <w:rFonts w:ascii="Arial" w:hAnsi="Arial"/>
          <w:b/>
          <w:bCs/>
          <w:i/>
          <w:snapToGrid w:val="0"/>
          <w:color w:val="800080"/>
          <w:sz w:val="20"/>
          <w:szCs w:val="20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</w:t>
      </w:r>
      <w:r w:rsidRPr="004E5142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>VARIATION DES ACTIFS</w:t>
      </w:r>
    </w:p>
    <w:p w:rsidR="008466F4" w:rsidRPr="00F467BD" w:rsidRDefault="008466F4" w:rsidP="008466F4">
      <w:pP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</w:t>
      </w:r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dhs</w:t>
      </w:r>
      <w:proofErr w:type="spellEnd"/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737"/>
        <w:gridCol w:w="170"/>
        <w:gridCol w:w="4820"/>
        <w:gridCol w:w="170"/>
        <w:gridCol w:w="1021"/>
        <w:gridCol w:w="170"/>
        <w:gridCol w:w="1021"/>
        <w:gridCol w:w="170"/>
        <w:gridCol w:w="1021"/>
        <w:gridCol w:w="170"/>
        <w:gridCol w:w="964"/>
        <w:gridCol w:w="170"/>
        <w:gridCol w:w="964"/>
        <w:gridCol w:w="170"/>
        <w:gridCol w:w="964"/>
        <w:gridCol w:w="170"/>
        <w:gridCol w:w="964"/>
        <w:gridCol w:w="170"/>
        <w:gridCol w:w="962"/>
      </w:tblGrid>
      <w:tr w:rsidR="008466F4" w:rsidRPr="00F467BD" w:rsidTr="006965DA">
        <w:trPr>
          <w:trHeight w:hRule="exact" w:val="284"/>
          <w:jc w:val="center"/>
        </w:trPr>
        <w:tc>
          <w:tcPr>
            <w:tcW w:w="737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Code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/>
                <w:bCs/>
                <w:color w:val="800080"/>
              </w:rPr>
            </w:pPr>
          </w:p>
        </w:tc>
        <w:tc>
          <w:tcPr>
            <w:tcW w:w="4820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/>
                <w:b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OPERATIONS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non financières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financières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proofErr w:type="spellStart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Administ-rations</w:t>
            </w:r>
            <w:proofErr w:type="spellEnd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 xml:space="preserve"> Publiques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466F4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ISBL</w:t>
            </w:r>
          </w:p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Economie totale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Reste du monde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2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TOTAL</w:t>
            </w:r>
          </w:p>
        </w:tc>
      </w:tr>
      <w:tr w:rsidR="008466F4" w:rsidRPr="00F467BD" w:rsidTr="006965DA">
        <w:trPr>
          <w:trHeight w:val="230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6F4" w:rsidRPr="00F467BD" w:rsidTr="006965DA">
        <w:trPr>
          <w:trHeight w:hRule="exact" w:val="284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S13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S15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10BE1" w:rsidRPr="00F467BD" w:rsidTr="00A10BE1">
        <w:trPr>
          <w:trHeight w:hRule="exact" w:val="340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Acquisitions nettes d'actifs  financiers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31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92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42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32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84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285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937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Or monétaire et DTS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-4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991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Numéraire et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-17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42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692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843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Numéraire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479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617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426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Dépôts transférables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589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600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192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612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-11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367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768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225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Titres autres qu'actions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884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sauf produits dérivés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884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940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Crédits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923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-146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37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466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54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477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court terme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598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-419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-4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017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long terme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-146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028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37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466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58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494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Actions et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333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689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138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827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Actions et autres participations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765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749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580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045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-442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782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Réserves techniques d'assurances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-97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371</w:t>
            </w:r>
          </w:p>
        </w:tc>
      </w:tr>
      <w:tr w:rsidR="00A10BE1" w:rsidRPr="00F467BD" w:rsidTr="00A10BE1">
        <w:trPr>
          <w:trHeight w:hRule="exact" w:val="73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Droits nets des ménages sur les réserves </w:t>
            </w:r>
          </w:p>
          <w:p w:rsidR="00A10BE1" w:rsidRPr="00871BE8" w:rsidRDefault="00A10BE1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techniques d’assurance- vie et sur les fonds</w:t>
            </w:r>
          </w:p>
          <w:p w:rsidR="00A10BE1" w:rsidRPr="00871BE8" w:rsidRDefault="00A10BE1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 pension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Réserves primes et réserves sinistres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245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-97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740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888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Autres comptes à recevoir / à payer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096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595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36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936</w:t>
            </w:r>
          </w:p>
        </w:tc>
      </w:tr>
      <w:tr w:rsidR="00A10BE1" w:rsidRPr="00F467BD" w:rsidTr="00A10BE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287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229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995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17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224</w:t>
            </w:r>
          </w:p>
        </w:tc>
      </w:tr>
      <w:tr w:rsidR="00A10BE1" w:rsidRPr="00F467BD" w:rsidTr="00A10BE1">
        <w:trPr>
          <w:trHeight w:hRule="exact" w:val="56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comptes à recevoir/ à payer à l’exclusion </w:t>
            </w:r>
          </w:p>
          <w:p w:rsidR="00A10BE1" w:rsidRPr="00871BE8" w:rsidRDefault="00A10BE1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des crédits 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096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-9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840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116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  <w:r w:rsidRPr="000910C1">
              <w:rPr>
                <w:rFonts w:asciiTheme="minorHAnsi" w:hAnsiTheme="minorHAnsi" w:cs="Arial"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10C1">
              <w:rPr>
                <w:rFonts w:asciiTheme="minorHAnsi" w:hAnsiTheme="minorHAnsi" w:cs="Arial"/>
                <w:sz w:val="22"/>
                <w:szCs w:val="22"/>
              </w:rPr>
              <w:t>366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0910C1" w:rsidRDefault="00A10BE1" w:rsidP="000910C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A10BE1" w:rsidRPr="00A10BE1" w:rsidRDefault="00A10BE1" w:rsidP="00A10BE1">
            <w:pPr>
              <w:jc w:val="right"/>
              <w:rPr>
                <w:rFonts w:asciiTheme="minorHAnsi" w:hAnsiTheme="minorHAnsi" w:cs="Arial"/>
              </w:rPr>
            </w:pPr>
            <w:r w:rsidRPr="00A10BE1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10BE1">
              <w:rPr>
                <w:rFonts w:asciiTheme="minorHAnsi" w:hAnsiTheme="minorHAnsi" w:cs="Arial"/>
                <w:sz w:val="22"/>
                <w:szCs w:val="22"/>
              </w:rPr>
              <w:t>346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712</w:t>
            </w:r>
          </w:p>
        </w:tc>
      </w:tr>
      <w:tr w:rsidR="00A10BE1" w:rsidRPr="00F467BD" w:rsidTr="00A10BE1">
        <w:trPr>
          <w:trHeight w:hRule="exact" w:val="454"/>
          <w:jc w:val="center"/>
        </w:trPr>
        <w:tc>
          <w:tcPr>
            <w:tcW w:w="737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5815B9" w:rsidRDefault="00A10BE1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367F7A" w:rsidRDefault="00A10BE1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367F7A" w:rsidRDefault="00A10BE1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F467BD" w:rsidRDefault="00A10BE1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0910C1" w:rsidRDefault="00A10BE1" w:rsidP="000910C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812544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12544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84 105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0BE1" w:rsidRPr="00C27ED9" w:rsidRDefault="00A10BE1" w:rsidP="00A10BE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6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A10BE1" w:rsidRPr="00A10BE1" w:rsidRDefault="00A10BE1" w:rsidP="00A10BE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285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937</w:t>
            </w:r>
          </w:p>
        </w:tc>
      </w:tr>
    </w:tbl>
    <w:p w:rsidR="008466F4" w:rsidRPr="00F467BD" w:rsidRDefault="008466F4" w:rsidP="008466F4">
      <w:pPr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8466F4" w:rsidRPr="008D1247" w:rsidRDefault="008466F4" w:rsidP="00D111DB">
      <w:pPr>
        <w:rPr>
          <w:rFonts w:ascii="Calibri" w:hAnsi="Calibri" w:cs="Arial"/>
          <w:b/>
          <w:color w:val="002060"/>
          <w:sz w:val="26"/>
          <w:szCs w:val="26"/>
        </w:rPr>
      </w:pPr>
      <w:r w:rsidRPr="00B307DF">
        <w:rPr>
          <w:rFonts w:ascii="Calibri" w:hAnsi="Calibri" w:cs="Arial"/>
          <w:b/>
          <w:color w:val="E36C0A" w:themeColor="accent6" w:themeShade="BF"/>
        </w:rPr>
        <w:lastRenderedPageBreak/>
        <w:t xml:space="preserve">      </w:t>
      </w:r>
      <w:r w:rsidR="00B46092" w:rsidRPr="00E763E1">
        <w:rPr>
          <w:rFonts w:ascii="Calibri" w:hAnsi="Calibri" w:cs="Arial"/>
          <w:b/>
          <w:color w:val="002060"/>
          <w:sz w:val="26"/>
          <w:szCs w:val="26"/>
        </w:rPr>
        <w:t>4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.</w:t>
      </w:r>
      <w:r>
        <w:rPr>
          <w:rFonts w:ascii="Calibri" w:hAnsi="Calibri" w:cs="Arial"/>
          <w:b/>
          <w:color w:val="002060"/>
          <w:sz w:val="26"/>
          <w:szCs w:val="26"/>
        </w:rPr>
        <w:t>3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>.</w:t>
      </w:r>
      <w:r>
        <w:rPr>
          <w:rFonts w:ascii="Calibri" w:hAnsi="Calibri" w:cs="Arial"/>
          <w:b/>
          <w:color w:val="002060"/>
          <w:sz w:val="26"/>
          <w:szCs w:val="26"/>
        </w:rPr>
        <w:t>2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 xml:space="preserve"> - Tableau des opérations financières : 201</w:t>
      </w:r>
      <w:r w:rsidR="00D111DB">
        <w:rPr>
          <w:rFonts w:ascii="Calibri" w:hAnsi="Calibri" w:cs="Arial"/>
          <w:b/>
          <w:color w:val="002060"/>
          <w:sz w:val="26"/>
          <w:szCs w:val="26"/>
        </w:rPr>
        <w:t>4</w:t>
      </w:r>
      <w:r w:rsidRPr="008D1247">
        <w:rPr>
          <w:rFonts w:ascii="Calibri" w:hAnsi="Calibri" w:cs="Arial"/>
          <w:b/>
          <w:color w:val="002060"/>
          <w:sz w:val="26"/>
          <w:szCs w:val="26"/>
        </w:rPr>
        <w:t xml:space="preserve"> (suite)</w:t>
      </w:r>
    </w:p>
    <w:p w:rsidR="008466F4" w:rsidRDefault="008466F4" w:rsidP="008466F4">
      <w:pPr>
        <w:spacing w:line="180" w:lineRule="exact"/>
        <w:rPr>
          <w:rFonts w:ascii="Arial" w:hAnsi="Arial"/>
          <w:bCs/>
          <w:snapToGrid w:val="0"/>
          <w:color w:val="FFCC00"/>
          <w:sz w:val="22"/>
          <w:szCs w:val="22"/>
        </w:rPr>
      </w:pPr>
    </w:p>
    <w:p w:rsidR="008466F4" w:rsidRPr="00F467BD" w:rsidRDefault="008466F4" w:rsidP="008466F4">
      <w:pPr>
        <w:rPr>
          <w:rFonts w:ascii="Arial" w:hAnsi="Arial"/>
          <w:b/>
          <w:bCs/>
          <w:i/>
          <w:snapToGrid w:val="0"/>
          <w:color w:val="800080"/>
          <w:sz w:val="20"/>
          <w:szCs w:val="20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</w:t>
      </w:r>
      <w:r w:rsidRPr="004E5142">
        <w:rPr>
          <w:rFonts w:ascii="Calibri" w:hAnsi="Calibri" w:cs="Arial"/>
          <w:b/>
          <w:bCs/>
          <w:color w:val="800080"/>
          <w:sz w:val="26"/>
          <w:szCs w:val="26"/>
        </w:rPr>
        <w:t xml:space="preserve">         </w:t>
      </w:r>
      <w:r w:rsidRPr="00F467BD">
        <w:rPr>
          <w:rFonts w:ascii="Calibri" w:hAnsi="Calibri" w:cs="Arial"/>
          <w:b/>
          <w:bCs/>
          <w:color w:val="800080"/>
          <w:sz w:val="26"/>
          <w:szCs w:val="26"/>
        </w:rPr>
        <w:t xml:space="preserve">VARIATION DES </w:t>
      </w:r>
      <w:r>
        <w:rPr>
          <w:rFonts w:ascii="Calibri" w:hAnsi="Calibri" w:cs="Arial"/>
          <w:b/>
          <w:bCs/>
          <w:color w:val="800080"/>
          <w:sz w:val="26"/>
          <w:szCs w:val="26"/>
        </w:rPr>
        <w:t>PASSIFS</w:t>
      </w:r>
    </w:p>
    <w:p w:rsidR="008466F4" w:rsidRPr="00F467BD" w:rsidRDefault="008466F4" w:rsidP="008466F4">
      <w:pP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</w:pPr>
      <w:r w:rsidRPr="00F467BD">
        <w:rPr>
          <w:rFonts w:ascii="Arial" w:hAnsi="Arial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</w:t>
      </w:r>
      <w:r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  </w:t>
      </w:r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   </w:t>
      </w:r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 xml:space="preserve">En millions de </w:t>
      </w:r>
      <w:proofErr w:type="spellStart"/>
      <w:r w:rsidRPr="00871BE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dhs</w:t>
      </w:r>
      <w:proofErr w:type="spellEnd"/>
      <w:r w:rsidRPr="00F467BD">
        <w:rPr>
          <w:rFonts w:ascii="Arial" w:hAnsi="Arial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737"/>
        <w:gridCol w:w="170"/>
        <w:gridCol w:w="4820"/>
        <w:gridCol w:w="170"/>
        <w:gridCol w:w="1021"/>
        <w:gridCol w:w="170"/>
        <w:gridCol w:w="1021"/>
        <w:gridCol w:w="170"/>
        <w:gridCol w:w="1021"/>
        <w:gridCol w:w="170"/>
        <w:gridCol w:w="964"/>
        <w:gridCol w:w="170"/>
        <w:gridCol w:w="964"/>
        <w:gridCol w:w="170"/>
        <w:gridCol w:w="964"/>
        <w:gridCol w:w="170"/>
        <w:gridCol w:w="964"/>
        <w:gridCol w:w="170"/>
        <w:gridCol w:w="962"/>
      </w:tblGrid>
      <w:tr w:rsidR="008466F4" w:rsidRPr="00F467BD" w:rsidTr="006965DA">
        <w:trPr>
          <w:trHeight w:hRule="exact" w:val="284"/>
          <w:jc w:val="center"/>
        </w:trPr>
        <w:tc>
          <w:tcPr>
            <w:tcW w:w="737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Code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/>
                <w:bCs/>
                <w:color w:val="800080"/>
              </w:rPr>
            </w:pPr>
          </w:p>
        </w:tc>
        <w:tc>
          <w:tcPr>
            <w:tcW w:w="4820" w:type="dxa"/>
            <w:vMerge w:val="restart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/>
                <w:b/>
                <w:color w:val="800080"/>
              </w:rPr>
            </w:pPr>
            <w:r w:rsidRPr="00377FE8">
              <w:rPr>
                <w:rFonts w:asciiTheme="minorHAnsi" w:hAnsiTheme="minorHAnsi"/>
                <w:b/>
                <w:color w:val="800080"/>
                <w:sz w:val="22"/>
                <w:szCs w:val="22"/>
              </w:rPr>
              <w:t>OPERATIONS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non financières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Sociétés financières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proofErr w:type="spellStart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Administ-rations</w:t>
            </w:r>
            <w:proofErr w:type="spellEnd"/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 xml:space="preserve"> Publiques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right w:val="nil"/>
            </w:tcBorders>
            <w:vAlign w:val="center"/>
          </w:tcPr>
          <w:p w:rsidR="008466F4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ISBL</w:t>
            </w:r>
          </w:p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ménages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Economie totale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4" w:type="dxa"/>
            <w:vMerge w:val="restart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Reste du monde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962" w:type="dxa"/>
            <w:vMerge w:val="restart"/>
            <w:tcBorders>
              <w:top w:val="single" w:sz="18" w:space="0" w:color="76923C" w:themeColor="accent3" w:themeShade="BF"/>
              <w:left w:val="nil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TOTAL</w:t>
            </w:r>
          </w:p>
        </w:tc>
      </w:tr>
      <w:tr w:rsidR="008466F4" w:rsidRPr="00F467BD" w:rsidTr="006965DA">
        <w:trPr>
          <w:trHeight w:val="230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6F4" w:rsidRPr="00F467BD" w:rsidTr="006965DA">
        <w:trPr>
          <w:trHeight w:hRule="exact" w:val="284"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S13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S15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S1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</w:p>
        </w:tc>
        <w:tc>
          <w:tcPr>
            <w:tcW w:w="964" w:type="dxa"/>
            <w:tcBorders>
              <w:top w:val="single" w:sz="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377FE8" w:rsidRDefault="008466F4" w:rsidP="000F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</w:rPr>
            </w:pPr>
            <w:r w:rsidRPr="00377FE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2"/>
                <w:szCs w:val="22"/>
              </w:rPr>
              <w:t>S2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18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8466F4" w:rsidRPr="00F467BD" w:rsidRDefault="008466F4" w:rsidP="000F35E3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155164" w:rsidRPr="00F467BD" w:rsidTr="00376191">
        <w:trPr>
          <w:trHeight w:hRule="exact" w:val="340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Acquisitions nettes d'actifs  financiers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285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937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Numéraire et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843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Numéraire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426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Dépôts transférables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192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dépôts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25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225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Titres autres qu'actions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51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sauf produits dérivés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51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Crédits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54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477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court terme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-4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017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à long terme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58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494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Actions et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89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827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Actions et autres participations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045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Titres d'OPCVM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52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782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Réserves techniques d'assurances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10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371</w:t>
            </w:r>
          </w:p>
        </w:tc>
      </w:tr>
      <w:tr w:rsidR="00155164" w:rsidRPr="00F467BD" w:rsidTr="00376191">
        <w:trPr>
          <w:trHeight w:hRule="exact" w:val="73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Droits nets des ménages sur les réserves </w:t>
            </w:r>
          </w:p>
          <w:p w:rsidR="00155164" w:rsidRPr="00871BE8" w:rsidRDefault="00155164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techniques d’assurance- vie et sur les fonds</w:t>
            </w:r>
          </w:p>
          <w:p w:rsidR="00155164" w:rsidRPr="00871BE8" w:rsidRDefault="00155164" w:rsidP="000F35E3">
            <w:pPr>
              <w:spacing w:line="240" w:lineRule="exact"/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 pension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483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Réserves primes et réserves sinistres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888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>Autres comptes à recevoir / à payer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36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936</w:t>
            </w:r>
          </w:p>
        </w:tc>
      </w:tr>
      <w:tr w:rsidR="00155164" w:rsidRPr="00F467BD" w:rsidTr="00376191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Crédits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17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224</w:t>
            </w:r>
          </w:p>
        </w:tc>
      </w:tr>
      <w:tr w:rsidR="00155164" w:rsidRPr="00F467BD" w:rsidTr="00376191">
        <w:trPr>
          <w:trHeight w:hRule="exact" w:val="567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  <w:r w:rsidRPr="005815B9">
              <w:rPr>
                <w:rFonts w:ascii="Calibri" w:hAnsi="Calibri" w:cs="Arial"/>
                <w:color w:val="800080"/>
                <w:sz w:val="22"/>
                <w:szCs w:val="22"/>
              </w:rPr>
              <w:t>F79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spacing w:line="26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Autres comptes à recevoir/ à payer à l’exclusion </w:t>
            </w:r>
          </w:p>
          <w:p w:rsidR="00155164" w:rsidRPr="00871BE8" w:rsidRDefault="00155164" w:rsidP="000F35E3">
            <w:pPr>
              <w:rPr>
                <w:rFonts w:ascii="Calibri" w:hAnsi="Calibri" w:cs="Arial"/>
              </w:rPr>
            </w:pPr>
            <w:r w:rsidRPr="00871BE8">
              <w:rPr>
                <w:rFonts w:ascii="Calibri" w:hAnsi="Calibri" w:cs="Arial"/>
                <w:sz w:val="22"/>
                <w:szCs w:val="22"/>
              </w:rPr>
              <w:t xml:space="preserve">         des crédits  commerciaux et avances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05B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1B4A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155164" w:rsidRDefault="00155164" w:rsidP="003761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164" w:rsidRPr="00C27ED9" w:rsidRDefault="00155164" w:rsidP="0037619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712</w:t>
            </w:r>
          </w:p>
        </w:tc>
      </w:tr>
      <w:tr w:rsidR="00155164" w:rsidRPr="00F467BD" w:rsidTr="00376191">
        <w:trPr>
          <w:trHeight w:hRule="exact" w:val="284"/>
          <w:jc w:val="center"/>
        </w:trPr>
        <w:tc>
          <w:tcPr>
            <w:tcW w:w="737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5815B9" w:rsidRDefault="00155164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F467BD" w:rsidRDefault="00155164" w:rsidP="000F35E3">
            <w:pPr>
              <w:jc w:val="center"/>
              <w:rPr>
                <w:rFonts w:ascii="Arial" w:hAnsi="Arial"/>
                <w:color w:val="8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367F7A" w:rsidRDefault="00155164" w:rsidP="000F35E3">
            <w:pPr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Capacité (+) besoin (-) de financement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F467BD" w:rsidRDefault="00155164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-63</w:t>
            </w:r>
            <w:r w:rsidR="00C05B1A"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639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11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548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-7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033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279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2 514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-53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53</w:t>
            </w:r>
            <w:r w:rsidR="001B4AD8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331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2" w:type="dxa"/>
            <w:tcBorders>
              <w:top w:val="single" w:sz="4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155164" w:rsidRPr="00C05B1A" w:rsidRDefault="00155164" w:rsidP="00376191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C05B1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0</w:t>
            </w:r>
          </w:p>
        </w:tc>
      </w:tr>
      <w:tr w:rsidR="00376191" w:rsidRPr="00F467BD" w:rsidTr="0037619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F467BD" w:rsidRDefault="00376191" w:rsidP="000F35E3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F467BD" w:rsidRDefault="00376191" w:rsidP="000F35E3">
            <w:pPr>
              <w:jc w:val="center"/>
              <w:rPr>
                <w:rFonts w:ascii="Arial" w:hAnsi="Arial"/>
                <w:color w:val="8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367F7A" w:rsidRDefault="00376191" w:rsidP="000F35E3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367F7A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F467BD" w:rsidRDefault="00376191" w:rsidP="000F35E3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190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42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32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563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0910C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0910C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964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812544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812544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84 105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6191" w:rsidRPr="00C27ED9" w:rsidRDefault="00376191" w:rsidP="00EB52CA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62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376191" w:rsidRPr="00A10BE1" w:rsidRDefault="00376191" w:rsidP="00EB52CA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285</w:t>
            </w: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10BE1"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937</w:t>
            </w:r>
          </w:p>
        </w:tc>
      </w:tr>
    </w:tbl>
    <w:p w:rsidR="000A508E" w:rsidRPr="000A508E" w:rsidRDefault="000A508E" w:rsidP="002A5A8D">
      <w:pPr>
        <w:autoSpaceDE w:val="0"/>
        <w:autoSpaceDN w:val="0"/>
        <w:adjustRightInd w:val="0"/>
        <w:spacing w:line="440" w:lineRule="exact"/>
        <w:jc w:val="both"/>
        <w:rPr>
          <w:rFonts w:ascii="Calibri" w:hAnsi="Calibri" w:cs="Arial"/>
          <w:bCs/>
          <w:color w:val="993300"/>
          <w:sz w:val="30"/>
          <w:szCs w:val="30"/>
        </w:rPr>
      </w:pPr>
    </w:p>
    <w:sectPr w:rsidR="000A508E" w:rsidRPr="000A508E" w:rsidSect="000A508E">
      <w:footerReference w:type="default" r:id="rId28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5C" w:rsidRDefault="00DE0D5C" w:rsidP="005E44C2">
      <w:r>
        <w:separator/>
      </w:r>
    </w:p>
  </w:endnote>
  <w:endnote w:type="continuationSeparator" w:id="0">
    <w:p w:rsidR="00DE0D5C" w:rsidRDefault="00DE0D5C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E001FE" w:rsidRDefault="00D3079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EE16CE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EE16CE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="00EE16CE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(2013-2014)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(2013-2014)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sz w:val="18"/>
        <w:szCs w:val="18"/>
      </w:rPr>
      <w:t>53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127C38" w:rsidRDefault="00D30794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Sommaire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="00EE16CE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(2013-2015)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15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Compte du Reste du Monde (2013-2015)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des emplois (2013-2015)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34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D366C8" w:rsidRDefault="00D30794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proofErr w:type="gramStart"/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proofErr w:type="gramEnd"/>
    <w:r w:rsidR="00EE16CE">
      <w:rPr>
        <w:rFonts w:ascii="Calibri" w:hAnsi="Calibri"/>
        <w:i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5" type="#_x0000_t32" style="position:absolute;left:0;text-align:left;margin-left:-70.9pt;margin-top:701.55pt;width:600.95pt;height:0;z-index:251662336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EE16CE">
      <w:rPr>
        <w:rFonts w:ascii="Calibri" w:hAnsi="Calibri"/>
        <w:i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3554" type="#_x0000_t107" style="position:absolute;left:0;text-align:left;margin-left:247.15pt;margin-top:787.55pt;width:101pt;height:27.05pt;rotation:360;z-index:251661312;mso-position-horizontal-relative:page;mso-position-vertical-relative:page" filled="f" fillcolor="#17365d" strokecolor="#71a0dc">
          <v:textbox style="mso-next-textbox:#_x0000_s23554">
            <w:txbxContent>
              <w:p w:rsidR="00D30794" w:rsidRPr="00543A8C" w:rsidRDefault="00EE16CE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="00D30794"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 w:rsidR="00D30794"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8022B8" w:rsidRDefault="00D30794" w:rsidP="001D61E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(2013-2014)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CB6158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46</w:t>
    </w:r>
    <w:r w:rsidR="00EE16CE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5C" w:rsidRDefault="00DE0D5C" w:rsidP="005E44C2">
      <w:r>
        <w:separator/>
      </w:r>
    </w:p>
  </w:footnote>
  <w:footnote w:type="continuationSeparator" w:id="0">
    <w:p w:rsidR="00DE0D5C" w:rsidRDefault="00DE0D5C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Pr="00682D20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Pr="00682D20" w:rsidRDefault="00D3079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Default="00D3079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Default="00D3079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D30794" w:rsidRDefault="00D30794" w:rsidP="00CB6158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PROVISOIRES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20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1</w:t>
    </w:r>
    <w:r w:rsidR="00CB6158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5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76000" cy="576000"/>
          <wp:effectExtent l="19050" t="0" r="0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94" w:rsidRPr="00CE4560" w:rsidRDefault="00EE16CE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74.2pt;margin-top:-13.35pt;width:599.8pt;height:.05pt;z-index:251660288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D30794"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079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 w:rsidR="00D3079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="00D3079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 w:rsidR="00D3079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="00D3079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 w:rsidR="00D3079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bullet001"/>
      </v:shape>
    </w:pict>
  </w:numPicBullet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668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">
    <w:nsid w:val="06DE2F72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">
    <w:nsid w:val="0968199A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">
    <w:nsid w:val="0A1C0883"/>
    <w:multiLevelType w:val="multilevel"/>
    <w:tmpl w:val="D526BAE0"/>
    <w:lvl w:ilvl="0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">
    <w:nsid w:val="0B987D1A"/>
    <w:multiLevelType w:val="hybridMultilevel"/>
    <w:tmpl w:val="4A4EFF12"/>
    <w:lvl w:ilvl="0" w:tplc="9FC272A8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7">
    <w:nsid w:val="0BDE00D6"/>
    <w:multiLevelType w:val="hybridMultilevel"/>
    <w:tmpl w:val="0BCE4EE0"/>
    <w:lvl w:ilvl="0" w:tplc="040C000B">
      <w:start w:val="1"/>
      <w:numFmt w:val="bullet"/>
      <w:lvlText w:val=""/>
      <w:lvlJc w:val="left"/>
      <w:pPr>
        <w:tabs>
          <w:tab w:val="num" w:pos="-227"/>
        </w:tabs>
        <w:ind w:left="850" w:hanging="282"/>
      </w:pPr>
      <w:rPr>
        <w:rFonts w:ascii="Wingdings" w:hAnsi="Wingdings" w:hint="default"/>
        <w:color w:val="4F81BD" w:themeColor="accent1"/>
        <w:sz w:val="28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0DB3465F"/>
    <w:multiLevelType w:val="hybridMultilevel"/>
    <w:tmpl w:val="BB5671CE"/>
    <w:lvl w:ilvl="0" w:tplc="976ED2BC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0EAA3282"/>
    <w:multiLevelType w:val="hybridMultilevel"/>
    <w:tmpl w:val="9912F1F0"/>
    <w:lvl w:ilvl="0" w:tplc="7D3036A6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11F7A77"/>
    <w:multiLevelType w:val="hybridMultilevel"/>
    <w:tmpl w:val="F6825BEA"/>
    <w:lvl w:ilvl="0" w:tplc="D7465678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465F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2">
    <w:nsid w:val="1C0826D3"/>
    <w:multiLevelType w:val="hybridMultilevel"/>
    <w:tmpl w:val="2E029072"/>
    <w:lvl w:ilvl="0" w:tplc="D7465678">
      <w:start w:val="1"/>
      <w:numFmt w:val="bullet"/>
      <w:lvlText w:val="o"/>
      <w:lvlJc w:val="left"/>
      <w:pPr>
        <w:tabs>
          <w:tab w:val="num" w:pos="1419"/>
        </w:tabs>
        <w:ind w:left="1475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1FB05B96"/>
    <w:multiLevelType w:val="hybridMultilevel"/>
    <w:tmpl w:val="CC78A72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4">
    <w:nsid w:val="21AD3467"/>
    <w:multiLevelType w:val="hybridMultilevel"/>
    <w:tmpl w:val="D9A42988"/>
    <w:lvl w:ilvl="0" w:tplc="9AF2B40A">
      <w:numFmt w:val="bullet"/>
      <w:lvlText w:val="-"/>
      <w:lvlJc w:val="left"/>
      <w:pPr>
        <w:ind w:left="720" w:hanging="360"/>
      </w:pPr>
      <w:rPr>
        <w:rFonts w:ascii="Arial" w:hAnsi="Arial" w:hint="default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2090"/>
    <w:multiLevelType w:val="hybridMultilevel"/>
    <w:tmpl w:val="B326517E"/>
    <w:lvl w:ilvl="0" w:tplc="A98877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5B14"/>
    <w:multiLevelType w:val="multilevel"/>
    <w:tmpl w:val="4A4EFF12"/>
    <w:lvl w:ilvl="0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7">
    <w:nsid w:val="25295B60"/>
    <w:multiLevelType w:val="hybridMultilevel"/>
    <w:tmpl w:val="C8A4EA06"/>
    <w:lvl w:ilvl="0" w:tplc="1452D09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1622F"/>
    <w:multiLevelType w:val="hybridMultilevel"/>
    <w:tmpl w:val="23C217A2"/>
    <w:lvl w:ilvl="0" w:tplc="7F00B2E4">
      <w:start w:val="1"/>
      <w:numFmt w:val="bullet"/>
      <w:lvlText w:val=""/>
      <w:lvlJc w:val="left"/>
      <w:pPr>
        <w:tabs>
          <w:tab w:val="num" w:pos="1135"/>
        </w:tabs>
        <w:ind w:left="1191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2D14586"/>
    <w:multiLevelType w:val="multilevel"/>
    <w:tmpl w:val="91EA5422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>
    <w:nsid w:val="33556EB6"/>
    <w:multiLevelType w:val="hybridMultilevel"/>
    <w:tmpl w:val="0DD0334C"/>
    <w:lvl w:ilvl="0" w:tplc="040C000B">
      <w:start w:val="1"/>
      <w:numFmt w:val="bullet"/>
      <w:lvlText w:val=""/>
      <w:lvlJc w:val="left"/>
      <w:pPr>
        <w:tabs>
          <w:tab w:val="num" w:pos="710"/>
        </w:tabs>
        <w:ind w:left="766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45C72F0"/>
    <w:multiLevelType w:val="hybridMultilevel"/>
    <w:tmpl w:val="5C86EBD0"/>
    <w:lvl w:ilvl="0" w:tplc="040C000B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3A771CC0"/>
    <w:multiLevelType w:val="hybridMultilevel"/>
    <w:tmpl w:val="5E042D86"/>
    <w:lvl w:ilvl="0" w:tplc="513CDDEA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3">
    <w:nsid w:val="3C1E7C7F"/>
    <w:multiLevelType w:val="hybridMultilevel"/>
    <w:tmpl w:val="DA6277D8"/>
    <w:lvl w:ilvl="0" w:tplc="11A43694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4">
    <w:nsid w:val="40165E9F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1E534BE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7">
    <w:nsid w:val="437C20F4"/>
    <w:multiLevelType w:val="multilevel"/>
    <w:tmpl w:val="4A1C78CA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A92F5C"/>
    <w:multiLevelType w:val="hybridMultilevel"/>
    <w:tmpl w:val="3C70E2A6"/>
    <w:lvl w:ilvl="0" w:tplc="BBA2BF24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FF9900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9">
    <w:nsid w:val="4B93119F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0">
    <w:nsid w:val="4C8132BA"/>
    <w:multiLevelType w:val="hybridMultilevel"/>
    <w:tmpl w:val="B2808218"/>
    <w:lvl w:ilvl="0" w:tplc="BF76CE0A">
      <w:start w:val="1"/>
      <w:numFmt w:val="bullet"/>
      <w:lvlText w:val=""/>
      <w:lvlPicBulletId w:val="0"/>
      <w:lvlJc w:val="left"/>
      <w:pPr>
        <w:tabs>
          <w:tab w:val="num" w:pos="709"/>
        </w:tabs>
        <w:ind w:left="765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1">
    <w:nsid w:val="4CA50F14"/>
    <w:multiLevelType w:val="multilevel"/>
    <w:tmpl w:val="F6825BEA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4CE7038F"/>
    <w:multiLevelType w:val="multilevel"/>
    <w:tmpl w:val="5E042D86"/>
    <w:lvl w:ilvl="0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>
    <w:nsid w:val="4DEC2639"/>
    <w:multiLevelType w:val="hybridMultilevel"/>
    <w:tmpl w:val="33908C2C"/>
    <w:lvl w:ilvl="0" w:tplc="D7465678">
      <w:start w:val="1"/>
      <w:numFmt w:val="bullet"/>
      <w:lvlText w:val="o"/>
      <w:lvlJc w:val="left"/>
      <w:pPr>
        <w:tabs>
          <w:tab w:val="num" w:pos="1251"/>
        </w:tabs>
        <w:ind w:left="1307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2F4AA5"/>
    <w:multiLevelType w:val="hybridMultilevel"/>
    <w:tmpl w:val="CD3646E8"/>
    <w:lvl w:ilvl="0" w:tplc="7D3036A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878D2"/>
    <w:multiLevelType w:val="hybridMultilevel"/>
    <w:tmpl w:val="D526BAE0"/>
    <w:lvl w:ilvl="0" w:tplc="908240FC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6">
    <w:nsid w:val="60736198"/>
    <w:multiLevelType w:val="hybridMultilevel"/>
    <w:tmpl w:val="7932E0EC"/>
    <w:lvl w:ilvl="0" w:tplc="D7465678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7">
    <w:nsid w:val="632F4D1D"/>
    <w:multiLevelType w:val="hybridMultilevel"/>
    <w:tmpl w:val="52389742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8">
    <w:nsid w:val="63E46DFD"/>
    <w:multiLevelType w:val="hybridMultilevel"/>
    <w:tmpl w:val="B2260438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9">
    <w:nsid w:val="6495067C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697F6F55"/>
    <w:multiLevelType w:val="hybridMultilevel"/>
    <w:tmpl w:val="0FE6274E"/>
    <w:lvl w:ilvl="0" w:tplc="23524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07686"/>
    <w:multiLevelType w:val="multilevel"/>
    <w:tmpl w:val="DA6277D8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2">
    <w:nsid w:val="6D8679EE"/>
    <w:multiLevelType w:val="multilevel"/>
    <w:tmpl w:val="BB5671C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6F0A1B79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4">
    <w:nsid w:val="70067532"/>
    <w:multiLevelType w:val="hybridMultilevel"/>
    <w:tmpl w:val="87B841EE"/>
    <w:lvl w:ilvl="0" w:tplc="1752144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5">
    <w:nsid w:val="72EC143F"/>
    <w:multiLevelType w:val="hybridMultilevel"/>
    <w:tmpl w:val="B614A4C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87C7509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>
    <w:nsid w:val="7DF57542"/>
    <w:multiLevelType w:val="hybridMultilevel"/>
    <w:tmpl w:val="91EA5422"/>
    <w:lvl w:ilvl="0" w:tplc="0E7E64EC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8"/>
  </w:num>
  <w:num w:numId="5">
    <w:abstractNumId w:val="34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40"/>
  </w:num>
  <w:num w:numId="11">
    <w:abstractNumId w:val="44"/>
  </w:num>
  <w:num w:numId="12">
    <w:abstractNumId w:val="7"/>
  </w:num>
  <w:num w:numId="13">
    <w:abstractNumId w:val="14"/>
  </w:num>
  <w:num w:numId="14">
    <w:abstractNumId w:val="9"/>
  </w:num>
  <w:num w:numId="15">
    <w:abstractNumId w:val="22"/>
  </w:num>
  <w:num w:numId="16">
    <w:abstractNumId w:val="8"/>
  </w:num>
  <w:num w:numId="17">
    <w:abstractNumId w:val="12"/>
  </w:num>
  <w:num w:numId="18">
    <w:abstractNumId w:val="10"/>
  </w:num>
  <w:num w:numId="19">
    <w:abstractNumId w:val="33"/>
  </w:num>
  <w:num w:numId="20">
    <w:abstractNumId w:val="36"/>
  </w:num>
  <w:num w:numId="21">
    <w:abstractNumId w:val="6"/>
  </w:num>
  <w:num w:numId="22">
    <w:abstractNumId w:val="31"/>
  </w:num>
  <w:num w:numId="23">
    <w:abstractNumId w:val="24"/>
  </w:num>
  <w:num w:numId="24">
    <w:abstractNumId w:val="39"/>
  </w:num>
  <w:num w:numId="25">
    <w:abstractNumId w:val="46"/>
  </w:num>
  <w:num w:numId="26">
    <w:abstractNumId w:val="27"/>
  </w:num>
  <w:num w:numId="27">
    <w:abstractNumId w:val="43"/>
  </w:num>
  <w:num w:numId="28">
    <w:abstractNumId w:val="32"/>
  </w:num>
  <w:num w:numId="29">
    <w:abstractNumId w:val="4"/>
  </w:num>
  <w:num w:numId="30">
    <w:abstractNumId w:val="11"/>
  </w:num>
  <w:num w:numId="31">
    <w:abstractNumId w:val="47"/>
  </w:num>
  <w:num w:numId="32">
    <w:abstractNumId w:val="29"/>
  </w:num>
  <w:num w:numId="33">
    <w:abstractNumId w:val="19"/>
  </w:num>
  <w:num w:numId="34">
    <w:abstractNumId w:val="35"/>
  </w:num>
  <w:num w:numId="35">
    <w:abstractNumId w:val="5"/>
  </w:num>
  <w:num w:numId="36">
    <w:abstractNumId w:val="23"/>
  </w:num>
  <w:num w:numId="37">
    <w:abstractNumId w:val="41"/>
  </w:num>
  <w:num w:numId="38">
    <w:abstractNumId w:val="30"/>
  </w:num>
  <w:num w:numId="39">
    <w:abstractNumId w:val="26"/>
  </w:num>
  <w:num w:numId="40">
    <w:abstractNumId w:val="13"/>
  </w:num>
  <w:num w:numId="41">
    <w:abstractNumId w:val="2"/>
  </w:num>
  <w:num w:numId="42">
    <w:abstractNumId w:val="37"/>
  </w:num>
  <w:num w:numId="43">
    <w:abstractNumId w:val="3"/>
  </w:num>
  <w:num w:numId="44">
    <w:abstractNumId w:val="38"/>
  </w:num>
  <w:num w:numId="45">
    <w:abstractNumId w:val="16"/>
  </w:num>
  <w:num w:numId="46">
    <w:abstractNumId w:val="28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3"/>
      <o:rules v:ext="edit">
        <o:r id="V:Rule3" type="connector" idref="#_x0000_s23555"/>
        <o:r id="V:Rule4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C90"/>
    <w:rsid w:val="000010A7"/>
    <w:rsid w:val="00007A9C"/>
    <w:rsid w:val="00010DD5"/>
    <w:rsid w:val="00021A1D"/>
    <w:rsid w:val="000431D7"/>
    <w:rsid w:val="00052FF3"/>
    <w:rsid w:val="000563C1"/>
    <w:rsid w:val="000568F8"/>
    <w:rsid w:val="00056D9A"/>
    <w:rsid w:val="000572A8"/>
    <w:rsid w:val="00072E67"/>
    <w:rsid w:val="000842C7"/>
    <w:rsid w:val="000865CF"/>
    <w:rsid w:val="00090837"/>
    <w:rsid w:val="000910C1"/>
    <w:rsid w:val="00097679"/>
    <w:rsid w:val="000A2D8B"/>
    <w:rsid w:val="000A4E12"/>
    <w:rsid w:val="000A508E"/>
    <w:rsid w:val="000A5A9B"/>
    <w:rsid w:val="000A7D2E"/>
    <w:rsid w:val="000B3606"/>
    <w:rsid w:val="000C15E2"/>
    <w:rsid w:val="000C2AB2"/>
    <w:rsid w:val="000C385E"/>
    <w:rsid w:val="000C59A1"/>
    <w:rsid w:val="000C7CDA"/>
    <w:rsid w:val="000D624E"/>
    <w:rsid w:val="000D7941"/>
    <w:rsid w:val="000E0157"/>
    <w:rsid w:val="000E4C1C"/>
    <w:rsid w:val="000F35E3"/>
    <w:rsid w:val="00102746"/>
    <w:rsid w:val="00106D9E"/>
    <w:rsid w:val="00114B61"/>
    <w:rsid w:val="001204DD"/>
    <w:rsid w:val="00155164"/>
    <w:rsid w:val="001629A4"/>
    <w:rsid w:val="001710E2"/>
    <w:rsid w:val="00172955"/>
    <w:rsid w:val="001756FC"/>
    <w:rsid w:val="00186B94"/>
    <w:rsid w:val="001A5132"/>
    <w:rsid w:val="001B22D3"/>
    <w:rsid w:val="001B3416"/>
    <w:rsid w:val="001B4AD8"/>
    <w:rsid w:val="001C6C61"/>
    <w:rsid w:val="001D2176"/>
    <w:rsid w:val="001D5932"/>
    <w:rsid w:val="001D61E6"/>
    <w:rsid w:val="001E309F"/>
    <w:rsid w:val="001E4CCE"/>
    <w:rsid w:val="001F5647"/>
    <w:rsid w:val="002020D8"/>
    <w:rsid w:val="00215D9A"/>
    <w:rsid w:val="00216D76"/>
    <w:rsid w:val="00217282"/>
    <w:rsid w:val="002212B1"/>
    <w:rsid w:val="00221894"/>
    <w:rsid w:val="002251AC"/>
    <w:rsid w:val="0023390F"/>
    <w:rsid w:val="00242A4A"/>
    <w:rsid w:val="00242D52"/>
    <w:rsid w:val="002534C6"/>
    <w:rsid w:val="00262D6A"/>
    <w:rsid w:val="00263804"/>
    <w:rsid w:val="002722DD"/>
    <w:rsid w:val="002739E5"/>
    <w:rsid w:val="0027749D"/>
    <w:rsid w:val="00285626"/>
    <w:rsid w:val="00294C2C"/>
    <w:rsid w:val="00296E06"/>
    <w:rsid w:val="002A08C2"/>
    <w:rsid w:val="002A11C8"/>
    <w:rsid w:val="002A4943"/>
    <w:rsid w:val="002A5A8D"/>
    <w:rsid w:val="002A61F0"/>
    <w:rsid w:val="002B4B3F"/>
    <w:rsid w:val="002B6735"/>
    <w:rsid w:val="002B6DAA"/>
    <w:rsid w:val="002C4A17"/>
    <w:rsid w:val="002C5B70"/>
    <w:rsid w:val="002D0AF0"/>
    <w:rsid w:val="002D2AB4"/>
    <w:rsid w:val="002D7465"/>
    <w:rsid w:val="002D7CD1"/>
    <w:rsid w:val="002E0E32"/>
    <w:rsid w:val="002E3307"/>
    <w:rsid w:val="002E3740"/>
    <w:rsid w:val="002E3D73"/>
    <w:rsid w:val="002F2EA0"/>
    <w:rsid w:val="0030148E"/>
    <w:rsid w:val="00303532"/>
    <w:rsid w:val="00307BFC"/>
    <w:rsid w:val="00310500"/>
    <w:rsid w:val="00310501"/>
    <w:rsid w:val="003110D2"/>
    <w:rsid w:val="0031280B"/>
    <w:rsid w:val="00313A50"/>
    <w:rsid w:val="00326863"/>
    <w:rsid w:val="003270FC"/>
    <w:rsid w:val="003309AC"/>
    <w:rsid w:val="00331C35"/>
    <w:rsid w:val="00332AC8"/>
    <w:rsid w:val="003336FE"/>
    <w:rsid w:val="003340E1"/>
    <w:rsid w:val="0033562E"/>
    <w:rsid w:val="0034161F"/>
    <w:rsid w:val="00357D95"/>
    <w:rsid w:val="00360DCE"/>
    <w:rsid w:val="00372C24"/>
    <w:rsid w:val="00372CEC"/>
    <w:rsid w:val="00376191"/>
    <w:rsid w:val="00377656"/>
    <w:rsid w:val="00380507"/>
    <w:rsid w:val="00390B16"/>
    <w:rsid w:val="00391171"/>
    <w:rsid w:val="0039517B"/>
    <w:rsid w:val="003A1600"/>
    <w:rsid w:val="003B374B"/>
    <w:rsid w:val="003B4AE0"/>
    <w:rsid w:val="003C0D25"/>
    <w:rsid w:val="003C3EA4"/>
    <w:rsid w:val="003C770D"/>
    <w:rsid w:val="003D1067"/>
    <w:rsid w:val="003D4337"/>
    <w:rsid w:val="003D6A18"/>
    <w:rsid w:val="003D78F8"/>
    <w:rsid w:val="003E4E53"/>
    <w:rsid w:val="003E5CC8"/>
    <w:rsid w:val="003F1ED2"/>
    <w:rsid w:val="003F46A9"/>
    <w:rsid w:val="003F55AF"/>
    <w:rsid w:val="003F56D7"/>
    <w:rsid w:val="003F73F2"/>
    <w:rsid w:val="00406495"/>
    <w:rsid w:val="00420667"/>
    <w:rsid w:val="004370CE"/>
    <w:rsid w:val="00437B3F"/>
    <w:rsid w:val="004408B7"/>
    <w:rsid w:val="00454288"/>
    <w:rsid w:val="00456523"/>
    <w:rsid w:val="00456F61"/>
    <w:rsid w:val="00462F30"/>
    <w:rsid w:val="00463A4A"/>
    <w:rsid w:val="00467CFC"/>
    <w:rsid w:val="0047027D"/>
    <w:rsid w:val="004748B0"/>
    <w:rsid w:val="00475692"/>
    <w:rsid w:val="00487793"/>
    <w:rsid w:val="00493A25"/>
    <w:rsid w:val="004A4AB7"/>
    <w:rsid w:val="004A6199"/>
    <w:rsid w:val="004A62F6"/>
    <w:rsid w:val="004B361B"/>
    <w:rsid w:val="004C5B3E"/>
    <w:rsid w:val="004C7089"/>
    <w:rsid w:val="004E227C"/>
    <w:rsid w:val="004E40A1"/>
    <w:rsid w:val="004E7DCB"/>
    <w:rsid w:val="004F5C44"/>
    <w:rsid w:val="00510D99"/>
    <w:rsid w:val="00513C84"/>
    <w:rsid w:val="0051765E"/>
    <w:rsid w:val="00520566"/>
    <w:rsid w:val="00524CF2"/>
    <w:rsid w:val="00532CBA"/>
    <w:rsid w:val="00535937"/>
    <w:rsid w:val="00544221"/>
    <w:rsid w:val="00547BFE"/>
    <w:rsid w:val="00550CA3"/>
    <w:rsid w:val="005579EF"/>
    <w:rsid w:val="00561F53"/>
    <w:rsid w:val="00565529"/>
    <w:rsid w:val="005676E2"/>
    <w:rsid w:val="00584E7A"/>
    <w:rsid w:val="00585ED1"/>
    <w:rsid w:val="00585F4B"/>
    <w:rsid w:val="00596EAF"/>
    <w:rsid w:val="005A120F"/>
    <w:rsid w:val="005A156C"/>
    <w:rsid w:val="005C4FAC"/>
    <w:rsid w:val="005E38B8"/>
    <w:rsid w:val="005E44C2"/>
    <w:rsid w:val="005E685F"/>
    <w:rsid w:val="005F5E9A"/>
    <w:rsid w:val="00605FEB"/>
    <w:rsid w:val="006101DB"/>
    <w:rsid w:val="006127C1"/>
    <w:rsid w:val="00613861"/>
    <w:rsid w:val="00620F89"/>
    <w:rsid w:val="00634C57"/>
    <w:rsid w:val="006356D3"/>
    <w:rsid w:val="00653153"/>
    <w:rsid w:val="00662520"/>
    <w:rsid w:val="00665A2A"/>
    <w:rsid w:val="0067135F"/>
    <w:rsid w:val="00676D12"/>
    <w:rsid w:val="0067714C"/>
    <w:rsid w:val="00690BBF"/>
    <w:rsid w:val="00692FE1"/>
    <w:rsid w:val="006940FB"/>
    <w:rsid w:val="0069626B"/>
    <w:rsid w:val="006965DA"/>
    <w:rsid w:val="006A1892"/>
    <w:rsid w:val="006A1FDD"/>
    <w:rsid w:val="006A249E"/>
    <w:rsid w:val="006A42A4"/>
    <w:rsid w:val="006B2968"/>
    <w:rsid w:val="006B2E90"/>
    <w:rsid w:val="006C1A27"/>
    <w:rsid w:val="006C2D94"/>
    <w:rsid w:val="006C63D5"/>
    <w:rsid w:val="006C7F39"/>
    <w:rsid w:val="006E3E57"/>
    <w:rsid w:val="006F4AFF"/>
    <w:rsid w:val="006F5C7C"/>
    <w:rsid w:val="006F6A2E"/>
    <w:rsid w:val="00705E96"/>
    <w:rsid w:val="0071157A"/>
    <w:rsid w:val="00712556"/>
    <w:rsid w:val="0071498B"/>
    <w:rsid w:val="00722FF6"/>
    <w:rsid w:val="00723C2E"/>
    <w:rsid w:val="007308CC"/>
    <w:rsid w:val="0073275C"/>
    <w:rsid w:val="0073354C"/>
    <w:rsid w:val="0074229B"/>
    <w:rsid w:val="00742E14"/>
    <w:rsid w:val="00742FB1"/>
    <w:rsid w:val="007450AF"/>
    <w:rsid w:val="007465E2"/>
    <w:rsid w:val="0075314C"/>
    <w:rsid w:val="007612A5"/>
    <w:rsid w:val="00773025"/>
    <w:rsid w:val="00777275"/>
    <w:rsid w:val="00782727"/>
    <w:rsid w:val="007844FA"/>
    <w:rsid w:val="007A19F8"/>
    <w:rsid w:val="007A7EC1"/>
    <w:rsid w:val="007C058F"/>
    <w:rsid w:val="007C0D35"/>
    <w:rsid w:val="007C565F"/>
    <w:rsid w:val="007D09CF"/>
    <w:rsid w:val="007D1507"/>
    <w:rsid w:val="007E16B0"/>
    <w:rsid w:val="008031B9"/>
    <w:rsid w:val="008103EE"/>
    <w:rsid w:val="0081195C"/>
    <w:rsid w:val="00812544"/>
    <w:rsid w:val="00812804"/>
    <w:rsid w:val="008166BA"/>
    <w:rsid w:val="008264B5"/>
    <w:rsid w:val="008308A6"/>
    <w:rsid w:val="00831ABE"/>
    <w:rsid w:val="00836C90"/>
    <w:rsid w:val="008466F4"/>
    <w:rsid w:val="00852C63"/>
    <w:rsid w:val="00855058"/>
    <w:rsid w:val="00861DE6"/>
    <w:rsid w:val="00862A21"/>
    <w:rsid w:val="008658D4"/>
    <w:rsid w:val="00866472"/>
    <w:rsid w:val="00870FE5"/>
    <w:rsid w:val="008867BC"/>
    <w:rsid w:val="008A201A"/>
    <w:rsid w:val="008A44E6"/>
    <w:rsid w:val="008B4E88"/>
    <w:rsid w:val="008B603F"/>
    <w:rsid w:val="008C1857"/>
    <w:rsid w:val="008C1EED"/>
    <w:rsid w:val="008C35CB"/>
    <w:rsid w:val="008C5F87"/>
    <w:rsid w:val="008D1247"/>
    <w:rsid w:val="008D29B9"/>
    <w:rsid w:val="008D352A"/>
    <w:rsid w:val="008D4C00"/>
    <w:rsid w:val="008D5E8A"/>
    <w:rsid w:val="008D7656"/>
    <w:rsid w:val="008E1574"/>
    <w:rsid w:val="008F1FEC"/>
    <w:rsid w:val="008F5894"/>
    <w:rsid w:val="008F6A76"/>
    <w:rsid w:val="00911BF9"/>
    <w:rsid w:val="00913EA0"/>
    <w:rsid w:val="00921313"/>
    <w:rsid w:val="0092689B"/>
    <w:rsid w:val="0093236A"/>
    <w:rsid w:val="009404CD"/>
    <w:rsid w:val="00941C90"/>
    <w:rsid w:val="00941D81"/>
    <w:rsid w:val="009421D6"/>
    <w:rsid w:val="00951E8C"/>
    <w:rsid w:val="00952FCC"/>
    <w:rsid w:val="00961FEE"/>
    <w:rsid w:val="009648D1"/>
    <w:rsid w:val="00970CD8"/>
    <w:rsid w:val="009738D9"/>
    <w:rsid w:val="00973A0A"/>
    <w:rsid w:val="00975E88"/>
    <w:rsid w:val="00975FAE"/>
    <w:rsid w:val="00986CB4"/>
    <w:rsid w:val="00987984"/>
    <w:rsid w:val="009A2395"/>
    <w:rsid w:val="009B4664"/>
    <w:rsid w:val="009B5F0C"/>
    <w:rsid w:val="009B710E"/>
    <w:rsid w:val="009C2D6D"/>
    <w:rsid w:val="009C7135"/>
    <w:rsid w:val="009D772F"/>
    <w:rsid w:val="009D797D"/>
    <w:rsid w:val="00A00AEC"/>
    <w:rsid w:val="00A10BE1"/>
    <w:rsid w:val="00A14ED5"/>
    <w:rsid w:val="00A17046"/>
    <w:rsid w:val="00A2187B"/>
    <w:rsid w:val="00A22E9E"/>
    <w:rsid w:val="00A31DCD"/>
    <w:rsid w:val="00A323F0"/>
    <w:rsid w:val="00A3451A"/>
    <w:rsid w:val="00A350FD"/>
    <w:rsid w:val="00A35D28"/>
    <w:rsid w:val="00A45D0D"/>
    <w:rsid w:val="00A55078"/>
    <w:rsid w:val="00A60112"/>
    <w:rsid w:val="00A67EE7"/>
    <w:rsid w:val="00A8637F"/>
    <w:rsid w:val="00A8666A"/>
    <w:rsid w:val="00A87434"/>
    <w:rsid w:val="00AB39E7"/>
    <w:rsid w:val="00AB465E"/>
    <w:rsid w:val="00AB4D2B"/>
    <w:rsid w:val="00AB6D58"/>
    <w:rsid w:val="00AD162D"/>
    <w:rsid w:val="00AD1632"/>
    <w:rsid w:val="00AE2A41"/>
    <w:rsid w:val="00AE48A4"/>
    <w:rsid w:val="00AF47F6"/>
    <w:rsid w:val="00B0119B"/>
    <w:rsid w:val="00B026D7"/>
    <w:rsid w:val="00B07717"/>
    <w:rsid w:val="00B2302C"/>
    <w:rsid w:val="00B32005"/>
    <w:rsid w:val="00B329C3"/>
    <w:rsid w:val="00B35CE7"/>
    <w:rsid w:val="00B4063E"/>
    <w:rsid w:val="00B446C5"/>
    <w:rsid w:val="00B46092"/>
    <w:rsid w:val="00B57142"/>
    <w:rsid w:val="00B637F8"/>
    <w:rsid w:val="00B63C76"/>
    <w:rsid w:val="00B63E2B"/>
    <w:rsid w:val="00B73CE5"/>
    <w:rsid w:val="00B77CC7"/>
    <w:rsid w:val="00B8193E"/>
    <w:rsid w:val="00B820A6"/>
    <w:rsid w:val="00B85DCC"/>
    <w:rsid w:val="00B95B8E"/>
    <w:rsid w:val="00BA1180"/>
    <w:rsid w:val="00BB4191"/>
    <w:rsid w:val="00BB50A3"/>
    <w:rsid w:val="00BB73FA"/>
    <w:rsid w:val="00BE3EE7"/>
    <w:rsid w:val="00BE6843"/>
    <w:rsid w:val="00BF2FB6"/>
    <w:rsid w:val="00BF3BC7"/>
    <w:rsid w:val="00C05B1A"/>
    <w:rsid w:val="00C13C2E"/>
    <w:rsid w:val="00C143D4"/>
    <w:rsid w:val="00C266A3"/>
    <w:rsid w:val="00C27ED9"/>
    <w:rsid w:val="00C31AAA"/>
    <w:rsid w:val="00C331CF"/>
    <w:rsid w:val="00C365AE"/>
    <w:rsid w:val="00C40EA3"/>
    <w:rsid w:val="00C43DB2"/>
    <w:rsid w:val="00C448DA"/>
    <w:rsid w:val="00C45AC5"/>
    <w:rsid w:val="00C46DF2"/>
    <w:rsid w:val="00C50278"/>
    <w:rsid w:val="00C54C19"/>
    <w:rsid w:val="00C63A47"/>
    <w:rsid w:val="00C64150"/>
    <w:rsid w:val="00C67710"/>
    <w:rsid w:val="00C67E25"/>
    <w:rsid w:val="00C87B2D"/>
    <w:rsid w:val="00C9015E"/>
    <w:rsid w:val="00C91C56"/>
    <w:rsid w:val="00CA0555"/>
    <w:rsid w:val="00CA367C"/>
    <w:rsid w:val="00CA6589"/>
    <w:rsid w:val="00CA74D7"/>
    <w:rsid w:val="00CB1230"/>
    <w:rsid w:val="00CB313A"/>
    <w:rsid w:val="00CB56C3"/>
    <w:rsid w:val="00CB6158"/>
    <w:rsid w:val="00CC08BB"/>
    <w:rsid w:val="00CC471A"/>
    <w:rsid w:val="00CC5F27"/>
    <w:rsid w:val="00CD5247"/>
    <w:rsid w:val="00CE13B8"/>
    <w:rsid w:val="00CE18C7"/>
    <w:rsid w:val="00CE25DE"/>
    <w:rsid w:val="00CE2C4C"/>
    <w:rsid w:val="00CF0EF0"/>
    <w:rsid w:val="00CF22B4"/>
    <w:rsid w:val="00CF3ADB"/>
    <w:rsid w:val="00CF75B2"/>
    <w:rsid w:val="00D03FB0"/>
    <w:rsid w:val="00D111DB"/>
    <w:rsid w:val="00D13840"/>
    <w:rsid w:val="00D17AEA"/>
    <w:rsid w:val="00D30794"/>
    <w:rsid w:val="00D5479D"/>
    <w:rsid w:val="00D55A61"/>
    <w:rsid w:val="00D64097"/>
    <w:rsid w:val="00D712A4"/>
    <w:rsid w:val="00D72B41"/>
    <w:rsid w:val="00D779FA"/>
    <w:rsid w:val="00D87F25"/>
    <w:rsid w:val="00D9005C"/>
    <w:rsid w:val="00DA454B"/>
    <w:rsid w:val="00DA6C4F"/>
    <w:rsid w:val="00DB2833"/>
    <w:rsid w:val="00DB6FF0"/>
    <w:rsid w:val="00DC0A0F"/>
    <w:rsid w:val="00DD3EA0"/>
    <w:rsid w:val="00DD4200"/>
    <w:rsid w:val="00DE0D5C"/>
    <w:rsid w:val="00DE124C"/>
    <w:rsid w:val="00DE21CE"/>
    <w:rsid w:val="00DE3087"/>
    <w:rsid w:val="00DF011B"/>
    <w:rsid w:val="00DF0CC8"/>
    <w:rsid w:val="00DF2A02"/>
    <w:rsid w:val="00DF6AE9"/>
    <w:rsid w:val="00E013C1"/>
    <w:rsid w:val="00E07CAF"/>
    <w:rsid w:val="00E1124E"/>
    <w:rsid w:val="00E11C36"/>
    <w:rsid w:val="00E153FB"/>
    <w:rsid w:val="00E168B0"/>
    <w:rsid w:val="00E27405"/>
    <w:rsid w:val="00E27EDD"/>
    <w:rsid w:val="00E35792"/>
    <w:rsid w:val="00E40FBA"/>
    <w:rsid w:val="00E54551"/>
    <w:rsid w:val="00E55D84"/>
    <w:rsid w:val="00E670A1"/>
    <w:rsid w:val="00E71EDE"/>
    <w:rsid w:val="00E74E5F"/>
    <w:rsid w:val="00E7621A"/>
    <w:rsid w:val="00E763E1"/>
    <w:rsid w:val="00E81937"/>
    <w:rsid w:val="00E81C38"/>
    <w:rsid w:val="00E83E5B"/>
    <w:rsid w:val="00EA61CC"/>
    <w:rsid w:val="00EB411B"/>
    <w:rsid w:val="00EB52CA"/>
    <w:rsid w:val="00ED4572"/>
    <w:rsid w:val="00ED461B"/>
    <w:rsid w:val="00ED7E37"/>
    <w:rsid w:val="00EE148D"/>
    <w:rsid w:val="00EE14FD"/>
    <w:rsid w:val="00EE16CE"/>
    <w:rsid w:val="00EE1891"/>
    <w:rsid w:val="00EE5BAE"/>
    <w:rsid w:val="00EE5F25"/>
    <w:rsid w:val="00EF45EE"/>
    <w:rsid w:val="00F12417"/>
    <w:rsid w:val="00F16FA4"/>
    <w:rsid w:val="00F23DB5"/>
    <w:rsid w:val="00F24D22"/>
    <w:rsid w:val="00F30039"/>
    <w:rsid w:val="00F334B2"/>
    <w:rsid w:val="00F34C2F"/>
    <w:rsid w:val="00F36B28"/>
    <w:rsid w:val="00F449A0"/>
    <w:rsid w:val="00F4756D"/>
    <w:rsid w:val="00F51202"/>
    <w:rsid w:val="00F77DBC"/>
    <w:rsid w:val="00F77DF0"/>
    <w:rsid w:val="00F854D4"/>
    <w:rsid w:val="00F965B6"/>
    <w:rsid w:val="00FA078A"/>
    <w:rsid w:val="00FA14D3"/>
    <w:rsid w:val="00FA699C"/>
    <w:rsid w:val="00FC12E4"/>
    <w:rsid w:val="00FC2E83"/>
    <w:rsid w:val="00FD49D8"/>
    <w:rsid w:val="00FD7B89"/>
    <w:rsid w:val="00FE072E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sz w:val="24"/>
      <w:szCs w:val="24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SE%202007-007-14\Grapphiques_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chemeClr val="accent3">
                    <a:lumMod val="75000"/>
                  </a:schemeClr>
                </a:solidFill>
                <a:latin typeface="Arial"/>
                <a:ea typeface="Arial"/>
                <a:cs typeface="Arial"/>
              </a:defRPr>
            </a:pPr>
            <a:r>
              <a:rPr lang="fr-FR" sz="1300">
                <a:solidFill>
                  <a:schemeClr val="accent3">
                    <a:lumMod val="75000"/>
                  </a:schemeClr>
                </a:solidFill>
                <a:latin typeface="Calibri" pitchFamily="34" charset="0"/>
              </a:rPr>
              <a:t>Décomposition du PIB (croissance annuelle en%)</a:t>
            </a:r>
          </a:p>
        </c:rich>
      </c:tx>
      <c:layout>
        <c:manualLayout>
          <c:xMode val="edge"/>
          <c:yMode val="edge"/>
          <c:x val="0.21954240568413919"/>
          <c:y val="3.610686723861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824156305506413E-2"/>
          <c:y val="0.12815533980582541"/>
          <c:w val="0.90230905861456856"/>
          <c:h val="0.61977401365944207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>
                  <c:v>4.5354241927817824</c:v>
                </c:pt>
                <c:pt idx="1">
                  <c:v>2.5511096163034037</c:v>
                </c:pt>
                <c:pt idx="2">
                  <c:v>4.5084096932324114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spPr>
            <a:solidFill>
              <a:srgbClr val="FF00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>
                  <c:v>3.681059281439425</c:v>
                </c:pt>
                <c:pt idx="1">
                  <c:v>1.852609868122812</c:v>
                </c:pt>
                <c:pt idx="2">
                  <c:v>3.214849196890798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spPr>
            <a:solidFill>
              <a:srgbClr val="3399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>
                  <c:v>17.181447398085716</c:v>
                </c:pt>
                <c:pt idx="1">
                  <c:v>-2.1908284682918171</c:v>
                </c:pt>
                <c:pt idx="2">
                  <c:v>12.756852771385896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1.7556936180909499</c:v>
                </c:pt>
                <c:pt idx="1">
                  <c:v>2.4949803035323459</c:v>
                </c:pt>
                <c:pt idx="2">
                  <c:v>1.9195993117280232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spPr>
            <a:solidFill>
              <a:srgbClr val="6600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14.645516740328146</c:v>
                </c:pt>
                <c:pt idx="1">
                  <c:v>9.7409130926926721</c:v>
                </c:pt>
                <c:pt idx="2">
                  <c:v>15.836396670469474</c:v>
                </c:pt>
              </c:numCache>
            </c:numRef>
          </c:val>
        </c:ser>
        <c:axId val="118836224"/>
        <c:axId val="118838016"/>
      </c:barChart>
      <c:catAx>
        <c:axId val="118836224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8838016"/>
        <c:crossesAt val="0"/>
        <c:auto val="1"/>
        <c:lblAlgn val="ctr"/>
        <c:lblOffset val="100"/>
        <c:tickLblSkip val="1"/>
        <c:tickMarkSkip val="1"/>
      </c:catAx>
      <c:valAx>
        <c:axId val="118838016"/>
        <c:scaling>
          <c:orientation val="minMax"/>
          <c:max val="20"/>
          <c:min val="-10"/>
        </c:scaling>
        <c:axPos val="l"/>
        <c:numFmt formatCode="0.0" sourceLinked="1"/>
        <c:majorTickMark val="in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8836224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1.7761870675256645E-2"/>
          <c:y val="0.83406589101735418"/>
          <c:w val="0.92217231085535956"/>
          <c:h val="0.16177511393165367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Batang" pitchFamily="18" charset="-127"/>
              <a:ea typeface="Arial"/>
              <a:cs typeface="Calibri" pitchFamily="34" charset="0"/>
            </a:defRPr>
          </a:pPr>
          <a:endParaRPr lang="fr-FR"/>
        </a:p>
      </c:txPr>
    </c:legend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4A22-7A34-4CEC-9CE9-C901856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57</Pages>
  <Words>18594</Words>
  <Characters>102267</Characters>
  <Application>Microsoft Office Word</Application>
  <DocSecurity>0</DocSecurity>
  <Lines>852</Lines>
  <Paragraphs>241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2016-06-03T11:49:00Z</cp:lastPrinted>
  <dcterms:created xsi:type="dcterms:W3CDTF">2016-06-09T10:49:00Z</dcterms:created>
  <dcterms:modified xsi:type="dcterms:W3CDTF">2016-06-09T10:49:00Z</dcterms:modified>
</cp:coreProperties>
</file>