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6BFA" w:rsidRDefault="006D035D">
      <w:pPr>
        <w:pStyle w:val="Titre9"/>
        <w:spacing w:line="260" w:lineRule="exact"/>
        <w:rPr>
          <w:rtl/>
        </w:rPr>
      </w:pPr>
      <w:r>
        <w:rPr>
          <w:noProof/>
          <w:rtl/>
        </w:rPr>
        <w:pict>
          <v:group id="_x0000_s1104" style="position:absolute;left:0;text-align:left;margin-left:-33.55pt;margin-top:4.2pt;width:163.1pt;height:104.6pt;z-index:251655168" coordorigin="602,618" coordsize="3262,2092" o:regroupid="3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95" type="#_x0000_t202" style="position:absolute;left:1006;top:1330;width:2400;height:1380" o:regroupid="4" stroked="f" o:cliptowrap="t">
              <v:textbox style="mso-next-textbox:#_x0000_s1095;mso-column-margin:2mm">
                <w:txbxContent>
                  <w:p w:rsidR="000E59BA" w:rsidRDefault="000E59BA" w:rsidP="00421F24">
                    <w:pPr>
                      <w:widowControl w:val="0"/>
                      <w:spacing w:line="240" w:lineRule="auto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228725" cy="723900"/>
                          <wp:effectExtent l="19050" t="0" r="9525" b="0"/>
                          <wp:docPr id="2" name="Image 6"/>
                          <wp:cNvGraphicFramePr>
                            <a:graphicFrameLocks xmlns:a="http://schemas.openxmlformats.org/drawingml/2006/main" noGrp="1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 6"/>
                                  <pic:cNvPicPr>
                                    <a:picLocks noGrp="1" noChangeAspect="1" noChangeArrowheads="1"/>
                                  </pic:cNvPicPr>
                                </pic:nvPicPr>
                                <pic:blipFill>
                                  <a:blip r:embed="rId8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228725" cy="7239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6600"/>
                                  </a:solidFill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  <v:shape id="_x0000_s1096" type="#_x0000_t202" style="position:absolute;left:602;top:618;width:3262;height:742;mso-wrap-distance-left:2.88pt;mso-wrap-distance-top:2.88pt;mso-wrap-distance-right:2.88pt;mso-wrap-distance-bottom:2.88pt" o:regroupid="4" filled="f" stroked="f" insetpen="t" o:cliptowrap="t">
              <v:shadow color="#ccc"/>
              <v:textbox style="mso-next-textbox:#_x0000_s1096;mso-column-margin:2mm" inset="2.88pt,2.88pt,2.88pt,2.88pt">
                <w:txbxContent>
                  <w:p w:rsidR="000E59BA" w:rsidRPr="00087250" w:rsidRDefault="000E59BA" w:rsidP="00850010">
                    <w:pPr>
                      <w:spacing w:before="120" w:after="20" w:line="120" w:lineRule="auto"/>
                      <w:rPr>
                        <w:rFonts w:ascii="Arial" w:hAnsi="Arial" w:cs="Arial"/>
                        <w:b/>
                        <w:bCs/>
                        <w:sz w:val="28"/>
                        <w:lang w:bidi="ar-MA"/>
                      </w:rPr>
                    </w:pPr>
                    <w:proofErr w:type="gramStart"/>
                    <w:r w:rsidRPr="00087250">
                      <w:rPr>
                        <w:rFonts w:ascii="Arial" w:hAnsi="Arial" w:cs="Arial"/>
                        <w:b/>
                        <w:bCs/>
                        <w:sz w:val="28"/>
                        <w:rtl/>
                        <w:lang w:bidi="ar-MA"/>
                      </w:rPr>
                      <w:t>المملكـة</w:t>
                    </w:r>
                    <w:proofErr w:type="gramEnd"/>
                    <w:r w:rsidRPr="00087250">
                      <w:rPr>
                        <w:rFonts w:ascii="Arial" w:hAnsi="Arial" w:cs="Arial"/>
                        <w:b/>
                        <w:bCs/>
                        <w:sz w:val="28"/>
                        <w:rtl/>
                        <w:lang w:bidi="ar-MA"/>
                      </w:rPr>
                      <w:t xml:space="preserve"> المغربيـة</w:t>
                    </w:r>
                  </w:p>
                  <w:p w:rsidR="000E59BA" w:rsidRPr="00087250" w:rsidRDefault="000E59BA" w:rsidP="00850010">
                    <w:pPr>
                      <w:rPr>
                        <w:rFonts w:ascii="Arial" w:hAnsi="Arial" w:cs="Arial"/>
                        <w:b/>
                        <w:bCs/>
                        <w:sz w:val="22"/>
                        <w:szCs w:val="22"/>
                        <w:rtl/>
                      </w:rPr>
                    </w:pPr>
                    <w:r w:rsidRPr="00087250">
                      <w:rPr>
                        <w:rFonts w:ascii="Arial" w:hAnsi="Arial" w:cs="Arial"/>
                        <w:b/>
                        <w:bCs/>
                        <w:sz w:val="22"/>
                        <w:szCs w:val="22"/>
                      </w:rPr>
                      <w:t xml:space="preserve">Royaume du Maroc </w:t>
                    </w:r>
                  </w:p>
                </w:txbxContent>
              </v:textbox>
            </v:shape>
          </v:group>
        </w:pict>
      </w:r>
      <w:r>
        <w:rPr>
          <w:noProof/>
          <w:rtl/>
        </w:rPr>
        <w:pict>
          <v:rect id="_x0000_s1093" style="position:absolute;left:0;text-align:left;margin-left:-45.35pt;margin-top:-14.5pt;width:518.15pt;height:241.75pt;z-index:251654144" o:preferrelative="t" o:regroupid="3" filled="f" stroked="f" insetpen="t" o:cliptowrap="t">
            <v:imagedata r:id="rId9" o:title=""/>
            <v:path o:extrusionok="f"/>
            <o:lock v:ext="edit" aspectratio="t"/>
          </v:rect>
          <o:OLEObject Type="Embed" ProgID="PBrush" ShapeID="_x0000_s1093" DrawAspect="Content" ObjectID="_1499593968" r:id="rId10"/>
        </w:pict>
      </w:r>
    </w:p>
    <w:p w:rsidR="00E56BFA" w:rsidRDefault="00E56BFA">
      <w:pPr>
        <w:pStyle w:val="Titre9"/>
        <w:spacing w:line="260" w:lineRule="exact"/>
        <w:rPr>
          <w:rtl/>
        </w:rPr>
      </w:pPr>
    </w:p>
    <w:p w:rsidR="00E56BFA" w:rsidRDefault="00E56BFA">
      <w:pPr>
        <w:pStyle w:val="Titre9"/>
        <w:spacing w:line="260" w:lineRule="exact"/>
        <w:rPr>
          <w:rtl/>
        </w:rPr>
      </w:pPr>
    </w:p>
    <w:p w:rsidR="00E56BFA" w:rsidRDefault="00E56BFA">
      <w:pPr>
        <w:pStyle w:val="Titre9"/>
        <w:spacing w:line="260" w:lineRule="exact"/>
        <w:rPr>
          <w:rtl/>
        </w:rPr>
      </w:pPr>
    </w:p>
    <w:p w:rsidR="00E56BFA" w:rsidRDefault="00E56BFA">
      <w:pPr>
        <w:pStyle w:val="Titre9"/>
        <w:spacing w:line="260" w:lineRule="exact"/>
        <w:rPr>
          <w:rtl/>
        </w:rPr>
      </w:pPr>
    </w:p>
    <w:p w:rsidR="00E56BFA" w:rsidRDefault="00E56BFA">
      <w:pPr>
        <w:pStyle w:val="Titre9"/>
        <w:spacing w:line="260" w:lineRule="exact"/>
        <w:rPr>
          <w:rtl/>
        </w:rPr>
      </w:pPr>
    </w:p>
    <w:p w:rsidR="00135A2C" w:rsidRDefault="006D035D" w:rsidP="003D276A">
      <w:pPr>
        <w:pStyle w:val="Titre9"/>
        <w:spacing w:line="260" w:lineRule="exact"/>
        <w:rPr>
          <w:szCs w:val="20"/>
        </w:rPr>
      </w:pPr>
      <w:r w:rsidRPr="006D035D">
        <w:rPr>
          <w:noProof/>
        </w:rPr>
        <w:pict>
          <v:shape id="_x0000_s1091" type="#_x0000_t202" style="position:absolute;left:0;text-align:left;margin-left:128.55pt;margin-top:531.2pt;width:304.5pt;height:44.75pt;z-index:251658240;mso-wrap-distance-left:2.88pt;mso-wrap-distance-top:2.88pt;mso-wrap-distance-right:2.88pt;mso-wrap-distance-bottom:2.88pt" filled="f" stroked="f" insetpen="t" o:cliptowrap="t">
            <v:stroke>
              <o:left v:ext="view" joinstyle="miter" insetpen="t"/>
              <o:top v:ext="view" joinstyle="miter" insetpen="t"/>
              <o:right v:ext="view" joinstyle="miter" insetpen="t"/>
              <o:bottom v:ext="view" joinstyle="miter" insetpen="t"/>
            </v:stroke>
            <v:shadow color="#ccc"/>
            <v:textbox style="mso-next-textbox:#_x0000_s1091;mso-column-margin:2mm" inset="2.88pt,2.88pt,2.88pt,2.88pt">
              <w:txbxContent>
                <w:p w:rsidR="000E59BA" w:rsidRPr="00B438D1" w:rsidRDefault="000E59BA" w:rsidP="005E0869">
                  <w:pPr>
                    <w:bidi/>
                    <w:spacing w:before="120" w:line="320" w:lineRule="exact"/>
                    <w:jc w:val="right"/>
                    <w:rPr>
                      <w:rFonts w:cs="Times New Roman"/>
                      <w:b/>
                      <w:bCs/>
                      <w:color w:val="FFFFFF"/>
                      <w:sz w:val="32"/>
                      <w:szCs w:val="40"/>
                      <w:rtl/>
                    </w:rPr>
                  </w:pPr>
                  <w:r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rtl/>
                    </w:rPr>
                    <w:t>الفصل</w:t>
                  </w:r>
                  <w:r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</w:rPr>
                    <w:t xml:space="preserve"> </w:t>
                  </w:r>
                  <w:r w:rsidRPr="005E0869"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rtl/>
                    </w:rPr>
                    <w:t>الثالث</w:t>
                  </w:r>
                  <w:r w:rsidRPr="0000797F"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rtl/>
                    </w:rPr>
                    <w:t xml:space="preserve"> لسن</w:t>
                  </w:r>
                  <w:r w:rsidRPr="0000797F"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rtl/>
                      <w:lang w:bidi="ar-MA"/>
                    </w:rPr>
                    <w:t>ـ</w:t>
                  </w:r>
                  <w:r w:rsidRPr="0000797F"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rtl/>
                    </w:rPr>
                    <w:t>ة</w:t>
                  </w:r>
                  <w:r w:rsidRPr="0000797F">
                    <w:rPr>
                      <w:rFonts w:cs="Times New Roman" w:hint="cs"/>
                      <w:b/>
                      <w:bCs/>
                      <w:color w:val="FFFFFF"/>
                      <w:sz w:val="36"/>
                      <w:szCs w:val="36"/>
                      <w:rtl/>
                    </w:rPr>
                    <w:t xml:space="preserve"> 201</w:t>
                  </w:r>
                  <w:r>
                    <w:rPr>
                      <w:rFonts w:cs="Times New Roman" w:hint="cs"/>
                      <w:b/>
                      <w:bCs/>
                      <w:color w:val="FFFFFF"/>
                      <w:sz w:val="36"/>
                      <w:szCs w:val="36"/>
                      <w:rtl/>
                    </w:rPr>
                    <w:t>4</w:t>
                  </w:r>
                  <w:r w:rsidRPr="0000797F">
                    <w:rPr>
                      <w:rFonts w:cs="Times New Roman" w:hint="cs"/>
                      <w:b/>
                      <w:bCs/>
                      <w:color w:val="FFFFFF"/>
                      <w:sz w:val="36"/>
                      <w:szCs w:val="36"/>
                      <w:rtl/>
                    </w:rPr>
                    <w:t xml:space="preserve"> </w:t>
                  </w:r>
                  <w:r w:rsidRPr="0000797F"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lang w:bidi="ar-MA"/>
                    </w:rPr>
                    <w:t xml:space="preserve">  </w:t>
                  </w:r>
                  <w:r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lang w:bidi="ar-MA"/>
                    </w:rPr>
                    <w:t>3</w:t>
                  </w:r>
                  <w:r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vertAlign w:val="superscript"/>
                      <w:lang w:bidi="ar-MA"/>
                    </w:rPr>
                    <w:t>ème</w:t>
                  </w:r>
                  <w:r w:rsidRPr="0000797F"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vertAlign w:val="superscript"/>
                      <w:lang w:bidi="ar-MA"/>
                    </w:rPr>
                    <w:t xml:space="preserve"> </w:t>
                  </w:r>
                  <w:r w:rsidRPr="0000797F"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lang w:bidi="ar-MA"/>
                    </w:rPr>
                    <w:t xml:space="preserve"> Trimestre</w:t>
                  </w:r>
                  <w:r w:rsidRPr="0000797F">
                    <w:rPr>
                      <w:rFonts w:cs="Times New Roman" w:hint="cs"/>
                      <w:b/>
                      <w:bCs/>
                      <w:color w:val="FFFFFF"/>
                      <w:sz w:val="36"/>
                      <w:szCs w:val="36"/>
                      <w:rtl/>
                    </w:rPr>
                    <w:t xml:space="preserve">   </w:t>
                  </w:r>
                  <w:r w:rsidRPr="0000797F"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lang w:bidi="ar-MA"/>
                    </w:rPr>
                    <w:t xml:space="preserve">  </w:t>
                  </w:r>
                </w:p>
                <w:p w:rsidR="000E59BA" w:rsidRPr="00B438D1" w:rsidRDefault="000E59BA" w:rsidP="007B1600">
                  <w:pPr>
                    <w:bidi/>
                    <w:spacing w:before="120" w:line="320" w:lineRule="exact"/>
                    <w:jc w:val="left"/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rtl/>
                    </w:rPr>
                  </w:pPr>
                  <w:r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</w:rPr>
                    <w:t xml:space="preserve">     </w:t>
                  </w:r>
                </w:p>
                <w:p w:rsidR="000E59BA" w:rsidRDefault="000E59BA" w:rsidP="00EC3CF4">
                  <w:pPr>
                    <w:widowControl w:val="0"/>
                    <w:rPr>
                      <w:rFonts w:ascii="Calibri" w:hAnsi="Calibri" w:cs="Times New Roman"/>
                      <w:color w:val="000000"/>
                      <w:sz w:val="20"/>
                      <w:szCs w:val="20"/>
                      <w:rtl/>
                    </w:rPr>
                  </w:pPr>
                  <w:r>
                    <w:rPr>
                      <w:rFonts w:ascii="Calibri" w:hAnsi="Calibri" w:cs="Arial"/>
                      <w:rtl/>
                    </w:rPr>
                    <w:t> </w:t>
                  </w:r>
                </w:p>
              </w:txbxContent>
            </v:textbox>
          </v:shape>
        </w:pict>
      </w:r>
      <w:r w:rsidRPr="006D035D">
        <w:rPr>
          <w:noProof/>
        </w:rPr>
        <w:pict>
          <v:shape id="_x0000_s1105" type="#_x0000_t202" style="position:absolute;left:0;text-align:left;margin-left:-70.95pt;margin-top:318.75pt;width:534pt;height:313.2pt;z-index:251657216" stroked="f">
            <v:textbox style="mso-next-textbox:#_x0000_s1105;mso-fit-shape-to-text:t">
              <w:txbxContent>
                <w:p w:rsidR="000E59BA" w:rsidRDefault="000E59BA" w:rsidP="003153ED">
                  <w:pPr>
                    <w:spacing w:line="240" w:lineRule="aut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6991350" cy="3886200"/>
                        <wp:effectExtent l="19050" t="0" r="0" b="0"/>
                        <wp:docPr id="5" name="Image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991350" cy="38862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6D035D">
        <w:rPr>
          <w:noProof/>
        </w:rPr>
        <w:pict>
          <v:shape id="_x0000_s1085" type="#_x0000_t202" style="position:absolute;left:0;text-align:left;margin-left:-37.5pt;margin-top:162pt;width:475.05pt;height:171.75pt;z-index:251653120;mso-wrap-distance-left:2.88pt;mso-wrap-distance-top:2.88pt;mso-wrap-distance-right:2.88pt;mso-wrap-distance-bottom:2.88pt" o:regroupid="2" filled="f" stroked="f" insetpen="t" o:cliptowrap="t">
            <v:shadow color="#ccc"/>
            <v:textbox style="mso-next-textbox:#_x0000_s1085;mso-column-margin:2mm" inset="2.88pt,2.88pt,2.88pt,2.88pt">
              <w:txbxContent>
                <w:p w:rsidR="000E59BA" w:rsidRPr="00BD374C" w:rsidRDefault="000E59BA" w:rsidP="005137F1">
                  <w:pPr>
                    <w:bidi/>
                    <w:spacing w:after="120" w:line="560" w:lineRule="exact"/>
                    <w:rPr>
                      <w:rFonts w:cs="Times New Roman"/>
                      <w:b/>
                      <w:bCs/>
                      <w:color w:val="943634"/>
                      <w:szCs w:val="48"/>
                      <w:rtl/>
                    </w:rPr>
                  </w:pPr>
                  <w:r w:rsidRPr="00BD374C">
                    <w:rPr>
                      <w:rFonts w:cs="Times New Roman"/>
                      <w:b/>
                      <w:bCs/>
                      <w:color w:val="943634"/>
                      <w:szCs w:val="48"/>
                      <w:rtl/>
                    </w:rPr>
                    <w:t xml:space="preserve">الرقـم </w:t>
                  </w:r>
                  <w:proofErr w:type="spellStart"/>
                  <w:r w:rsidRPr="00BD374C">
                    <w:rPr>
                      <w:rFonts w:cs="Times New Roman"/>
                      <w:b/>
                      <w:bCs/>
                      <w:color w:val="943634"/>
                      <w:szCs w:val="48"/>
                      <w:rtl/>
                    </w:rPr>
                    <w:t>الإستـدلالـي</w:t>
                  </w:r>
                  <w:proofErr w:type="spellEnd"/>
                  <w:r w:rsidRPr="00BD374C">
                    <w:rPr>
                      <w:rFonts w:cs="Times New Roman"/>
                      <w:b/>
                      <w:bCs/>
                      <w:color w:val="943634"/>
                      <w:szCs w:val="48"/>
                      <w:rtl/>
                    </w:rPr>
                    <w:t xml:space="preserve"> </w:t>
                  </w:r>
                  <w:r w:rsidRPr="00BD374C">
                    <w:rPr>
                      <w:rFonts w:cs="Times New Roman"/>
                      <w:b/>
                      <w:bCs/>
                      <w:color w:val="943634"/>
                      <w:szCs w:val="48"/>
                      <w:rtl/>
                      <w:lang w:bidi="ar-MA"/>
                    </w:rPr>
                    <w:t>ل</w:t>
                  </w:r>
                  <w:r w:rsidRPr="00BD374C">
                    <w:rPr>
                      <w:rFonts w:cs="Times New Roman"/>
                      <w:b/>
                      <w:bCs/>
                      <w:color w:val="943634"/>
                      <w:szCs w:val="48"/>
                      <w:rtl/>
                    </w:rPr>
                    <w:t xml:space="preserve">لأثمـان عند الإنتــاج </w:t>
                  </w:r>
                </w:p>
                <w:p w:rsidR="000E59BA" w:rsidRPr="00BD374C" w:rsidRDefault="000E59BA" w:rsidP="00EC3CF4">
                  <w:pPr>
                    <w:spacing w:line="520" w:lineRule="exact"/>
                    <w:rPr>
                      <w:rFonts w:cs="Times New Roman"/>
                      <w:i/>
                      <w:iCs/>
                      <w:color w:val="943634"/>
                      <w:szCs w:val="48"/>
                      <w:rtl/>
                    </w:rPr>
                  </w:pPr>
                  <w:r w:rsidRPr="00BD374C">
                    <w:rPr>
                      <w:rFonts w:cs="Times New Roman"/>
                      <w:b/>
                      <w:bCs/>
                      <w:color w:val="943634"/>
                      <w:szCs w:val="48"/>
                      <w:rtl/>
                    </w:rPr>
                    <w:t xml:space="preserve">الصنـاعـي </w:t>
                  </w:r>
                  <w:proofErr w:type="spellStart"/>
                  <w:r w:rsidRPr="00BD374C">
                    <w:rPr>
                      <w:rFonts w:cs="Times New Roman"/>
                      <w:b/>
                      <w:bCs/>
                      <w:color w:val="943634"/>
                      <w:szCs w:val="48"/>
                      <w:rtl/>
                    </w:rPr>
                    <w:t>والطـاقـي</w:t>
                  </w:r>
                  <w:proofErr w:type="spellEnd"/>
                  <w:r w:rsidRPr="00BD374C">
                    <w:rPr>
                      <w:rFonts w:cs="Times New Roman"/>
                      <w:b/>
                      <w:bCs/>
                      <w:color w:val="943634"/>
                      <w:szCs w:val="48"/>
                      <w:rtl/>
                    </w:rPr>
                    <w:t xml:space="preserve"> والمعـدنــي </w:t>
                  </w:r>
                </w:p>
                <w:p w:rsidR="000E59BA" w:rsidRDefault="000E59BA" w:rsidP="00EC3CF4">
                  <w:pPr>
                    <w:spacing w:line="360" w:lineRule="exact"/>
                    <w:rPr>
                      <w:b/>
                      <w:bCs/>
                      <w:sz w:val="40"/>
                      <w:szCs w:val="46"/>
                    </w:rPr>
                  </w:pPr>
                </w:p>
                <w:p w:rsidR="000E59BA" w:rsidRPr="00961CF9" w:rsidRDefault="000E59BA" w:rsidP="00EC3CF4">
                  <w:pPr>
                    <w:rPr>
                      <w:rFonts w:ascii="Arial" w:hAnsi="Arial"/>
                      <w:b/>
                      <w:bCs/>
                      <w:color w:val="D4650A"/>
                      <w:sz w:val="32"/>
                      <w:szCs w:val="48"/>
                    </w:rPr>
                  </w:pPr>
                  <w:r w:rsidRPr="00961CF9">
                    <w:rPr>
                      <w:rFonts w:ascii="Arial" w:hAnsi="Arial"/>
                      <w:b/>
                      <w:bCs/>
                      <w:color w:val="D4650A"/>
                      <w:sz w:val="32"/>
                      <w:szCs w:val="48"/>
                    </w:rPr>
                    <w:t>INDICE DES PRIX A LA PRODUCTION</w:t>
                  </w:r>
                </w:p>
                <w:p w:rsidR="000E59BA" w:rsidRPr="00961CF9" w:rsidRDefault="000E59BA" w:rsidP="00EC3CF4">
                  <w:pPr>
                    <w:spacing w:before="200"/>
                    <w:rPr>
                      <w:b/>
                      <w:bCs/>
                      <w:color w:val="D4650A"/>
                      <w:sz w:val="32"/>
                      <w:szCs w:val="48"/>
                    </w:rPr>
                  </w:pPr>
                  <w:r w:rsidRPr="00961CF9">
                    <w:rPr>
                      <w:rFonts w:ascii="Arial" w:hAnsi="Arial"/>
                      <w:b/>
                      <w:bCs/>
                      <w:color w:val="D4650A"/>
                      <w:sz w:val="32"/>
                      <w:szCs w:val="48"/>
                    </w:rPr>
                    <w:t>INDUSTRIELLE, ENERGETIQUE ET MINIERE</w:t>
                  </w:r>
                  <w:r w:rsidRPr="00961CF9">
                    <w:rPr>
                      <w:b/>
                      <w:bCs/>
                      <w:color w:val="D4650A"/>
                      <w:sz w:val="32"/>
                      <w:szCs w:val="48"/>
                    </w:rPr>
                    <w:t xml:space="preserve"> </w:t>
                  </w:r>
                </w:p>
                <w:p w:rsidR="000E59BA" w:rsidRPr="00087250" w:rsidRDefault="000E59BA" w:rsidP="00D04C68">
                  <w:pPr>
                    <w:widowControl w:val="0"/>
                    <w:bidi/>
                    <w:spacing w:before="360"/>
                    <w:rPr>
                      <w:rFonts w:ascii="Arial" w:hAnsi="Arial" w:cs="Arial"/>
                      <w:b/>
                      <w:bCs/>
                      <w:color w:val="000000"/>
                      <w:sz w:val="28"/>
                    </w:rPr>
                  </w:pPr>
                  <w:r w:rsidRPr="00087250">
                    <w:rPr>
                      <w:rFonts w:ascii="Arial" w:hAnsi="Arial" w:cs="Arial"/>
                      <w:b/>
                      <w:bCs/>
                      <w:sz w:val="28"/>
                    </w:rPr>
                    <w:t>)</w:t>
                  </w:r>
                  <w:r w:rsidRPr="00D04C68">
                    <w:rPr>
                      <w:rFonts w:cs="Simplified Arabic"/>
                      <w:b/>
                      <w:bCs/>
                      <w:color w:val="0000FF"/>
                      <w:sz w:val="40"/>
                      <w:szCs w:val="36"/>
                      <w:rtl/>
                    </w:rPr>
                    <w:t xml:space="preserve"> </w:t>
                  </w:r>
                  <w:r w:rsidRPr="00D04C68">
                    <w:rPr>
                      <w:rFonts w:ascii="Arial" w:hAnsi="Arial" w:cs="Arial"/>
                      <w:b/>
                      <w:bCs/>
                      <w:sz w:val="36"/>
                      <w:szCs w:val="36"/>
                      <w:rtl/>
                    </w:rPr>
                    <w:t>أساس 100 </w:t>
                  </w:r>
                  <w:r w:rsidRPr="00D04C68">
                    <w:rPr>
                      <w:rFonts w:ascii="Arial" w:hAnsi="Arial" w:cs="Arial"/>
                      <w:b/>
                      <w:bCs/>
                      <w:sz w:val="36"/>
                      <w:szCs w:val="36"/>
                      <w:lang w:bidi="ar-MA"/>
                    </w:rPr>
                    <w:t>:</w:t>
                  </w:r>
                  <w:r w:rsidRPr="00D04C68">
                    <w:rPr>
                      <w:rFonts w:ascii="Arial" w:hAnsi="Arial" w:cs="Arial"/>
                      <w:b/>
                      <w:bCs/>
                      <w:sz w:val="36"/>
                      <w:szCs w:val="36"/>
                      <w:rtl/>
                    </w:rPr>
                    <w:t>2010</w:t>
                  </w:r>
                  <w:r w:rsidRPr="00D04C68">
                    <w:rPr>
                      <w:rFonts w:ascii="Arial" w:hAnsi="Arial" w:cs="Arial"/>
                      <w:b/>
                      <w:bCs/>
                      <w:sz w:val="28"/>
                    </w:rPr>
                    <w:t xml:space="preserve">( </w:t>
                  </w:r>
                </w:p>
                <w:p w:rsidR="000E59BA" w:rsidRDefault="000E59BA" w:rsidP="00D33AC8">
                  <w:pPr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  <w:p w:rsidR="000E59BA" w:rsidRDefault="000E59BA" w:rsidP="00D33AC8">
                  <w:pPr>
                    <w:ind w:right="345"/>
                    <w:jc w:val="right"/>
                    <w:rPr>
                      <w:rFonts w:ascii="Arial"/>
                      <w:b/>
                      <w:bCs/>
                      <w:i/>
                      <w:iCs/>
                      <w:color w:val="FFFFFF"/>
                    </w:rPr>
                  </w:pPr>
                  <w:r>
                    <w:rPr>
                      <w:rFonts w:ascii="Arial" w:hAnsi="Arial" w:cs="Arial"/>
                      <w:b/>
                      <w:bCs/>
                      <w:i/>
                      <w:iCs/>
                      <w:color w:val="FFFFFF"/>
                    </w:rPr>
                    <w:t>DIVISION DES INDICES STATISTIQUES</w:t>
                  </w:r>
                </w:p>
                <w:p w:rsidR="000E59BA" w:rsidRDefault="000E59BA" w:rsidP="00D33AC8">
                  <w:pPr>
                    <w:rPr>
                      <w:rFonts w:cs="Times New Roman"/>
                      <w:color w:val="000000"/>
                      <w:rtl/>
                    </w:rPr>
                  </w:pPr>
                  <w:r>
                    <w:t> </w:t>
                  </w:r>
                </w:p>
                <w:p w:rsidR="000E59BA" w:rsidRDefault="000E59BA" w:rsidP="00D33AC8">
                  <w:r>
                    <w:t> </w:t>
                  </w:r>
                </w:p>
                <w:p w:rsidR="000E59BA" w:rsidRDefault="000E59BA" w:rsidP="00D33AC8">
                  <w:r>
                    <w:t> </w:t>
                  </w:r>
                </w:p>
                <w:p w:rsidR="000E59BA" w:rsidRDefault="000E59BA" w:rsidP="00D33AC8">
                  <w:r>
                    <w:rPr>
                      <w:rFonts w:hint="cs"/>
                      <w:rtl/>
                    </w:rPr>
                    <w:t> </w:t>
                  </w:r>
                </w:p>
                <w:p w:rsidR="000E59BA" w:rsidRDefault="000E59BA" w:rsidP="00D33AC8">
                  <w:pPr>
                    <w:rPr>
                      <w:rtl/>
                    </w:rPr>
                  </w:pPr>
                  <w:r>
                    <w:rPr>
                      <w:rFonts w:hint="cs"/>
                      <w:rtl/>
                    </w:rPr>
                    <w:t> </w:t>
                  </w:r>
                </w:p>
                <w:p w:rsidR="000E59BA" w:rsidRDefault="000E59BA" w:rsidP="00D33AC8">
                  <w:pPr>
                    <w:rPr>
                      <w:rFonts w:cs="Times New Roman"/>
                      <w:rtl/>
                    </w:rPr>
                  </w:pPr>
                  <w:r>
                    <w:t> </w:t>
                  </w:r>
                </w:p>
                <w:p w:rsidR="000E59BA" w:rsidRDefault="000E59BA" w:rsidP="00D33AC8">
                  <w:pPr>
                    <w:bidi/>
                    <w:spacing w:after="80"/>
                    <w:rPr>
                      <w:b/>
                      <w:bCs/>
                      <w:sz w:val="32"/>
                      <w:szCs w:val="32"/>
                    </w:rPr>
                  </w:pPr>
                  <w:r>
                    <w:rPr>
                      <w:rFonts w:hint="cs"/>
                      <w:b/>
                      <w:bCs/>
                      <w:sz w:val="32"/>
                      <w:szCs w:val="32"/>
                      <w:rtl/>
                    </w:rPr>
                    <w:t> </w:t>
                  </w:r>
                </w:p>
                <w:p w:rsidR="000E59BA" w:rsidRDefault="000E59BA" w:rsidP="00D33AC8">
                  <w:pPr>
                    <w:widowControl w:val="0"/>
                    <w:rPr>
                      <w:rFonts w:cs="Times New Roman"/>
                      <w:sz w:val="20"/>
                      <w:szCs w:val="20"/>
                      <w:rtl/>
                    </w:rPr>
                  </w:pPr>
                  <w:r>
                    <w:t> </w:t>
                  </w:r>
                </w:p>
                <w:p w:rsidR="000E59BA" w:rsidRDefault="000E59BA" w:rsidP="00D33AC8">
                  <w:pPr>
                    <w:widowControl w:val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hint="cs"/>
                      <w:b/>
                      <w:bCs/>
                      <w:sz w:val="28"/>
                    </w:rPr>
                    <w:t xml:space="preserve">         </w:t>
                  </w:r>
                </w:p>
                <w:p w:rsidR="000E59BA" w:rsidRDefault="000E59BA" w:rsidP="00D33AC8">
                  <w:pPr>
                    <w:widowControl w:val="0"/>
                    <w:ind w:right="285"/>
                    <w:jc w:val="right"/>
                    <w:rPr>
                      <w:b/>
                      <w:bCs/>
                      <w:color w:val="FFFFFF"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FFFFFF"/>
                      <w:sz w:val="22"/>
                      <w:szCs w:val="22"/>
                    </w:rPr>
                    <w:t xml:space="preserve"> </w:t>
                  </w:r>
                </w:p>
                <w:p w:rsidR="000E59BA" w:rsidRDefault="000E59BA" w:rsidP="00D33AC8">
                  <w:pPr>
                    <w:ind w:right="345"/>
                    <w:jc w:val="right"/>
                    <w:rPr>
                      <w:rFonts w:ascii="Arial"/>
                      <w:b/>
                      <w:bCs/>
                      <w:i/>
                      <w:iCs/>
                      <w:color w:val="FFFFFF"/>
                      <w:sz w:val="20"/>
                      <w:szCs w:val="20"/>
                    </w:rPr>
                  </w:pPr>
                  <w:r>
                    <w:rPr>
                      <w:rFonts w:ascii="Arial" w:hint="cs"/>
                      <w:b/>
                      <w:bCs/>
                      <w:i/>
                      <w:iCs/>
                      <w:color w:val="FFFFFF"/>
                      <w:rtl/>
                    </w:rPr>
                    <w:t> </w:t>
                  </w:r>
                </w:p>
              </w:txbxContent>
            </v:textbox>
          </v:shape>
        </w:pict>
      </w:r>
      <w:r w:rsidR="006555F7">
        <w:br w:type="page"/>
      </w:r>
      <w:r w:rsidR="00E56BFA" w:rsidRPr="002052B7">
        <w:rPr>
          <w:rFonts w:hint="cs"/>
          <w:sz w:val="28"/>
          <w:szCs w:val="22"/>
          <w:rtl/>
        </w:rPr>
        <w:lastRenderedPageBreak/>
        <w:t>3</w:t>
      </w:r>
    </w:p>
    <w:p w:rsidR="00135A2C" w:rsidRPr="00E56BFA" w:rsidRDefault="00135A2C" w:rsidP="00E56BFA">
      <w:pPr>
        <w:spacing w:before="40" w:after="120"/>
        <w:rPr>
          <w:rFonts w:cs="Simplified Arabic"/>
          <w:b/>
          <w:bCs/>
          <w:color w:val="E36C0A"/>
          <w:sz w:val="20"/>
          <w:szCs w:val="36"/>
          <w:rtl/>
        </w:rPr>
      </w:pPr>
      <w:r w:rsidRPr="00E56BFA">
        <w:rPr>
          <w:rFonts w:cs="Simplified Arabic"/>
          <w:b/>
          <w:bCs/>
          <w:color w:val="E36C0A"/>
          <w:sz w:val="20"/>
          <w:szCs w:val="36"/>
          <w:rtl/>
        </w:rPr>
        <w:t>لمـحـة حـول المنهجيــة</w:t>
      </w:r>
    </w:p>
    <w:p w:rsidR="00135A2C" w:rsidRPr="00E56BFA" w:rsidRDefault="00135A2C" w:rsidP="00E56BFA">
      <w:pPr>
        <w:spacing w:before="40" w:line="240" w:lineRule="exact"/>
        <w:rPr>
          <w:rFonts w:ascii="Arial" w:hAnsi="Arial"/>
          <w:b/>
          <w:bCs/>
          <w:color w:val="943634"/>
          <w:szCs w:val="24"/>
        </w:rPr>
      </w:pPr>
      <w:r w:rsidRPr="00E56BFA">
        <w:rPr>
          <w:rFonts w:ascii="Arial" w:hAnsi="Arial"/>
          <w:b/>
          <w:bCs/>
          <w:color w:val="943634"/>
          <w:szCs w:val="24"/>
        </w:rPr>
        <w:t>APERCU METHODOLOGIQUE</w:t>
      </w:r>
    </w:p>
    <w:tbl>
      <w:tblPr>
        <w:tblW w:w="7863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3572"/>
        <w:gridCol w:w="284"/>
        <w:gridCol w:w="4007"/>
      </w:tblGrid>
      <w:tr w:rsidR="00135A2C" w:rsidTr="007E7E06">
        <w:trPr>
          <w:trHeight w:val="11055"/>
          <w:jc w:val="center"/>
        </w:trPr>
        <w:tc>
          <w:tcPr>
            <w:tcW w:w="3572" w:type="dxa"/>
          </w:tcPr>
          <w:p w:rsidR="00AB0331" w:rsidRDefault="00AB0331" w:rsidP="00AB0331">
            <w:pPr>
              <w:spacing w:line="180" w:lineRule="exact"/>
              <w:ind w:right="170" w:firstLine="284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B0163" w:rsidRPr="001B0163" w:rsidRDefault="001B0163" w:rsidP="00724F0D">
            <w:pPr>
              <w:spacing w:before="120" w:line="220" w:lineRule="exact"/>
              <w:ind w:right="170" w:firstLine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B0163">
              <w:rPr>
                <w:rFonts w:ascii="Arial" w:hAnsi="Arial" w:cs="Arial"/>
                <w:sz w:val="20"/>
                <w:szCs w:val="20"/>
              </w:rPr>
              <w:t>L</w:t>
            </w:r>
            <w:proofErr w:type="spellStart"/>
            <w:r w:rsidRPr="001B0163">
              <w:rPr>
                <w:rFonts w:ascii="Arial" w:hAnsi="Arial" w:cs="Arial"/>
                <w:sz w:val="20"/>
                <w:szCs w:val="20"/>
                <w:rtl/>
              </w:rPr>
              <w:t>’</w:t>
            </w:r>
            <w:proofErr w:type="spellEnd"/>
            <w:r w:rsidRPr="001B0163">
              <w:rPr>
                <w:rFonts w:ascii="Arial" w:hAnsi="Arial" w:cs="Arial"/>
                <w:sz w:val="20"/>
                <w:szCs w:val="20"/>
              </w:rPr>
              <w:t xml:space="preserve">indice des prix à la production base 100 en </w:t>
            </w:r>
            <w:r w:rsidR="00724F0D">
              <w:rPr>
                <w:rFonts w:ascii="Arial" w:hAnsi="Arial" w:cs="Arial"/>
                <w:sz w:val="20"/>
                <w:szCs w:val="20"/>
              </w:rPr>
              <w:t>2010</w:t>
            </w:r>
            <w:r w:rsidRPr="001B0163">
              <w:rPr>
                <w:rFonts w:ascii="Arial" w:hAnsi="Arial" w:cs="Arial"/>
                <w:sz w:val="20"/>
                <w:szCs w:val="20"/>
              </w:rPr>
              <w:t xml:space="preserve"> sert à mesurer l’évolution relative des prix au stade de la production, c’est à dire, au niveau des prix sortie-usine (ou carreau-mine) hors taxes des produits industriels, énergétiques et miniers fabriqués localement.</w:t>
            </w:r>
          </w:p>
          <w:p w:rsidR="00AB0331" w:rsidRDefault="00AB0331" w:rsidP="0022010A">
            <w:pPr>
              <w:spacing w:line="220" w:lineRule="exact"/>
              <w:ind w:right="113" w:firstLine="284"/>
              <w:jc w:val="distribute"/>
              <w:rPr>
                <w:rFonts w:ascii="Arial" w:hAnsi="Arial" w:cs="Arial"/>
                <w:sz w:val="20"/>
                <w:szCs w:val="20"/>
              </w:rPr>
            </w:pPr>
          </w:p>
          <w:p w:rsidR="005E52E5" w:rsidRPr="005E52E5" w:rsidRDefault="005E52E5" w:rsidP="00832B7C">
            <w:pPr>
              <w:spacing w:line="220" w:lineRule="exact"/>
              <w:ind w:firstLine="284"/>
              <w:jc w:val="distribute"/>
              <w:rPr>
                <w:rFonts w:ascii="Arial" w:hAnsi="Arial" w:cs="Arial"/>
                <w:sz w:val="20"/>
                <w:szCs w:val="20"/>
              </w:rPr>
            </w:pPr>
            <w:r w:rsidRPr="005E52E5">
              <w:rPr>
                <w:rFonts w:ascii="Arial" w:hAnsi="Arial" w:cs="Arial"/>
                <w:sz w:val="20"/>
                <w:szCs w:val="20"/>
              </w:rPr>
              <w:t xml:space="preserve">La nomenclature des activités économiques utilisée dans cet indice est constituée de </w:t>
            </w:r>
            <w:r w:rsidR="00832B7C">
              <w:rPr>
                <w:rFonts w:ascii="Arial" w:hAnsi="Arial" w:cs="Arial"/>
                <w:sz w:val="20"/>
                <w:szCs w:val="20"/>
              </w:rPr>
              <w:t>quatre</w:t>
            </w:r>
            <w:r w:rsidRPr="005E52E5">
              <w:rPr>
                <w:rFonts w:ascii="Arial" w:hAnsi="Arial" w:cs="Arial"/>
                <w:sz w:val="20"/>
                <w:szCs w:val="20"/>
              </w:rPr>
              <w:t xml:space="preserve"> sections :</w:t>
            </w:r>
          </w:p>
          <w:p w:rsidR="005E52E5" w:rsidRPr="005E52E5" w:rsidRDefault="005E52E5" w:rsidP="003B1C85">
            <w:pPr>
              <w:spacing w:line="220" w:lineRule="exact"/>
              <w:ind w:firstLine="284"/>
              <w:jc w:val="lowKashida"/>
              <w:rPr>
                <w:rFonts w:ascii="Arial" w:hAnsi="Arial" w:cs="Arial"/>
                <w:sz w:val="20"/>
                <w:szCs w:val="20"/>
              </w:rPr>
            </w:pPr>
            <w:r w:rsidRPr="005E52E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832B7C" w:rsidRDefault="00832B7C" w:rsidP="00832B7C">
            <w:pPr>
              <w:tabs>
                <w:tab w:val="left" w:pos="380"/>
              </w:tabs>
              <w:spacing w:before="240" w:line="220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B</w:t>
            </w:r>
            <w:r w:rsidR="005E52E5" w:rsidRPr="005E52E5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 w:rsidR="005E52E5" w:rsidRPr="005E52E5">
              <w:rPr>
                <w:rFonts w:ascii="Arial" w:hAnsi="Arial" w:cs="Arial"/>
                <w:sz w:val="20"/>
                <w:szCs w:val="20"/>
              </w:rPr>
              <w:t xml:space="preserve"> Industries extractives, composée de</w:t>
            </w:r>
            <w:r w:rsidR="005E52E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E52E5" w:rsidRPr="005E52E5">
              <w:rPr>
                <w:rFonts w:ascii="Arial" w:hAnsi="Arial" w:cs="Arial"/>
                <w:sz w:val="20"/>
                <w:szCs w:val="20"/>
              </w:rPr>
              <w:t>3 branches (</w:t>
            </w:r>
            <w:r w:rsidR="00724F0D">
              <w:rPr>
                <w:rFonts w:ascii="Arial" w:hAnsi="Arial" w:cs="Arial"/>
                <w:sz w:val="20"/>
                <w:szCs w:val="20"/>
              </w:rPr>
              <w:t>06</w:t>
            </w:r>
            <w:r w:rsidR="005E52E5" w:rsidRPr="005E52E5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724F0D">
              <w:rPr>
                <w:rFonts w:ascii="Arial" w:hAnsi="Arial" w:cs="Arial"/>
                <w:sz w:val="20"/>
                <w:szCs w:val="20"/>
              </w:rPr>
              <w:t>07</w:t>
            </w:r>
            <w:r w:rsidR="005E52E5" w:rsidRPr="005E52E5">
              <w:rPr>
                <w:rFonts w:ascii="Arial" w:hAnsi="Arial" w:cs="Arial"/>
                <w:sz w:val="20"/>
                <w:szCs w:val="20"/>
              </w:rPr>
              <w:t xml:space="preserve"> et </w:t>
            </w:r>
            <w:r w:rsidR="00724F0D">
              <w:rPr>
                <w:rFonts w:ascii="Arial" w:hAnsi="Arial" w:cs="Arial"/>
                <w:sz w:val="20"/>
                <w:szCs w:val="20"/>
              </w:rPr>
              <w:t>08</w:t>
            </w:r>
            <w:r w:rsidR="005E52E5" w:rsidRPr="005E52E5">
              <w:rPr>
                <w:rFonts w:ascii="Arial" w:hAnsi="Arial" w:cs="Arial"/>
                <w:sz w:val="20"/>
                <w:szCs w:val="20"/>
              </w:rPr>
              <w:t>);</w:t>
            </w:r>
          </w:p>
          <w:p w:rsidR="005E52E5" w:rsidRPr="00832B7C" w:rsidRDefault="00832B7C" w:rsidP="00832B7C">
            <w:pPr>
              <w:tabs>
                <w:tab w:val="left" w:pos="380"/>
              </w:tabs>
              <w:spacing w:before="240" w:line="220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</w:t>
            </w:r>
            <w:r w:rsidR="005E52E5" w:rsidRPr="005E52E5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 w:rsidR="005E52E5" w:rsidRPr="005E52E5">
              <w:rPr>
                <w:rFonts w:ascii="Arial" w:hAnsi="Arial" w:cs="Arial"/>
                <w:spacing w:val="-6"/>
                <w:sz w:val="20"/>
                <w:szCs w:val="20"/>
              </w:rPr>
              <w:t xml:space="preserve">Industries manufacturières, composée </w:t>
            </w:r>
            <w:r w:rsidR="005E52E5" w:rsidRPr="005E52E5">
              <w:rPr>
                <w:rFonts w:ascii="Arial" w:hAnsi="Arial" w:cs="Arial"/>
                <w:spacing w:val="-2"/>
                <w:sz w:val="20"/>
                <w:szCs w:val="20"/>
              </w:rPr>
              <w:t xml:space="preserve">de </w:t>
            </w:r>
            <w:r>
              <w:rPr>
                <w:rFonts w:ascii="Arial" w:hAnsi="Arial" w:cs="Arial" w:hint="cs"/>
                <w:spacing w:val="-2"/>
                <w:sz w:val="20"/>
                <w:szCs w:val="20"/>
                <w:rtl/>
              </w:rPr>
              <w:t>23</w:t>
            </w:r>
            <w:r w:rsidR="005E52E5" w:rsidRPr="005E52E5">
              <w:rPr>
                <w:rFonts w:ascii="Arial" w:hAnsi="Arial" w:cs="Arial"/>
                <w:spacing w:val="-2"/>
                <w:sz w:val="20"/>
                <w:szCs w:val="20"/>
              </w:rPr>
              <w:t xml:space="preserve"> branches (de </w:t>
            </w:r>
            <w:r>
              <w:rPr>
                <w:rFonts w:ascii="Arial" w:hAnsi="Arial" w:cs="Arial" w:hint="cs"/>
                <w:spacing w:val="-2"/>
                <w:sz w:val="20"/>
                <w:szCs w:val="20"/>
                <w:rtl/>
              </w:rPr>
              <w:t>10</w:t>
            </w:r>
            <w:r w:rsidR="005E52E5" w:rsidRPr="005E52E5">
              <w:rPr>
                <w:rFonts w:ascii="Arial" w:hAnsi="Arial" w:cs="Arial"/>
                <w:spacing w:val="-2"/>
                <w:sz w:val="20"/>
                <w:szCs w:val="20"/>
              </w:rPr>
              <w:t xml:space="preserve"> à 3</w:t>
            </w:r>
            <w:r>
              <w:rPr>
                <w:rFonts w:ascii="Arial" w:hAnsi="Arial" w:cs="Arial" w:hint="cs"/>
                <w:spacing w:val="-2"/>
                <w:sz w:val="20"/>
                <w:szCs w:val="20"/>
                <w:rtl/>
              </w:rPr>
              <w:t>2</w:t>
            </w:r>
            <w:r w:rsidR="005E52E5" w:rsidRPr="005E52E5">
              <w:rPr>
                <w:rFonts w:ascii="Arial" w:hAnsi="Arial" w:cs="Arial"/>
                <w:spacing w:val="-2"/>
                <w:sz w:val="20"/>
                <w:szCs w:val="20"/>
              </w:rPr>
              <w:t>) ;</w:t>
            </w:r>
          </w:p>
          <w:p w:rsidR="005E52E5" w:rsidRDefault="00832B7C" w:rsidP="00832B7C">
            <w:pPr>
              <w:spacing w:line="220" w:lineRule="exact"/>
              <w:jc w:val="lowKashida"/>
              <w:rPr>
                <w:rFonts w:ascii="Arial" w:hAnsi="Arial" w:cs="Arial"/>
                <w:spacing w:val="-4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="005E52E5" w:rsidRPr="005E52E5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 w:rsidR="005E52E5" w:rsidRPr="005E52E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E52E5" w:rsidRPr="00B00357">
              <w:rPr>
                <w:rFonts w:ascii="Arial" w:hAnsi="Arial" w:cs="Arial"/>
                <w:spacing w:val="-4"/>
                <w:sz w:val="20"/>
                <w:szCs w:val="20"/>
              </w:rPr>
              <w:t>Production et distribution d’électricité, composée d</w:t>
            </w:r>
            <w:r w:rsidR="0075386D">
              <w:rPr>
                <w:rFonts w:ascii="Arial" w:hAnsi="Arial" w:cs="Arial"/>
                <w:spacing w:val="-4"/>
                <w:sz w:val="20"/>
                <w:szCs w:val="20"/>
                <w:lang w:bidi="ar-MA"/>
              </w:rPr>
              <w:t>e la</w:t>
            </w:r>
            <w:r>
              <w:rPr>
                <w:rFonts w:ascii="Arial" w:hAnsi="Arial" w:cs="Arial"/>
                <w:spacing w:val="-4"/>
                <w:sz w:val="20"/>
                <w:szCs w:val="20"/>
              </w:rPr>
              <w:t xml:space="preserve"> branche</w:t>
            </w:r>
            <w:r w:rsidR="005E52E5" w:rsidRPr="00B00357">
              <w:rPr>
                <w:rFonts w:ascii="Arial" w:hAnsi="Arial" w:cs="Arial"/>
                <w:spacing w:val="-4"/>
                <w:sz w:val="20"/>
                <w:szCs w:val="20"/>
              </w:rPr>
              <w:t xml:space="preserve"> de produits (</w:t>
            </w:r>
            <w:r>
              <w:rPr>
                <w:rFonts w:ascii="Arial" w:hAnsi="Arial" w:cs="Arial"/>
                <w:spacing w:val="-4"/>
                <w:sz w:val="20"/>
                <w:szCs w:val="20"/>
              </w:rPr>
              <w:t>35</w:t>
            </w:r>
            <w:r w:rsidR="005E52E5" w:rsidRPr="00B00357">
              <w:rPr>
                <w:rFonts w:ascii="Arial" w:hAnsi="Arial" w:cs="Arial"/>
                <w:spacing w:val="-4"/>
                <w:sz w:val="20"/>
                <w:szCs w:val="20"/>
              </w:rPr>
              <w:t>).</w:t>
            </w:r>
          </w:p>
          <w:p w:rsidR="00832B7C" w:rsidRPr="005E52E5" w:rsidRDefault="00832B7C" w:rsidP="00832B7C">
            <w:pPr>
              <w:spacing w:line="220" w:lineRule="exact"/>
              <w:jc w:val="lowKashida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5E52E5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 w:rsidRPr="005E52E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4"/>
                <w:sz w:val="20"/>
                <w:szCs w:val="20"/>
              </w:rPr>
              <w:t xml:space="preserve">Production et distribution </w:t>
            </w:r>
            <w:r w:rsidRPr="00B00357">
              <w:rPr>
                <w:rFonts w:ascii="Arial" w:hAnsi="Arial" w:cs="Arial"/>
                <w:spacing w:val="-4"/>
                <w:sz w:val="20"/>
                <w:szCs w:val="20"/>
              </w:rPr>
              <w:t>d’eau, composée d</w:t>
            </w:r>
            <w:r w:rsidR="0075386D">
              <w:rPr>
                <w:rFonts w:ascii="Arial" w:hAnsi="Arial" w:cs="Arial"/>
                <w:spacing w:val="-4"/>
                <w:sz w:val="20"/>
                <w:szCs w:val="20"/>
              </w:rPr>
              <w:t xml:space="preserve">e la </w:t>
            </w:r>
            <w:r>
              <w:rPr>
                <w:rFonts w:ascii="Arial" w:hAnsi="Arial" w:cs="Arial"/>
                <w:spacing w:val="-4"/>
                <w:sz w:val="20"/>
                <w:szCs w:val="20"/>
              </w:rPr>
              <w:t xml:space="preserve"> branche</w:t>
            </w:r>
            <w:r w:rsidRPr="00B00357">
              <w:rPr>
                <w:rFonts w:ascii="Arial" w:hAnsi="Arial" w:cs="Arial"/>
                <w:spacing w:val="-4"/>
                <w:sz w:val="20"/>
                <w:szCs w:val="20"/>
              </w:rPr>
              <w:t xml:space="preserve"> de produits (</w:t>
            </w:r>
            <w:r>
              <w:rPr>
                <w:rFonts w:ascii="Arial" w:hAnsi="Arial" w:cs="Arial"/>
                <w:spacing w:val="-4"/>
                <w:sz w:val="20"/>
                <w:szCs w:val="20"/>
              </w:rPr>
              <w:t>36</w:t>
            </w:r>
            <w:r w:rsidRPr="00B00357">
              <w:rPr>
                <w:rFonts w:ascii="Arial" w:hAnsi="Arial" w:cs="Arial"/>
                <w:spacing w:val="-4"/>
                <w:sz w:val="20"/>
                <w:szCs w:val="20"/>
              </w:rPr>
              <w:t>).</w:t>
            </w:r>
          </w:p>
          <w:p w:rsidR="005E52E5" w:rsidRPr="005E52E5" w:rsidRDefault="005E52E5" w:rsidP="003B1C85">
            <w:pPr>
              <w:spacing w:line="220" w:lineRule="exact"/>
              <w:ind w:firstLine="284"/>
              <w:jc w:val="lowKashida"/>
              <w:rPr>
                <w:rFonts w:ascii="Arial" w:hAnsi="Arial" w:cs="Arial"/>
                <w:sz w:val="20"/>
                <w:szCs w:val="20"/>
              </w:rPr>
            </w:pPr>
          </w:p>
          <w:p w:rsidR="005E52E5" w:rsidRPr="005E52E5" w:rsidRDefault="005E52E5" w:rsidP="00724F0D">
            <w:pPr>
              <w:tabs>
                <w:tab w:val="left" w:pos="1169"/>
              </w:tabs>
              <w:spacing w:before="120" w:line="220" w:lineRule="exact"/>
              <w:ind w:firstLine="284"/>
              <w:jc w:val="distribute"/>
              <w:rPr>
                <w:rFonts w:ascii="Arial" w:hAnsi="Arial" w:cs="Arial"/>
                <w:sz w:val="20"/>
                <w:szCs w:val="20"/>
              </w:rPr>
            </w:pPr>
            <w:r w:rsidRPr="005E52E5">
              <w:rPr>
                <w:rFonts w:ascii="Arial" w:hAnsi="Arial" w:cs="Arial"/>
                <w:sz w:val="20"/>
                <w:szCs w:val="20"/>
              </w:rPr>
              <w:t xml:space="preserve">Le panier de l’indice est constitué de </w:t>
            </w:r>
            <w:r w:rsidR="00724F0D" w:rsidRPr="00724F0D">
              <w:rPr>
                <w:rFonts w:ascii="Arial" w:hAnsi="Arial" w:cs="Arial"/>
                <w:sz w:val="20"/>
                <w:szCs w:val="20"/>
              </w:rPr>
              <w:t>351</w:t>
            </w:r>
            <w:r w:rsidRPr="005E52E5">
              <w:rPr>
                <w:rFonts w:ascii="Arial" w:hAnsi="Arial" w:cs="Arial"/>
                <w:sz w:val="20"/>
                <w:szCs w:val="20"/>
              </w:rPr>
              <w:t xml:space="preserve"> produits et </w:t>
            </w:r>
            <w:r w:rsidR="00724F0D" w:rsidRPr="00724F0D">
              <w:rPr>
                <w:rFonts w:ascii="Arial" w:hAnsi="Arial" w:cs="Arial"/>
                <w:sz w:val="20"/>
                <w:szCs w:val="20"/>
              </w:rPr>
              <w:t>787</w:t>
            </w:r>
            <w:r w:rsidRPr="005E52E5">
              <w:rPr>
                <w:rFonts w:ascii="Arial" w:hAnsi="Arial" w:cs="Arial"/>
                <w:sz w:val="20"/>
                <w:szCs w:val="20"/>
              </w:rPr>
              <w:t xml:space="preserve"> variétés classés par activité, sous-branche et branche conformément à la nomenclature  des activités</w:t>
            </w:r>
            <w:r w:rsidR="00E81562">
              <w:rPr>
                <w:rFonts w:ascii="Arial" w:hAnsi="Arial" w:cs="Arial" w:hint="cs"/>
                <w:sz w:val="20"/>
                <w:szCs w:val="20"/>
                <w:rtl/>
              </w:rPr>
              <w:t xml:space="preserve"> </w:t>
            </w:r>
            <w:r w:rsidRPr="005E52E5">
              <w:rPr>
                <w:rFonts w:ascii="Arial" w:hAnsi="Arial" w:cs="Arial"/>
                <w:sz w:val="20"/>
                <w:szCs w:val="20"/>
              </w:rPr>
              <w:t>économiques.</w:t>
            </w:r>
            <w:r w:rsidR="00E81562">
              <w:rPr>
                <w:rFonts w:ascii="Arial" w:hAnsi="Arial" w:cs="Arial" w:hint="cs"/>
                <w:sz w:val="20"/>
                <w:szCs w:val="20"/>
                <w:rtl/>
              </w:rPr>
              <w:t xml:space="preserve">                        </w:t>
            </w:r>
          </w:p>
          <w:p w:rsidR="005E52E5" w:rsidRPr="005E52E5" w:rsidRDefault="005E52E5" w:rsidP="003B1C85">
            <w:pPr>
              <w:spacing w:line="220" w:lineRule="exact"/>
              <w:ind w:firstLine="284"/>
              <w:jc w:val="lowKashida"/>
              <w:rPr>
                <w:rFonts w:ascii="Arial" w:hAnsi="Arial" w:cs="Arial"/>
                <w:sz w:val="20"/>
                <w:szCs w:val="20"/>
              </w:rPr>
            </w:pPr>
          </w:p>
          <w:p w:rsidR="005E52E5" w:rsidRPr="005E52E5" w:rsidRDefault="005E52E5" w:rsidP="003B1C85">
            <w:pPr>
              <w:spacing w:line="220" w:lineRule="exact"/>
              <w:ind w:firstLine="284"/>
              <w:jc w:val="lowKashida"/>
              <w:rPr>
                <w:rFonts w:ascii="Arial" w:hAnsi="Arial" w:cs="Arial"/>
                <w:sz w:val="20"/>
                <w:szCs w:val="20"/>
              </w:rPr>
            </w:pPr>
            <w:r w:rsidRPr="005E52E5">
              <w:rPr>
                <w:rFonts w:ascii="Arial" w:hAnsi="Arial" w:cs="Arial"/>
                <w:sz w:val="20"/>
                <w:szCs w:val="20"/>
              </w:rPr>
              <w:t>La collecte des prix s’effectue à l’aide d’une enquête permanente auprès d’un échantillon représentatif des unités de production pour les produits industriels, miniers et énergétiques.</w:t>
            </w:r>
          </w:p>
          <w:p w:rsidR="005E52E5" w:rsidRPr="005E52E5" w:rsidRDefault="005E52E5" w:rsidP="003B1C85">
            <w:pPr>
              <w:spacing w:line="220" w:lineRule="exact"/>
              <w:ind w:firstLine="284"/>
              <w:jc w:val="lowKashida"/>
              <w:rPr>
                <w:rFonts w:ascii="Arial" w:hAnsi="Arial" w:cs="Arial"/>
                <w:sz w:val="20"/>
                <w:szCs w:val="20"/>
              </w:rPr>
            </w:pPr>
          </w:p>
          <w:p w:rsidR="005E52E5" w:rsidRPr="005E52E5" w:rsidRDefault="005E52E5" w:rsidP="00413418">
            <w:pPr>
              <w:spacing w:before="120" w:line="220" w:lineRule="exact"/>
              <w:ind w:firstLine="284"/>
              <w:jc w:val="distribute"/>
              <w:rPr>
                <w:rFonts w:ascii="Arial" w:hAnsi="Arial" w:cs="Arial"/>
                <w:sz w:val="20"/>
                <w:szCs w:val="20"/>
              </w:rPr>
            </w:pPr>
            <w:r w:rsidRPr="005E52E5">
              <w:rPr>
                <w:rFonts w:ascii="Arial" w:hAnsi="Arial" w:cs="Arial"/>
                <w:sz w:val="20"/>
                <w:szCs w:val="20"/>
              </w:rPr>
              <w:t>A partir de l’année 20</w:t>
            </w:r>
            <w:r w:rsidR="00413418">
              <w:rPr>
                <w:rFonts w:ascii="Arial" w:hAnsi="Arial" w:cs="Arial" w:hint="cs"/>
                <w:sz w:val="20"/>
                <w:szCs w:val="20"/>
                <w:rtl/>
              </w:rPr>
              <w:t>04</w:t>
            </w:r>
            <w:r w:rsidRPr="005E52E5">
              <w:rPr>
                <w:rFonts w:ascii="Arial" w:hAnsi="Arial" w:cs="Arial"/>
                <w:sz w:val="20"/>
                <w:szCs w:val="20"/>
              </w:rPr>
              <w:t>, l’indice est calculé mensuellement pour 5 niveaux de la nomenclature des activités économiques: le produit, l’activité, la sous-branche, la branche et la section.</w:t>
            </w:r>
          </w:p>
          <w:p w:rsidR="00135A2C" w:rsidRPr="005E52E5" w:rsidRDefault="005E52E5" w:rsidP="00075157">
            <w:pPr>
              <w:spacing w:before="240" w:line="220" w:lineRule="exact"/>
              <w:ind w:firstLine="284"/>
              <w:jc w:val="both"/>
              <w:rPr>
                <w:spacing w:val="-4"/>
                <w:sz w:val="20"/>
                <w:szCs w:val="20"/>
              </w:rPr>
            </w:pPr>
            <w:r w:rsidRPr="005E52E5">
              <w:rPr>
                <w:rFonts w:ascii="Arial" w:hAnsi="Arial" w:cs="Arial"/>
                <w:sz w:val="20"/>
                <w:szCs w:val="20"/>
              </w:rPr>
              <w:t xml:space="preserve">La formule de calcul est celle de </w:t>
            </w:r>
            <w:proofErr w:type="spellStart"/>
            <w:r w:rsidRPr="005E52E5">
              <w:rPr>
                <w:rFonts w:ascii="Arial" w:hAnsi="Arial" w:cs="Arial"/>
                <w:sz w:val="20"/>
                <w:szCs w:val="20"/>
              </w:rPr>
              <w:t>laspeyres</w:t>
            </w:r>
            <w:proofErr w:type="spellEnd"/>
            <w:r w:rsidRPr="00B00357">
              <w:rPr>
                <w:rFonts w:ascii="Arial" w:hAnsi="Arial" w:cs="Arial"/>
                <w:spacing w:val="-4"/>
                <w:sz w:val="20"/>
                <w:szCs w:val="20"/>
              </w:rPr>
              <w:t xml:space="preserve">. Les coefficients de pondération ont été calculés sur la base des valeurs de production relatives à l’année de base </w:t>
            </w:r>
            <w:r w:rsidR="00075157">
              <w:rPr>
                <w:rFonts w:ascii="Arial" w:hAnsi="Arial" w:cs="Arial"/>
                <w:spacing w:val="-4"/>
                <w:sz w:val="20"/>
                <w:szCs w:val="20"/>
              </w:rPr>
              <w:t>2010</w:t>
            </w:r>
            <w:r w:rsidRPr="00B00357">
              <w:rPr>
                <w:rFonts w:ascii="Arial" w:hAnsi="Arial"/>
                <w:spacing w:val="-4"/>
                <w:sz w:val="20"/>
                <w:szCs w:val="20"/>
              </w:rPr>
              <w:t>.</w:t>
            </w:r>
          </w:p>
        </w:tc>
        <w:tc>
          <w:tcPr>
            <w:tcW w:w="284" w:type="dxa"/>
          </w:tcPr>
          <w:p w:rsidR="00135A2C" w:rsidRPr="00535EDA" w:rsidRDefault="00135A2C">
            <w:pPr>
              <w:spacing w:line="360" w:lineRule="exact"/>
              <w:jc w:val="lowKashida"/>
              <w:rPr>
                <w:rFonts w:ascii="Arial" w:hAnsi="Arial"/>
                <w:szCs w:val="24"/>
              </w:rPr>
            </w:pPr>
          </w:p>
        </w:tc>
        <w:tc>
          <w:tcPr>
            <w:tcW w:w="4007" w:type="dxa"/>
          </w:tcPr>
          <w:p w:rsidR="001B0163" w:rsidRPr="00FA21C0" w:rsidRDefault="001B0163" w:rsidP="00075157">
            <w:pPr>
              <w:pStyle w:val="Retraitcorpsdetexte2"/>
              <w:bidi/>
              <w:spacing w:before="240" w:line="322" w:lineRule="exact"/>
              <w:ind w:firstLine="312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proofErr w:type="gramStart"/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يهدف</w:t>
            </w:r>
            <w:proofErr w:type="gramEnd"/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الرقم الاستدلالي للأثمان عند الإنتاج لسنة الأساس </w:t>
            </w:r>
            <w:r w:rsidR="00075157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إلى قياس التطور النسبي للأثمان عند </w:t>
            </w:r>
            <w:proofErr w:type="spellStart"/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الإنتاج،</w:t>
            </w:r>
            <w:proofErr w:type="spellEnd"/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أي على مستوى أثمان الخروج من المعمل دون احتساب مبلغ الضريبة بالنسبة للمواد الصناعية والطاقية والمعدنية المصنعة محليا.</w:t>
            </w:r>
          </w:p>
          <w:p w:rsidR="001B0163" w:rsidRPr="00FA21C0" w:rsidRDefault="001B0163" w:rsidP="003B1C85">
            <w:pPr>
              <w:pStyle w:val="Retraitcorpsdetexte2"/>
              <w:bidi/>
              <w:spacing w:before="240" w:line="322" w:lineRule="exact"/>
              <w:ind w:firstLine="312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ي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  <w:lang w:bidi="ar-MA"/>
              </w:rPr>
              <w:t xml:space="preserve">تكون 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التصنيف للأنشطة </w:t>
            </w:r>
            <w:proofErr w:type="spellStart"/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الإقتصادية</w:t>
            </w:r>
            <w:proofErr w:type="spellEnd"/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المستعمل في هذا الرقم الاستدلالي من </w:t>
            </w:r>
            <w:r w:rsidR="0075386D">
              <w:rPr>
                <w:rFonts w:ascii="Times New Roman" w:hAnsi="Times New Roman" w:cs="Times New Roman" w:hint="cs"/>
                <w:sz w:val="24"/>
                <w:szCs w:val="24"/>
                <w:rtl/>
              </w:rPr>
              <w:t>أربعة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أقسام مفصلة كالتالي :</w:t>
            </w:r>
          </w:p>
          <w:p w:rsidR="001B0163" w:rsidRPr="00FA21C0" w:rsidRDefault="005801A3" w:rsidP="007E7E06">
            <w:pPr>
              <w:pStyle w:val="Retraitcorpsdetexte2"/>
              <w:bidi/>
              <w:spacing w:before="240" w:after="120" w:line="322" w:lineRule="exact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5801A3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ب </w:t>
            </w:r>
            <w:proofErr w:type="spellStart"/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-</w:t>
            </w:r>
            <w:proofErr w:type="spellEnd"/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الصناعات </w:t>
            </w:r>
            <w:proofErr w:type="spellStart"/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الإستخراجية،</w:t>
            </w:r>
            <w:proofErr w:type="spellEnd"/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مكونة من 3      فروع 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proofErr w:type="spellStart"/>
            <w:r w:rsidR="00724F0D">
              <w:rPr>
                <w:rFonts w:ascii="Times New Roman" w:hAnsi="Times New Roman" w:cs="Times New Roman" w:hint="cs"/>
                <w:sz w:val="24"/>
                <w:szCs w:val="24"/>
                <w:rtl/>
              </w:rPr>
              <w:t>06</w:t>
            </w:r>
            <w:r w:rsidR="0075386D">
              <w:rPr>
                <w:rFonts w:ascii="Times New Roman" w:hAnsi="Times New Roman" w:cs="Times New Roman" w:hint="cs"/>
                <w:sz w:val="24"/>
                <w:szCs w:val="24"/>
                <w:rtl/>
              </w:rPr>
              <w:t>و</w:t>
            </w:r>
            <w:r w:rsidR="00724F0D">
              <w:rPr>
                <w:rFonts w:ascii="Times New Roman" w:hAnsi="Times New Roman" w:cs="Times New Roman" w:hint="cs"/>
                <w:sz w:val="24"/>
                <w:szCs w:val="24"/>
                <w:rtl/>
              </w:rPr>
              <w:t>07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و</w:t>
            </w:r>
            <w:r w:rsidR="00724F0D">
              <w:rPr>
                <w:rFonts w:ascii="Times New Roman" w:hAnsi="Times New Roman" w:cs="Times New Roman" w:hint="cs"/>
                <w:sz w:val="24"/>
                <w:szCs w:val="24"/>
                <w:rtl/>
              </w:rPr>
              <w:t>08</w:t>
            </w:r>
            <w:proofErr w:type="spellEnd"/>
            <w:r w:rsidR="001B0163" w:rsidRPr="00FA21C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؛</w:t>
            </w:r>
            <w:proofErr w:type="spellEnd"/>
          </w:p>
          <w:p w:rsidR="001B0163" w:rsidRPr="00FA21C0" w:rsidRDefault="005801A3" w:rsidP="007E7E06">
            <w:pPr>
              <w:pStyle w:val="Retraitcorpsdetexte2"/>
              <w:bidi/>
              <w:spacing w:after="120" w:line="322" w:lineRule="exact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5801A3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س </w:t>
            </w:r>
            <w:proofErr w:type="spellStart"/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-</w:t>
            </w:r>
            <w:proofErr w:type="spellEnd"/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</w:t>
            </w:r>
            <w:proofErr w:type="gramStart"/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الصناعات</w:t>
            </w:r>
            <w:proofErr w:type="gramEnd"/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</w:t>
            </w:r>
            <w:proofErr w:type="spellStart"/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التحويلية،</w:t>
            </w:r>
            <w:proofErr w:type="spellEnd"/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مكونة من 2</w:t>
            </w:r>
            <w:r w:rsidR="007E7E06">
              <w:rPr>
                <w:rFonts w:ascii="Times New Roman" w:hAnsi="Times New Roman" w:cs="Times New Roman" w:hint="cs"/>
                <w:sz w:val="24"/>
                <w:szCs w:val="24"/>
                <w:rtl/>
              </w:rPr>
              <w:t>3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فرعا 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من 1</w:t>
            </w:r>
            <w:r w:rsidR="007E7E06">
              <w:rPr>
                <w:rFonts w:ascii="Times New Roman" w:hAnsi="Times New Roman" w:cs="Times New Roman" w:hint="cs"/>
                <w:sz w:val="24"/>
                <w:szCs w:val="24"/>
                <w:rtl/>
              </w:rPr>
              <w:t>0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إلى 3</w:t>
            </w:r>
            <w:r w:rsidR="007E7E06">
              <w:rPr>
                <w:rFonts w:ascii="Times New Roman" w:hAnsi="Times New Roman" w:cs="Times New Roman" w:hint="cs"/>
                <w:sz w:val="24"/>
                <w:szCs w:val="24"/>
                <w:rtl/>
              </w:rPr>
              <w:t>2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؛</w:t>
            </w:r>
            <w:proofErr w:type="spellEnd"/>
          </w:p>
          <w:p w:rsidR="001B0163" w:rsidRDefault="005801A3" w:rsidP="007E7E06">
            <w:pPr>
              <w:pStyle w:val="Retraitcorpsdetexte2"/>
              <w:bidi/>
              <w:spacing w:line="322" w:lineRule="exact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5801A3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د </w:t>
            </w:r>
            <w:proofErr w:type="spellStart"/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-</w:t>
            </w:r>
            <w:proofErr w:type="spellEnd"/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إنتاج وتوزيع </w:t>
            </w:r>
            <w:proofErr w:type="gramStart"/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الكهرباء</w:t>
            </w:r>
            <w:r w:rsidR="007E7E06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</w:t>
            </w:r>
            <w:proofErr w:type="spellStart"/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،</w:t>
            </w:r>
            <w:proofErr w:type="spellEnd"/>
            <w:proofErr w:type="gramEnd"/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مكون من </w:t>
            </w:r>
            <w:r w:rsidR="0075386D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ال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فرع 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 w:hint="cs"/>
                <w:sz w:val="24"/>
                <w:szCs w:val="24"/>
                <w:rtl/>
              </w:rPr>
              <w:t>35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؛</w:t>
            </w:r>
            <w:proofErr w:type="spellEnd"/>
          </w:p>
          <w:p w:rsidR="005801A3" w:rsidRPr="00FA21C0" w:rsidRDefault="005801A3" w:rsidP="007E7E06">
            <w:pPr>
              <w:pStyle w:val="Retraitcorpsdetexte2"/>
              <w:bidi/>
              <w:spacing w:line="322" w:lineRule="exact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5801A3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ه </w:t>
            </w:r>
            <w:proofErr w:type="spellStart"/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-</w:t>
            </w:r>
            <w:proofErr w:type="spellEnd"/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</w:t>
            </w:r>
            <w:proofErr w:type="gramStart"/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إنتاج</w:t>
            </w:r>
            <w:proofErr w:type="gramEnd"/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وتوزيع </w:t>
            </w:r>
            <w:proofErr w:type="spellStart"/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الماء،</w:t>
            </w:r>
            <w:proofErr w:type="spellEnd"/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مكون من </w:t>
            </w:r>
            <w:r w:rsidR="0075386D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ال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فرع </w:t>
            </w:r>
            <w:r w:rsidRPr="00FA21C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 w:hint="cs"/>
                <w:sz w:val="24"/>
                <w:szCs w:val="24"/>
                <w:rtl/>
              </w:rPr>
              <w:t>36</w:t>
            </w:r>
            <w:r w:rsidRPr="00FA21C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؛</w:t>
            </w:r>
            <w:proofErr w:type="spellEnd"/>
          </w:p>
          <w:p w:rsidR="005801A3" w:rsidRPr="00FA21C0" w:rsidRDefault="005801A3" w:rsidP="005801A3">
            <w:pPr>
              <w:bidi/>
              <w:spacing w:line="180" w:lineRule="exact"/>
              <w:jc w:val="lowKashida"/>
              <w:rPr>
                <w:rFonts w:cs="Times New Roman"/>
                <w:szCs w:val="24"/>
              </w:rPr>
            </w:pPr>
          </w:p>
          <w:p w:rsidR="001B0163" w:rsidRPr="00FA21C0" w:rsidRDefault="001B0163" w:rsidP="00724F0D">
            <w:pPr>
              <w:pStyle w:val="Retraitcorpsdetexte2"/>
              <w:bidi/>
              <w:spacing w:before="120" w:line="322" w:lineRule="exact"/>
              <w:ind w:firstLine="311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تحتوي سلة الرقم </w:t>
            </w:r>
            <w:proofErr w:type="spellStart"/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الإستدلالي</w:t>
            </w:r>
            <w:proofErr w:type="spellEnd"/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على </w:t>
            </w:r>
            <w:r w:rsidR="00724F0D" w:rsidRPr="00724F0D">
              <w:rPr>
                <w:rFonts w:ascii="Times New Roman" w:hAnsi="Times New Roman" w:cs="Times New Roman"/>
                <w:sz w:val="24"/>
                <w:szCs w:val="24"/>
              </w:rPr>
              <w:t>351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مادة </w:t>
            </w:r>
            <w:proofErr w:type="spellStart"/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و</w:t>
            </w:r>
            <w:r w:rsidR="00724F0D" w:rsidRPr="00724F0D">
              <w:rPr>
                <w:rFonts w:ascii="Times New Roman" w:hAnsi="Times New Roman" w:cs="Times New Roman"/>
                <w:sz w:val="24"/>
                <w:szCs w:val="24"/>
                <w:rtl/>
              </w:rPr>
              <w:t>787</w:t>
            </w:r>
            <w:proofErr w:type="spellEnd"/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نوعية مصنفة حسب الأنشـطة والفروع والشعـب طبقـا لتصنـيف الأنشطة الاقتصادية. </w:t>
            </w:r>
          </w:p>
          <w:p w:rsidR="001B0163" w:rsidRPr="00FA21C0" w:rsidRDefault="001B0163" w:rsidP="003B1C85">
            <w:pPr>
              <w:bidi/>
              <w:spacing w:line="200" w:lineRule="exact"/>
              <w:jc w:val="lowKashida"/>
              <w:rPr>
                <w:rFonts w:cs="Times New Roman"/>
                <w:szCs w:val="24"/>
                <w:rtl/>
              </w:rPr>
            </w:pPr>
          </w:p>
          <w:p w:rsidR="001B0163" w:rsidRPr="00FA21C0" w:rsidRDefault="001B0163" w:rsidP="003B1C85">
            <w:pPr>
              <w:pStyle w:val="Corpsdetexte"/>
              <w:bidi/>
              <w:spacing w:before="60" w:after="0" w:line="322" w:lineRule="exact"/>
              <w:ind w:firstLine="312"/>
              <w:jc w:val="both"/>
              <w:rPr>
                <w:rFonts w:cs="Times New Roman"/>
                <w:sz w:val="24"/>
              </w:rPr>
            </w:pPr>
            <w:r w:rsidRPr="00FA21C0">
              <w:rPr>
                <w:rFonts w:cs="Times New Roman"/>
                <w:sz w:val="24"/>
                <w:rtl/>
              </w:rPr>
              <w:t xml:space="preserve">تتم معاينة الأثمان على أساس بحث مستمر لدى عينة ممثلة لوحدات إنتاج المواد الصناعية </w:t>
            </w:r>
            <w:proofErr w:type="spellStart"/>
            <w:r w:rsidRPr="00FA21C0">
              <w:rPr>
                <w:rFonts w:cs="Times New Roman"/>
                <w:sz w:val="24"/>
                <w:rtl/>
              </w:rPr>
              <w:t>والمنجمية</w:t>
            </w:r>
            <w:proofErr w:type="spellEnd"/>
            <w:r w:rsidRPr="00FA21C0">
              <w:rPr>
                <w:rFonts w:cs="Times New Roman"/>
                <w:sz w:val="24"/>
                <w:rtl/>
              </w:rPr>
              <w:t xml:space="preserve"> والطاقية. </w:t>
            </w:r>
          </w:p>
          <w:p w:rsidR="001B0163" w:rsidRPr="00FA21C0" w:rsidRDefault="001B0163" w:rsidP="00413418">
            <w:pPr>
              <w:pStyle w:val="Corpsdetexte"/>
              <w:bidi/>
              <w:spacing w:before="360" w:after="0" w:line="322" w:lineRule="exact"/>
              <w:ind w:firstLine="312"/>
              <w:jc w:val="both"/>
              <w:rPr>
                <w:rFonts w:cs="Times New Roman"/>
                <w:sz w:val="24"/>
                <w:rtl/>
              </w:rPr>
            </w:pPr>
            <w:r w:rsidRPr="00FA21C0">
              <w:rPr>
                <w:rFonts w:cs="Times New Roman"/>
                <w:sz w:val="24"/>
                <w:rtl/>
              </w:rPr>
              <w:t xml:space="preserve">ابتداء من سنة </w:t>
            </w:r>
            <w:proofErr w:type="spellStart"/>
            <w:r w:rsidRPr="00FA21C0">
              <w:rPr>
                <w:rFonts w:cs="Times New Roman"/>
                <w:sz w:val="24"/>
                <w:rtl/>
              </w:rPr>
              <w:t>20</w:t>
            </w:r>
            <w:r w:rsidR="00413418">
              <w:rPr>
                <w:rFonts w:cs="Times New Roman" w:hint="cs"/>
                <w:sz w:val="24"/>
                <w:rtl/>
              </w:rPr>
              <w:t>04</w:t>
            </w:r>
            <w:r w:rsidRPr="00FA21C0">
              <w:rPr>
                <w:rFonts w:cs="Times New Roman"/>
                <w:sz w:val="24"/>
                <w:rtl/>
              </w:rPr>
              <w:t>،</w:t>
            </w:r>
            <w:proofErr w:type="spellEnd"/>
            <w:r w:rsidRPr="00FA21C0">
              <w:rPr>
                <w:rFonts w:cs="Times New Roman"/>
                <w:sz w:val="24"/>
                <w:rtl/>
              </w:rPr>
              <w:t xml:space="preserve"> تم حساب المؤشر شهريا على</w:t>
            </w:r>
            <w:r w:rsidR="0075386D">
              <w:rPr>
                <w:rFonts w:cs="Times New Roman" w:hint="cs"/>
                <w:sz w:val="24"/>
                <w:rtl/>
                <w:lang w:bidi="ar-MA"/>
              </w:rPr>
              <w:t xml:space="preserve"> صعيد</w:t>
            </w:r>
            <w:r w:rsidRPr="00FA21C0">
              <w:rPr>
                <w:rFonts w:cs="Times New Roman"/>
                <w:sz w:val="24"/>
                <w:rtl/>
              </w:rPr>
              <w:t xml:space="preserve"> خمس مستويات من تصنيف الأنشطة </w:t>
            </w:r>
            <w:proofErr w:type="spellStart"/>
            <w:r w:rsidRPr="00FA21C0">
              <w:rPr>
                <w:rFonts w:cs="Times New Roman"/>
                <w:sz w:val="24"/>
                <w:rtl/>
              </w:rPr>
              <w:t>الإقتصادية</w:t>
            </w:r>
            <w:proofErr w:type="spellEnd"/>
            <w:r w:rsidRPr="00FA21C0">
              <w:rPr>
                <w:rFonts w:cs="Times New Roman"/>
                <w:sz w:val="24"/>
                <w:rtl/>
              </w:rPr>
              <w:t xml:space="preserve"> وهي كالتالي </w:t>
            </w:r>
            <w:proofErr w:type="spellStart"/>
            <w:r w:rsidRPr="00FA21C0">
              <w:rPr>
                <w:rFonts w:cs="Times New Roman"/>
                <w:sz w:val="24"/>
                <w:rtl/>
              </w:rPr>
              <w:t>:</w:t>
            </w:r>
            <w:proofErr w:type="spellEnd"/>
            <w:r w:rsidRPr="00FA21C0">
              <w:rPr>
                <w:rFonts w:cs="Times New Roman"/>
                <w:sz w:val="24"/>
                <w:rtl/>
              </w:rPr>
              <w:t xml:space="preserve"> </w:t>
            </w:r>
            <w:proofErr w:type="spellStart"/>
            <w:r w:rsidRPr="00FA21C0">
              <w:rPr>
                <w:rFonts w:cs="Times New Roman"/>
                <w:sz w:val="24"/>
                <w:rtl/>
              </w:rPr>
              <w:t>المادة،</w:t>
            </w:r>
            <w:proofErr w:type="spellEnd"/>
            <w:r w:rsidRPr="00FA21C0">
              <w:rPr>
                <w:rFonts w:cs="Times New Roman"/>
                <w:sz w:val="24"/>
                <w:rtl/>
              </w:rPr>
              <w:t xml:space="preserve"> النشاط </w:t>
            </w:r>
            <w:proofErr w:type="spellStart"/>
            <w:r w:rsidRPr="00FA21C0">
              <w:rPr>
                <w:rFonts w:cs="Times New Roman"/>
                <w:sz w:val="24"/>
                <w:rtl/>
              </w:rPr>
              <w:t>الإقتصادي،</w:t>
            </w:r>
            <w:proofErr w:type="spellEnd"/>
            <w:r w:rsidRPr="00FA21C0">
              <w:rPr>
                <w:rFonts w:cs="Times New Roman"/>
                <w:sz w:val="24"/>
                <w:rtl/>
              </w:rPr>
              <w:t xml:space="preserve"> </w:t>
            </w:r>
            <w:proofErr w:type="spellStart"/>
            <w:r w:rsidRPr="00FA21C0">
              <w:rPr>
                <w:rFonts w:cs="Times New Roman"/>
                <w:sz w:val="24"/>
                <w:rtl/>
              </w:rPr>
              <w:t>الشعبة،</w:t>
            </w:r>
            <w:proofErr w:type="spellEnd"/>
            <w:r w:rsidRPr="00FA21C0">
              <w:rPr>
                <w:rFonts w:cs="Times New Roman"/>
                <w:sz w:val="24"/>
                <w:rtl/>
              </w:rPr>
              <w:t xml:space="preserve"> الفرع والقطاع.</w:t>
            </w:r>
          </w:p>
          <w:p w:rsidR="005E52E5" w:rsidRPr="001B0163" w:rsidRDefault="005E52E5" w:rsidP="00075157">
            <w:pPr>
              <w:pStyle w:val="Corpsdetexte"/>
              <w:bidi/>
              <w:spacing w:before="240" w:after="0" w:line="322" w:lineRule="exact"/>
              <w:ind w:firstLine="210"/>
              <w:jc w:val="both"/>
              <w:rPr>
                <w:sz w:val="24"/>
                <w:rtl/>
              </w:rPr>
            </w:pPr>
            <w:r w:rsidRPr="00FA21C0">
              <w:rPr>
                <w:rFonts w:cs="Times New Roman"/>
                <w:sz w:val="24"/>
                <w:rtl/>
              </w:rPr>
              <w:t>صيغة الحساب المعتمدة هي "</w:t>
            </w:r>
            <w:proofErr w:type="spellStart"/>
            <w:r w:rsidRPr="00FA21C0">
              <w:rPr>
                <w:rFonts w:cs="Times New Roman"/>
                <w:sz w:val="24"/>
                <w:rtl/>
              </w:rPr>
              <w:t>لاسبير</w:t>
            </w:r>
            <w:r w:rsidRPr="00FA21C0">
              <w:rPr>
                <w:rFonts w:cs="Times New Roman"/>
                <w:sz w:val="24"/>
                <w:rtl/>
                <w:lang w:bidi="ar-MA"/>
              </w:rPr>
              <w:t>"</w:t>
            </w:r>
            <w:proofErr w:type="spellEnd"/>
            <w:r w:rsidRPr="00FA21C0">
              <w:rPr>
                <w:rFonts w:cs="Times New Roman"/>
                <w:sz w:val="24"/>
                <w:rtl/>
              </w:rPr>
              <w:t xml:space="preserve">. </w:t>
            </w:r>
            <w:proofErr w:type="gramStart"/>
            <w:r w:rsidRPr="00FA21C0">
              <w:rPr>
                <w:rFonts w:cs="Times New Roman"/>
                <w:sz w:val="24"/>
                <w:rtl/>
              </w:rPr>
              <w:t>وبالنسبة</w:t>
            </w:r>
            <w:proofErr w:type="gramEnd"/>
            <w:r w:rsidRPr="00FA21C0">
              <w:rPr>
                <w:rFonts w:cs="Times New Roman"/>
                <w:sz w:val="24"/>
                <w:rtl/>
              </w:rPr>
              <w:t xml:space="preserve"> لمعاملات الترجيح فقد تم حسابها على أساس قيم الإنتاج لسنة </w:t>
            </w:r>
            <w:r w:rsidR="00075157">
              <w:rPr>
                <w:rFonts w:cs="Times New Roman"/>
                <w:sz w:val="24"/>
              </w:rPr>
              <w:t>2010</w:t>
            </w:r>
            <w:r w:rsidRPr="00FA21C0">
              <w:rPr>
                <w:rFonts w:cs="Times New Roman"/>
                <w:sz w:val="24"/>
                <w:rtl/>
              </w:rPr>
              <w:t>.</w:t>
            </w:r>
          </w:p>
          <w:p w:rsidR="00135A2C" w:rsidRPr="00535EDA" w:rsidRDefault="00135A2C" w:rsidP="00D50092">
            <w:pPr>
              <w:bidi/>
              <w:spacing w:line="286" w:lineRule="exact"/>
              <w:ind w:left="57" w:right="57"/>
              <w:jc w:val="lowKashida"/>
              <w:rPr>
                <w:rFonts w:ascii="Arial" w:hAnsi="Arial" w:cs="Simplified Arabic"/>
                <w:szCs w:val="24"/>
              </w:rPr>
            </w:pPr>
          </w:p>
        </w:tc>
      </w:tr>
    </w:tbl>
    <w:p w:rsidR="000B3AEB" w:rsidRDefault="00135A2C" w:rsidP="00E56BFA">
      <w:pPr>
        <w:spacing w:line="240" w:lineRule="exac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135A2C" w:rsidRDefault="00E56BFA" w:rsidP="00E56BFA">
      <w:pPr>
        <w:spacing w:line="240" w:lineRule="exact"/>
        <w:rPr>
          <w:b/>
          <w:bCs/>
          <w:szCs w:val="20"/>
        </w:rPr>
      </w:pPr>
      <w:r w:rsidRPr="002052B7">
        <w:rPr>
          <w:rFonts w:hint="cs"/>
          <w:b/>
          <w:bCs/>
          <w:sz w:val="28"/>
          <w:szCs w:val="22"/>
          <w:rtl/>
        </w:rPr>
        <w:lastRenderedPageBreak/>
        <w:t>4</w:t>
      </w:r>
    </w:p>
    <w:p w:rsidR="00135A2C" w:rsidRPr="00E56BFA" w:rsidRDefault="00135A2C">
      <w:pPr>
        <w:spacing w:before="80"/>
        <w:rPr>
          <w:rFonts w:cs="Simplified Arabic"/>
          <w:b/>
          <w:bCs/>
          <w:color w:val="E36C0A"/>
          <w:sz w:val="20"/>
          <w:szCs w:val="36"/>
          <w:rtl/>
        </w:rPr>
      </w:pPr>
      <w:proofErr w:type="gramStart"/>
      <w:r w:rsidRPr="00E56BFA">
        <w:rPr>
          <w:rFonts w:cs="Simplified Arabic"/>
          <w:b/>
          <w:bCs/>
          <w:color w:val="E36C0A"/>
          <w:sz w:val="22"/>
          <w:szCs w:val="36"/>
          <w:rtl/>
        </w:rPr>
        <w:t>نـظـرة</w:t>
      </w:r>
      <w:proofErr w:type="gramEnd"/>
      <w:r w:rsidRPr="00E56BFA">
        <w:rPr>
          <w:rFonts w:cs="Simplified Arabic"/>
          <w:b/>
          <w:bCs/>
          <w:color w:val="E36C0A"/>
          <w:sz w:val="22"/>
          <w:szCs w:val="36"/>
          <w:rtl/>
        </w:rPr>
        <w:t xml:space="preserve"> عـامــة</w:t>
      </w:r>
    </w:p>
    <w:p w:rsidR="00135A2C" w:rsidRDefault="00135A2C" w:rsidP="00A05887">
      <w:pPr>
        <w:spacing w:before="240" w:after="160" w:line="240" w:lineRule="exact"/>
        <w:rPr>
          <w:rFonts w:ascii="Arial" w:hAnsi="Arial"/>
          <w:b/>
          <w:bCs/>
          <w:color w:val="943634"/>
          <w:sz w:val="28"/>
          <w:szCs w:val="24"/>
        </w:rPr>
      </w:pPr>
      <w:r w:rsidRPr="00E56BFA">
        <w:rPr>
          <w:rFonts w:ascii="Arial" w:hAnsi="Arial"/>
          <w:b/>
          <w:bCs/>
          <w:color w:val="943634"/>
          <w:sz w:val="28"/>
          <w:szCs w:val="24"/>
        </w:rPr>
        <w:t>VUE D’ENSEMBLE</w:t>
      </w:r>
    </w:p>
    <w:p w:rsidR="000B3AEB" w:rsidRDefault="000B3AEB" w:rsidP="00A05887">
      <w:pPr>
        <w:spacing w:before="240" w:after="160" w:line="240" w:lineRule="exact"/>
        <w:rPr>
          <w:rFonts w:ascii="Arial" w:hAnsi="Arial"/>
          <w:b/>
          <w:bCs/>
          <w:color w:val="943634"/>
          <w:sz w:val="28"/>
          <w:szCs w:val="24"/>
        </w:rPr>
      </w:pPr>
    </w:p>
    <w:tbl>
      <w:tblPr>
        <w:tblW w:w="7292" w:type="dxa"/>
        <w:jc w:val="center"/>
        <w:tblInd w:w="-5" w:type="dxa"/>
        <w:tblCellMar>
          <w:left w:w="57" w:type="dxa"/>
          <w:right w:w="57" w:type="dxa"/>
        </w:tblCellMar>
        <w:tblLook w:val="0000"/>
      </w:tblPr>
      <w:tblGrid>
        <w:gridCol w:w="3611"/>
        <w:gridCol w:w="154"/>
        <w:gridCol w:w="3527"/>
      </w:tblGrid>
      <w:tr w:rsidR="00135A2C" w:rsidTr="00554E56">
        <w:trPr>
          <w:trHeight w:val="10193"/>
          <w:jc w:val="center"/>
        </w:trPr>
        <w:tc>
          <w:tcPr>
            <w:tcW w:w="3611" w:type="dxa"/>
          </w:tcPr>
          <w:p w:rsidR="00A10144" w:rsidRPr="00E73E8C" w:rsidRDefault="00A10144" w:rsidP="00E73E8C">
            <w:pPr>
              <w:spacing w:line="240" w:lineRule="exact"/>
              <w:ind w:left="-10" w:firstLine="284"/>
              <w:jc w:val="both"/>
              <w:rPr>
                <w:rFonts w:asciiTheme="minorBidi" w:hAnsiTheme="minorBidi" w:cstheme="minorBidi"/>
                <w:sz w:val="20"/>
                <w:szCs w:val="20"/>
              </w:rPr>
            </w:pPr>
            <w:r w:rsidRPr="00E73E8C">
              <w:rPr>
                <w:rFonts w:asciiTheme="minorBidi" w:hAnsiTheme="minorBidi" w:cstheme="minorBidi"/>
                <w:sz w:val="20"/>
                <w:szCs w:val="20"/>
              </w:rPr>
              <w:t xml:space="preserve">Au cours du </w:t>
            </w:r>
            <w:r w:rsidR="00841188" w:rsidRPr="00E73E8C">
              <w:rPr>
                <w:rFonts w:asciiTheme="minorBidi" w:hAnsiTheme="minorBidi" w:cstheme="minorBidi"/>
                <w:sz w:val="20"/>
                <w:szCs w:val="20"/>
              </w:rPr>
              <w:t>3</w:t>
            </w:r>
            <w:r w:rsidR="00463DC5" w:rsidRPr="00E73E8C">
              <w:rPr>
                <w:rFonts w:asciiTheme="minorBidi" w:hAnsiTheme="minorBidi" w:cstheme="minorBidi"/>
                <w:sz w:val="20"/>
                <w:szCs w:val="20"/>
                <w:vertAlign w:val="superscript"/>
              </w:rPr>
              <w:t>ème</w:t>
            </w:r>
            <w:r w:rsidR="002C2D19" w:rsidRPr="00E73E8C">
              <w:rPr>
                <w:rFonts w:asciiTheme="minorBidi" w:hAnsiTheme="minorBidi" w:cstheme="minorBidi"/>
                <w:sz w:val="20"/>
                <w:szCs w:val="20"/>
              </w:rPr>
              <w:t xml:space="preserve"> trimestre </w:t>
            </w:r>
            <w:r w:rsidRPr="00E73E8C">
              <w:rPr>
                <w:rFonts w:asciiTheme="minorBidi" w:hAnsiTheme="minorBidi" w:cstheme="minorBidi"/>
                <w:sz w:val="20"/>
                <w:szCs w:val="20"/>
              </w:rPr>
              <w:t>de l’année 201</w:t>
            </w:r>
            <w:r w:rsidR="0000797F" w:rsidRPr="00E73E8C">
              <w:rPr>
                <w:rFonts w:asciiTheme="minorBidi" w:hAnsiTheme="minorBidi" w:cstheme="minorBidi"/>
                <w:sz w:val="20"/>
                <w:szCs w:val="20"/>
              </w:rPr>
              <w:t>4</w:t>
            </w:r>
            <w:r w:rsidRPr="00E73E8C">
              <w:rPr>
                <w:rFonts w:asciiTheme="minorBidi" w:hAnsiTheme="minorBidi" w:cstheme="minorBidi"/>
                <w:sz w:val="20"/>
                <w:szCs w:val="20"/>
              </w:rPr>
              <w:t xml:space="preserve">, l’indice des prix à la production a enregistré des </w:t>
            </w:r>
            <w:r w:rsidR="00E73E8C" w:rsidRPr="00E73E8C">
              <w:rPr>
                <w:rFonts w:asciiTheme="minorBidi" w:hAnsiTheme="minorBidi" w:cstheme="minorBidi"/>
                <w:sz w:val="20"/>
                <w:szCs w:val="20"/>
              </w:rPr>
              <w:t>variations</w:t>
            </w:r>
            <w:r w:rsidRPr="00E73E8C">
              <w:rPr>
                <w:rFonts w:asciiTheme="minorBidi" w:hAnsiTheme="minorBidi" w:cstheme="minorBidi"/>
                <w:sz w:val="20"/>
                <w:szCs w:val="20"/>
              </w:rPr>
              <w:t xml:space="preserve"> par rapport au </w:t>
            </w:r>
            <w:r w:rsidR="00DB1C16" w:rsidRPr="00E73E8C">
              <w:rPr>
                <w:rFonts w:asciiTheme="minorBidi" w:hAnsiTheme="minorBidi" w:cstheme="minorBidi"/>
                <w:sz w:val="20"/>
                <w:szCs w:val="20"/>
              </w:rPr>
              <w:t>2</w:t>
            </w:r>
            <w:r w:rsidR="00DB1C16" w:rsidRPr="00E73E8C">
              <w:rPr>
                <w:rFonts w:asciiTheme="minorBidi" w:hAnsiTheme="minorBidi" w:cstheme="minorBidi"/>
                <w:sz w:val="20"/>
                <w:szCs w:val="20"/>
                <w:vertAlign w:val="superscript"/>
              </w:rPr>
              <w:t>ème</w:t>
            </w:r>
            <w:r w:rsidR="00463DC5" w:rsidRPr="00E73E8C">
              <w:rPr>
                <w:rFonts w:asciiTheme="minorBidi" w:hAnsiTheme="minorBidi" w:cstheme="minorBidi"/>
                <w:sz w:val="20"/>
                <w:szCs w:val="20"/>
              </w:rPr>
              <w:t xml:space="preserve"> trimestre de l’année 2014 </w:t>
            </w:r>
            <w:r w:rsidRPr="00E73E8C">
              <w:rPr>
                <w:rFonts w:asciiTheme="minorBidi" w:hAnsiTheme="minorBidi" w:cstheme="minorBidi"/>
                <w:sz w:val="20"/>
                <w:szCs w:val="20"/>
              </w:rPr>
              <w:t>allant d’une</w:t>
            </w:r>
            <w:r w:rsidR="00AE69D5" w:rsidRPr="00E73E8C">
              <w:rPr>
                <w:rFonts w:asciiTheme="minorBidi" w:hAnsiTheme="minorBidi" w:cstheme="minorBidi"/>
                <w:sz w:val="20"/>
                <w:szCs w:val="20"/>
              </w:rPr>
              <w:t xml:space="preserve"> baisse de </w:t>
            </w:r>
            <w:r w:rsidR="00DB1C16" w:rsidRPr="00E73E8C">
              <w:rPr>
                <w:rFonts w:asciiTheme="minorBidi" w:hAnsiTheme="minorBidi" w:cstheme="minorBidi"/>
                <w:sz w:val="20"/>
                <w:szCs w:val="20"/>
              </w:rPr>
              <w:t>0</w:t>
            </w:r>
            <w:r w:rsidR="00AE69D5" w:rsidRPr="00E73E8C">
              <w:rPr>
                <w:rFonts w:asciiTheme="minorBidi" w:hAnsiTheme="minorBidi" w:cstheme="minorBidi"/>
                <w:sz w:val="20"/>
                <w:szCs w:val="20"/>
              </w:rPr>
              <w:t>,</w:t>
            </w:r>
            <w:r w:rsidR="00DB1C16" w:rsidRPr="00E73E8C">
              <w:rPr>
                <w:rFonts w:asciiTheme="minorBidi" w:hAnsiTheme="minorBidi" w:cstheme="minorBidi"/>
                <w:sz w:val="20"/>
                <w:szCs w:val="20"/>
              </w:rPr>
              <w:t>3</w:t>
            </w:r>
            <w:r w:rsidR="00AE69D5" w:rsidRPr="00E73E8C">
              <w:rPr>
                <w:rFonts w:asciiTheme="minorBidi" w:hAnsiTheme="minorBidi" w:cstheme="minorBidi"/>
                <w:sz w:val="20"/>
                <w:szCs w:val="20"/>
              </w:rPr>
              <w:t>% pour les «Industries manufacturières»</w:t>
            </w:r>
            <w:r w:rsidRPr="00E73E8C">
              <w:rPr>
                <w:rFonts w:asciiTheme="minorBidi" w:hAnsiTheme="minorBidi" w:cstheme="minorBidi"/>
                <w:sz w:val="20"/>
                <w:szCs w:val="20"/>
              </w:rPr>
              <w:t xml:space="preserve"> </w:t>
            </w:r>
            <w:r w:rsidR="00AE69D5" w:rsidRPr="00E73E8C">
              <w:rPr>
                <w:rFonts w:asciiTheme="minorBidi" w:hAnsiTheme="minorBidi" w:cstheme="minorBidi"/>
                <w:sz w:val="20"/>
                <w:szCs w:val="20"/>
              </w:rPr>
              <w:t xml:space="preserve">à une </w:t>
            </w:r>
            <w:r w:rsidR="00DB1C16" w:rsidRPr="00E73E8C">
              <w:rPr>
                <w:rFonts w:asciiTheme="minorBidi" w:hAnsiTheme="minorBidi" w:cstheme="minorBidi"/>
                <w:sz w:val="20"/>
                <w:szCs w:val="20"/>
              </w:rPr>
              <w:t>augmentation</w:t>
            </w:r>
            <w:r w:rsidR="00941AEA" w:rsidRPr="00E73E8C">
              <w:rPr>
                <w:rFonts w:asciiTheme="minorBidi" w:hAnsiTheme="minorBidi" w:cstheme="minorBidi"/>
                <w:sz w:val="20"/>
                <w:szCs w:val="20"/>
              </w:rPr>
              <w:t xml:space="preserve"> </w:t>
            </w:r>
            <w:r w:rsidR="00E73E8C" w:rsidRPr="00E73E8C">
              <w:rPr>
                <w:rFonts w:asciiTheme="minorBidi" w:hAnsiTheme="minorBidi" w:cstheme="minorBidi"/>
                <w:sz w:val="20"/>
                <w:szCs w:val="20"/>
              </w:rPr>
              <w:t xml:space="preserve">de </w:t>
            </w:r>
            <w:r w:rsidR="00941AEA" w:rsidRPr="00E73E8C">
              <w:rPr>
                <w:rFonts w:asciiTheme="minorBidi" w:hAnsiTheme="minorBidi" w:cstheme="minorBidi"/>
                <w:sz w:val="20"/>
                <w:szCs w:val="20"/>
              </w:rPr>
              <w:t xml:space="preserve">4,0% </w:t>
            </w:r>
            <w:r w:rsidR="00216CE1" w:rsidRPr="00E73E8C">
              <w:rPr>
                <w:rFonts w:asciiTheme="minorBidi" w:hAnsiTheme="minorBidi" w:cstheme="minorBidi"/>
                <w:sz w:val="20"/>
                <w:szCs w:val="20"/>
              </w:rPr>
              <w:t xml:space="preserve"> </w:t>
            </w:r>
            <w:r w:rsidRPr="00E73E8C">
              <w:rPr>
                <w:rFonts w:asciiTheme="minorBidi" w:hAnsiTheme="minorBidi" w:cstheme="minorBidi"/>
                <w:sz w:val="20"/>
                <w:szCs w:val="20"/>
              </w:rPr>
              <w:t xml:space="preserve">pour </w:t>
            </w:r>
            <w:r w:rsidR="00EA4FFF" w:rsidRPr="00E73E8C">
              <w:rPr>
                <w:rFonts w:asciiTheme="minorBidi" w:hAnsiTheme="minorBidi" w:cstheme="minorBidi"/>
                <w:sz w:val="20"/>
                <w:szCs w:val="20"/>
              </w:rPr>
              <w:t>l</w:t>
            </w:r>
            <w:r w:rsidR="0051387F" w:rsidRPr="00E73E8C">
              <w:rPr>
                <w:rFonts w:asciiTheme="minorBidi" w:hAnsiTheme="minorBidi" w:cstheme="minorBidi"/>
                <w:sz w:val="20"/>
                <w:szCs w:val="20"/>
              </w:rPr>
              <w:t>e</w:t>
            </w:r>
            <w:r w:rsidR="00DB1C16" w:rsidRPr="00E73E8C">
              <w:rPr>
                <w:rFonts w:asciiTheme="minorBidi" w:hAnsiTheme="minorBidi" w:cstheme="minorBidi"/>
                <w:sz w:val="20"/>
                <w:szCs w:val="20"/>
              </w:rPr>
              <w:t xml:space="preserve"> secteur</w:t>
            </w:r>
            <w:r w:rsidR="0000797F" w:rsidRPr="00E73E8C">
              <w:rPr>
                <w:rFonts w:asciiTheme="minorBidi" w:hAnsiTheme="minorBidi" w:cstheme="minorBidi"/>
                <w:sz w:val="20"/>
                <w:szCs w:val="20"/>
              </w:rPr>
              <w:t xml:space="preserve"> de la «Production et distribution d’eau»</w:t>
            </w:r>
            <w:r w:rsidR="00010F42" w:rsidRPr="00E73E8C">
              <w:rPr>
                <w:rFonts w:asciiTheme="minorBidi" w:hAnsiTheme="minorBidi" w:cstheme="minorBidi"/>
                <w:sz w:val="20"/>
                <w:szCs w:val="20"/>
              </w:rPr>
              <w:t>.</w:t>
            </w:r>
          </w:p>
          <w:p w:rsidR="00DB1C16" w:rsidRPr="00E73E8C" w:rsidRDefault="00DB1C16" w:rsidP="002504CC">
            <w:pPr>
              <w:spacing w:line="200" w:lineRule="exact"/>
              <w:ind w:left="-11" w:firstLine="284"/>
              <w:jc w:val="both"/>
              <w:rPr>
                <w:rFonts w:asciiTheme="minorBidi" w:hAnsiTheme="minorBidi" w:cstheme="minorBidi"/>
                <w:sz w:val="16"/>
                <w:szCs w:val="16"/>
              </w:rPr>
            </w:pPr>
          </w:p>
          <w:p w:rsidR="00DB1C16" w:rsidRPr="00E73E8C" w:rsidRDefault="00DB1C16" w:rsidP="002504CC">
            <w:pPr>
              <w:spacing w:line="200" w:lineRule="exact"/>
              <w:ind w:left="-11" w:firstLine="284"/>
              <w:jc w:val="both"/>
              <w:rPr>
                <w:rFonts w:asciiTheme="minorBidi" w:hAnsiTheme="minorBidi" w:cstheme="minorBidi"/>
                <w:sz w:val="14"/>
                <w:szCs w:val="14"/>
              </w:rPr>
            </w:pPr>
          </w:p>
          <w:p w:rsidR="009F2997" w:rsidRPr="00E73E8C" w:rsidRDefault="00A10144" w:rsidP="00B5275D">
            <w:pPr>
              <w:pStyle w:val="Retraitcorpsdetexte"/>
              <w:spacing w:line="240" w:lineRule="exact"/>
              <w:ind w:left="-10" w:right="-57" w:firstLine="287"/>
              <w:jc w:val="both"/>
              <w:rPr>
                <w:rFonts w:asciiTheme="minorBidi" w:hAnsiTheme="minorBidi" w:cstheme="minorBidi"/>
                <w:sz w:val="20"/>
                <w:szCs w:val="20"/>
              </w:rPr>
            </w:pPr>
            <w:r w:rsidRPr="00E73E8C">
              <w:rPr>
                <w:rFonts w:asciiTheme="minorBidi" w:hAnsiTheme="minorBidi" w:cstheme="minorBidi"/>
                <w:sz w:val="20"/>
                <w:szCs w:val="20"/>
              </w:rPr>
              <w:t xml:space="preserve">La </w:t>
            </w:r>
            <w:r w:rsidR="00D525D3" w:rsidRPr="00E73E8C">
              <w:rPr>
                <w:rFonts w:asciiTheme="minorBidi" w:hAnsiTheme="minorBidi" w:cstheme="minorBidi"/>
                <w:sz w:val="20"/>
                <w:szCs w:val="20"/>
              </w:rPr>
              <w:t>baisse</w:t>
            </w:r>
            <w:r w:rsidRPr="00E73E8C">
              <w:rPr>
                <w:rFonts w:asciiTheme="minorBidi" w:hAnsiTheme="minorBidi" w:cstheme="minorBidi"/>
                <w:sz w:val="20"/>
                <w:szCs w:val="20"/>
              </w:rPr>
              <w:t xml:space="preserve"> de l’indice des prix à la production des «Industries </w:t>
            </w:r>
            <w:proofErr w:type="spellStart"/>
            <w:r w:rsidRPr="00E73E8C">
              <w:rPr>
                <w:rFonts w:asciiTheme="minorBidi" w:hAnsiTheme="minorBidi" w:cstheme="minorBidi"/>
                <w:sz w:val="20"/>
                <w:szCs w:val="20"/>
              </w:rPr>
              <w:t>manufac</w:t>
            </w:r>
            <w:r w:rsidR="00D9704E" w:rsidRPr="00E73E8C">
              <w:rPr>
                <w:rFonts w:asciiTheme="minorBidi" w:hAnsiTheme="minorBidi" w:cstheme="minorBidi"/>
                <w:sz w:val="20"/>
                <w:szCs w:val="20"/>
              </w:rPr>
              <w:t>-</w:t>
            </w:r>
            <w:r w:rsidRPr="00E73E8C">
              <w:rPr>
                <w:rFonts w:asciiTheme="minorBidi" w:hAnsiTheme="minorBidi" w:cstheme="minorBidi"/>
                <w:sz w:val="20"/>
                <w:szCs w:val="20"/>
              </w:rPr>
              <w:t>turières</w:t>
            </w:r>
            <w:proofErr w:type="spellEnd"/>
            <w:r w:rsidRPr="00E73E8C">
              <w:rPr>
                <w:rFonts w:asciiTheme="minorBidi" w:hAnsiTheme="minorBidi" w:cstheme="minorBidi"/>
                <w:sz w:val="20"/>
                <w:szCs w:val="20"/>
              </w:rPr>
              <w:t xml:space="preserve">» résulte notamment de la </w:t>
            </w:r>
            <w:r w:rsidR="00D525D3" w:rsidRPr="00E73E8C">
              <w:rPr>
                <w:rFonts w:asciiTheme="minorBidi" w:hAnsiTheme="minorBidi" w:cstheme="minorBidi"/>
                <w:sz w:val="20"/>
                <w:szCs w:val="20"/>
              </w:rPr>
              <w:t>baisse</w:t>
            </w:r>
            <w:r w:rsidRPr="00E73E8C">
              <w:rPr>
                <w:rFonts w:asciiTheme="minorBidi" w:hAnsiTheme="minorBidi" w:cstheme="minorBidi"/>
                <w:sz w:val="20"/>
                <w:szCs w:val="20"/>
              </w:rPr>
              <w:t xml:space="preserve"> </w:t>
            </w:r>
            <w:r w:rsidR="00B13250" w:rsidRPr="00E73E8C">
              <w:rPr>
                <w:rFonts w:asciiTheme="minorBidi" w:hAnsiTheme="minorBidi" w:cstheme="minorBidi"/>
                <w:sz w:val="20"/>
                <w:szCs w:val="20"/>
              </w:rPr>
              <w:t xml:space="preserve">des prix </w:t>
            </w:r>
            <w:r w:rsidRPr="00E73E8C">
              <w:rPr>
                <w:rFonts w:asciiTheme="minorBidi" w:hAnsiTheme="minorBidi" w:cstheme="minorBidi"/>
                <w:sz w:val="20"/>
                <w:szCs w:val="20"/>
              </w:rPr>
              <w:t xml:space="preserve">de </w:t>
            </w:r>
            <w:r w:rsidR="00DB1C16" w:rsidRPr="00E73E8C">
              <w:rPr>
                <w:rFonts w:asciiTheme="minorBidi" w:hAnsiTheme="minorBidi" w:cstheme="minorBidi"/>
                <w:sz w:val="20"/>
                <w:szCs w:val="20"/>
              </w:rPr>
              <w:t>4</w:t>
            </w:r>
            <w:r w:rsidR="00D525D3" w:rsidRPr="00E73E8C">
              <w:rPr>
                <w:rFonts w:asciiTheme="minorBidi" w:hAnsiTheme="minorBidi" w:cstheme="minorBidi"/>
                <w:sz w:val="20"/>
                <w:szCs w:val="20"/>
              </w:rPr>
              <w:t>,</w:t>
            </w:r>
            <w:r w:rsidR="007F5B0F" w:rsidRPr="00E73E8C">
              <w:rPr>
                <w:rFonts w:asciiTheme="minorBidi" w:hAnsiTheme="minorBidi" w:cstheme="minorBidi"/>
                <w:sz w:val="20"/>
                <w:szCs w:val="20"/>
              </w:rPr>
              <w:t>8</w:t>
            </w:r>
            <w:r w:rsidR="00F93367" w:rsidRPr="00E73E8C">
              <w:rPr>
                <w:rFonts w:asciiTheme="minorBidi" w:hAnsiTheme="minorBidi" w:cstheme="minorBidi"/>
                <w:sz w:val="20"/>
                <w:szCs w:val="20"/>
              </w:rPr>
              <w:t xml:space="preserve">% dans </w:t>
            </w:r>
            <w:r w:rsidR="007F5B0F" w:rsidRPr="00E73E8C">
              <w:rPr>
                <w:rFonts w:asciiTheme="minorBidi" w:hAnsiTheme="minorBidi" w:cstheme="minorBidi"/>
                <w:sz w:val="20"/>
                <w:szCs w:val="20"/>
              </w:rPr>
              <w:t xml:space="preserve">                </w:t>
            </w:r>
            <w:r w:rsidR="00F93367" w:rsidRPr="00E73E8C">
              <w:rPr>
                <w:rFonts w:asciiTheme="minorBidi" w:hAnsiTheme="minorBidi" w:cstheme="minorBidi"/>
                <w:sz w:val="20"/>
                <w:szCs w:val="20"/>
              </w:rPr>
              <w:t>l</w:t>
            </w:r>
            <w:r w:rsidR="007F5B0F" w:rsidRPr="00E73E8C">
              <w:rPr>
                <w:rFonts w:asciiTheme="minorBidi" w:hAnsiTheme="minorBidi" w:cstheme="minorBidi"/>
                <w:sz w:val="20"/>
                <w:szCs w:val="20"/>
              </w:rPr>
              <w:t>’</w:t>
            </w:r>
            <w:r w:rsidRPr="00E73E8C">
              <w:rPr>
                <w:rFonts w:asciiTheme="minorBidi" w:hAnsiTheme="minorBidi" w:cstheme="minorBidi"/>
                <w:sz w:val="20"/>
                <w:szCs w:val="20"/>
              </w:rPr>
              <w:t>«</w:t>
            </w:r>
            <w:r w:rsidR="007F5B0F" w:rsidRPr="00E73E8C">
              <w:rPr>
                <w:rFonts w:asciiTheme="minorBidi" w:hAnsiTheme="minorBidi" w:cstheme="minorBidi"/>
                <w:sz w:val="20"/>
                <w:szCs w:val="20"/>
              </w:rPr>
              <w:t>Industrie chimique</w:t>
            </w:r>
            <w:r w:rsidRPr="00E73E8C">
              <w:rPr>
                <w:rFonts w:asciiTheme="minorBidi" w:hAnsiTheme="minorBidi" w:cstheme="minorBidi"/>
                <w:sz w:val="20"/>
                <w:szCs w:val="20"/>
              </w:rPr>
              <w:t xml:space="preserve">», de </w:t>
            </w:r>
            <w:r w:rsidR="001B1650" w:rsidRPr="00E73E8C">
              <w:rPr>
                <w:rFonts w:asciiTheme="minorBidi" w:hAnsiTheme="minorBidi" w:cstheme="minorBidi"/>
                <w:sz w:val="20"/>
                <w:szCs w:val="20"/>
              </w:rPr>
              <w:t>1</w:t>
            </w:r>
            <w:r w:rsidR="00D525D3" w:rsidRPr="00E73E8C">
              <w:rPr>
                <w:rFonts w:asciiTheme="minorBidi" w:hAnsiTheme="minorBidi" w:cstheme="minorBidi"/>
                <w:sz w:val="20"/>
                <w:szCs w:val="20"/>
              </w:rPr>
              <w:t>,</w:t>
            </w:r>
            <w:r w:rsidR="00DB1C16" w:rsidRPr="00E73E8C">
              <w:rPr>
                <w:rFonts w:asciiTheme="minorBidi" w:hAnsiTheme="minorBidi" w:cstheme="minorBidi"/>
                <w:sz w:val="20"/>
                <w:szCs w:val="20"/>
              </w:rPr>
              <w:t>5</w:t>
            </w:r>
            <w:r w:rsidRPr="00E73E8C">
              <w:rPr>
                <w:rFonts w:asciiTheme="minorBidi" w:hAnsiTheme="minorBidi" w:cstheme="minorBidi"/>
                <w:sz w:val="20"/>
                <w:szCs w:val="20"/>
              </w:rPr>
              <w:t xml:space="preserve">% dans  </w:t>
            </w:r>
            <w:r w:rsidR="00DB1C16" w:rsidRPr="00E73E8C">
              <w:rPr>
                <w:rFonts w:asciiTheme="minorBidi" w:hAnsiTheme="minorBidi" w:cstheme="minorBidi"/>
                <w:sz w:val="20"/>
                <w:szCs w:val="20"/>
              </w:rPr>
              <w:t>l’«Industrie pharmaceutique»</w:t>
            </w:r>
            <w:r w:rsidR="001B1650" w:rsidRPr="00E73E8C">
              <w:rPr>
                <w:rFonts w:asciiTheme="minorBidi" w:hAnsiTheme="minorBidi" w:cstheme="minorBidi"/>
                <w:sz w:val="20"/>
                <w:szCs w:val="20"/>
              </w:rPr>
              <w:t xml:space="preserve">, </w:t>
            </w:r>
            <w:r w:rsidR="00BF0BBA" w:rsidRPr="00E73E8C">
              <w:rPr>
                <w:rFonts w:asciiTheme="minorBidi" w:hAnsiTheme="minorBidi" w:cstheme="minorBidi"/>
                <w:sz w:val="20"/>
                <w:szCs w:val="20"/>
              </w:rPr>
              <w:t xml:space="preserve">de </w:t>
            </w:r>
            <w:r w:rsidR="00D525D3" w:rsidRPr="00E73E8C">
              <w:rPr>
                <w:rFonts w:asciiTheme="minorBidi" w:hAnsiTheme="minorBidi" w:cstheme="minorBidi"/>
                <w:sz w:val="20"/>
                <w:szCs w:val="20"/>
              </w:rPr>
              <w:t>0</w:t>
            </w:r>
            <w:r w:rsidRPr="00E73E8C">
              <w:rPr>
                <w:rFonts w:asciiTheme="minorBidi" w:hAnsiTheme="minorBidi" w:cstheme="minorBidi"/>
                <w:sz w:val="20"/>
                <w:szCs w:val="20"/>
              </w:rPr>
              <w:t>,</w:t>
            </w:r>
            <w:r w:rsidR="00B5275D" w:rsidRPr="00E73E8C">
              <w:rPr>
                <w:rFonts w:asciiTheme="minorBidi" w:hAnsiTheme="minorBidi" w:cstheme="minorBidi"/>
                <w:sz w:val="20"/>
                <w:szCs w:val="20"/>
              </w:rPr>
              <w:t>8</w:t>
            </w:r>
            <w:r w:rsidR="00955AB9" w:rsidRPr="00E73E8C">
              <w:rPr>
                <w:rFonts w:asciiTheme="minorBidi" w:hAnsiTheme="minorBidi" w:cstheme="minorBidi"/>
                <w:sz w:val="20"/>
                <w:szCs w:val="20"/>
              </w:rPr>
              <w:t xml:space="preserve">%  dans la </w:t>
            </w:r>
            <w:r w:rsidRPr="00E73E8C">
              <w:rPr>
                <w:rFonts w:asciiTheme="minorBidi" w:hAnsiTheme="minorBidi" w:cstheme="minorBidi"/>
                <w:sz w:val="20"/>
                <w:szCs w:val="20"/>
              </w:rPr>
              <w:t>«</w:t>
            </w:r>
            <w:r w:rsidR="00DB1C16" w:rsidRPr="00E73E8C">
              <w:rPr>
                <w:rFonts w:asciiTheme="minorBidi" w:hAnsiTheme="minorBidi" w:cstheme="minorBidi"/>
                <w:sz w:val="20"/>
                <w:szCs w:val="20"/>
              </w:rPr>
              <w:t>Fabrication de produits métalliques, à l’exclusion des machines et des équipements</w:t>
            </w:r>
            <w:r w:rsidR="00B13250" w:rsidRPr="00E73E8C">
              <w:rPr>
                <w:rFonts w:asciiTheme="minorBidi" w:hAnsiTheme="minorBidi" w:cstheme="minorBidi"/>
                <w:sz w:val="20"/>
                <w:szCs w:val="20"/>
              </w:rPr>
              <w:t>»</w:t>
            </w:r>
            <w:r w:rsidR="001B1650" w:rsidRPr="00E73E8C">
              <w:rPr>
                <w:rFonts w:asciiTheme="minorBidi" w:hAnsiTheme="minorBidi" w:cstheme="minorBidi"/>
                <w:sz w:val="20"/>
                <w:szCs w:val="20"/>
              </w:rPr>
              <w:t xml:space="preserve"> et de </w:t>
            </w:r>
            <w:r w:rsidR="00D649A0" w:rsidRPr="00E73E8C">
              <w:rPr>
                <w:rFonts w:asciiTheme="minorBidi" w:hAnsiTheme="minorBidi" w:cstheme="minorBidi"/>
                <w:sz w:val="20"/>
                <w:szCs w:val="20"/>
              </w:rPr>
              <w:t>0</w:t>
            </w:r>
            <w:r w:rsidR="001B1650" w:rsidRPr="00E73E8C">
              <w:rPr>
                <w:rFonts w:asciiTheme="minorBidi" w:hAnsiTheme="minorBidi" w:cstheme="minorBidi"/>
                <w:sz w:val="20"/>
                <w:szCs w:val="20"/>
              </w:rPr>
              <w:t>,</w:t>
            </w:r>
            <w:r w:rsidR="00D649A0" w:rsidRPr="00E73E8C">
              <w:rPr>
                <w:rFonts w:asciiTheme="minorBidi" w:hAnsiTheme="minorBidi" w:cstheme="minorBidi"/>
                <w:sz w:val="20"/>
                <w:szCs w:val="20"/>
              </w:rPr>
              <w:t>9</w:t>
            </w:r>
            <w:r w:rsidR="001B1650" w:rsidRPr="00E73E8C">
              <w:rPr>
                <w:rFonts w:asciiTheme="minorBidi" w:hAnsiTheme="minorBidi" w:cstheme="minorBidi"/>
                <w:sz w:val="20"/>
                <w:szCs w:val="20"/>
              </w:rPr>
              <w:t xml:space="preserve">%  dans </w:t>
            </w:r>
            <w:r w:rsidR="007F5B0F" w:rsidRPr="00E73E8C">
              <w:rPr>
                <w:rFonts w:asciiTheme="minorBidi" w:hAnsiTheme="minorBidi" w:cstheme="minorBidi"/>
                <w:sz w:val="20"/>
                <w:szCs w:val="20"/>
              </w:rPr>
              <w:t xml:space="preserve">       </w:t>
            </w:r>
            <w:r w:rsidR="001B1650" w:rsidRPr="00E73E8C">
              <w:rPr>
                <w:rFonts w:asciiTheme="minorBidi" w:hAnsiTheme="minorBidi" w:cstheme="minorBidi"/>
                <w:sz w:val="20"/>
                <w:szCs w:val="20"/>
              </w:rPr>
              <w:t>l</w:t>
            </w:r>
            <w:r w:rsidR="00955AB9" w:rsidRPr="00E73E8C">
              <w:rPr>
                <w:rFonts w:asciiTheme="minorBidi" w:hAnsiTheme="minorBidi" w:cstheme="minorBidi"/>
                <w:sz w:val="20"/>
                <w:szCs w:val="20"/>
              </w:rPr>
              <w:t xml:space="preserve">a </w:t>
            </w:r>
            <w:r w:rsidR="001B1650" w:rsidRPr="00E73E8C">
              <w:rPr>
                <w:rFonts w:asciiTheme="minorBidi" w:hAnsiTheme="minorBidi" w:cstheme="minorBidi"/>
                <w:sz w:val="20"/>
                <w:szCs w:val="20"/>
              </w:rPr>
              <w:t>«</w:t>
            </w:r>
            <w:r w:rsidR="00DB1C16" w:rsidRPr="00E73E8C">
              <w:rPr>
                <w:rFonts w:asciiTheme="minorBidi" w:hAnsiTheme="minorBidi" w:cstheme="minorBidi"/>
                <w:sz w:val="20"/>
                <w:szCs w:val="20"/>
              </w:rPr>
              <w:t xml:space="preserve">Fabrication d’équipements </w:t>
            </w:r>
            <w:proofErr w:type="spellStart"/>
            <w:r w:rsidR="00DB1C16" w:rsidRPr="00E73E8C">
              <w:rPr>
                <w:rFonts w:asciiTheme="minorBidi" w:hAnsiTheme="minorBidi" w:cstheme="minorBidi"/>
                <w:sz w:val="20"/>
                <w:szCs w:val="20"/>
              </w:rPr>
              <w:t>électri</w:t>
            </w:r>
            <w:r w:rsidR="00E73E8C">
              <w:rPr>
                <w:rFonts w:asciiTheme="minorBidi" w:hAnsiTheme="minorBidi" w:cstheme="minorBidi"/>
                <w:sz w:val="20"/>
                <w:szCs w:val="20"/>
              </w:rPr>
              <w:t>-</w:t>
            </w:r>
            <w:r w:rsidR="00DB1C16" w:rsidRPr="00E73E8C">
              <w:rPr>
                <w:rFonts w:asciiTheme="minorBidi" w:hAnsiTheme="minorBidi" w:cstheme="minorBidi"/>
                <w:sz w:val="20"/>
                <w:szCs w:val="20"/>
              </w:rPr>
              <w:t>ques</w:t>
            </w:r>
            <w:proofErr w:type="spellEnd"/>
            <w:r w:rsidR="001B1650" w:rsidRPr="00E73E8C">
              <w:rPr>
                <w:rFonts w:asciiTheme="minorBidi" w:hAnsiTheme="minorBidi" w:cstheme="minorBidi"/>
                <w:sz w:val="20"/>
                <w:szCs w:val="20"/>
              </w:rPr>
              <w:t>»</w:t>
            </w:r>
            <w:r w:rsidR="00B13250" w:rsidRPr="00E73E8C">
              <w:rPr>
                <w:rFonts w:asciiTheme="minorBidi" w:hAnsiTheme="minorBidi" w:cstheme="minorBidi"/>
                <w:sz w:val="20"/>
                <w:szCs w:val="20"/>
              </w:rPr>
              <w:t> ;</w:t>
            </w:r>
            <w:r w:rsidRPr="00E73E8C">
              <w:rPr>
                <w:rFonts w:asciiTheme="minorBidi" w:hAnsiTheme="minorBidi" w:cstheme="minorBidi"/>
                <w:sz w:val="20"/>
                <w:szCs w:val="20"/>
              </w:rPr>
              <w:t xml:space="preserve"> et d’une </w:t>
            </w:r>
            <w:r w:rsidR="00D525D3" w:rsidRPr="00E73E8C">
              <w:rPr>
                <w:rFonts w:asciiTheme="minorBidi" w:hAnsiTheme="minorBidi" w:cstheme="minorBidi"/>
                <w:sz w:val="20"/>
                <w:szCs w:val="20"/>
              </w:rPr>
              <w:t>hausse</w:t>
            </w:r>
            <w:r w:rsidRPr="00E73E8C">
              <w:rPr>
                <w:rFonts w:asciiTheme="minorBidi" w:hAnsiTheme="minorBidi" w:cstheme="minorBidi"/>
                <w:sz w:val="20"/>
                <w:szCs w:val="20"/>
              </w:rPr>
              <w:t xml:space="preserve"> de </w:t>
            </w:r>
            <w:r w:rsidR="001B1650" w:rsidRPr="00E73E8C">
              <w:rPr>
                <w:rFonts w:asciiTheme="minorBidi" w:hAnsiTheme="minorBidi" w:cstheme="minorBidi"/>
                <w:sz w:val="20"/>
                <w:szCs w:val="20"/>
              </w:rPr>
              <w:t>0</w:t>
            </w:r>
            <w:r w:rsidRPr="00E73E8C">
              <w:rPr>
                <w:rFonts w:asciiTheme="minorBidi" w:hAnsiTheme="minorBidi" w:cstheme="minorBidi"/>
                <w:sz w:val="20"/>
                <w:szCs w:val="20"/>
              </w:rPr>
              <w:t>,</w:t>
            </w:r>
            <w:r w:rsidR="00DB1C16" w:rsidRPr="00E73E8C">
              <w:rPr>
                <w:rFonts w:asciiTheme="minorBidi" w:hAnsiTheme="minorBidi" w:cstheme="minorBidi"/>
                <w:sz w:val="20"/>
                <w:szCs w:val="20"/>
              </w:rPr>
              <w:t>6</w:t>
            </w:r>
            <w:r w:rsidRPr="00E73E8C">
              <w:rPr>
                <w:rFonts w:asciiTheme="minorBidi" w:hAnsiTheme="minorBidi" w:cstheme="minorBidi"/>
                <w:sz w:val="20"/>
                <w:szCs w:val="20"/>
              </w:rPr>
              <w:t>% dans l</w:t>
            </w:r>
            <w:r w:rsidR="007F5B0F" w:rsidRPr="00E73E8C">
              <w:rPr>
                <w:rFonts w:asciiTheme="minorBidi" w:hAnsiTheme="minorBidi" w:cstheme="minorBidi"/>
                <w:sz w:val="20"/>
                <w:szCs w:val="20"/>
              </w:rPr>
              <w:t xml:space="preserve">es </w:t>
            </w:r>
            <w:r w:rsidRPr="00E73E8C">
              <w:rPr>
                <w:rFonts w:asciiTheme="minorBidi" w:hAnsiTheme="minorBidi" w:cstheme="minorBidi"/>
                <w:sz w:val="20"/>
                <w:szCs w:val="20"/>
              </w:rPr>
              <w:t>«</w:t>
            </w:r>
            <w:r w:rsidR="007F5B0F" w:rsidRPr="00E73E8C">
              <w:rPr>
                <w:rFonts w:asciiTheme="minorBidi" w:hAnsiTheme="minorBidi" w:cstheme="minorBidi"/>
                <w:sz w:val="18"/>
                <w:szCs w:val="22"/>
              </w:rPr>
              <w:t>Industries alimentaires</w:t>
            </w:r>
            <w:r w:rsidR="000B3AEB" w:rsidRPr="00E73E8C">
              <w:rPr>
                <w:rFonts w:asciiTheme="minorBidi" w:hAnsiTheme="minorBidi" w:cstheme="minorBidi"/>
                <w:sz w:val="20"/>
                <w:szCs w:val="20"/>
              </w:rPr>
              <w:t>»</w:t>
            </w:r>
            <w:r w:rsidR="007F5B0F" w:rsidRPr="00E73E8C">
              <w:rPr>
                <w:rFonts w:asciiTheme="minorBidi" w:hAnsiTheme="minorBidi" w:cstheme="minorBidi"/>
                <w:sz w:val="20"/>
                <w:szCs w:val="20"/>
              </w:rPr>
              <w:t>,</w:t>
            </w:r>
            <w:r w:rsidR="00F93367" w:rsidRPr="00E73E8C">
              <w:rPr>
                <w:rFonts w:asciiTheme="minorBidi" w:hAnsiTheme="minorBidi" w:cstheme="minorBidi"/>
                <w:sz w:val="20"/>
                <w:szCs w:val="20"/>
              </w:rPr>
              <w:t xml:space="preserve"> </w:t>
            </w:r>
            <w:r w:rsidR="000B3AEB" w:rsidRPr="00E73E8C">
              <w:rPr>
                <w:rFonts w:asciiTheme="minorBidi" w:hAnsiTheme="minorBidi" w:cstheme="minorBidi"/>
                <w:sz w:val="20"/>
                <w:szCs w:val="20"/>
              </w:rPr>
              <w:t xml:space="preserve">de </w:t>
            </w:r>
            <w:r w:rsidR="00DB1C16" w:rsidRPr="00E73E8C">
              <w:rPr>
                <w:rFonts w:asciiTheme="minorBidi" w:hAnsiTheme="minorBidi" w:cstheme="minorBidi"/>
                <w:sz w:val="20"/>
                <w:szCs w:val="20"/>
              </w:rPr>
              <w:t>1</w:t>
            </w:r>
            <w:r w:rsidRPr="00E73E8C">
              <w:rPr>
                <w:rFonts w:asciiTheme="minorBidi" w:hAnsiTheme="minorBidi" w:cstheme="minorBidi"/>
                <w:sz w:val="20"/>
                <w:szCs w:val="20"/>
              </w:rPr>
              <w:t>,</w:t>
            </w:r>
            <w:r w:rsidR="00DB1C16" w:rsidRPr="00E73E8C">
              <w:rPr>
                <w:rFonts w:asciiTheme="minorBidi" w:hAnsiTheme="minorBidi" w:cstheme="minorBidi"/>
                <w:sz w:val="20"/>
                <w:szCs w:val="20"/>
              </w:rPr>
              <w:t>1</w:t>
            </w:r>
            <w:r w:rsidRPr="00E73E8C">
              <w:rPr>
                <w:rFonts w:asciiTheme="minorBidi" w:hAnsiTheme="minorBidi" w:cstheme="minorBidi"/>
                <w:sz w:val="20"/>
                <w:szCs w:val="20"/>
              </w:rPr>
              <w:t>%</w:t>
            </w:r>
            <w:r w:rsidR="00F93367" w:rsidRPr="00E73E8C">
              <w:rPr>
                <w:rFonts w:asciiTheme="minorBidi" w:hAnsiTheme="minorBidi" w:cstheme="minorBidi"/>
                <w:sz w:val="20"/>
                <w:szCs w:val="20"/>
              </w:rPr>
              <w:t xml:space="preserve"> dans l</w:t>
            </w:r>
            <w:r w:rsidR="00DB1C16" w:rsidRPr="00E73E8C">
              <w:rPr>
                <w:rFonts w:asciiTheme="minorBidi" w:hAnsiTheme="minorBidi" w:cstheme="minorBidi"/>
                <w:sz w:val="20"/>
                <w:szCs w:val="20"/>
              </w:rPr>
              <w:t>e</w:t>
            </w:r>
            <w:r w:rsidR="00F93367" w:rsidRPr="00E73E8C">
              <w:rPr>
                <w:rFonts w:asciiTheme="minorBidi" w:hAnsiTheme="minorBidi" w:cstheme="minorBidi"/>
                <w:sz w:val="20"/>
                <w:szCs w:val="20"/>
              </w:rPr>
              <w:t xml:space="preserve"> </w:t>
            </w:r>
            <w:r w:rsidR="00F93367" w:rsidRPr="00E73E8C">
              <w:rPr>
                <w:rFonts w:asciiTheme="minorBidi" w:hAnsiTheme="minorBidi" w:cstheme="minorBidi"/>
                <w:sz w:val="18"/>
                <w:szCs w:val="22"/>
              </w:rPr>
              <w:t>«</w:t>
            </w:r>
            <w:r w:rsidR="00DB1C16" w:rsidRPr="00E73E8C">
              <w:rPr>
                <w:rFonts w:asciiTheme="minorBidi" w:hAnsiTheme="minorBidi" w:cstheme="minorBidi"/>
                <w:sz w:val="18"/>
                <w:szCs w:val="22"/>
              </w:rPr>
              <w:t>Raffinage</w:t>
            </w:r>
            <w:r w:rsidR="00F93367" w:rsidRPr="00E73E8C">
              <w:rPr>
                <w:rFonts w:asciiTheme="minorBidi" w:hAnsiTheme="minorBidi" w:cstheme="minorBidi"/>
                <w:sz w:val="20"/>
                <w:szCs w:val="20"/>
              </w:rPr>
              <w:t>»</w:t>
            </w:r>
            <w:r w:rsidR="007F5B0F" w:rsidRPr="00E73E8C">
              <w:rPr>
                <w:rFonts w:asciiTheme="minorBidi" w:hAnsiTheme="minorBidi" w:cstheme="minorBidi"/>
                <w:sz w:val="20"/>
                <w:szCs w:val="20"/>
              </w:rPr>
              <w:t xml:space="preserve"> et de </w:t>
            </w:r>
            <w:r w:rsidR="00D649A0" w:rsidRPr="00E73E8C">
              <w:rPr>
                <w:rFonts w:asciiTheme="minorBidi" w:hAnsiTheme="minorBidi" w:cstheme="minorBidi"/>
                <w:sz w:val="20"/>
                <w:szCs w:val="20"/>
              </w:rPr>
              <w:t>0</w:t>
            </w:r>
            <w:r w:rsidR="007F5B0F" w:rsidRPr="00E73E8C">
              <w:rPr>
                <w:rFonts w:asciiTheme="minorBidi" w:hAnsiTheme="minorBidi" w:cstheme="minorBidi"/>
                <w:sz w:val="20"/>
                <w:szCs w:val="20"/>
              </w:rPr>
              <w:t>,</w:t>
            </w:r>
            <w:r w:rsidR="00D649A0" w:rsidRPr="00E73E8C">
              <w:rPr>
                <w:rFonts w:asciiTheme="minorBidi" w:hAnsiTheme="minorBidi" w:cstheme="minorBidi"/>
                <w:sz w:val="20"/>
                <w:szCs w:val="20"/>
              </w:rPr>
              <w:t>9</w:t>
            </w:r>
            <w:r w:rsidR="007F5B0F" w:rsidRPr="00E73E8C">
              <w:rPr>
                <w:rFonts w:asciiTheme="minorBidi" w:hAnsiTheme="minorBidi" w:cstheme="minorBidi"/>
                <w:sz w:val="20"/>
                <w:szCs w:val="20"/>
              </w:rPr>
              <w:t>% dans l</w:t>
            </w:r>
            <w:r w:rsidR="00DB1C16" w:rsidRPr="00E73E8C">
              <w:rPr>
                <w:rFonts w:asciiTheme="minorBidi" w:hAnsiTheme="minorBidi" w:cstheme="minorBidi"/>
                <w:sz w:val="20"/>
                <w:szCs w:val="20"/>
              </w:rPr>
              <w:t>a</w:t>
            </w:r>
            <w:r w:rsidR="007F5B0F" w:rsidRPr="00E73E8C">
              <w:rPr>
                <w:rFonts w:asciiTheme="minorBidi" w:hAnsiTheme="minorBidi" w:cstheme="minorBidi"/>
                <w:sz w:val="20"/>
                <w:szCs w:val="20"/>
              </w:rPr>
              <w:t xml:space="preserve"> «</w:t>
            </w:r>
            <w:r w:rsidR="00DB1C16" w:rsidRPr="00E73E8C">
              <w:rPr>
                <w:rFonts w:asciiTheme="minorBidi" w:hAnsiTheme="minorBidi" w:cstheme="minorBidi"/>
                <w:sz w:val="20"/>
                <w:szCs w:val="20"/>
              </w:rPr>
              <w:t>Fabrication d’autres produits minéraux non métalliques</w:t>
            </w:r>
            <w:r w:rsidR="007F5B0F" w:rsidRPr="00E73E8C">
              <w:rPr>
                <w:rFonts w:asciiTheme="minorBidi" w:hAnsiTheme="minorBidi" w:cstheme="minorBidi"/>
                <w:sz w:val="20"/>
                <w:szCs w:val="20"/>
              </w:rPr>
              <w:t>»</w:t>
            </w:r>
            <w:r w:rsidR="00AB36B0" w:rsidRPr="00E73E8C">
              <w:rPr>
                <w:rFonts w:asciiTheme="minorBidi" w:hAnsiTheme="minorBidi" w:cstheme="minorBidi"/>
                <w:sz w:val="20"/>
                <w:szCs w:val="20"/>
              </w:rPr>
              <w:t>.</w:t>
            </w:r>
          </w:p>
          <w:p w:rsidR="00152CF3" w:rsidRPr="00E73E8C" w:rsidRDefault="00152CF3" w:rsidP="00152CF3">
            <w:pPr>
              <w:spacing w:line="240" w:lineRule="exact"/>
              <w:ind w:right="142" w:firstLine="284"/>
              <w:jc w:val="both"/>
              <w:rPr>
                <w:rFonts w:asciiTheme="minorBidi" w:hAnsiTheme="minorBidi" w:cstheme="minorBidi"/>
                <w:sz w:val="22"/>
                <w:szCs w:val="22"/>
                <w:lang w:eastAsia="ar-SA"/>
              </w:rPr>
            </w:pPr>
          </w:p>
          <w:p w:rsidR="001B3359" w:rsidRPr="000B3AEB" w:rsidRDefault="00BB2609" w:rsidP="00B5275D">
            <w:pPr>
              <w:spacing w:before="120" w:line="240" w:lineRule="exact"/>
              <w:ind w:left="-10" w:right="85" w:firstLine="42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73E8C">
              <w:rPr>
                <w:rFonts w:asciiTheme="minorBidi" w:hAnsiTheme="minorBidi" w:cstheme="minorBidi"/>
                <w:sz w:val="20"/>
                <w:szCs w:val="20"/>
              </w:rPr>
              <w:t xml:space="preserve">Par rapport au </w:t>
            </w:r>
            <w:r w:rsidR="00FF3C93" w:rsidRPr="00E73E8C">
              <w:rPr>
                <w:rFonts w:asciiTheme="minorBidi" w:hAnsiTheme="minorBidi" w:cstheme="minorBidi"/>
                <w:sz w:val="20"/>
                <w:szCs w:val="20"/>
              </w:rPr>
              <w:t>3</w:t>
            </w:r>
            <w:r w:rsidRPr="00E73E8C">
              <w:rPr>
                <w:rFonts w:asciiTheme="minorBidi" w:hAnsiTheme="minorBidi" w:cstheme="minorBidi"/>
                <w:sz w:val="20"/>
                <w:szCs w:val="20"/>
                <w:vertAlign w:val="superscript"/>
              </w:rPr>
              <w:t>ème</w:t>
            </w:r>
            <w:r w:rsidRPr="00E73E8C">
              <w:rPr>
                <w:rFonts w:asciiTheme="minorBidi" w:hAnsiTheme="minorBidi" w:cstheme="minorBidi"/>
                <w:sz w:val="20"/>
                <w:szCs w:val="20"/>
              </w:rPr>
              <w:t xml:space="preserve"> trimestre 2013, les indices des prix à la production des «Industries </w:t>
            </w:r>
            <w:proofErr w:type="spellStart"/>
            <w:r w:rsidRPr="00E73E8C">
              <w:rPr>
                <w:rFonts w:asciiTheme="minorBidi" w:hAnsiTheme="minorBidi" w:cstheme="minorBidi"/>
                <w:sz w:val="20"/>
                <w:szCs w:val="20"/>
              </w:rPr>
              <w:t>extrac</w:t>
            </w:r>
            <w:r w:rsidR="00E73E8C">
              <w:rPr>
                <w:rFonts w:asciiTheme="minorBidi" w:hAnsiTheme="minorBidi" w:cstheme="minorBidi"/>
                <w:sz w:val="20"/>
                <w:szCs w:val="20"/>
              </w:rPr>
              <w:t>-</w:t>
            </w:r>
            <w:r w:rsidRPr="00E73E8C">
              <w:rPr>
                <w:rFonts w:asciiTheme="minorBidi" w:hAnsiTheme="minorBidi" w:cstheme="minorBidi"/>
                <w:sz w:val="20"/>
                <w:szCs w:val="20"/>
              </w:rPr>
              <w:t>tives</w:t>
            </w:r>
            <w:proofErr w:type="spellEnd"/>
            <w:r w:rsidRPr="00E73E8C">
              <w:rPr>
                <w:rFonts w:asciiTheme="minorBidi" w:hAnsiTheme="minorBidi" w:cstheme="minorBidi"/>
                <w:sz w:val="20"/>
                <w:szCs w:val="20"/>
              </w:rPr>
              <w:t xml:space="preserve">» et des «Industries </w:t>
            </w:r>
            <w:proofErr w:type="spellStart"/>
            <w:r w:rsidRPr="00E73E8C">
              <w:rPr>
                <w:rFonts w:asciiTheme="minorBidi" w:hAnsiTheme="minorBidi" w:cstheme="minorBidi"/>
                <w:sz w:val="20"/>
                <w:szCs w:val="20"/>
              </w:rPr>
              <w:t>manufactu</w:t>
            </w:r>
            <w:r w:rsidR="00E73E8C">
              <w:rPr>
                <w:rFonts w:asciiTheme="minorBidi" w:hAnsiTheme="minorBidi" w:cstheme="minorBidi"/>
                <w:sz w:val="20"/>
                <w:szCs w:val="20"/>
              </w:rPr>
              <w:t>-</w:t>
            </w:r>
            <w:r w:rsidRPr="00E73E8C">
              <w:rPr>
                <w:rFonts w:asciiTheme="minorBidi" w:hAnsiTheme="minorBidi" w:cstheme="minorBidi"/>
                <w:sz w:val="20"/>
                <w:szCs w:val="20"/>
              </w:rPr>
              <w:t>rières</w:t>
            </w:r>
            <w:proofErr w:type="spellEnd"/>
            <w:r w:rsidRPr="00E73E8C">
              <w:rPr>
                <w:rFonts w:asciiTheme="minorBidi" w:hAnsiTheme="minorBidi" w:cstheme="minorBidi"/>
                <w:sz w:val="20"/>
                <w:szCs w:val="20"/>
              </w:rPr>
              <w:t xml:space="preserve">» ont connu au cours du </w:t>
            </w:r>
            <w:r w:rsidR="00FF3C93" w:rsidRPr="00E73E8C">
              <w:rPr>
                <w:rFonts w:asciiTheme="minorBidi" w:hAnsiTheme="minorBidi" w:cstheme="minorBidi"/>
                <w:sz w:val="20"/>
                <w:szCs w:val="20"/>
              </w:rPr>
              <w:t>3</w:t>
            </w:r>
            <w:r w:rsidRPr="00E73E8C">
              <w:rPr>
                <w:rFonts w:asciiTheme="minorBidi" w:hAnsiTheme="minorBidi" w:cstheme="minorBidi"/>
                <w:sz w:val="20"/>
                <w:szCs w:val="20"/>
                <w:vertAlign w:val="superscript"/>
              </w:rPr>
              <w:t>ème</w:t>
            </w:r>
            <w:r w:rsidRPr="00E73E8C">
              <w:rPr>
                <w:rFonts w:asciiTheme="minorBidi" w:hAnsiTheme="minorBidi" w:cstheme="minorBidi"/>
                <w:sz w:val="20"/>
                <w:szCs w:val="20"/>
              </w:rPr>
              <w:t xml:space="preserve"> trimestre de l’année 2014 des variations respectives de </w:t>
            </w:r>
            <w:r w:rsidR="00FF3C93" w:rsidRPr="00E73E8C">
              <w:rPr>
                <w:rFonts w:asciiTheme="minorBidi" w:hAnsiTheme="minorBidi" w:cstheme="minorBidi"/>
                <w:sz w:val="20"/>
                <w:szCs w:val="20"/>
              </w:rPr>
              <w:t>0</w:t>
            </w:r>
            <w:r w:rsidRPr="00E73E8C">
              <w:rPr>
                <w:rFonts w:asciiTheme="minorBidi" w:hAnsiTheme="minorBidi" w:cstheme="minorBidi"/>
                <w:sz w:val="20"/>
                <w:szCs w:val="20"/>
              </w:rPr>
              <w:t>,</w:t>
            </w:r>
            <w:r w:rsidR="00FF3C93" w:rsidRPr="00E73E8C">
              <w:rPr>
                <w:rFonts w:asciiTheme="minorBidi" w:hAnsiTheme="minorBidi" w:cstheme="minorBidi"/>
                <w:sz w:val="20"/>
                <w:szCs w:val="20"/>
              </w:rPr>
              <w:t>4</w:t>
            </w:r>
            <w:r w:rsidRPr="00E73E8C">
              <w:rPr>
                <w:rFonts w:asciiTheme="minorBidi" w:hAnsiTheme="minorBidi" w:cstheme="minorBidi"/>
                <w:sz w:val="20"/>
                <w:szCs w:val="20"/>
              </w:rPr>
              <w:t>%  et       -</w:t>
            </w:r>
            <w:r w:rsidR="00B5275D" w:rsidRPr="00E73E8C">
              <w:rPr>
                <w:rFonts w:asciiTheme="minorBidi" w:hAnsiTheme="minorBidi" w:cstheme="minorBidi"/>
                <w:sz w:val="20"/>
                <w:szCs w:val="20"/>
              </w:rPr>
              <w:t>2</w:t>
            </w:r>
            <w:r w:rsidRPr="00E73E8C">
              <w:rPr>
                <w:rFonts w:asciiTheme="minorBidi" w:hAnsiTheme="minorBidi" w:cstheme="minorBidi"/>
                <w:sz w:val="20"/>
                <w:szCs w:val="20"/>
              </w:rPr>
              <w:t>,</w:t>
            </w:r>
            <w:r w:rsidR="00B5275D" w:rsidRPr="00E73E8C">
              <w:rPr>
                <w:rFonts w:asciiTheme="minorBidi" w:hAnsiTheme="minorBidi" w:cstheme="minorBidi"/>
                <w:sz w:val="20"/>
                <w:szCs w:val="20"/>
              </w:rPr>
              <w:t>6</w:t>
            </w:r>
            <w:r w:rsidRPr="00E73E8C">
              <w:rPr>
                <w:rFonts w:asciiTheme="minorBidi" w:hAnsiTheme="minorBidi" w:cstheme="minorBidi"/>
                <w:sz w:val="20"/>
                <w:szCs w:val="20"/>
              </w:rPr>
              <w:t>%. Les indices de la</w:t>
            </w:r>
            <w:r w:rsidRPr="00E73E8C">
              <w:rPr>
                <w:rFonts w:asciiTheme="minorBidi" w:hAnsiTheme="minorBidi" w:cstheme="minorBidi"/>
                <w:sz w:val="20"/>
                <w:szCs w:val="20"/>
                <w:rtl/>
              </w:rPr>
              <w:t xml:space="preserve"> </w:t>
            </w:r>
            <w:r w:rsidRPr="00E73E8C">
              <w:rPr>
                <w:rFonts w:asciiTheme="minorBidi" w:hAnsiTheme="minorBidi" w:cstheme="minorBidi"/>
                <w:sz w:val="20"/>
                <w:szCs w:val="20"/>
              </w:rPr>
              <w:t>«Production et distribution d’électricité» et de la</w:t>
            </w:r>
            <w:r w:rsidRPr="00E73E8C">
              <w:rPr>
                <w:rFonts w:asciiTheme="minorBidi" w:hAnsiTheme="minorBidi" w:cstheme="minorBidi"/>
                <w:sz w:val="20"/>
                <w:szCs w:val="20"/>
                <w:rtl/>
              </w:rPr>
              <w:t xml:space="preserve"> </w:t>
            </w:r>
            <w:r w:rsidRPr="00E73E8C">
              <w:rPr>
                <w:rFonts w:asciiTheme="minorBidi" w:hAnsiTheme="minorBidi" w:cstheme="minorBidi"/>
                <w:sz w:val="20"/>
                <w:szCs w:val="20"/>
              </w:rPr>
              <w:t xml:space="preserve">«Production et distribution d'eau»  ont connu, quant à eux, </w:t>
            </w:r>
            <w:r w:rsidR="00FF3C93" w:rsidRPr="00E73E8C">
              <w:rPr>
                <w:rFonts w:asciiTheme="minorBidi" w:hAnsiTheme="minorBidi" w:cstheme="minorBidi"/>
                <w:sz w:val="20"/>
                <w:szCs w:val="20"/>
              </w:rPr>
              <w:t>des</w:t>
            </w:r>
            <w:r w:rsidRPr="00E73E8C">
              <w:rPr>
                <w:rFonts w:asciiTheme="minorBidi" w:hAnsiTheme="minorBidi" w:cstheme="minorBidi"/>
                <w:sz w:val="20"/>
                <w:szCs w:val="20"/>
              </w:rPr>
              <w:t xml:space="preserve"> </w:t>
            </w:r>
            <w:proofErr w:type="spellStart"/>
            <w:r w:rsidR="00FF3C93" w:rsidRPr="00E73E8C">
              <w:rPr>
                <w:rFonts w:asciiTheme="minorBidi" w:hAnsiTheme="minorBidi" w:cstheme="minorBidi"/>
                <w:sz w:val="20"/>
                <w:szCs w:val="20"/>
              </w:rPr>
              <w:t>augmenta</w:t>
            </w:r>
            <w:r w:rsidR="00E73E8C">
              <w:rPr>
                <w:rFonts w:asciiTheme="minorBidi" w:hAnsiTheme="minorBidi" w:cstheme="minorBidi"/>
                <w:sz w:val="20"/>
                <w:szCs w:val="20"/>
              </w:rPr>
              <w:t>-</w:t>
            </w:r>
            <w:r w:rsidR="00FF3C93" w:rsidRPr="00E73E8C">
              <w:rPr>
                <w:rFonts w:asciiTheme="minorBidi" w:hAnsiTheme="minorBidi" w:cstheme="minorBidi"/>
                <w:sz w:val="20"/>
                <w:szCs w:val="20"/>
              </w:rPr>
              <w:t>tions</w:t>
            </w:r>
            <w:proofErr w:type="spellEnd"/>
            <w:r w:rsidRPr="00E73E8C">
              <w:rPr>
                <w:rFonts w:asciiTheme="minorBidi" w:hAnsiTheme="minorBidi" w:cstheme="minorBidi"/>
                <w:sz w:val="20"/>
                <w:szCs w:val="20"/>
              </w:rPr>
              <w:t xml:space="preserve"> </w:t>
            </w:r>
            <w:r w:rsidR="00FF3C93" w:rsidRPr="00E73E8C">
              <w:rPr>
                <w:rFonts w:asciiTheme="minorBidi" w:hAnsiTheme="minorBidi" w:cstheme="minorBidi"/>
                <w:sz w:val="20"/>
                <w:szCs w:val="20"/>
              </w:rPr>
              <w:t xml:space="preserve">respectives de 2,3%  et </w:t>
            </w:r>
            <w:r w:rsidR="005F5F7B" w:rsidRPr="00E73E8C">
              <w:rPr>
                <w:rFonts w:asciiTheme="minorBidi" w:hAnsiTheme="minorBidi" w:cstheme="minorBidi"/>
                <w:sz w:val="20"/>
                <w:szCs w:val="20"/>
              </w:rPr>
              <w:t>4</w:t>
            </w:r>
            <w:r w:rsidR="00FF3C93" w:rsidRPr="00E73E8C">
              <w:rPr>
                <w:rFonts w:asciiTheme="minorBidi" w:hAnsiTheme="minorBidi" w:cstheme="minorBidi"/>
                <w:sz w:val="20"/>
                <w:szCs w:val="20"/>
              </w:rPr>
              <w:t>,</w:t>
            </w:r>
            <w:r w:rsidR="005F5F7B" w:rsidRPr="00E73E8C">
              <w:rPr>
                <w:rFonts w:asciiTheme="minorBidi" w:hAnsiTheme="minorBidi" w:cstheme="minorBidi"/>
                <w:sz w:val="20"/>
                <w:szCs w:val="20"/>
              </w:rPr>
              <w:t>0</w:t>
            </w:r>
            <w:r w:rsidR="00FF3C93" w:rsidRPr="00E73E8C">
              <w:rPr>
                <w:rFonts w:asciiTheme="minorBidi" w:hAnsiTheme="minorBidi" w:cstheme="minorBidi"/>
                <w:sz w:val="20"/>
                <w:szCs w:val="20"/>
              </w:rPr>
              <w:t xml:space="preserve">% </w:t>
            </w:r>
            <w:r w:rsidRPr="00E73E8C">
              <w:rPr>
                <w:rFonts w:asciiTheme="minorBidi" w:hAnsiTheme="minorBidi" w:cstheme="minorBidi"/>
                <w:sz w:val="20"/>
                <w:szCs w:val="20"/>
              </w:rPr>
              <w:t>au cours de cette même période.</w:t>
            </w:r>
          </w:p>
        </w:tc>
        <w:tc>
          <w:tcPr>
            <w:tcW w:w="154" w:type="dxa"/>
          </w:tcPr>
          <w:p w:rsidR="00135A2C" w:rsidRDefault="00135A2C">
            <w:pPr>
              <w:spacing w:line="360" w:lineRule="exact"/>
              <w:jc w:val="lowKashida"/>
              <w:rPr>
                <w:rFonts w:ascii="Arial" w:hAnsi="Arial"/>
                <w:sz w:val="23"/>
                <w:szCs w:val="23"/>
              </w:rPr>
            </w:pPr>
            <w:r>
              <w:rPr>
                <w:rFonts w:ascii="Arial" w:hAnsi="Arial"/>
                <w:sz w:val="23"/>
                <w:szCs w:val="23"/>
              </w:rPr>
              <w:t xml:space="preserve">   </w:t>
            </w:r>
          </w:p>
        </w:tc>
        <w:tc>
          <w:tcPr>
            <w:tcW w:w="3527" w:type="dxa"/>
          </w:tcPr>
          <w:p w:rsidR="00A10144" w:rsidRPr="005D5AB2" w:rsidRDefault="0000797F" w:rsidP="001F132B">
            <w:pPr>
              <w:bidi/>
              <w:spacing w:line="350" w:lineRule="exact"/>
              <w:ind w:firstLine="284"/>
              <w:jc w:val="both"/>
              <w:rPr>
                <w:rFonts w:cs="Times New Roman"/>
                <w:szCs w:val="24"/>
                <w:rtl/>
              </w:rPr>
            </w:pPr>
            <w:r w:rsidRPr="0000797F">
              <w:rPr>
                <w:rFonts w:cs="Simplified Arabic"/>
                <w:szCs w:val="24"/>
                <w:rtl/>
              </w:rPr>
              <w:t xml:space="preserve">خلال الفصل </w:t>
            </w:r>
            <w:r w:rsidR="00841188" w:rsidRPr="00841188">
              <w:rPr>
                <w:rFonts w:cs="Simplified Arabic"/>
                <w:szCs w:val="24"/>
                <w:rtl/>
              </w:rPr>
              <w:t>الثالث</w:t>
            </w:r>
            <w:r w:rsidRPr="0000797F">
              <w:rPr>
                <w:rFonts w:cs="Simplified Arabic"/>
                <w:szCs w:val="24"/>
                <w:rtl/>
              </w:rPr>
              <w:t xml:space="preserve"> من</w:t>
            </w:r>
            <w:r w:rsidR="00DE451D" w:rsidRPr="00173DDC">
              <w:rPr>
                <w:rFonts w:cs="Simplified Arabic" w:hint="cs"/>
                <w:szCs w:val="24"/>
                <w:rtl/>
              </w:rPr>
              <w:t xml:space="preserve"> </w:t>
            </w:r>
            <w:r w:rsidR="00DE451D" w:rsidRPr="00173DDC">
              <w:rPr>
                <w:rFonts w:cs="Simplified Arabic"/>
                <w:szCs w:val="24"/>
                <w:rtl/>
              </w:rPr>
              <w:t xml:space="preserve">سنة </w:t>
            </w:r>
            <w:r>
              <w:rPr>
                <w:rFonts w:cs="Times New Roman"/>
                <w:szCs w:val="24"/>
              </w:rPr>
              <w:t>4</w:t>
            </w:r>
            <w:proofErr w:type="spellStart"/>
            <w:r w:rsidR="00E303FB" w:rsidRPr="005D5AB2">
              <w:rPr>
                <w:rFonts w:cs="Times New Roman"/>
                <w:szCs w:val="24"/>
                <w:rtl/>
              </w:rPr>
              <w:t>201</w:t>
            </w:r>
            <w:r w:rsidR="00A10144" w:rsidRPr="005D5AB2">
              <w:rPr>
                <w:rFonts w:cs="Times New Roman"/>
                <w:szCs w:val="24"/>
                <w:rtl/>
              </w:rPr>
              <w:t>،</w:t>
            </w:r>
            <w:proofErr w:type="spellEnd"/>
            <w:r w:rsidR="00A10144" w:rsidRPr="005D5AB2">
              <w:rPr>
                <w:rFonts w:cs="Times New Roman"/>
                <w:szCs w:val="24"/>
                <w:rtl/>
              </w:rPr>
              <w:t xml:space="preserve"> سجل الرقم الاستدلالي للأثمان عند الإنتاج </w:t>
            </w:r>
            <w:r w:rsidR="000E59BA">
              <w:rPr>
                <w:rFonts w:cs="Times New Roman" w:hint="cs"/>
                <w:szCs w:val="24"/>
                <w:rtl/>
              </w:rPr>
              <w:t>تغيرات</w:t>
            </w:r>
            <w:r w:rsidR="00A10144" w:rsidRPr="005D5AB2">
              <w:rPr>
                <w:rFonts w:cs="Times New Roman"/>
                <w:szCs w:val="24"/>
                <w:rtl/>
              </w:rPr>
              <w:t xml:space="preserve"> بالمقارنة مع الفصل السابق تتراوح مابين </w:t>
            </w:r>
            <w:r w:rsidR="00AE69D5" w:rsidRPr="005D5AB2">
              <w:rPr>
                <w:rFonts w:cs="Times New Roman"/>
                <w:szCs w:val="24"/>
                <w:rtl/>
              </w:rPr>
              <w:t xml:space="preserve">انخفاض </w:t>
            </w:r>
            <w:proofErr w:type="spellStart"/>
            <w:r w:rsidR="00F932DD">
              <w:rPr>
                <w:rFonts w:cs="Times New Roman" w:hint="cs"/>
                <w:szCs w:val="24"/>
                <w:rtl/>
              </w:rPr>
              <w:t>بـ</w:t>
            </w:r>
            <w:proofErr w:type="spellEnd"/>
            <w:r w:rsidR="00AE69D5" w:rsidRPr="005D5AB2">
              <w:rPr>
                <w:rFonts w:cs="Times New Roman"/>
                <w:szCs w:val="24"/>
                <w:rtl/>
              </w:rPr>
              <w:t xml:space="preserve"> </w:t>
            </w:r>
            <w:r w:rsidR="00841188">
              <w:rPr>
                <w:rFonts w:cs="Times New Roman"/>
                <w:szCs w:val="24"/>
              </w:rPr>
              <w:t>0</w:t>
            </w:r>
            <w:r w:rsidR="00AE69D5" w:rsidRPr="005D5AB2">
              <w:rPr>
                <w:rFonts w:cs="Times New Roman"/>
                <w:szCs w:val="24"/>
              </w:rPr>
              <w:t>,</w:t>
            </w:r>
            <w:r w:rsidR="00841188">
              <w:rPr>
                <w:rFonts w:cs="Times New Roman"/>
                <w:szCs w:val="24"/>
              </w:rPr>
              <w:t>3</w:t>
            </w:r>
            <w:r w:rsidR="00AE69D5" w:rsidRPr="005D5AB2">
              <w:rPr>
                <w:rFonts w:cs="Times New Roman"/>
                <w:szCs w:val="24"/>
              </w:rPr>
              <w:t>%</w:t>
            </w:r>
            <w:r w:rsidR="00AE69D5" w:rsidRPr="005D5AB2">
              <w:rPr>
                <w:rFonts w:cs="Times New Roman"/>
                <w:szCs w:val="24"/>
                <w:rtl/>
              </w:rPr>
              <w:t xml:space="preserve"> بالنسبة لق</w:t>
            </w:r>
            <w:r w:rsidR="00FF08C6" w:rsidRPr="005D5AB2">
              <w:rPr>
                <w:rFonts w:cs="Times New Roman"/>
                <w:szCs w:val="24"/>
                <w:rtl/>
              </w:rPr>
              <w:t>ـ</w:t>
            </w:r>
            <w:r w:rsidR="00AE69D5" w:rsidRPr="005D5AB2">
              <w:rPr>
                <w:rFonts w:cs="Times New Roman"/>
                <w:szCs w:val="24"/>
                <w:rtl/>
              </w:rPr>
              <w:t>ط</w:t>
            </w:r>
            <w:r w:rsidR="00FF08C6" w:rsidRPr="005D5AB2">
              <w:rPr>
                <w:rFonts w:cs="Times New Roman"/>
                <w:szCs w:val="24"/>
                <w:rtl/>
              </w:rPr>
              <w:t>ـ</w:t>
            </w:r>
            <w:r w:rsidR="00AE69D5" w:rsidRPr="005D5AB2">
              <w:rPr>
                <w:rFonts w:cs="Times New Roman"/>
                <w:szCs w:val="24"/>
                <w:rtl/>
              </w:rPr>
              <w:t xml:space="preserve">اع  </w:t>
            </w:r>
            <w:r w:rsidR="004D3373" w:rsidRPr="005D5AB2">
              <w:rPr>
                <w:rFonts w:cs="Times New Roman"/>
                <w:szCs w:val="24"/>
                <w:rtl/>
              </w:rPr>
              <w:t>"</w:t>
            </w:r>
            <w:r w:rsidR="00AE69D5" w:rsidRPr="005D5AB2">
              <w:rPr>
                <w:rFonts w:cs="Times New Roman"/>
                <w:szCs w:val="24"/>
                <w:rtl/>
              </w:rPr>
              <w:t xml:space="preserve">الصناعـات </w:t>
            </w:r>
            <w:proofErr w:type="spellStart"/>
            <w:r w:rsidR="00AE69D5" w:rsidRPr="005D5AB2">
              <w:rPr>
                <w:rFonts w:cs="Times New Roman"/>
                <w:szCs w:val="24"/>
                <w:rtl/>
              </w:rPr>
              <w:t>التحويليـة</w:t>
            </w:r>
            <w:r w:rsidR="004D3373" w:rsidRPr="005D5AB2">
              <w:rPr>
                <w:rFonts w:cs="Times New Roman"/>
                <w:szCs w:val="24"/>
                <w:rtl/>
              </w:rPr>
              <w:t>"</w:t>
            </w:r>
            <w:proofErr w:type="spellEnd"/>
            <w:r w:rsidR="00AE69D5" w:rsidRPr="005D5AB2">
              <w:rPr>
                <w:rFonts w:cs="Times New Roman"/>
                <w:szCs w:val="24"/>
                <w:rtl/>
              </w:rPr>
              <w:t xml:space="preserve"> و</w:t>
            </w:r>
            <w:r>
              <w:rPr>
                <w:rtl/>
              </w:rPr>
              <w:t xml:space="preserve"> </w:t>
            </w:r>
            <w:r w:rsidR="00841188" w:rsidRPr="005D5AB2">
              <w:rPr>
                <w:rFonts w:cs="Times New Roman"/>
                <w:szCs w:val="24"/>
                <w:rtl/>
              </w:rPr>
              <w:t>ارتفاع</w:t>
            </w:r>
            <w:r w:rsidR="00841188">
              <w:rPr>
                <w:rFonts w:cs="Times New Roman"/>
                <w:szCs w:val="24"/>
              </w:rPr>
              <w:t xml:space="preserve"> </w:t>
            </w:r>
            <w:proofErr w:type="spellStart"/>
            <w:r w:rsidR="00F932DD">
              <w:rPr>
                <w:rFonts w:cs="Times New Roman" w:hint="cs"/>
                <w:szCs w:val="24"/>
                <w:rtl/>
              </w:rPr>
              <w:t>بـ</w:t>
            </w:r>
            <w:proofErr w:type="spellEnd"/>
            <w:r w:rsidR="00841188" w:rsidRPr="005D5AB2">
              <w:rPr>
                <w:rFonts w:cs="Times New Roman"/>
                <w:szCs w:val="24"/>
                <w:rtl/>
              </w:rPr>
              <w:t xml:space="preserve"> </w:t>
            </w:r>
            <w:r w:rsidR="00941AEA">
              <w:rPr>
                <w:rFonts w:cs="Times New Roman"/>
                <w:szCs w:val="24"/>
              </w:rPr>
              <w:t>4</w:t>
            </w:r>
            <w:r w:rsidR="00841188" w:rsidRPr="005D5AB2">
              <w:rPr>
                <w:rFonts w:cs="Times New Roman"/>
                <w:szCs w:val="24"/>
              </w:rPr>
              <w:t>,</w:t>
            </w:r>
            <w:r w:rsidR="00941AEA">
              <w:rPr>
                <w:rFonts w:cs="Times New Roman"/>
                <w:szCs w:val="24"/>
              </w:rPr>
              <w:t>0</w:t>
            </w:r>
            <w:r w:rsidR="00841188" w:rsidRPr="005D5AB2">
              <w:rPr>
                <w:rFonts w:cs="Times New Roman"/>
                <w:szCs w:val="24"/>
              </w:rPr>
              <w:t>%</w:t>
            </w:r>
            <w:r>
              <w:rPr>
                <w:rFonts w:cs="Times New Roman"/>
                <w:szCs w:val="24"/>
              </w:rPr>
              <w:t xml:space="preserve"> </w:t>
            </w:r>
            <w:r w:rsidR="00EA4FFF" w:rsidRPr="005D5AB2">
              <w:rPr>
                <w:rFonts w:cs="Times New Roman"/>
                <w:szCs w:val="24"/>
                <w:rtl/>
              </w:rPr>
              <w:t>ب</w:t>
            </w:r>
            <w:r w:rsidR="00A10144" w:rsidRPr="005D5AB2">
              <w:rPr>
                <w:rFonts w:cs="Times New Roman"/>
                <w:szCs w:val="24"/>
                <w:rtl/>
              </w:rPr>
              <w:t xml:space="preserve">النسبة </w:t>
            </w:r>
            <w:r w:rsidRPr="0000797F">
              <w:rPr>
                <w:rFonts w:cs="Times New Roman"/>
                <w:szCs w:val="24"/>
                <w:rtl/>
              </w:rPr>
              <w:t>لقطاع</w:t>
            </w:r>
            <w:r w:rsidR="00841188">
              <w:rPr>
                <w:rFonts w:cs="Times New Roman"/>
                <w:szCs w:val="24"/>
              </w:rPr>
              <w:t xml:space="preserve"> </w:t>
            </w:r>
            <w:r w:rsidRPr="0000797F">
              <w:rPr>
                <w:rFonts w:cs="Times New Roman"/>
                <w:szCs w:val="24"/>
                <w:rtl/>
              </w:rPr>
              <w:t xml:space="preserve">"انتاج وتوزيع </w:t>
            </w:r>
            <w:proofErr w:type="spellStart"/>
            <w:r w:rsidRPr="0000797F">
              <w:rPr>
                <w:rFonts w:cs="Times New Roman"/>
                <w:szCs w:val="24"/>
                <w:rtl/>
              </w:rPr>
              <w:t>الماء"</w:t>
            </w:r>
            <w:r w:rsidR="00A10144" w:rsidRPr="005D5AB2">
              <w:rPr>
                <w:rFonts w:cs="Times New Roman"/>
                <w:szCs w:val="24"/>
                <w:rtl/>
              </w:rPr>
              <w:t>.</w:t>
            </w:r>
            <w:proofErr w:type="spellEnd"/>
          </w:p>
          <w:p w:rsidR="0014353F" w:rsidRDefault="00A10144" w:rsidP="001F132B">
            <w:pPr>
              <w:bidi/>
              <w:spacing w:before="360" w:line="350" w:lineRule="exact"/>
              <w:ind w:firstLine="425"/>
              <w:jc w:val="both"/>
              <w:rPr>
                <w:rFonts w:cs="Times New Roman"/>
                <w:szCs w:val="24"/>
                <w:lang w:bidi="ar-MA"/>
              </w:rPr>
            </w:pPr>
            <w:r w:rsidRPr="005D5AB2">
              <w:rPr>
                <w:rFonts w:cs="Times New Roman"/>
                <w:szCs w:val="24"/>
                <w:rtl/>
              </w:rPr>
              <w:t>ويرجع ال</w:t>
            </w:r>
            <w:r w:rsidR="00DE5A5C" w:rsidRPr="005D5AB2">
              <w:rPr>
                <w:rFonts w:cs="Times New Roman"/>
                <w:szCs w:val="24"/>
                <w:rtl/>
              </w:rPr>
              <w:t>انخفاض</w:t>
            </w:r>
            <w:r w:rsidRPr="005D5AB2">
              <w:rPr>
                <w:rFonts w:cs="Times New Roman"/>
                <w:szCs w:val="24"/>
                <w:rtl/>
              </w:rPr>
              <w:t xml:space="preserve"> الذي عرفه قطاع "الصناعات </w:t>
            </w:r>
            <w:proofErr w:type="spellStart"/>
            <w:r w:rsidRPr="005D5AB2">
              <w:rPr>
                <w:rFonts w:cs="Times New Roman"/>
                <w:szCs w:val="24"/>
                <w:rtl/>
              </w:rPr>
              <w:t>التحويلية"</w:t>
            </w:r>
            <w:proofErr w:type="spellEnd"/>
            <w:r w:rsidRPr="005D5AB2">
              <w:rPr>
                <w:rFonts w:cs="Times New Roman"/>
                <w:szCs w:val="24"/>
                <w:rtl/>
              </w:rPr>
              <w:t xml:space="preserve"> بالأساس إلى </w:t>
            </w:r>
            <w:r w:rsidR="009A4167" w:rsidRPr="005D5AB2">
              <w:rPr>
                <w:rFonts w:cs="Times New Roman" w:hint="cs"/>
                <w:szCs w:val="24"/>
                <w:rtl/>
              </w:rPr>
              <w:t>تراجـع</w:t>
            </w:r>
            <w:r w:rsidRPr="005D5AB2">
              <w:rPr>
                <w:rFonts w:cs="Times New Roman"/>
                <w:szCs w:val="24"/>
                <w:rtl/>
              </w:rPr>
              <w:t xml:space="preserve"> أثمان الإنتاج في </w:t>
            </w:r>
            <w:proofErr w:type="spellStart"/>
            <w:r w:rsidRPr="005D5AB2">
              <w:rPr>
                <w:rFonts w:cs="Times New Roman"/>
                <w:szCs w:val="24"/>
                <w:rtl/>
              </w:rPr>
              <w:t>"</w:t>
            </w:r>
            <w:proofErr w:type="spellEnd"/>
            <w:r w:rsidR="005772C3" w:rsidRPr="005772C3">
              <w:rPr>
                <w:rFonts w:cs="Times New Roman"/>
                <w:szCs w:val="24"/>
                <w:rtl/>
                <w:lang w:bidi="ar-MA"/>
              </w:rPr>
              <w:t>صناعة كيماوية</w:t>
            </w:r>
            <w:proofErr w:type="spellStart"/>
            <w:r w:rsidRPr="005D5AB2">
              <w:rPr>
                <w:rFonts w:cs="Times New Roman"/>
                <w:szCs w:val="24"/>
                <w:rtl/>
              </w:rPr>
              <w:t>"</w:t>
            </w:r>
            <w:proofErr w:type="spellEnd"/>
            <w:r w:rsidR="004A5018" w:rsidRPr="005D5AB2">
              <w:rPr>
                <w:rFonts w:cs="Times New Roman"/>
                <w:szCs w:val="24"/>
              </w:rPr>
              <w:t xml:space="preserve"> </w:t>
            </w:r>
            <w:r w:rsidRPr="005D5AB2">
              <w:rPr>
                <w:rFonts w:cs="Times New Roman"/>
                <w:szCs w:val="24"/>
                <w:rtl/>
              </w:rPr>
              <w:t>ب</w:t>
            </w:r>
            <w:r w:rsidR="006A5342" w:rsidRPr="005D5AB2">
              <w:rPr>
                <w:rFonts w:cs="Times New Roman"/>
                <w:szCs w:val="24"/>
                <w:rtl/>
                <w:lang w:bidi="ar-MA"/>
              </w:rPr>
              <w:t>ـ</w:t>
            </w:r>
            <w:r w:rsidR="00500D26">
              <w:rPr>
                <w:rFonts w:cs="Times New Roman"/>
                <w:szCs w:val="24"/>
                <w:lang w:bidi="ar-MA"/>
              </w:rPr>
              <w:t>4</w:t>
            </w:r>
            <w:r w:rsidRPr="005D5AB2">
              <w:rPr>
                <w:rFonts w:cs="Times New Roman"/>
                <w:szCs w:val="24"/>
              </w:rPr>
              <w:t>,</w:t>
            </w:r>
            <w:r w:rsidR="005772C3">
              <w:rPr>
                <w:rFonts w:cs="Times New Roman"/>
                <w:szCs w:val="24"/>
              </w:rPr>
              <w:t>8</w:t>
            </w:r>
            <w:r w:rsidRPr="005D5AB2">
              <w:rPr>
                <w:rFonts w:cs="Times New Roman"/>
                <w:szCs w:val="24"/>
              </w:rPr>
              <w:t xml:space="preserve">% </w:t>
            </w:r>
            <w:r w:rsidR="000729DF">
              <w:rPr>
                <w:rFonts w:cs="Times New Roman"/>
                <w:szCs w:val="24"/>
              </w:rPr>
              <w:t xml:space="preserve"> </w:t>
            </w:r>
            <w:r w:rsidRPr="005D5AB2">
              <w:rPr>
                <w:rFonts w:cs="Times New Roman"/>
                <w:szCs w:val="24"/>
                <w:rtl/>
              </w:rPr>
              <w:t>وفي</w:t>
            </w:r>
            <w:r w:rsidR="00EA4FFF" w:rsidRPr="005D5AB2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D5AB2">
              <w:rPr>
                <w:rFonts w:cs="Times New Roman"/>
                <w:szCs w:val="24"/>
                <w:rtl/>
              </w:rPr>
              <w:t>"</w:t>
            </w:r>
            <w:proofErr w:type="spellEnd"/>
            <w:r w:rsidR="003F1F96" w:rsidRPr="003F1F96">
              <w:rPr>
                <w:rFonts w:cs="Times New Roman"/>
                <w:sz w:val="18"/>
                <w:szCs w:val="22"/>
                <w:rtl/>
                <w:lang w:bidi="ar-MA"/>
              </w:rPr>
              <w:t>الصناعة الصيدلانية</w:t>
            </w:r>
            <w:proofErr w:type="spellStart"/>
            <w:r w:rsidRPr="005D5AB2">
              <w:rPr>
                <w:rFonts w:cs="Times New Roman"/>
                <w:szCs w:val="24"/>
                <w:rtl/>
              </w:rPr>
              <w:t>"</w:t>
            </w:r>
            <w:proofErr w:type="spellEnd"/>
            <w:r w:rsidR="000729DF">
              <w:rPr>
                <w:rFonts w:cs="Times New Roman"/>
                <w:szCs w:val="24"/>
              </w:rPr>
              <w:t xml:space="preserve"> </w:t>
            </w:r>
            <w:r w:rsidR="00C4610C" w:rsidRPr="005D5AB2">
              <w:rPr>
                <w:rFonts w:cs="Times New Roman"/>
                <w:szCs w:val="24"/>
                <w:rtl/>
              </w:rPr>
              <w:t>ب</w:t>
            </w:r>
            <w:r w:rsidR="00C4610C" w:rsidRPr="005D5AB2">
              <w:rPr>
                <w:rFonts w:cs="Times New Roman"/>
                <w:szCs w:val="24"/>
                <w:rtl/>
                <w:lang w:bidi="ar-MA"/>
              </w:rPr>
              <w:t>ـ</w:t>
            </w:r>
            <w:r w:rsidR="00DE451D">
              <w:rPr>
                <w:rFonts w:cs="Times New Roman"/>
                <w:szCs w:val="24"/>
                <w:lang w:bidi="ar-MA"/>
              </w:rPr>
              <w:t xml:space="preserve"> </w:t>
            </w:r>
            <w:r w:rsidR="00D42EEF">
              <w:rPr>
                <w:rFonts w:cs="Times New Roman"/>
                <w:szCs w:val="24"/>
                <w:lang w:bidi="ar-MA"/>
              </w:rPr>
              <w:t>1</w:t>
            </w:r>
            <w:r w:rsidR="00C4610C" w:rsidRPr="005D5AB2">
              <w:rPr>
                <w:rFonts w:cs="Times New Roman"/>
                <w:szCs w:val="24"/>
              </w:rPr>
              <w:t>,</w:t>
            </w:r>
            <w:r w:rsidR="00500D26">
              <w:rPr>
                <w:rFonts w:cs="Times New Roman"/>
                <w:szCs w:val="24"/>
              </w:rPr>
              <w:t>5</w:t>
            </w:r>
            <w:r w:rsidR="00C4610C" w:rsidRPr="005D5AB2">
              <w:rPr>
                <w:rFonts w:cs="Times New Roman"/>
                <w:szCs w:val="24"/>
              </w:rPr>
              <w:t>%</w:t>
            </w:r>
            <w:r w:rsidR="00C4610C">
              <w:rPr>
                <w:rFonts w:cs="Times New Roman"/>
                <w:szCs w:val="24"/>
              </w:rPr>
              <w:t xml:space="preserve"> </w:t>
            </w:r>
            <w:r w:rsidR="004A5018" w:rsidRPr="005D5AB2">
              <w:rPr>
                <w:rFonts w:cs="Times New Roman"/>
                <w:szCs w:val="24"/>
              </w:rPr>
              <w:t xml:space="preserve"> </w:t>
            </w:r>
            <w:r w:rsidRPr="005D5AB2">
              <w:rPr>
                <w:rFonts w:cs="Times New Roman"/>
                <w:szCs w:val="24"/>
                <w:rtl/>
              </w:rPr>
              <w:t>و</w:t>
            </w:r>
            <w:r w:rsidR="000729DF">
              <w:rPr>
                <w:rFonts w:cs="Times New Roman"/>
                <w:szCs w:val="24"/>
              </w:rPr>
              <w:t xml:space="preserve"> </w:t>
            </w:r>
            <w:r w:rsidR="00EA4FFF" w:rsidRPr="005D5AB2">
              <w:rPr>
                <w:rFonts w:cs="Times New Roman"/>
                <w:szCs w:val="24"/>
                <w:rtl/>
              </w:rPr>
              <w:t>في "</w:t>
            </w:r>
            <w:r w:rsidR="00DB1C16" w:rsidRPr="00DB1C16">
              <w:rPr>
                <w:rFonts w:cs="Times New Roman"/>
                <w:szCs w:val="24"/>
                <w:rtl/>
              </w:rPr>
              <w:t xml:space="preserve">صناعة منتجات معدنية باستثناء الآلات </w:t>
            </w:r>
            <w:proofErr w:type="spellStart"/>
            <w:r w:rsidR="00DB1C16" w:rsidRPr="00DB1C16">
              <w:rPr>
                <w:rFonts w:cs="Times New Roman"/>
                <w:szCs w:val="24"/>
                <w:rtl/>
              </w:rPr>
              <w:t>والمعدات</w:t>
            </w:r>
            <w:r w:rsidR="00BF0BBA" w:rsidRPr="005D5AB2">
              <w:rPr>
                <w:rFonts w:cs="Times New Roman"/>
                <w:szCs w:val="24"/>
                <w:rtl/>
              </w:rPr>
              <w:t>"</w:t>
            </w:r>
            <w:proofErr w:type="spellEnd"/>
            <w:r w:rsidR="00BF0BBA" w:rsidRPr="005D5AB2">
              <w:rPr>
                <w:rFonts w:cs="Times New Roman"/>
                <w:szCs w:val="24"/>
                <w:rtl/>
              </w:rPr>
              <w:t xml:space="preserve"> </w:t>
            </w:r>
            <w:proofErr w:type="spellStart"/>
            <w:r w:rsidR="002052B7" w:rsidRPr="005D5AB2">
              <w:rPr>
                <w:rFonts w:cs="Times New Roman"/>
                <w:szCs w:val="24"/>
                <w:rtl/>
              </w:rPr>
              <w:t>بـ</w:t>
            </w:r>
            <w:proofErr w:type="spellEnd"/>
            <w:r w:rsidR="00BF0BBA" w:rsidRPr="005D5AB2">
              <w:rPr>
                <w:rFonts w:cs="Times New Roman"/>
                <w:szCs w:val="24"/>
                <w:rtl/>
              </w:rPr>
              <w:t xml:space="preserve"> </w:t>
            </w:r>
            <w:r w:rsidR="00DE451D">
              <w:rPr>
                <w:rFonts w:cs="Times New Roman"/>
                <w:szCs w:val="24"/>
              </w:rPr>
              <w:t>0</w:t>
            </w:r>
            <w:r w:rsidR="00BF0BBA" w:rsidRPr="005D5AB2">
              <w:rPr>
                <w:rFonts w:cs="Times New Roman"/>
                <w:szCs w:val="24"/>
              </w:rPr>
              <w:t>,</w:t>
            </w:r>
            <w:r w:rsidR="00B5275D">
              <w:rPr>
                <w:rFonts w:cs="Times New Roman"/>
                <w:szCs w:val="24"/>
              </w:rPr>
              <w:t>8</w:t>
            </w:r>
            <w:r w:rsidR="00BF0BBA" w:rsidRPr="005D5AB2">
              <w:rPr>
                <w:rFonts w:cs="Times New Roman"/>
                <w:szCs w:val="24"/>
              </w:rPr>
              <w:t>%</w:t>
            </w:r>
            <w:r w:rsidR="00EA4FFF" w:rsidRPr="005D5AB2">
              <w:rPr>
                <w:rFonts w:cs="Times New Roman"/>
                <w:szCs w:val="24"/>
                <w:rtl/>
              </w:rPr>
              <w:t xml:space="preserve"> </w:t>
            </w:r>
            <w:r w:rsidR="00D42EEF" w:rsidRPr="005D5AB2">
              <w:rPr>
                <w:rFonts w:cs="Times New Roman"/>
                <w:szCs w:val="24"/>
                <w:rtl/>
              </w:rPr>
              <w:t>و</w:t>
            </w:r>
            <w:r w:rsidR="00D42EEF">
              <w:rPr>
                <w:rFonts w:cs="Times New Roman"/>
                <w:szCs w:val="24"/>
              </w:rPr>
              <w:t xml:space="preserve"> </w:t>
            </w:r>
            <w:r w:rsidR="00D42EEF" w:rsidRPr="005D5AB2">
              <w:rPr>
                <w:rFonts w:cs="Times New Roman"/>
                <w:szCs w:val="24"/>
                <w:rtl/>
              </w:rPr>
              <w:t>في</w:t>
            </w:r>
            <w:r w:rsidR="00D42EEF">
              <w:rPr>
                <w:rFonts w:cs="Times New Roman"/>
                <w:szCs w:val="24"/>
              </w:rPr>
              <w:t xml:space="preserve">  </w:t>
            </w:r>
            <w:r w:rsidR="00D42EEF" w:rsidRPr="005D5AB2">
              <w:rPr>
                <w:rFonts w:cs="Times New Roman"/>
                <w:szCs w:val="24"/>
                <w:rtl/>
              </w:rPr>
              <w:t xml:space="preserve"> </w:t>
            </w:r>
            <w:proofErr w:type="spellStart"/>
            <w:r w:rsidR="00D42EEF" w:rsidRPr="005D5AB2">
              <w:rPr>
                <w:rFonts w:cs="Times New Roman"/>
                <w:szCs w:val="24"/>
                <w:rtl/>
              </w:rPr>
              <w:t>"</w:t>
            </w:r>
            <w:proofErr w:type="spellEnd"/>
            <w:r w:rsidR="00DB1C16" w:rsidRPr="00DB1C16">
              <w:rPr>
                <w:rFonts w:cs="Times New Roman"/>
                <w:szCs w:val="24"/>
                <w:rtl/>
                <w:lang w:bidi="ar-MA"/>
              </w:rPr>
              <w:t>صنع الأجهزة الكهربائية</w:t>
            </w:r>
            <w:proofErr w:type="spellStart"/>
            <w:r w:rsidR="00D42EEF" w:rsidRPr="005D5AB2">
              <w:rPr>
                <w:rFonts w:cs="Times New Roman"/>
                <w:szCs w:val="24"/>
                <w:rtl/>
              </w:rPr>
              <w:t>"</w:t>
            </w:r>
            <w:proofErr w:type="spellEnd"/>
            <w:r w:rsidR="00D42EEF" w:rsidRPr="005D5AB2">
              <w:rPr>
                <w:rFonts w:cs="Times New Roman"/>
                <w:szCs w:val="24"/>
                <w:rtl/>
              </w:rPr>
              <w:t xml:space="preserve"> </w:t>
            </w:r>
            <w:proofErr w:type="spellStart"/>
            <w:r w:rsidR="00D42EEF" w:rsidRPr="005D5AB2">
              <w:rPr>
                <w:rFonts w:cs="Times New Roman"/>
                <w:szCs w:val="24"/>
                <w:rtl/>
              </w:rPr>
              <w:t>بـ</w:t>
            </w:r>
            <w:proofErr w:type="spellEnd"/>
            <w:r w:rsidR="00D42EEF" w:rsidRPr="005D5AB2">
              <w:rPr>
                <w:rFonts w:cs="Times New Roman"/>
                <w:szCs w:val="24"/>
                <w:rtl/>
              </w:rPr>
              <w:t xml:space="preserve"> </w:t>
            </w:r>
            <w:r w:rsidR="00D649A0">
              <w:rPr>
                <w:rFonts w:cs="Times New Roman"/>
                <w:szCs w:val="24"/>
              </w:rPr>
              <w:t>0</w:t>
            </w:r>
            <w:r w:rsidR="00D42EEF" w:rsidRPr="005D5AB2">
              <w:rPr>
                <w:rFonts w:cs="Times New Roman"/>
                <w:szCs w:val="24"/>
              </w:rPr>
              <w:t>,</w:t>
            </w:r>
            <w:r w:rsidR="00D649A0">
              <w:rPr>
                <w:rFonts w:cs="Times New Roman"/>
                <w:szCs w:val="24"/>
              </w:rPr>
              <w:t>9</w:t>
            </w:r>
            <w:r w:rsidR="00D42EEF" w:rsidRPr="005D5AB2">
              <w:rPr>
                <w:rFonts w:cs="Times New Roman"/>
                <w:szCs w:val="24"/>
              </w:rPr>
              <w:t>%</w:t>
            </w:r>
            <w:r w:rsidR="00D42EEF" w:rsidRPr="005D5AB2">
              <w:rPr>
                <w:rFonts w:cs="Times New Roman"/>
                <w:szCs w:val="24"/>
                <w:rtl/>
              </w:rPr>
              <w:t xml:space="preserve"> </w:t>
            </w:r>
            <w:r w:rsidR="00BF0BBA" w:rsidRPr="005D5AB2">
              <w:rPr>
                <w:rFonts w:cs="Times New Roman"/>
                <w:szCs w:val="24"/>
                <w:rtl/>
              </w:rPr>
              <w:t>و</w:t>
            </w:r>
            <w:r w:rsidRPr="005D5AB2">
              <w:rPr>
                <w:rFonts w:cs="Times New Roman"/>
                <w:szCs w:val="24"/>
                <w:rtl/>
              </w:rPr>
              <w:t xml:space="preserve">الى </w:t>
            </w:r>
            <w:r w:rsidR="004A5018" w:rsidRPr="005D5AB2">
              <w:rPr>
                <w:rFonts w:cs="Times New Roman"/>
                <w:szCs w:val="24"/>
                <w:rtl/>
              </w:rPr>
              <w:t>ارتفاع</w:t>
            </w:r>
            <w:r w:rsidR="005C7276" w:rsidRPr="005D5AB2">
              <w:rPr>
                <w:rFonts w:cs="Times New Roman"/>
                <w:szCs w:val="24"/>
                <w:rtl/>
              </w:rPr>
              <w:t>ها</w:t>
            </w:r>
            <w:r w:rsidRPr="005D5AB2">
              <w:rPr>
                <w:rFonts w:cs="Times New Roman"/>
                <w:szCs w:val="24"/>
                <w:rtl/>
              </w:rPr>
              <w:t xml:space="preserve"> </w:t>
            </w:r>
            <w:r w:rsidR="005C7276" w:rsidRPr="005D5AB2">
              <w:rPr>
                <w:rFonts w:cs="Times New Roman"/>
                <w:szCs w:val="24"/>
                <w:rtl/>
              </w:rPr>
              <w:t>في</w:t>
            </w:r>
            <w:r w:rsidR="004A5018" w:rsidRPr="005D5AB2">
              <w:rPr>
                <w:rFonts w:cs="Times New Roman"/>
                <w:szCs w:val="24"/>
                <w:rtl/>
              </w:rPr>
              <w:t xml:space="preserve"> </w:t>
            </w:r>
            <w:r w:rsidR="005F3928" w:rsidRPr="005D5AB2">
              <w:rPr>
                <w:rFonts w:cs="Times New Roman"/>
                <w:szCs w:val="24"/>
                <w:rtl/>
              </w:rPr>
              <w:t>"</w:t>
            </w:r>
            <w:r w:rsidR="005772C3" w:rsidRPr="005772C3">
              <w:rPr>
                <w:rFonts w:cs="Times New Roman"/>
                <w:szCs w:val="24"/>
                <w:rtl/>
              </w:rPr>
              <w:t xml:space="preserve">الصناعات </w:t>
            </w:r>
            <w:proofErr w:type="spellStart"/>
            <w:r w:rsidR="005772C3" w:rsidRPr="005772C3">
              <w:rPr>
                <w:rFonts w:cs="Times New Roman"/>
                <w:szCs w:val="24"/>
                <w:rtl/>
              </w:rPr>
              <w:t>الغذائية</w:t>
            </w:r>
            <w:r w:rsidRPr="005D5AB2">
              <w:rPr>
                <w:rFonts w:cs="Times New Roman"/>
                <w:szCs w:val="24"/>
                <w:rtl/>
              </w:rPr>
              <w:t>"</w:t>
            </w:r>
            <w:proofErr w:type="spellEnd"/>
            <w:r w:rsidRPr="005D5AB2">
              <w:rPr>
                <w:rFonts w:cs="Times New Roman"/>
                <w:szCs w:val="24"/>
                <w:rtl/>
              </w:rPr>
              <w:t xml:space="preserve"> </w:t>
            </w:r>
            <w:proofErr w:type="spellStart"/>
            <w:r w:rsidRPr="005D5AB2">
              <w:rPr>
                <w:rFonts w:cs="Times New Roman"/>
                <w:szCs w:val="24"/>
                <w:rtl/>
              </w:rPr>
              <w:t>ب</w:t>
            </w:r>
            <w:r w:rsidR="006A5342" w:rsidRPr="005D5AB2">
              <w:rPr>
                <w:rFonts w:cs="Times New Roman"/>
                <w:szCs w:val="24"/>
                <w:rtl/>
              </w:rPr>
              <w:t>ـ</w:t>
            </w:r>
            <w:proofErr w:type="spellEnd"/>
            <w:r w:rsidRPr="005D5AB2">
              <w:rPr>
                <w:rFonts w:cs="Times New Roman"/>
                <w:szCs w:val="24"/>
                <w:rtl/>
              </w:rPr>
              <w:t xml:space="preserve"> </w:t>
            </w:r>
            <w:r w:rsidR="00DB1C16">
              <w:rPr>
                <w:rFonts w:cs="Times New Roman"/>
                <w:szCs w:val="24"/>
              </w:rPr>
              <w:t>0</w:t>
            </w:r>
            <w:r w:rsidRPr="005D5AB2">
              <w:rPr>
                <w:rFonts w:cs="Times New Roman"/>
                <w:szCs w:val="24"/>
              </w:rPr>
              <w:t>,</w:t>
            </w:r>
            <w:r w:rsidR="00DB1C16">
              <w:rPr>
                <w:rFonts w:cs="Times New Roman"/>
                <w:szCs w:val="24"/>
              </w:rPr>
              <w:t>6</w:t>
            </w:r>
            <w:r w:rsidRPr="005D5AB2">
              <w:rPr>
                <w:rFonts w:cs="Times New Roman"/>
                <w:szCs w:val="24"/>
              </w:rPr>
              <w:t>%</w:t>
            </w:r>
            <w:r w:rsidRPr="005D5AB2">
              <w:rPr>
                <w:rFonts w:cs="Times New Roman"/>
                <w:szCs w:val="24"/>
                <w:rtl/>
              </w:rPr>
              <w:t xml:space="preserve"> </w:t>
            </w:r>
            <w:r w:rsidR="006A5342" w:rsidRPr="005D5AB2">
              <w:rPr>
                <w:rFonts w:cs="Times New Roman"/>
                <w:szCs w:val="24"/>
                <w:rtl/>
              </w:rPr>
              <w:t>وفـ</w:t>
            </w:r>
            <w:r w:rsidRPr="005D5AB2">
              <w:rPr>
                <w:rFonts w:cs="Times New Roman"/>
                <w:szCs w:val="24"/>
                <w:rtl/>
              </w:rPr>
              <w:t xml:space="preserve">ي </w:t>
            </w:r>
            <w:proofErr w:type="spellStart"/>
            <w:r w:rsidRPr="005D5AB2">
              <w:rPr>
                <w:rFonts w:cs="Times New Roman"/>
                <w:szCs w:val="24"/>
                <w:rtl/>
              </w:rPr>
              <w:t>"</w:t>
            </w:r>
            <w:proofErr w:type="spellEnd"/>
            <w:r w:rsidR="00DB1C16" w:rsidRPr="00DB1C16">
              <w:rPr>
                <w:rFonts w:cs="Times New Roman"/>
                <w:sz w:val="18"/>
                <w:szCs w:val="22"/>
                <w:rtl/>
                <w:lang w:bidi="ar-MA"/>
              </w:rPr>
              <w:t>تكرير البترول</w:t>
            </w:r>
            <w:proofErr w:type="spellStart"/>
            <w:r w:rsidRPr="005D5AB2">
              <w:rPr>
                <w:rFonts w:cs="Times New Roman"/>
                <w:szCs w:val="24"/>
                <w:rtl/>
              </w:rPr>
              <w:t>"</w:t>
            </w:r>
            <w:proofErr w:type="spellEnd"/>
            <w:r w:rsidRPr="005D5AB2">
              <w:rPr>
                <w:rFonts w:cs="Times New Roman"/>
                <w:szCs w:val="24"/>
                <w:rtl/>
              </w:rPr>
              <w:t xml:space="preserve"> </w:t>
            </w:r>
            <w:proofErr w:type="spellStart"/>
            <w:r w:rsidR="00F02ECB" w:rsidRPr="005D5AB2">
              <w:rPr>
                <w:rFonts w:cs="Times New Roman"/>
                <w:szCs w:val="24"/>
                <w:rtl/>
              </w:rPr>
              <w:t>بـ</w:t>
            </w:r>
            <w:proofErr w:type="spellEnd"/>
            <w:r w:rsidR="00F02ECB" w:rsidRPr="005D5AB2">
              <w:rPr>
                <w:rFonts w:cs="Times New Roman"/>
                <w:szCs w:val="24"/>
                <w:rtl/>
              </w:rPr>
              <w:t xml:space="preserve"> </w:t>
            </w:r>
            <w:r w:rsidR="00DB1C16">
              <w:rPr>
                <w:rFonts w:cs="Times New Roman"/>
                <w:szCs w:val="24"/>
              </w:rPr>
              <w:t>1</w:t>
            </w:r>
            <w:r w:rsidR="00F02ECB" w:rsidRPr="005D5AB2">
              <w:rPr>
                <w:rFonts w:cs="Times New Roman"/>
                <w:szCs w:val="24"/>
              </w:rPr>
              <w:t>,</w:t>
            </w:r>
            <w:r w:rsidR="00DB1C16">
              <w:rPr>
                <w:rFonts w:cs="Times New Roman"/>
                <w:szCs w:val="24"/>
              </w:rPr>
              <w:t>1</w:t>
            </w:r>
            <w:r w:rsidR="00F02ECB" w:rsidRPr="005D5AB2">
              <w:rPr>
                <w:rFonts w:cs="Times New Roman"/>
                <w:szCs w:val="24"/>
              </w:rPr>
              <w:t>%</w:t>
            </w:r>
            <w:r w:rsidR="00F02ECB" w:rsidRPr="005D5AB2">
              <w:rPr>
                <w:rFonts w:cs="Times New Roman"/>
                <w:szCs w:val="24"/>
                <w:rtl/>
              </w:rPr>
              <w:t xml:space="preserve"> وفـي </w:t>
            </w:r>
            <w:proofErr w:type="spellStart"/>
            <w:r w:rsidR="005772C3" w:rsidRPr="005D5AB2">
              <w:rPr>
                <w:rFonts w:cs="Times New Roman"/>
                <w:szCs w:val="24"/>
                <w:rtl/>
              </w:rPr>
              <w:t>"</w:t>
            </w:r>
            <w:proofErr w:type="spellEnd"/>
            <w:r w:rsidR="003F1F96" w:rsidRPr="003F1F96">
              <w:rPr>
                <w:rFonts w:cs="Times New Roman"/>
                <w:sz w:val="18"/>
                <w:szCs w:val="22"/>
                <w:rtl/>
                <w:lang w:bidi="ar-MA"/>
              </w:rPr>
              <w:t>صنع منتجات أخرى غير معدنية</w:t>
            </w:r>
            <w:proofErr w:type="spellStart"/>
            <w:r w:rsidR="005772C3" w:rsidRPr="005D5AB2">
              <w:rPr>
                <w:rFonts w:cs="Times New Roman"/>
                <w:szCs w:val="24"/>
                <w:rtl/>
              </w:rPr>
              <w:t>"</w:t>
            </w:r>
            <w:proofErr w:type="spellEnd"/>
            <w:r w:rsidR="005772C3" w:rsidRPr="005D5AB2">
              <w:rPr>
                <w:rFonts w:cs="Times New Roman"/>
                <w:szCs w:val="24"/>
                <w:rtl/>
              </w:rPr>
              <w:t xml:space="preserve"> </w:t>
            </w:r>
            <w:proofErr w:type="spellStart"/>
            <w:r w:rsidR="005772C3" w:rsidRPr="005D5AB2">
              <w:rPr>
                <w:rFonts w:cs="Times New Roman"/>
                <w:szCs w:val="24"/>
                <w:rtl/>
              </w:rPr>
              <w:t>بـ</w:t>
            </w:r>
            <w:proofErr w:type="spellEnd"/>
            <w:r w:rsidR="005772C3" w:rsidRPr="005D5AB2">
              <w:rPr>
                <w:rFonts w:cs="Times New Roman"/>
                <w:szCs w:val="24"/>
                <w:rtl/>
              </w:rPr>
              <w:t xml:space="preserve"> </w:t>
            </w:r>
            <w:r w:rsidR="00D649A0">
              <w:rPr>
                <w:rFonts w:cs="Times New Roman"/>
                <w:szCs w:val="24"/>
              </w:rPr>
              <w:t>0</w:t>
            </w:r>
            <w:r w:rsidR="005772C3" w:rsidRPr="005D5AB2">
              <w:rPr>
                <w:rFonts w:cs="Times New Roman"/>
                <w:szCs w:val="24"/>
              </w:rPr>
              <w:t>,</w:t>
            </w:r>
            <w:r w:rsidR="00D649A0">
              <w:rPr>
                <w:rFonts w:cs="Times New Roman"/>
                <w:szCs w:val="24"/>
              </w:rPr>
              <w:t>9</w:t>
            </w:r>
            <w:r w:rsidR="005772C3" w:rsidRPr="005D5AB2">
              <w:rPr>
                <w:rFonts w:cs="Times New Roman"/>
                <w:szCs w:val="24"/>
              </w:rPr>
              <w:t>%</w:t>
            </w:r>
            <w:r w:rsidR="005772C3" w:rsidRPr="005D5AB2">
              <w:rPr>
                <w:rFonts w:cs="Times New Roman"/>
                <w:szCs w:val="24"/>
                <w:rtl/>
              </w:rPr>
              <w:t>.</w:t>
            </w:r>
          </w:p>
          <w:p w:rsidR="00554E56" w:rsidRPr="00E93389" w:rsidRDefault="00BB2609" w:rsidP="001F132B">
            <w:pPr>
              <w:bidi/>
              <w:spacing w:before="360" w:line="350" w:lineRule="exact"/>
              <w:ind w:firstLine="284"/>
              <w:jc w:val="both"/>
              <w:rPr>
                <w:rFonts w:ascii="Arial" w:cs="Simplified Arabic"/>
                <w:szCs w:val="24"/>
                <w:lang w:eastAsia="ar-SA"/>
              </w:rPr>
            </w:pPr>
            <w:r w:rsidRPr="005D5AB2">
              <w:rPr>
                <w:rFonts w:cs="Times New Roman"/>
                <w:szCs w:val="24"/>
                <w:rtl/>
                <w:lang w:bidi="ar-MA"/>
              </w:rPr>
              <w:t xml:space="preserve">مقارنة مع </w:t>
            </w:r>
            <w:r w:rsidRPr="0000797F">
              <w:rPr>
                <w:rFonts w:cs="Simplified Arabic"/>
                <w:szCs w:val="24"/>
                <w:rtl/>
              </w:rPr>
              <w:t xml:space="preserve">الفصل </w:t>
            </w:r>
            <w:r w:rsidR="00FF3C93" w:rsidRPr="00841188">
              <w:rPr>
                <w:rFonts w:cs="Simplified Arabic"/>
                <w:szCs w:val="24"/>
                <w:rtl/>
              </w:rPr>
              <w:t>الثالث</w:t>
            </w:r>
            <w:r w:rsidRPr="002C2D19">
              <w:rPr>
                <w:rFonts w:cs="Times New Roman"/>
                <w:szCs w:val="24"/>
                <w:rtl/>
              </w:rPr>
              <w:t xml:space="preserve"> </w:t>
            </w:r>
            <w:r w:rsidRPr="005D5AB2">
              <w:rPr>
                <w:rFonts w:cs="Times New Roman"/>
                <w:szCs w:val="24"/>
                <w:rtl/>
              </w:rPr>
              <w:t xml:space="preserve">من سنة </w:t>
            </w:r>
            <w:r w:rsidRPr="005D5AB2">
              <w:rPr>
                <w:rFonts w:cs="Times New Roman"/>
                <w:szCs w:val="24"/>
              </w:rPr>
              <w:t>201</w:t>
            </w:r>
            <w:r>
              <w:rPr>
                <w:rFonts w:cs="Times New Roman"/>
                <w:szCs w:val="24"/>
              </w:rPr>
              <w:t>3</w:t>
            </w:r>
            <w:proofErr w:type="spellStart"/>
            <w:r w:rsidRPr="005D5AB2">
              <w:rPr>
                <w:rFonts w:cs="Times New Roman"/>
                <w:szCs w:val="24"/>
                <w:rtl/>
              </w:rPr>
              <w:t>،</w:t>
            </w:r>
            <w:proofErr w:type="spellEnd"/>
            <w:r w:rsidRPr="005D5AB2">
              <w:rPr>
                <w:rFonts w:cs="Times New Roman"/>
                <w:szCs w:val="24"/>
                <w:rtl/>
              </w:rPr>
              <w:t xml:space="preserve"> </w:t>
            </w:r>
            <w:r w:rsidR="000E59BA">
              <w:rPr>
                <w:rFonts w:cs="Times New Roman" w:hint="cs"/>
                <w:szCs w:val="24"/>
                <w:rtl/>
                <w:lang w:bidi="ar-MA"/>
              </w:rPr>
              <w:t xml:space="preserve">عرف الرقمان </w:t>
            </w:r>
            <w:proofErr w:type="spellStart"/>
            <w:r w:rsidR="000E59BA">
              <w:rPr>
                <w:rFonts w:cs="Times New Roman" w:hint="cs"/>
                <w:szCs w:val="24"/>
                <w:rtl/>
                <w:lang w:bidi="ar-MA"/>
              </w:rPr>
              <w:t>الإستدلاليان</w:t>
            </w:r>
            <w:proofErr w:type="spellEnd"/>
            <w:r w:rsidR="000E59BA"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Pr="005D5AB2">
              <w:rPr>
                <w:rFonts w:cs="Times New Roman"/>
                <w:szCs w:val="24"/>
                <w:rtl/>
              </w:rPr>
              <w:t>للأثمان عند الإنتاج لقطاعي "الصناعات</w:t>
            </w:r>
            <w:r w:rsidR="00793AB6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D5AB2">
              <w:rPr>
                <w:rFonts w:cs="Times New Roman"/>
                <w:szCs w:val="24"/>
                <w:rtl/>
              </w:rPr>
              <w:t>الإستخراجية"</w:t>
            </w:r>
            <w:proofErr w:type="spellEnd"/>
            <w:r w:rsidRPr="005D5AB2">
              <w:rPr>
                <w:rFonts w:cs="Times New Roman"/>
                <w:szCs w:val="24"/>
                <w:rtl/>
              </w:rPr>
              <w:t xml:space="preserve"> و"الصناعات </w:t>
            </w:r>
            <w:proofErr w:type="spellStart"/>
            <w:r w:rsidRPr="005D5AB2">
              <w:rPr>
                <w:rFonts w:cs="Times New Roman"/>
                <w:szCs w:val="24"/>
                <w:rtl/>
              </w:rPr>
              <w:t>التحويلية"</w:t>
            </w:r>
            <w:proofErr w:type="spellEnd"/>
            <w:r w:rsidRPr="005D5AB2">
              <w:rPr>
                <w:rFonts w:cs="Times New Roman"/>
                <w:szCs w:val="24"/>
                <w:rtl/>
              </w:rPr>
              <w:t xml:space="preserve"> خلال </w:t>
            </w:r>
            <w:r w:rsidRPr="0000797F">
              <w:rPr>
                <w:rFonts w:cs="Simplified Arabic"/>
                <w:szCs w:val="24"/>
                <w:rtl/>
              </w:rPr>
              <w:t xml:space="preserve">الفصل </w:t>
            </w:r>
            <w:r w:rsidRPr="00BC5003">
              <w:rPr>
                <w:rFonts w:cs="Simplified Arabic"/>
                <w:szCs w:val="24"/>
                <w:rtl/>
              </w:rPr>
              <w:t>ا</w:t>
            </w:r>
            <w:r w:rsidR="00D65DF7" w:rsidRPr="00841188">
              <w:rPr>
                <w:rFonts w:cs="Simplified Arabic"/>
                <w:szCs w:val="24"/>
                <w:rtl/>
              </w:rPr>
              <w:t xml:space="preserve"> الثالث</w:t>
            </w:r>
            <w:r w:rsidRPr="002C2D19">
              <w:rPr>
                <w:rFonts w:cs="Times New Roman"/>
                <w:szCs w:val="24"/>
                <w:rtl/>
              </w:rPr>
              <w:t xml:space="preserve"> </w:t>
            </w:r>
            <w:r w:rsidRPr="005D5AB2">
              <w:rPr>
                <w:rFonts w:cs="Times New Roman"/>
                <w:szCs w:val="24"/>
                <w:rtl/>
              </w:rPr>
              <w:t xml:space="preserve">من سنة </w:t>
            </w:r>
            <w:r>
              <w:rPr>
                <w:rFonts w:cs="Times New Roman"/>
                <w:szCs w:val="24"/>
              </w:rPr>
              <w:t>4</w:t>
            </w:r>
            <w:proofErr w:type="spellStart"/>
            <w:r w:rsidRPr="005D5AB2">
              <w:rPr>
                <w:rFonts w:cs="Times New Roman"/>
                <w:szCs w:val="24"/>
                <w:rtl/>
              </w:rPr>
              <w:t>201،</w:t>
            </w:r>
            <w:proofErr w:type="spellEnd"/>
            <w:r w:rsidRPr="005D5AB2">
              <w:rPr>
                <w:rFonts w:cs="Times New Roman"/>
                <w:szCs w:val="24"/>
                <w:rtl/>
              </w:rPr>
              <w:t xml:space="preserve"> تغيرات</w:t>
            </w:r>
            <w:r w:rsidRPr="005D5AB2">
              <w:rPr>
                <w:rFonts w:cs="Times New Roman"/>
                <w:szCs w:val="24"/>
              </w:rPr>
              <w:t xml:space="preserve"> </w:t>
            </w:r>
            <w:r w:rsidRPr="005D5AB2">
              <w:rPr>
                <w:rFonts w:cs="Times New Roman"/>
                <w:szCs w:val="24"/>
                <w:rtl/>
              </w:rPr>
              <w:t>قدرها على التوال</w:t>
            </w:r>
            <w:r w:rsidRPr="005D5AB2">
              <w:rPr>
                <w:rFonts w:cs="Times New Roman"/>
                <w:szCs w:val="24"/>
                <w:rtl/>
                <w:lang w:bidi="ar-MA"/>
              </w:rPr>
              <w:t>ـ</w:t>
            </w:r>
            <w:r w:rsidRPr="005D5AB2">
              <w:rPr>
                <w:rFonts w:cs="Times New Roman"/>
                <w:szCs w:val="24"/>
                <w:rtl/>
              </w:rPr>
              <w:t>ي</w:t>
            </w:r>
            <w:r w:rsidR="002504CC">
              <w:rPr>
                <w:rFonts w:cs="Times New Roman" w:hint="cs"/>
                <w:szCs w:val="24"/>
                <w:rtl/>
              </w:rPr>
              <w:t xml:space="preserve"> </w:t>
            </w:r>
            <w:r>
              <w:rPr>
                <w:rFonts w:cs="Times New Roman"/>
                <w:szCs w:val="24"/>
              </w:rPr>
              <w:t>0</w:t>
            </w:r>
            <w:r w:rsidRPr="005D5AB2">
              <w:rPr>
                <w:rFonts w:cs="Times New Roman"/>
                <w:szCs w:val="24"/>
              </w:rPr>
              <w:t>,</w:t>
            </w:r>
            <w:r w:rsidR="00FF3C93">
              <w:rPr>
                <w:rFonts w:cs="Times New Roman"/>
                <w:szCs w:val="24"/>
              </w:rPr>
              <w:t>4</w:t>
            </w:r>
            <w:r w:rsidRPr="005D5AB2">
              <w:rPr>
                <w:rFonts w:cs="Times New Roman"/>
                <w:szCs w:val="24"/>
              </w:rPr>
              <w:t>%</w:t>
            </w:r>
            <w:r w:rsidRPr="005D5AB2">
              <w:rPr>
                <w:rFonts w:cs="Times New Roman"/>
                <w:szCs w:val="24"/>
                <w:rtl/>
                <w:lang w:bidi="ar-MA"/>
              </w:rPr>
              <w:t xml:space="preserve"> </w:t>
            </w:r>
            <w:r w:rsidRPr="005D5AB2">
              <w:rPr>
                <w:rFonts w:cs="Times New Roman"/>
                <w:szCs w:val="24"/>
                <w:rtl/>
              </w:rPr>
              <w:t>و</w:t>
            </w:r>
            <w:r w:rsidRPr="005D5AB2">
              <w:rPr>
                <w:rFonts w:cs="Times New Roman"/>
                <w:szCs w:val="24"/>
              </w:rPr>
              <w:t>.</w:t>
            </w:r>
            <w:r>
              <w:rPr>
                <w:rFonts w:cs="Times New Roman"/>
                <w:szCs w:val="24"/>
              </w:rPr>
              <w:t>-</w:t>
            </w:r>
            <w:r w:rsidR="00B5275D">
              <w:rPr>
                <w:rFonts w:cs="Times New Roman"/>
                <w:szCs w:val="24"/>
              </w:rPr>
              <w:t>2</w:t>
            </w:r>
            <w:r w:rsidRPr="005D5AB2">
              <w:rPr>
                <w:rFonts w:cs="Times New Roman"/>
                <w:szCs w:val="24"/>
              </w:rPr>
              <w:t>,</w:t>
            </w:r>
            <w:r w:rsidR="00B5275D">
              <w:rPr>
                <w:rFonts w:cs="Times New Roman"/>
                <w:szCs w:val="24"/>
              </w:rPr>
              <w:t>6</w:t>
            </w:r>
            <w:r w:rsidRPr="005D5AB2">
              <w:rPr>
                <w:rFonts w:cs="Times New Roman"/>
                <w:szCs w:val="24"/>
              </w:rPr>
              <w:t>%</w:t>
            </w:r>
            <w:r w:rsidRPr="005D5AB2">
              <w:rPr>
                <w:rFonts w:cs="Times New Roman"/>
                <w:szCs w:val="24"/>
                <w:rtl/>
              </w:rPr>
              <w:t>أما بالنسبة لقـ</w:t>
            </w:r>
            <w:r w:rsidRPr="005D5AB2">
              <w:rPr>
                <w:rFonts w:cs="Times New Roman"/>
                <w:szCs w:val="24"/>
                <w:rtl/>
                <w:lang w:bidi="ar-MA"/>
              </w:rPr>
              <w:t>ط</w:t>
            </w:r>
            <w:r w:rsidRPr="005D5AB2">
              <w:rPr>
                <w:rFonts w:cs="Times New Roman"/>
                <w:szCs w:val="24"/>
                <w:rtl/>
              </w:rPr>
              <w:t xml:space="preserve">اعي </w:t>
            </w:r>
            <w:r w:rsidRPr="005D5AB2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D5AB2">
              <w:rPr>
                <w:rFonts w:cs="Times New Roman"/>
                <w:szCs w:val="24"/>
                <w:rtl/>
                <w:lang w:bidi="ar-MA"/>
              </w:rPr>
              <w:t>"</w:t>
            </w:r>
            <w:proofErr w:type="spellEnd"/>
            <w:r w:rsidRPr="005D5AB2">
              <w:rPr>
                <w:rFonts w:cs="Times New Roman"/>
                <w:szCs w:val="24"/>
                <w:rtl/>
              </w:rPr>
              <w:t xml:space="preserve">إنتاج وتوزيع </w:t>
            </w:r>
            <w:proofErr w:type="spellStart"/>
            <w:r w:rsidRPr="005D5AB2">
              <w:rPr>
                <w:rFonts w:cs="Times New Roman"/>
                <w:szCs w:val="24"/>
                <w:rtl/>
              </w:rPr>
              <w:t>الكهرباء"</w:t>
            </w:r>
            <w:proofErr w:type="spellEnd"/>
            <w:r w:rsidRPr="005D5AB2">
              <w:rPr>
                <w:rFonts w:cs="Times New Roman"/>
                <w:szCs w:val="24"/>
                <w:rtl/>
              </w:rPr>
              <w:t xml:space="preserve"> </w:t>
            </w:r>
            <w:r w:rsidRPr="0014353F">
              <w:rPr>
                <w:rFonts w:ascii="Arial" w:hAnsi="Arial" w:cs="Simplified Arabic"/>
                <w:szCs w:val="24"/>
                <w:rtl/>
                <w:lang w:eastAsia="ar-SA"/>
              </w:rPr>
              <w:t>و</w:t>
            </w:r>
            <w:proofErr w:type="spellStart"/>
            <w:r w:rsidRPr="005D5AB2">
              <w:rPr>
                <w:rFonts w:cs="Times New Roman"/>
                <w:szCs w:val="24"/>
                <w:rtl/>
                <w:lang w:bidi="ar-MA"/>
              </w:rPr>
              <w:t>"</w:t>
            </w:r>
            <w:proofErr w:type="spellEnd"/>
            <w:r w:rsidRPr="005D5AB2">
              <w:rPr>
                <w:rFonts w:cs="Times New Roman"/>
                <w:szCs w:val="24"/>
                <w:rtl/>
              </w:rPr>
              <w:t xml:space="preserve">إنتاج وتوزيع </w:t>
            </w:r>
            <w:proofErr w:type="spellStart"/>
            <w:r w:rsidRPr="005D5AB2">
              <w:rPr>
                <w:rFonts w:cs="Times New Roman"/>
                <w:szCs w:val="24"/>
                <w:rtl/>
              </w:rPr>
              <w:t>الماء"</w:t>
            </w:r>
            <w:proofErr w:type="spellEnd"/>
            <w:r w:rsidRPr="005D5AB2">
              <w:rPr>
                <w:rFonts w:cs="Times New Roman"/>
                <w:szCs w:val="24"/>
                <w:rtl/>
              </w:rPr>
              <w:t xml:space="preserve"> فقد </w:t>
            </w:r>
            <w:r w:rsidR="000E59BA">
              <w:rPr>
                <w:rFonts w:cs="Times New Roman" w:hint="cs"/>
                <w:szCs w:val="24"/>
                <w:rtl/>
              </w:rPr>
              <w:t xml:space="preserve">سجل رقماهما الاستدلاليان </w:t>
            </w:r>
            <w:r w:rsidRPr="005D5AB2">
              <w:rPr>
                <w:rFonts w:cs="Times New Roman"/>
                <w:szCs w:val="24"/>
                <w:rtl/>
              </w:rPr>
              <w:t xml:space="preserve"> </w:t>
            </w:r>
            <w:r w:rsidR="00FF3C93" w:rsidRPr="005D5AB2">
              <w:rPr>
                <w:rFonts w:cs="Times New Roman"/>
                <w:szCs w:val="24"/>
                <w:rtl/>
              </w:rPr>
              <w:t>ارتفاع</w:t>
            </w:r>
            <w:r w:rsidRPr="005D5AB2">
              <w:rPr>
                <w:rFonts w:cs="Times New Roman"/>
                <w:szCs w:val="24"/>
                <w:rtl/>
              </w:rPr>
              <w:t xml:space="preserve">ا </w:t>
            </w:r>
            <w:r w:rsidR="00FF3C93" w:rsidRPr="005D5AB2">
              <w:rPr>
                <w:rFonts w:cs="Times New Roman"/>
                <w:szCs w:val="24"/>
                <w:rtl/>
              </w:rPr>
              <w:t>قدر</w:t>
            </w:r>
            <w:r w:rsidR="000E59BA">
              <w:rPr>
                <w:rFonts w:cs="Times New Roman" w:hint="cs"/>
                <w:szCs w:val="24"/>
                <w:rtl/>
              </w:rPr>
              <w:t>ه</w:t>
            </w:r>
            <w:r w:rsidR="00FF3C93" w:rsidRPr="005D5AB2">
              <w:rPr>
                <w:rFonts w:cs="Times New Roman"/>
                <w:szCs w:val="24"/>
                <w:rtl/>
              </w:rPr>
              <w:t xml:space="preserve"> على التوال</w:t>
            </w:r>
            <w:r w:rsidR="00FF3C93" w:rsidRPr="005D5AB2">
              <w:rPr>
                <w:rFonts w:cs="Times New Roman"/>
                <w:szCs w:val="24"/>
                <w:rtl/>
                <w:lang w:bidi="ar-MA"/>
              </w:rPr>
              <w:t>ـ</w:t>
            </w:r>
            <w:r w:rsidR="00FF3C93" w:rsidRPr="005D5AB2">
              <w:rPr>
                <w:rFonts w:cs="Times New Roman"/>
                <w:szCs w:val="24"/>
                <w:rtl/>
              </w:rPr>
              <w:t xml:space="preserve">ي </w:t>
            </w:r>
            <w:r w:rsidR="00FF3C93">
              <w:rPr>
                <w:rFonts w:cs="Times New Roman"/>
                <w:szCs w:val="24"/>
              </w:rPr>
              <w:t xml:space="preserve"> 2</w:t>
            </w:r>
            <w:r w:rsidR="00FF3C93" w:rsidRPr="005D5AB2">
              <w:rPr>
                <w:rFonts w:cs="Times New Roman"/>
                <w:szCs w:val="24"/>
              </w:rPr>
              <w:t>,</w:t>
            </w:r>
            <w:r w:rsidR="00FF3C93">
              <w:rPr>
                <w:rFonts w:cs="Times New Roman"/>
                <w:szCs w:val="24"/>
              </w:rPr>
              <w:t>3</w:t>
            </w:r>
            <w:r w:rsidR="00FF3C93" w:rsidRPr="005D5AB2">
              <w:rPr>
                <w:rFonts w:cs="Times New Roman"/>
                <w:szCs w:val="24"/>
              </w:rPr>
              <w:t>%</w:t>
            </w:r>
            <w:r w:rsidR="00FF3C93" w:rsidRPr="005D5AB2">
              <w:rPr>
                <w:rFonts w:cs="Times New Roman"/>
                <w:szCs w:val="24"/>
                <w:rtl/>
                <w:lang w:bidi="ar-MA"/>
              </w:rPr>
              <w:t xml:space="preserve"> </w:t>
            </w:r>
            <w:r w:rsidR="00FF3C93" w:rsidRPr="005D5AB2">
              <w:rPr>
                <w:rFonts w:cs="Times New Roman"/>
                <w:szCs w:val="24"/>
                <w:rtl/>
              </w:rPr>
              <w:t>و</w:t>
            </w:r>
            <w:r w:rsidR="00FF3C93">
              <w:rPr>
                <w:rFonts w:cs="Times New Roman"/>
                <w:szCs w:val="24"/>
              </w:rPr>
              <w:t xml:space="preserve">  4</w:t>
            </w:r>
            <w:r w:rsidR="00FF3C93" w:rsidRPr="005D5AB2">
              <w:rPr>
                <w:rFonts w:cs="Times New Roman"/>
                <w:szCs w:val="24"/>
              </w:rPr>
              <w:t>,</w:t>
            </w:r>
            <w:r w:rsidR="00FF3C93">
              <w:rPr>
                <w:rFonts w:cs="Times New Roman"/>
                <w:szCs w:val="24"/>
              </w:rPr>
              <w:t>0</w:t>
            </w:r>
            <w:r w:rsidR="00FF3C93" w:rsidRPr="005D5AB2">
              <w:rPr>
                <w:rFonts w:cs="Times New Roman"/>
                <w:szCs w:val="24"/>
              </w:rPr>
              <w:t>%</w:t>
            </w:r>
            <w:r w:rsidRPr="005D5AB2">
              <w:rPr>
                <w:rFonts w:cs="Times New Roman"/>
                <w:szCs w:val="24"/>
                <w:rtl/>
              </w:rPr>
              <w:t>خلال نفس الفترة.</w:t>
            </w:r>
          </w:p>
        </w:tc>
      </w:tr>
    </w:tbl>
    <w:p w:rsidR="007E55FD" w:rsidRDefault="007E55FD" w:rsidP="007E55FD">
      <w:pPr>
        <w:rPr>
          <w:b/>
          <w:bCs/>
          <w:sz w:val="22"/>
          <w:szCs w:val="22"/>
        </w:rPr>
      </w:pPr>
    </w:p>
    <w:p w:rsidR="002D437C" w:rsidRDefault="002D437C" w:rsidP="007E55FD">
      <w:pPr>
        <w:rPr>
          <w:b/>
          <w:bCs/>
          <w:sz w:val="22"/>
          <w:szCs w:val="22"/>
        </w:rPr>
      </w:pPr>
    </w:p>
    <w:p w:rsidR="002D437C" w:rsidRDefault="002D437C" w:rsidP="007E55FD">
      <w:pPr>
        <w:rPr>
          <w:b/>
          <w:bCs/>
          <w:sz w:val="22"/>
          <w:szCs w:val="22"/>
        </w:rPr>
      </w:pPr>
    </w:p>
    <w:p w:rsidR="000B3AEB" w:rsidRDefault="000B3AEB" w:rsidP="007E55FD">
      <w:pPr>
        <w:rPr>
          <w:b/>
          <w:bCs/>
          <w:sz w:val="22"/>
          <w:szCs w:val="22"/>
        </w:rPr>
      </w:pPr>
    </w:p>
    <w:p w:rsidR="007E55FD" w:rsidRDefault="007E55FD" w:rsidP="007E55FD">
      <w:pPr>
        <w:rPr>
          <w:b/>
          <w:bCs/>
          <w:sz w:val="22"/>
          <w:szCs w:val="22"/>
        </w:rPr>
      </w:pPr>
    </w:p>
    <w:p w:rsidR="002E78E1" w:rsidRDefault="002E78E1" w:rsidP="007E55FD">
      <w:pPr>
        <w:rPr>
          <w:b/>
          <w:bCs/>
          <w:sz w:val="22"/>
          <w:szCs w:val="22"/>
        </w:rPr>
      </w:pPr>
    </w:p>
    <w:p w:rsidR="007E55FD" w:rsidRDefault="00961CF9" w:rsidP="007E55FD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5</w:t>
      </w:r>
    </w:p>
    <w:p w:rsidR="00135A2C" w:rsidRPr="007E55FD" w:rsidRDefault="00135A2C" w:rsidP="007E55FD">
      <w:pPr>
        <w:rPr>
          <w:rFonts w:cs="Times New Roman"/>
          <w:b/>
          <w:bCs/>
          <w:color w:val="E36C0A"/>
          <w:sz w:val="18"/>
          <w:rtl/>
        </w:rPr>
      </w:pPr>
      <w:r w:rsidRPr="007E55FD">
        <w:rPr>
          <w:rFonts w:cs="Times New Roman"/>
          <w:b/>
          <w:bCs/>
          <w:color w:val="E36C0A"/>
          <w:sz w:val="18"/>
          <w:rtl/>
        </w:rPr>
        <w:t xml:space="preserve">الرقـم الاستدلالـي </w:t>
      </w:r>
      <w:r w:rsidR="008D0041" w:rsidRPr="007E55FD">
        <w:rPr>
          <w:rFonts w:cs="Times New Roman"/>
          <w:b/>
          <w:bCs/>
          <w:color w:val="E36C0A"/>
          <w:sz w:val="18"/>
          <w:rtl/>
          <w:lang w:bidi="ar-MA"/>
        </w:rPr>
        <w:t>ل</w:t>
      </w:r>
      <w:r w:rsidRPr="007E55FD">
        <w:rPr>
          <w:rFonts w:cs="Times New Roman"/>
          <w:b/>
          <w:bCs/>
          <w:color w:val="E36C0A"/>
          <w:sz w:val="18"/>
          <w:rtl/>
        </w:rPr>
        <w:t>لأثمـان</w:t>
      </w:r>
      <w:r w:rsidR="008D0041" w:rsidRPr="007E55FD">
        <w:rPr>
          <w:rFonts w:cs="Times New Roman"/>
          <w:b/>
          <w:bCs/>
          <w:color w:val="E36C0A"/>
          <w:sz w:val="18"/>
          <w:rtl/>
        </w:rPr>
        <w:t xml:space="preserve"> عند</w:t>
      </w:r>
      <w:r w:rsidRPr="007E55FD">
        <w:rPr>
          <w:rFonts w:cs="Times New Roman"/>
          <w:b/>
          <w:bCs/>
          <w:color w:val="E36C0A"/>
          <w:sz w:val="18"/>
          <w:rtl/>
        </w:rPr>
        <w:t xml:space="preserve"> الإنتاج حسـب القطاعـات والـفروع</w:t>
      </w:r>
    </w:p>
    <w:p w:rsidR="00135A2C" w:rsidRPr="007E55FD" w:rsidRDefault="00135A2C" w:rsidP="0043373D">
      <w:pPr>
        <w:pStyle w:val="Titre1"/>
        <w:spacing w:line="200" w:lineRule="exact"/>
        <w:rPr>
          <w:rFonts w:cs="Times New Roman"/>
          <w:color w:val="943634"/>
          <w:sz w:val="20"/>
        </w:rPr>
      </w:pPr>
      <w:r w:rsidRPr="007E55FD">
        <w:rPr>
          <w:rFonts w:cs="Times New Roman"/>
          <w:color w:val="943634"/>
          <w:sz w:val="20"/>
        </w:rPr>
        <w:t>INDICES DES PRIX A LA PRODUCTION PAR SECTION ET BRANCHE</w:t>
      </w:r>
    </w:p>
    <w:p w:rsidR="002C60B9" w:rsidRPr="007E55FD" w:rsidRDefault="00E614EA" w:rsidP="006C4E7A">
      <w:pPr>
        <w:bidi/>
        <w:spacing w:after="60" w:line="200" w:lineRule="exact"/>
        <w:rPr>
          <w:rFonts w:cs="Times New Roman"/>
          <w:i/>
          <w:iCs/>
          <w:color w:val="943634"/>
          <w:sz w:val="22"/>
          <w:szCs w:val="22"/>
          <w:rtl/>
          <w:lang w:eastAsia="ar-SA"/>
        </w:rPr>
      </w:pPr>
      <w:r w:rsidRPr="00E614EA">
        <w:rPr>
          <w:rFonts w:cs="Times New Roman"/>
          <w:b/>
          <w:bCs/>
          <w:color w:val="943634"/>
          <w:sz w:val="22"/>
          <w:szCs w:val="22"/>
          <w:rtl/>
          <w:lang w:eastAsia="ar-SA"/>
        </w:rPr>
        <w:t xml:space="preserve">الفصل </w:t>
      </w:r>
      <w:r w:rsidR="006C4E7A" w:rsidRPr="006C4E7A">
        <w:rPr>
          <w:rFonts w:cs="Times New Roman"/>
          <w:b/>
          <w:bCs/>
          <w:color w:val="943634"/>
          <w:sz w:val="22"/>
          <w:szCs w:val="22"/>
          <w:rtl/>
          <w:lang w:eastAsia="ar-SA"/>
        </w:rPr>
        <w:t>الثالث</w:t>
      </w:r>
      <w:r w:rsidR="000A4D51" w:rsidRPr="000A4D51">
        <w:rPr>
          <w:rFonts w:cs="Times New Roman" w:hint="cs"/>
          <w:b/>
          <w:bCs/>
          <w:color w:val="943634"/>
          <w:sz w:val="22"/>
          <w:szCs w:val="22"/>
          <w:rtl/>
          <w:lang w:eastAsia="ar-SA" w:bidi="ar-MA"/>
        </w:rPr>
        <w:t xml:space="preserve"> </w:t>
      </w:r>
      <w:r w:rsidR="008305D0">
        <w:rPr>
          <w:rFonts w:cs="Times New Roman"/>
          <w:b/>
          <w:bCs/>
          <w:color w:val="943634"/>
          <w:sz w:val="22"/>
          <w:szCs w:val="22"/>
          <w:rtl/>
          <w:lang w:eastAsia="ar-SA" w:bidi="ar-MA"/>
        </w:rPr>
        <w:t xml:space="preserve"> </w:t>
      </w:r>
      <w:r w:rsidR="000A4D51" w:rsidRPr="000A4D51">
        <w:rPr>
          <w:rFonts w:cs="Times New Roman" w:hint="cs"/>
          <w:b/>
          <w:bCs/>
          <w:color w:val="943634"/>
          <w:sz w:val="22"/>
          <w:szCs w:val="22"/>
          <w:rtl/>
          <w:lang w:eastAsia="ar-SA" w:bidi="ar-MA"/>
        </w:rPr>
        <w:t>م</w:t>
      </w:r>
      <w:r w:rsidR="000A4D51" w:rsidRPr="000A4D51">
        <w:rPr>
          <w:rFonts w:cs="Times New Roman"/>
          <w:b/>
          <w:bCs/>
          <w:color w:val="943634"/>
          <w:sz w:val="22"/>
          <w:szCs w:val="22"/>
          <w:rtl/>
          <w:lang w:eastAsia="ar-SA"/>
        </w:rPr>
        <w:t xml:space="preserve">ن سنة </w:t>
      </w:r>
      <w:r w:rsidR="006C4E7A">
        <w:rPr>
          <w:rFonts w:cs="Times New Roman"/>
          <w:b/>
          <w:bCs/>
          <w:i/>
          <w:iCs/>
          <w:color w:val="943634"/>
          <w:sz w:val="22"/>
          <w:szCs w:val="22"/>
          <w:lang w:eastAsia="ar-SA"/>
        </w:rPr>
        <w:t>3</w:t>
      </w:r>
      <w:r w:rsidR="00A90DA8">
        <w:rPr>
          <w:rFonts w:cs="Times New Roman"/>
          <w:b/>
          <w:bCs/>
          <w:i/>
          <w:iCs/>
          <w:color w:val="943634"/>
          <w:sz w:val="22"/>
          <w:szCs w:val="22"/>
          <w:vertAlign w:val="superscript"/>
          <w:lang w:eastAsia="ar-SA"/>
        </w:rPr>
        <w:t>ème</w:t>
      </w:r>
      <w:r w:rsidR="000A4D51" w:rsidRPr="000A4D51">
        <w:rPr>
          <w:rFonts w:cs="Times New Roman"/>
          <w:b/>
          <w:bCs/>
          <w:i/>
          <w:iCs/>
          <w:color w:val="943634"/>
          <w:sz w:val="22"/>
          <w:szCs w:val="22"/>
          <w:lang w:eastAsia="ar-SA"/>
        </w:rPr>
        <w:t xml:space="preserve"> Trimestre 201</w:t>
      </w:r>
      <w:r>
        <w:rPr>
          <w:rFonts w:cs="Times New Roman"/>
          <w:b/>
          <w:bCs/>
          <w:i/>
          <w:iCs/>
          <w:color w:val="943634"/>
          <w:sz w:val="22"/>
          <w:szCs w:val="22"/>
          <w:lang w:eastAsia="ar-SA"/>
        </w:rPr>
        <w:t>4</w:t>
      </w:r>
      <w:r w:rsidR="000A4D51">
        <w:rPr>
          <w:rFonts w:cs="Times New Roman"/>
          <w:b/>
          <w:bCs/>
          <w:i/>
          <w:iCs/>
          <w:color w:val="943634"/>
          <w:sz w:val="22"/>
          <w:szCs w:val="22"/>
          <w:lang w:eastAsia="ar-SA"/>
        </w:rPr>
        <w:t xml:space="preserve"> </w:t>
      </w:r>
    </w:p>
    <w:tbl>
      <w:tblPr>
        <w:tblW w:w="737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57" w:type="dxa"/>
        </w:tblCellMar>
        <w:tblLook w:val="0000"/>
      </w:tblPr>
      <w:tblGrid>
        <w:gridCol w:w="544"/>
        <w:gridCol w:w="2420"/>
        <w:gridCol w:w="670"/>
        <w:gridCol w:w="671"/>
        <w:gridCol w:w="540"/>
        <w:gridCol w:w="2015"/>
        <w:gridCol w:w="511"/>
      </w:tblGrid>
      <w:tr w:rsidR="0038659E" w:rsidRPr="007E55FD" w:rsidTr="002504CC">
        <w:trPr>
          <w:cantSplit/>
          <w:trHeight w:val="227"/>
          <w:jc w:val="center"/>
        </w:trPr>
        <w:tc>
          <w:tcPr>
            <w:tcW w:w="544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b/>
                <w:bCs/>
                <w:color w:val="FFFFFF"/>
                <w:spacing w:val="-4"/>
                <w:sz w:val="18"/>
                <w:szCs w:val="20"/>
              </w:rPr>
            </w:pPr>
            <w:r w:rsidRPr="002504CC">
              <w:rPr>
                <w:rFonts w:asciiTheme="majorBidi" w:hAnsiTheme="majorBidi" w:cstheme="majorBidi"/>
                <w:b/>
                <w:bCs/>
                <w:color w:val="FFFFFF"/>
                <w:spacing w:val="-4"/>
                <w:sz w:val="18"/>
                <w:szCs w:val="20"/>
              </w:rPr>
              <w:t>Code</w:t>
            </w:r>
          </w:p>
        </w:tc>
        <w:tc>
          <w:tcPr>
            <w:tcW w:w="2420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38659E" w:rsidRPr="002504CC" w:rsidRDefault="0038659E" w:rsidP="002504CC">
            <w:pPr>
              <w:spacing w:line="200" w:lineRule="exact"/>
              <w:ind w:right="-68"/>
              <w:rPr>
                <w:rFonts w:asciiTheme="majorBidi" w:hAnsiTheme="majorBidi" w:cstheme="majorBidi"/>
                <w:b/>
                <w:bCs/>
                <w:color w:val="FFFFFF"/>
                <w:sz w:val="20"/>
                <w:szCs w:val="24"/>
              </w:rPr>
            </w:pPr>
            <w:r w:rsidRPr="002504CC">
              <w:rPr>
                <w:rFonts w:asciiTheme="majorBidi" w:hAnsiTheme="majorBidi" w:cstheme="majorBidi"/>
                <w:b/>
                <w:bCs/>
                <w:color w:val="FFFFFF"/>
                <w:sz w:val="20"/>
                <w:szCs w:val="24"/>
              </w:rPr>
              <w:t>Sections et Branches</w:t>
            </w:r>
          </w:p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b/>
                <w:bCs/>
                <w:color w:val="FFFFFF"/>
                <w:sz w:val="18"/>
                <w:szCs w:val="22"/>
              </w:rPr>
            </w:pPr>
          </w:p>
        </w:tc>
        <w:tc>
          <w:tcPr>
            <w:tcW w:w="670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38659E" w:rsidRPr="002504CC" w:rsidRDefault="0038659E" w:rsidP="002504CC">
            <w:pPr>
              <w:spacing w:line="200" w:lineRule="exact"/>
              <w:ind w:right="-68"/>
              <w:rPr>
                <w:rFonts w:asciiTheme="majorBidi" w:hAnsiTheme="majorBidi" w:cstheme="majorBidi"/>
                <w:b/>
                <w:bCs/>
                <w:color w:val="FFFFFF"/>
                <w:sz w:val="20"/>
                <w:szCs w:val="24"/>
              </w:rPr>
            </w:pPr>
            <w:r w:rsidRPr="002504CC">
              <w:rPr>
                <w:rFonts w:asciiTheme="majorBidi" w:hAnsiTheme="majorBidi" w:cstheme="majorBidi"/>
                <w:b/>
                <w:bCs/>
                <w:color w:val="FFFFFF"/>
                <w:sz w:val="20"/>
                <w:szCs w:val="24"/>
              </w:rPr>
              <w:t>2</w:t>
            </w:r>
            <w:r w:rsidRPr="002504CC">
              <w:rPr>
                <w:rFonts w:asciiTheme="majorBidi" w:hAnsiTheme="majorBidi" w:cstheme="majorBidi"/>
                <w:b/>
                <w:bCs/>
                <w:color w:val="FFFFFF"/>
                <w:sz w:val="20"/>
                <w:szCs w:val="24"/>
                <w:vertAlign w:val="superscript"/>
              </w:rPr>
              <w:t>ème</w:t>
            </w:r>
            <w:r w:rsidRPr="002504CC">
              <w:rPr>
                <w:rFonts w:asciiTheme="majorBidi" w:hAnsiTheme="majorBidi" w:cstheme="majorBidi"/>
                <w:b/>
                <w:bCs/>
                <w:color w:val="FFFFFF"/>
                <w:sz w:val="20"/>
                <w:szCs w:val="24"/>
              </w:rPr>
              <w:t>T. 2014</w:t>
            </w:r>
          </w:p>
          <w:p w:rsidR="0038659E" w:rsidRPr="002504CC" w:rsidRDefault="0038659E" w:rsidP="002504CC">
            <w:pPr>
              <w:spacing w:line="200" w:lineRule="exact"/>
              <w:ind w:left="-68" w:right="-68"/>
              <w:rPr>
                <w:rFonts w:asciiTheme="majorBidi" w:hAnsiTheme="majorBidi" w:cstheme="majorBidi"/>
                <w:b/>
                <w:bCs/>
                <w:color w:val="FFFFFF"/>
                <w:sz w:val="20"/>
                <w:szCs w:val="20"/>
                <w:rtl/>
                <w:lang w:bidi="ar-MA"/>
              </w:rPr>
            </w:pPr>
            <w:proofErr w:type="gramStart"/>
            <w:r w:rsidRPr="002504CC">
              <w:rPr>
                <w:rFonts w:asciiTheme="majorBidi" w:hAnsiTheme="majorBidi" w:cstheme="majorBidi"/>
                <w:b/>
                <w:bCs/>
                <w:color w:val="FFFFFF"/>
                <w:sz w:val="20"/>
                <w:szCs w:val="20"/>
                <w:rtl/>
              </w:rPr>
              <w:t>الفصل</w:t>
            </w:r>
            <w:proofErr w:type="gramEnd"/>
          </w:p>
          <w:p w:rsidR="0038659E" w:rsidRPr="002504CC" w:rsidRDefault="0038659E" w:rsidP="002504CC">
            <w:pPr>
              <w:spacing w:line="200" w:lineRule="exact"/>
              <w:ind w:left="-68" w:right="-68"/>
              <w:rPr>
                <w:rFonts w:asciiTheme="majorBidi" w:hAnsiTheme="majorBidi" w:cstheme="majorBidi"/>
                <w:b/>
                <w:bCs/>
                <w:color w:val="FFFFFF"/>
                <w:sz w:val="20"/>
                <w:szCs w:val="24"/>
              </w:rPr>
            </w:pPr>
            <w:proofErr w:type="gramStart"/>
            <w:r w:rsidRPr="002504CC">
              <w:rPr>
                <w:rFonts w:asciiTheme="majorBidi" w:hAnsiTheme="majorBidi" w:cstheme="majorBidi"/>
                <w:b/>
                <w:bCs/>
                <w:color w:val="FFFFFF"/>
                <w:sz w:val="20"/>
                <w:szCs w:val="20"/>
                <w:rtl/>
                <w:lang w:bidi="ar-MA"/>
              </w:rPr>
              <w:t>الثاني</w:t>
            </w:r>
            <w:proofErr w:type="gramEnd"/>
          </w:p>
        </w:tc>
        <w:tc>
          <w:tcPr>
            <w:tcW w:w="671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38659E" w:rsidRPr="002504CC" w:rsidRDefault="006C4E7A" w:rsidP="002504CC">
            <w:pPr>
              <w:spacing w:line="200" w:lineRule="exact"/>
              <w:ind w:right="-68"/>
              <w:rPr>
                <w:rFonts w:asciiTheme="majorBidi" w:hAnsiTheme="majorBidi" w:cstheme="majorBidi"/>
                <w:b/>
                <w:bCs/>
                <w:color w:val="FFFFFF"/>
                <w:sz w:val="20"/>
                <w:szCs w:val="24"/>
              </w:rPr>
            </w:pPr>
            <w:r w:rsidRPr="002504CC">
              <w:rPr>
                <w:rFonts w:asciiTheme="majorBidi" w:hAnsiTheme="majorBidi" w:cstheme="majorBidi"/>
                <w:b/>
                <w:bCs/>
                <w:color w:val="FFFFFF"/>
                <w:sz w:val="20"/>
                <w:szCs w:val="24"/>
              </w:rPr>
              <w:t>3</w:t>
            </w:r>
            <w:r w:rsidR="0038659E" w:rsidRPr="002504CC">
              <w:rPr>
                <w:rFonts w:asciiTheme="majorBidi" w:hAnsiTheme="majorBidi" w:cstheme="majorBidi"/>
                <w:b/>
                <w:bCs/>
                <w:color w:val="FFFFFF"/>
                <w:sz w:val="20"/>
                <w:szCs w:val="24"/>
                <w:vertAlign w:val="superscript"/>
              </w:rPr>
              <w:t>ème</w:t>
            </w:r>
            <w:r w:rsidR="0038659E" w:rsidRPr="002504CC">
              <w:rPr>
                <w:rFonts w:asciiTheme="majorBidi" w:hAnsiTheme="majorBidi" w:cstheme="majorBidi"/>
                <w:b/>
                <w:bCs/>
                <w:color w:val="FFFFFF"/>
                <w:sz w:val="20"/>
                <w:szCs w:val="24"/>
              </w:rPr>
              <w:t>T. 2014</w:t>
            </w:r>
          </w:p>
          <w:p w:rsidR="006C4E7A" w:rsidRPr="002504CC" w:rsidRDefault="006C4E7A" w:rsidP="002504CC">
            <w:pPr>
              <w:spacing w:line="200" w:lineRule="exact"/>
              <w:ind w:left="-68" w:right="-68"/>
              <w:rPr>
                <w:rFonts w:asciiTheme="majorBidi" w:hAnsiTheme="majorBidi" w:cstheme="majorBid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2504CC">
              <w:rPr>
                <w:rFonts w:asciiTheme="majorBidi" w:hAnsiTheme="majorBidi" w:cstheme="majorBidi"/>
                <w:b/>
                <w:bCs/>
                <w:color w:val="FFFFFF"/>
                <w:sz w:val="20"/>
                <w:szCs w:val="20"/>
                <w:rtl/>
              </w:rPr>
              <w:t>الفصل</w:t>
            </w:r>
            <w:proofErr w:type="gramEnd"/>
          </w:p>
          <w:p w:rsidR="0038659E" w:rsidRPr="002504CC" w:rsidRDefault="006C4E7A" w:rsidP="002504CC">
            <w:pPr>
              <w:spacing w:line="200" w:lineRule="exact"/>
              <w:ind w:left="-68" w:right="-68"/>
              <w:rPr>
                <w:rFonts w:asciiTheme="majorBidi" w:hAnsiTheme="majorBidi" w:cstheme="majorBidi"/>
                <w:b/>
                <w:bCs/>
                <w:color w:val="FFFFFF"/>
                <w:sz w:val="20"/>
                <w:szCs w:val="24"/>
              </w:rPr>
            </w:pPr>
            <w:proofErr w:type="gramStart"/>
            <w:r w:rsidRPr="002504CC">
              <w:rPr>
                <w:rFonts w:asciiTheme="majorBidi" w:hAnsiTheme="majorBidi" w:cstheme="majorBidi"/>
                <w:b/>
                <w:bCs/>
                <w:color w:val="FFFFFF"/>
                <w:sz w:val="20"/>
                <w:szCs w:val="20"/>
                <w:rtl/>
              </w:rPr>
              <w:t>الثالث</w:t>
            </w:r>
            <w:proofErr w:type="gramEnd"/>
          </w:p>
        </w:tc>
        <w:tc>
          <w:tcPr>
            <w:tcW w:w="540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38659E" w:rsidRPr="002504CC" w:rsidRDefault="0038659E" w:rsidP="002504CC">
            <w:pPr>
              <w:pStyle w:val="Titre1"/>
              <w:tabs>
                <w:tab w:val="left" w:pos="1132"/>
                <w:tab w:val="left" w:pos="1665"/>
              </w:tabs>
              <w:spacing w:line="200" w:lineRule="exact"/>
              <w:rPr>
                <w:rFonts w:asciiTheme="majorBidi" w:hAnsiTheme="majorBidi" w:cstheme="majorBidi"/>
                <w:color w:val="FFFFFF"/>
                <w:sz w:val="18"/>
                <w:szCs w:val="18"/>
                <w:rtl/>
              </w:rPr>
            </w:pPr>
            <w:r w:rsidRPr="002504CC">
              <w:rPr>
                <w:rFonts w:asciiTheme="majorBidi" w:hAnsiTheme="majorBidi" w:cstheme="majorBidi"/>
                <w:color w:val="FFFFFF"/>
                <w:sz w:val="18"/>
                <w:szCs w:val="18"/>
              </w:rPr>
              <w:t>Var.</w:t>
            </w:r>
          </w:p>
          <w:p w:rsidR="0038659E" w:rsidRPr="002504CC" w:rsidRDefault="0038659E" w:rsidP="002504CC">
            <w:pPr>
              <w:pStyle w:val="Titre1"/>
              <w:tabs>
                <w:tab w:val="left" w:pos="1132"/>
                <w:tab w:val="left" w:pos="1665"/>
              </w:tabs>
              <w:spacing w:line="200" w:lineRule="exact"/>
              <w:rPr>
                <w:rFonts w:asciiTheme="majorBidi" w:hAnsiTheme="majorBidi" w:cstheme="majorBidi"/>
                <w:color w:val="FFFFFF"/>
                <w:sz w:val="18"/>
                <w:szCs w:val="18"/>
              </w:rPr>
            </w:pPr>
            <w:r w:rsidRPr="002504CC">
              <w:rPr>
                <w:rFonts w:asciiTheme="majorBidi" w:hAnsiTheme="majorBidi" w:cstheme="majorBidi"/>
                <w:color w:val="FFFFFF"/>
                <w:sz w:val="18"/>
                <w:szCs w:val="18"/>
              </w:rPr>
              <w:t>%</w:t>
            </w:r>
          </w:p>
          <w:p w:rsidR="0038659E" w:rsidRPr="002504CC" w:rsidRDefault="0038659E" w:rsidP="002504CC">
            <w:pPr>
              <w:pStyle w:val="Titre1"/>
              <w:tabs>
                <w:tab w:val="left" w:pos="1132"/>
                <w:tab w:val="left" w:pos="1665"/>
              </w:tabs>
              <w:spacing w:line="200" w:lineRule="exact"/>
              <w:rPr>
                <w:rFonts w:asciiTheme="majorBidi" w:hAnsiTheme="majorBidi" w:cstheme="majorBidi"/>
                <w:color w:val="FFFFFF"/>
                <w:sz w:val="18"/>
                <w:szCs w:val="18"/>
              </w:rPr>
            </w:pPr>
            <w:proofErr w:type="gramStart"/>
            <w:r w:rsidRPr="002504CC">
              <w:rPr>
                <w:rFonts w:asciiTheme="majorBidi" w:hAnsiTheme="majorBidi" w:cstheme="majorBidi"/>
                <w:color w:val="FFFFFF"/>
                <w:sz w:val="18"/>
                <w:szCs w:val="18"/>
                <w:rtl/>
              </w:rPr>
              <w:t>التغير</w:t>
            </w:r>
            <w:proofErr w:type="gramEnd"/>
          </w:p>
        </w:tc>
        <w:tc>
          <w:tcPr>
            <w:tcW w:w="2015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b/>
                <w:bCs/>
                <w:color w:val="FFFFFF"/>
                <w:sz w:val="18"/>
                <w:szCs w:val="22"/>
                <w:rtl/>
              </w:rPr>
            </w:pPr>
            <w:proofErr w:type="gramStart"/>
            <w:r w:rsidRPr="002504CC">
              <w:rPr>
                <w:rFonts w:asciiTheme="majorBidi" w:hAnsiTheme="majorBidi" w:cstheme="majorBidi"/>
                <w:b/>
                <w:bCs/>
                <w:color w:val="FFFFFF"/>
                <w:sz w:val="18"/>
                <w:szCs w:val="22"/>
                <w:rtl/>
              </w:rPr>
              <w:t>القطاعات</w:t>
            </w:r>
            <w:proofErr w:type="gramEnd"/>
            <w:r w:rsidRPr="002504CC">
              <w:rPr>
                <w:rFonts w:asciiTheme="majorBidi" w:hAnsiTheme="majorBidi" w:cstheme="majorBidi"/>
                <w:b/>
                <w:bCs/>
                <w:color w:val="FFFFFF"/>
                <w:sz w:val="18"/>
                <w:szCs w:val="22"/>
                <w:rtl/>
              </w:rPr>
              <w:t xml:space="preserve"> والفروع</w:t>
            </w:r>
          </w:p>
        </w:tc>
        <w:tc>
          <w:tcPr>
            <w:tcW w:w="511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b/>
                <w:bCs/>
                <w:color w:val="FFFFFF"/>
                <w:sz w:val="16"/>
                <w:szCs w:val="20"/>
                <w:rtl/>
              </w:rPr>
            </w:pPr>
            <w:proofErr w:type="gramStart"/>
            <w:r w:rsidRPr="002504CC">
              <w:rPr>
                <w:rFonts w:asciiTheme="majorBidi" w:hAnsiTheme="majorBidi" w:cstheme="majorBidi"/>
                <w:b/>
                <w:bCs/>
                <w:color w:val="FFFFFF"/>
                <w:sz w:val="16"/>
                <w:szCs w:val="20"/>
                <w:rtl/>
              </w:rPr>
              <w:t>الرمز</w:t>
            </w:r>
            <w:proofErr w:type="gramEnd"/>
          </w:p>
        </w:tc>
      </w:tr>
      <w:tr w:rsidR="0038659E" w:rsidRPr="007E55FD" w:rsidTr="002504CC">
        <w:trPr>
          <w:cantSplit/>
          <w:trHeight w:val="227"/>
          <w:jc w:val="center"/>
        </w:trPr>
        <w:tc>
          <w:tcPr>
            <w:tcW w:w="544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B</w:t>
            </w:r>
          </w:p>
        </w:tc>
        <w:tc>
          <w:tcPr>
            <w:tcW w:w="2420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38659E" w:rsidRPr="002504CC" w:rsidRDefault="0038659E" w:rsidP="002504CC">
            <w:pPr>
              <w:spacing w:line="200" w:lineRule="exact"/>
              <w:jc w:val="left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Industries extractives</w:t>
            </w:r>
          </w:p>
        </w:tc>
        <w:tc>
          <w:tcPr>
            <w:tcW w:w="670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  <w:t>100,7*</w:t>
            </w:r>
          </w:p>
        </w:tc>
        <w:tc>
          <w:tcPr>
            <w:tcW w:w="671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  <w:t>100,7*</w:t>
            </w:r>
          </w:p>
        </w:tc>
        <w:tc>
          <w:tcPr>
            <w:tcW w:w="540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2015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38659E" w:rsidRPr="002504CC" w:rsidRDefault="0038659E" w:rsidP="002504CC">
            <w:pPr>
              <w:spacing w:line="200" w:lineRule="exact"/>
              <w:jc w:val="righ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 w:rsidRPr="002504CC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 xml:space="preserve">الصناعات </w:t>
            </w:r>
            <w:proofErr w:type="spellStart"/>
            <w:r w:rsidRPr="002504CC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>الاستخراجية</w:t>
            </w:r>
            <w:proofErr w:type="spellEnd"/>
          </w:p>
        </w:tc>
        <w:tc>
          <w:tcPr>
            <w:tcW w:w="511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2504CC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ب</w:t>
            </w:r>
          </w:p>
        </w:tc>
      </w:tr>
      <w:tr w:rsidR="0038659E" w:rsidRPr="007E55FD" w:rsidTr="002504CC">
        <w:trPr>
          <w:cantSplit/>
          <w:trHeight w:val="227"/>
          <w:jc w:val="center"/>
        </w:trPr>
        <w:tc>
          <w:tcPr>
            <w:tcW w:w="544" w:type="dxa"/>
            <w:shd w:val="clear" w:color="auto" w:fill="FDE9D9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06</w:t>
            </w:r>
          </w:p>
        </w:tc>
        <w:tc>
          <w:tcPr>
            <w:tcW w:w="2420" w:type="dxa"/>
            <w:vAlign w:val="center"/>
          </w:tcPr>
          <w:p w:rsidR="0038659E" w:rsidRPr="002504CC" w:rsidRDefault="0038659E" w:rsidP="002504CC">
            <w:pPr>
              <w:spacing w:line="20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Extraction d’hydrocarbures</w:t>
            </w:r>
          </w:p>
        </w:tc>
        <w:tc>
          <w:tcPr>
            <w:tcW w:w="670" w:type="dxa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115,1*</w:t>
            </w:r>
          </w:p>
        </w:tc>
        <w:tc>
          <w:tcPr>
            <w:tcW w:w="671" w:type="dxa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115,1*</w:t>
            </w:r>
          </w:p>
        </w:tc>
        <w:tc>
          <w:tcPr>
            <w:tcW w:w="540" w:type="dxa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2015" w:type="dxa"/>
            <w:vAlign w:val="center"/>
          </w:tcPr>
          <w:p w:rsidR="0038659E" w:rsidRPr="002504CC" w:rsidRDefault="0038659E" w:rsidP="002504CC">
            <w:pPr>
              <w:spacing w:line="200" w:lineRule="exact"/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proofErr w:type="gramStart"/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استخراج</w:t>
            </w:r>
            <w:proofErr w:type="gramEnd"/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النفط و الغاز الطبيعي</w:t>
            </w:r>
          </w:p>
        </w:tc>
        <w:tc>
          <w:tcPr>
            <w:tcW w:w="511" w:type="dxa"/>
            <w:shd w:val="clear" w:color="auto" w:fill="FDE9D9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</w:rPr>
              <w:t>06</w:t>
            </w:r>
          </w:p>
        </w:tc>
      </w:tr>
      <w:tr w:rsidR="0038659E" w:rsidRPr="007E55FD" w:rsidTr="002504CC">
        <w:trPr>
          <w:cantSplit/>
          <w:trHeight w:val="227"/>
          <w:jc w:val="center"/>
        </w:trPr>
        <w:tc>
          <w:tcPr>
            <w:tcW w:w="544" w:type="dxa"/>
            <w:shd w:val="clear" w:color="auto" w:fill="FDE9D9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07</w:t>
            </w:r>
          </w:p>
        </w:tc>
        <w:tc>
          <w:tcPr>
            <w:tcW w:w="2420" w:type="dxa"/>
            <w:vAlign w:val="center"/>
          </w:tcPr>
          <w:p w:rsidR="0038659E" w:rsidRPr="002504CC" w:rsidRDefault="0038659E" w:rsidP="002504CC">
            <w:pPr>
              <w:spacing w:line="20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Extraction de minerais métalliques</w:t>
            </w:r>
          </w:p>
        </w:tc>
        <w:tc>
          <w:tcPr>
            <w:tcW w:w="670" w:type="dxa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100,0*</w:t>
            </w:r>
          </w:p>
        </w:tc>
        <w:tc>
          <w:tcPr>
            <w:tcW w:w="671" w:type="dxa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100,0*</w:t>
            </w:r>
          </w:p>
        </w:tc>
        <w:tc>
          <w:tcPr>
            <w:tcW w:w="540" w:type="dxa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2015" w:type="dxa"/>
            <w:vAlign w:val="center"/>
          </w:tcPr>
          <w:p w:rsidR="0038659E" w:rsidRPr="002504CC" w:rsidRDefault="0038659E" w:rsidP="002504CC">
            <w:pPr>
              <w:spacing w:line="200" w:lineRule="exact"/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proofErr w:type="gramStart"/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استخراج</w:t>
            </w:r>
            <w:proofErr w:type="gramEnd"/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خامات المعادن</w:t>
            </w:r>
          </w:p>
        </w:tc>
        <w:tc>
          <w:tcPr>
            <w:tcW w:w="511" w:type="dxa"/>
            <w:shd w:val="clear" w:color="auto" w:fill="FDE9D9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</w:rPr>
              <w:t>07</w:t>
            </w:r>
          </w:p>
        </w:tc>
      </w:tr>
      <w:tr w:rsidR="0038659E" w:rsidRPr="007E55FD" w:rsidTr="002504CC">
        <w:trPr>
          <w:cantSplit/>
          <w:trHeight w:val="227"/>
          <w:jc w:val="center"/>
        </w:trPr>
        <w:tc>
          <w:tcPr>
            <w:tcW w:w="544" w:type="dxa"/>
            <w:shd w:val="clear" w:color="auto" w:fill="FDE9D9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08</w:t>
            </w:r>
          </w:p>
        </w:tc>
        <w:tc>
          <w:tcPr>
            <w:tcW w:w="2420" w:type="dxa"/>
            <w:vAlign w:val="center"/>
          </w:tcPr>
          <w:p w:rsidR="0038659E" w:rsidRPr="002504CC" w:rsidRDefault="0038659E" w:rsidP="002504CC">
            <w:pPr>
              <w:spacing w:line="20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Autres industries extractives</w:t>
            </w:r>
          </w:p>
        </w:tc>
        <w:tc>
          <w:tcPr>
            <w:tcW w:w="670" w:type="dxa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100,7*</w:t>
            </w:r>
          </w:p>
        </w:tc>
        <w:tc>
          <w:tcPr>
            <w:tcW w:w="671" w:type="dxa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100,7*</w:t>
            </w:r>
          </w:p>
        </w:tc>
        <w:tc>
          <w:tcPr>
            <w:tcW w:w="540" w:type="dxa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2015" w:type="dxa"/>
            <w:vAlign w:val="center"/>
          </w:tcPr>
          <w:p w:rsidR="0038659E" w:rsidRPr="002504CC" w:rsidRDefault="0038659E" w:rsidP="002504CC">
            <w:pPr>
              <w:spacing w:line="200" w:lineRule="exact"/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صناعات </w:t>
            </w:r>
            <w:proofErr w:type="spellStart"/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استخراجية</w:t>
            </w:r>
            <w:proofErr w:type="spellEnd"/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اخرى</w:t>
            </w:r>
          </w:p>
        </w:tc>
        <w:tc>
          <w:tcPr>
            <w:tcW w:w="511" w:type="dxa"/>
            <w:shd w:val="clear" w:color="auto" w:fill="FDE9D9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</w:rPr>
              <w:t>08</w:t>
            </w:r>
          </w:p>
        </w:tc>
      </w:tr>
      <w:tr w:rsidR="0038659E" w:rsidRPr="007E55FD" w:rsidTr="002504CC">
        <w:trPr>
          <w:cantSplit/>
          <w:trHeight w:val="227"/>
          <w:jc w:val="center"/>
        </w:trPr>
        <w:tc>
          <w:tcPr>
            <w:tcW w:w="544" w:type="dxa"/>
            <w:shd w:val="clear" w:color="auto" w:fill="FBD4B4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C</w:t>
            </w:r>
          </w:p>
        </w:tc>
        <w:tc>
          <w:tcPr>
            <w:tcW w:w="2420" w:type="dxa"/>
            <w:shd w:val="clear" w:color="auto" w:fill="FBD4B4"/>
            <w:vAlign w:val="center"/>
          </w:tcPr>
          <w:p w:rsidR="0038659E" w:rsidRPr="002504CC" w:rsidRDefault="0038659E" w:rsidP="002504CC">
            <w:pPr>
              <w:spacing w:line="200" w:lineRule="exact"/>
              <w:jc w:val="left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Industries manufacturières</w:t>
            </w:r>
          </w:p>
        </w:tc>
        <w:tc>
          <w:tcPr>
            <w:tcW w:w="670" w:type="dxa"/>
            <w:shd w:val="clear" w:color="auto" w:fill="FBD4B4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  <w:t>108,7</w:t>
            </w:r>
          </w:p>
        </w:tc>
        <w:tc>
          <w:tcPr>
            <w:tcW w:w="671" w:type="dxa"/>
            <w:shd w:val="clear" w:color="auto" w:fill="FBD4B4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  <w:t>108,</w:t>
            </w:r>
            <w:r w:rsidR="000E2401" w:rsidRPr="002504CC"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540" w:type="dxa"/>
            <w:shd w:val="clear" w:color="auto" w:fill="FBD4B4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  <w:t>-0,3</w:t>
            </w:r>
          </w:p>
        </w:tc>
        <w:tc>
          <w:tcPr>
            <w:tcW w:w="2015" w:type="dxa"/>
            <w:shd w:val="clear" w:color="auto" w:fill="FBD4B4"/>
            <w:vAlign w:val="center"/>
          </w:tcPr>
          <w:p w:rsidR="0038659E" w:rsidRPr="002504CC" w:rsidRDefault="0038659E" w:rsidP="002504CC">
            <w:pPr>
              <w:spacing w:line="200" w:lineRule="exact"/>
              <w:jc w:val="righ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proofErr w:type="gramStart"/>
            <w:r w:rsidRPr="002504CC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>الصناعات</w:t>
            </w:r>
            <w:proofErr w:type="gramEnd"/>
            <w:r w:rsidRPr="002504CC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 xml:space="preserve"> التحويلية</w:t>
            </w:r>
          </w:p>
        </w:tc>
        <w:tc>
          <w:tcPr>
            <w:tcW w:w="511" w:type="dxa"/>
            <w:shd w:val="clear" w:color="auto" w:fill="FBD4B4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2504CC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س</w:t>
            </w:r>
          </w:p>
        </w:tc>
      </w:tr>
      <w:tr w:rsidR="0038659E" w:rsidRPr="007E55FD" w:rsidTr="002504CC">
        <w:trPr>
          <w:cantSplit/>
          <w:trHeight w:val="227"/>
          <w:jc w:val="center"/>
        </w:trPr>
        <w:tc>
          <w:tcPr>
            <w:tcW w:w="544" w:type="dxa"/>
            <w:shd w:val="clear" w:color="auto" w:fill="FDE9D9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10</w:t>
            </w:r>
          </w:p>
        </w:tc>
        <w:tc>
          <w:tcPr>
            <w:tcW w:w="2420" w:type="dxa"/>
            <w:vAlign w:val="center"/>
          </w:tcPr>
          <w:p w:rsidR="0038659E" w:rsidRPr="002504CC" w:rsidRDefault="0038659E" w:rsidP="002504CC">
            <w:pPr>
              <w:spacing w:line="20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Industries alimentaires</w:t>
            </w:r>
          </w:p>
        </w:tc>
        <w:tc>
          <w:tcPr>
            <w:tcW w:w="670" w:type="dxa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108,3</w:t>
            </w:r>
          </w:p>
        </w:tc>
        <w:tc>
          <w:tcPr>
            <w:tcW w:w="671" w:type="dxa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109,0</w:t>
            </w:r>
          </w:p>
        </w:tc>
        <w:tc>
          <w:tcPr>
            <w:tcW w:w="540" w:type="dxa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0,6</w:t>
            </w:r>
          </w:p>
        </w:tc>
        <w:tc>
          <w:tcPr>
            <w:tcW w:w="2015" w:type="dxa"/>
            <w:vAlign w:val="center"/>
          </w:tcPr>
          <w:p w:rsidR="0038659E" w:rsidRPr="002504CC" w:rsidRDefault="0038659E" w:rsidP="002504CC">
            <w:pPr>
              <w:spacing w:line="200" w:lineRule="exact"/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proofErr w:type="gramStart"/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الصناعات</w:t>
            </w:r>
            <w:proofErr w:type="gramEnd"/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الغذائية</w:t>
            </w:r>
          </w:p>
        </w:tc>
        <w:tc>
          <w:tcPr>
            <w:tcW w:w="511" w:type="dxa"/>
            <w:shd w:val="clear" w:color="auto" w:fill="FDE9D9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</w:rPr>
              <w:t>10</w:t>
            </w:r>
          </w:p>
        </w:tc>
      </w:tr>
      <w:tr w:rsidR="0038659E" w:rsidRPr="007E55FD" w:rsidTr="002504CC">
        <w:trPr>
          <w:cantSplit/>
          <w:trHeight w:val="227"/>
          <w:jc w:val="center"/>
        </w:trPr>
        <w:tc>
          <w:tcPr>
            <w:tcW w:w="544" w:type="dxa"/>
            <w:shd w:val="clear" w:color="auto" w:fill="FDE9D9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11</w:t>
            </w:r>
          </w:p>
        </w:tc>
        <w:tc>
          <w:tcPr>
            <w:tcW w:w="2420" w:type="dxa"/>
            <w:vAlign w:val="center"/>
          </w:tcPr>
          <w:p w:rsidR="0038659E" w:rsidRPr="002504CC" w:rsidRDefault="0038659E" w:rsidP="002504CC">
            <w:pPr>
              <w:spacing w:line="20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Fabrication de boissons</w:t>
            </w:r>
          </w:p>
        </w:tc>
        <w:tc>
          <w:tcPr>
            <w:tcW w:w="670" w:type="dxa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116,7</w:t>
            </w:r>
          </w:p>
        </w:tc>
        <w:tc>
          <w:tcPr>
            <w:tcW w:w="671" w:type="dxa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116,6</w:t>
            </w:r>
          </w:p>
        </w:tc>
        <w:tc>
          <w:tcPr>
            <w:tcW w:w="540" w:type="dxa"/>
            <w:vAlign w:val="center"/>
          </w:tcPr>
          <w:p w:rsidR="0038659E" w:rsidRPr="002504CC" w:rsidRDefault="000E2401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</w:t>
            </w:r>
            <w:r w:rsidR="0038659E"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0,</w:t>
            </w: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</w:t>
            </w:r>
          </w:p>
        </w:tc>
        <w:tc>
          <w:tcPr>
            <w:tcW w:w="2015" w:type="dxa"/>
            <w:vAlign w:val="center"/>
          </w:tcPr>
          <w:p w:rsidR="0038659E" w:rsidRPr="002504CC" w:rsidRDefault="0038659E" w:rsidP="002504CC">
            <w:pPr>
              <w:spacing w:line="200" w:lineRule="exact"/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المشروبات</w:t>
            </w:r>
          </w:p>
        </w:tc>
        <w:tc>
          <w:tcPr>
            <w:tcW w:w="511" w:type="dxa"/>
            <w:shd w:val="clear" w:color="auto" w:fill="FDE9D9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</w:rPr>
              <w:t>11</w:t>
            </w:r>
          </w:p>
        </w:tc>
      </w:tr>
      <w:tr w:rsidR="0038659E" w:rsidRPr="007E55FD" w:rsidTr="002504CC">
        <w:trPr>
          <w:cantSplit/>
          <w:trHeight w:val="227"/>
          <w:jc w:val="center"/>
        </w:trPr>
        <w:tc>
          <w:tcPr>
            <w:tcW w:w="544" w:type="dxa"/>
            <w:shd w:val="clear" w:color="auto" w:fill="FDE9D9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12</w:t>
            </w:r>
          </w:p>
        </w:tc>
        <w:tc>
          <w:tcPr>
            <w:tcW w:w="2420" w:type="dxa"/>
            <w:vAlign w:val="center"/>
          </w:tcPr>
          <w:p w:rsidR="0038659E" w:rsidRPr="002504CC" w:rsidRDefault="0038659E" w:rsidP="002504CC">
            <w:pPr>
              <w:spacing w:line="20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Fabrication de produits à base de tabac</w:t>
            </w:r>
          </w:p>
        </w:tc>
        <w:tc>
          <w:tcPr>
            <w:tcW w:w="670" w:type="dxa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108,6</w:t>
            </w:r>
          </w:p>
        </w:tc>
        <w:tc>
          <w:tcPr>
            <w:tcW w:w="671" w:type="dxa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108,6</w:t>
            </w:r>
          </w:p>
        </w:tc>
        <w:tc>
          <w:tcPr>
            <w:tcW w:w="540" w:type="dxa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2015" w:type="dxa"/>
            <w:vAlign w:val="center"/>
          </w:tcPr>
          <w:p w:rsidR="0038659E" w:rsidRPr="002504CC" w:rsidRDefault="0038659E" w:rsidP="002504CC">
            <w:pPr>
              <w:spacing w:line="200" w:lineRule="exact"/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proofErr w:type="gramStart"/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</w:t>
            </w:r>
            <w:proofErr w:type="gramEnd"/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منتجات التبغ</w:t>
            </w:r>
          </w:p>
        </w:tc>
        <w:tc>
          <w:tcPr>
            <w:tcW w:w="511" w:type="dxa"/>
            <w:shd w:val="clear" w:color="auto" w:fill="FDE9D9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</w:rPr>
              <w:t>12</w:t>
            </w:r>
          </w:p>
        </w:tc>
      </w:tr>
      <w:tr w:rsidR="0038659E" w:rsidRPr="007E55FD" w:rsidTr="002504CC">
        <w:trPr>
          <w:cantSplit/>
          <w:trHeight w:val="227"/>
          <w:jc w:val="center"/>
        </w:trPr>
        <w:tc>
          <w:tcPr>
            <w:tcW w:w="544" w:type="dxa"/>
            <w:shd w:val="clear" w:color="auto" w:fill="FDE9D9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13</w:t>
            </w:r>
          </w:p>
        </w:tc>
        <w:tc>
          <w:tcPr>
            <w:tcW w:w="2420" w:type="dxa"/>
            <w:vAlign w:val="center"/>
          </w:tcPr>
          <w:p w:rsidR="0038659E" w:rsidRPr="002504CC" w:rsidRDefault="0038659E" w:rsidP="002504CC">
            <w:pPr>
              <w:spacing w:line="20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Fabrication de textiles</w:t>
            </w:r>
          </w:p>
        </w:tc>
        <w:tc>
          <w:tcPr>
            <w:tcW w:w="670" w:type="dxa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103,6</w:t>
            </w:r>
          </w:p>
        </w:tc>
        <w:tc>
          <w:tcPr>
            <w:tcW w:w="671" w:type="dxa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103,0</w:t>
            </w:r>
          </w:p>
        </w:tc>
        <w:tc>
          <w:tcPr>
            <w:tcW w:w="540" w:type="dxa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-0,</w:t>
            </w:r>
            <w:r w:rsidR="000E2401"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6</w:t>
            </w:r>
          </w:p>
        </w:tc>
        <w:tc>
          <w:tcPr>
            <w:tcW w:w="2015" w:type="dxa"/>
            <w:vAlign w:val="center"/>
          </w:tcPr>
          <w:p w:rsidR="0038659E" w:rsidRPr="002504CC" w:rsidRDefault="0038659E" w:rsidP="002504CC">
            <w:pPr>
              <w:spacing w:line="200" w:lineRule="exact"/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proofErr w:type="gramStart"/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</w:t>
            </w:r>
            <w:proofErr w:type="gramEnd"/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النسيج</w:t>
            </w:r>
          </w:p>
        </w:tc>
        <w:tc>
          <w:tcPr>
            <w:tcW w:w="511" w:type="dxa"/>
            <w:shd w:val="clear" w:color="auto" w:fill="FDE9D9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</w:rPr>
              <w:t>13</w:t>
            </w:r>
          </w:p>
        </w:tc>
      </w:tr>
      <w:tr w:rsidR="0038659E" w:rsidRPr="007E55FD" w:rsidTr="002504CC">
        <w:trPr>
          <w:cantSplit/>
          <w:trHeight w:val="227"/>
          <w:jc w:val="center"/>
        </w:trPr>
        <w:tc>
          <w:tcPr>
            <w:tcW w:w="544" w:type="dxa"/>
            <w:shd w:val="clear" w:color="auto" w:fill="FDE9D9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14</w:t>
            </w:r>
          </w:p>
        </w:tc>
        <w:tc>
          <w:tcPr>
            <w:tcW w:w="2420" w:type="dxa"/>
            <w:vAlign w:val="center"/>
          </w:tcPr>
          <w:p w:rsidR="0038659E" w:rsidRPr="002504CC" w:rsidRDefault="0038659E" w:rsidP="002504CC">
            <w:pPr>
              <w:spacing w:line="20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Industries d’habillement</w:t>
            </w:r>
          </w:p>
        </w:tc>
        <w:tc>
          <w:tcPr>
            <w:tcW w:w="670" w:type="dxa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102,5</w:t>
            </w:r>
          </w:p>
        </w:tc>
        <w:tc>
          <w:tcPr>
            <w:tcW w:w="671" w:type="dxa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103,</w:t>
            </w:r>
            <w:r w:rsidR="00972D1C"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7</w:t>
            </w:r>
          </w:p>
        </w:tc>
        <w:tc>
          <w:tcPr>
            <w:tcW w:w="540" w:type="dxa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1,2</w:t>
            </w:r>
          </w:p>
        </w:tc>
        <w:tc>
          <w:tcPr>
            <w:tcW w:w="2015" w:type="dxa"/>
            <w:vAlign w:val="center"/>
          </w:tcPr>
          <w:p w:rsidR="0038659E" w:rsidRPr="002504CC" w:rsidRDefault="0038659E" w:rsidP="002504CC">
            <w:pPr>
              <w:spacing w:line="200" w:lineRule="exact"/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الملابس</w:t>
            </w:r>
          </w:p>
        </w:tc>
        <w:tc>
          <w:tcPr>
            <w:tcW w:w="511" w:type="dxa"/>
            <w:shd w:val="clear" w:color="auto" w:fill="FDE9D9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</w:rPr>
              <w:t>14</w:t>
            </w:r>
          </w:p>
        </w:tc>
      </w:tr>
      <w:tr w:rsidR="0038659E" w:rsidRPr="007E55FD" w:rsidTr="002504CC">
        <w:trPr>
          <w:cantSplit/>
          <w:trHeight w:val="227"/>
          <w:jc w:val="center"/>
        </w:trPr>
        <w:tc>
          <w:tcPr>
            <w:tcW w:w="544" w:type="dxa"/>
            <w:shd w:val="clear" w:color="auto" w:fill="FDE9D9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15</w:t>
            </w:r>
          </w:p>
        </w:tc>
        <w:tc>
          <w:tcPr>
            <w:tcW w:w="2420" w:type="dxa"/>
            <w:vAlign w:val="center"/>
          </w:tcPr>
          <w:p w:rsidR="0038659E" w:rsidRPr="002504CC" w:rsidRDefault="0038659E" w:rsidP="002504CC">
            <w:pPr>
              <w:spacing w:line="20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Industrie du cuir et de la chaussure (à l’exception de l’habillement en cuir)</w:t>
            </w:r>
          </w:p>
        </w:tc>
        <w:tc>
          <w:tcPr>
            <w:tcW w:w="670" w:type="dxa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108,0</w:t>
            </w:r>
          </w:p>
        </w:tc>
        <w:tc>
          <w:tcPr>
            <w:tcW w:w="671" w:type="dxa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108,0</w:t>
            </w:r>
          </w:p>
        </w:tc>
        <w:tc>
          <w:tcPr>
            <w:tcW w:w="540" w:type="dxa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2015" w:type="dxa"/>
            <w:vAlign w:val="center"/>
          </w:tcPr>
          <w:p w:rsidR="0038659E" w:rsidRPr="002504CC" w:rsidRDefault="0038659E" w:rsidP="002504CC">
            <w:pPr>
              <w:spacing w:line="200" w:lineRule="exact"/>
              <w:jc w:val="right"/>
              <w:rPr>
                <w:rFonts w:asciiTheme="majorBidi" w:hAnsiTheme="majorBidi" w:cstheme="majorBidi"/>
                <w:sz w:val="18"/>
                <w:szCs w:val="18"/>
                <w:lang w:bidi="ar-MA"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الجلد والأحذية باستثناء الملابس الجلدية</w:t>
            </w:r>
          </w:p>
        </w:tc>
        <w:tc>
          <w:tcPr>
            <w:tcW w:w="511" w:type="dxa"/>
            <w:shd w:val="clear" w:color="auto" w:fill="FDE9D9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</w:rPr>
              <w:t>15</w:t>
            </w:r>
          </w:p>
        </w:tc>
      </w:tr>
      <w:tr w:rsidR="0038659E" w:rsidRPr="007E55FD" w:rsidTr="002504CC">
        <w:trPr>
          <w:cantSplit/>
          <w:trHeight w:val="227"/>
          <w:jc w:val="center"/>
        </w:trPr>
        <w:tc>
          <w:tcPr>
            <w:tcW w:w="544" w:type="dxa"/>
            <w:shd w:val="clear" w:color="auto" w:fill="FDE9D9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16</w:t>
            </w:r>
          </w:p>
        </w:tc>
        <w:tc>
          <w:tcPr>
            <w:tcW w:w="2420" w:type="dxa"/>
            <w:vAlign w:val="center"/>
          </w:tcPr>
          <w:p w:rsidR="0038659E" w:rsidRPr="002504CC" w:rsidRDefault="0038659E" w:rsidP="002504CC">
            <w:pPr>
              <w:spacing w:line="20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Travail du bois et fabrication d’articles en bois et en liège, à l’exception des meubles ; fabrication d’articles en vannerie et sparterie</w:t>
            </w:r>
          </w:p>
        </w:tc>
        <w:tc>
          <w:tcPr>
            <w:tcW w:w="670" w:type="dxa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114,1</w:t>
            </w:r>
          </w:p>
        </w:tc>
        <w:tc>
          <w:tcPr>
            <w:tcW w:w="671" w:type="dxa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114,</w:t>
            </w:r>
            <w:r w:rsidR="00972D1C"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5</w:t>
            </w:r>
          </w:p>
        </w:tc>
        <w:tc>
          <w:tcPr>
            <w:tcW w:w="540" w:type="dxa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0,4</w:t>
            </w:r>
          </w:p>
        </w:tc>
        <w:tc>
          <w:tcPr>
            <w:tcW w:w="2015" w:type="dxa"/>
            <w:vAlign w:val="center"/>
          </w:tcPr>
          <w:p w:rsidR="0038659E" w:rsidRPr="002504CC" w:rsidRDefault="0038659E" w:rsidP="002504CC">
            <w:pPr>
              <w:spacing w:line="200" w:lineRule="exact"/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نجارة الخشب وصنع منتجات من  الخشب والفلين عدا الاثاث و صناعة منتجات من القصب و الحلفاء</w:t>
            </w:r>
          </w:p>
        </w:tc>
        <w:tc>
          <w:tcPr>
            <w:tcW w:w="511" w:type="dxa"/>
            <w:shd w:val="clear" w:color="auto" w:fill="FDE9D9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</w:rPr>
              <w:t>16</w:t>
            </w:r>
          </w:p>
        </w:tc>
      </w:tr>
      <w:tr w:rsidR="0038659E" w:rsidRPr="007E55FD" w:rsidTr="002504CC">
        <w:trPr>
          <w:cantSplit/>
          <w:trHeight w:val="227"/>
          <w:jc w:val="center"/>
        </w:trPr>
        <w:tc>
          <w:tcPr>
            <w:tcW w:w="544" w:type="dxa"/>
            <w:shd w:val="clear" w:color="auto" w:fill="FDE9D9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17</w:t>
            </w:r>
          </w:p>
        </w:tc>
        <w:tc>
          <w:tcPr>
            <w:tcW w:w="2420" w:type="dxa"/>
            <w:vAlign w:val="center"/>
          </w:tcPr>
          <w:p w:rsidR="0038659E" w:rsidRPr="002504CC" w:rsidRDefault="0038659E" w:rsidP="002504CC">
            <w:pPr>
              <w:spacing w:line="20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Industrie du papier et du carton</w:t>
            </w:r>
          </w:p>
        </w:tc>
        <w:tc>
          <w:tcPr>
            <w:tcW w:w="670" w:type="dxa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100,6</w:t>
            </w:r>
          </w:p>
        </w:tc>
        <w:tc>
          <w:tcPr>
            <w:tcW w:w="671" w:type="dxa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100,6</w:t>
            </w:r>
          </w:p>
        </w:tc>
        <w:tc>
          <w:tcPr>
            <w:tcW w:w="540" w:type="dxa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2015" w:type="dxa"/>
            <w:vAlign w:val="center"/>
          </w:tcPr>
          <w:p w:rsidR="0038659E" w:rsidRPr="002504CC" w:rsidRDefault="0038659E" w:rsidP="002504CC">
            <w:pPr>
              <w:spacing w:line="200" w:lineRule="exact"/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الورق والورق المقوى</w:t>
            </w:r>
          </w:p>
        </w:tc>
        <w:tc>
          <w:tcPr>
            <w:tcW w:w="511" w:type="dxa"/>
            <w:shd w:val="clear" w:color="auto" w:fill="FDE9D9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</w:rPr>
              <w:t>17</w:t>
            </w:r>
          </w:p>
        </w:tc>
      </w:tr>
      <w:tr w:rsidR="0038659E" w:rsidRPr="007E55FD" w:rsidTr="002504CC">
        <w:trPr>
          <w:cantSplit/>
          <w:trHeight w:val="227"/>
          <w:jc w:val="center"/>
        </w:trPr>
        <w:tc>
          <w:tcPr>
            <w:tcW w:w="544" w:type="dxa"/>
            <w:shd w:val="clear" w:color="auto" w:fill="FDE9D9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18</w:t>
            </w:r>
          </w:p>
        </w:tc>
        <w:tc>
          <w:tcPr>
            <w:tcW w:w="2420" w:type="dxa"/>
            <w:vAlign w:val="center"/>
          </w:tcPr>
          <w:p w:rsidR="0038659E" w:rsidRPr="002504CC" w:rsidRDefault="0038659E" w:rsidP="002504CC">
            <w:pPr>
              <w:spacing w:line="20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Imprimerie et reproduction d’enregistrements</w:t>
            </w:r>
          </w:p>
        </w:tc>
        <w:tc>
          <w:tcPr>
            <w:tcW w:w="670" w:type="dxa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103,5</w:t>
            </w:r>
          </w:p>
        </w:tc>
        <w:tc>
          <w:tcPr>
            <w:tcW w:w="671" w:type="dxa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103,5</w:t>
            </w:r>
          </w:p>
        </w:tc>
        <w:tc>
          <w:tcPr>
            <w:tcW w:w="540" w:type="dxa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2015" w:type="dxa"/>
            <w:vAlign w:val="center"/>
          </w:tcPr>
          <w:p w:rsidR="0038659E" w:rsidRPr="002504CC" w:rsidRDefault="0038659E" w:rsidP="002504CC">
            <w:pPr>
              <w:spacing w:line="200" w:lineRule="exact"/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الطباعة </w:t>
            </w:r>
            <w:proofErr w:type="gramStart"/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ونسخ</w:t>
            </w:r>
            <w:proofErr w:type="gramEnd"/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التسجيلات</w:t>
            </w:r>
          </w:p>
        </w:tc>
        <w:tc>
          <w:tcPr>
            <w:tcW w:w="511" w:type="dxa"/>
            <w:shd w:val="clear" w:color="auto" w:fill="FDE9D9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</w:rPr>
              <w:t>18</w:t>
            </w:r>
          </w:p>
        </w:tc>
      </w:tr>
      <w:tr w:rsidR="0038659E" w:rsidRPr="007E55FD" w:rsidTr="002504CC">
        <w:trPr>
          <w:cantSplit/>
          <w:trHeight w:val="227"/>
          <w:jc w:val="center"/>
        </w:trPr>
        <w:tc>
          <w:tcPr>
            <w:tcW w:w="544" w:type="dxa"/>
            <w:shd w:val="clear" w:color="auto" w:fill="FDE9D9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19</w:t>
            </w:r>
          </w:p>
        </w:tc>
        <w:tc>
          <w:tcPr>
            <w:tcW w:w="2420" w:type="dxa"/>
            <w:vAlign w:val="center"/>
          </w:tcPr>
          <w:p w:rsidR="0038659E" w:rsidRPr="002504CC" w:rsidRDefault="0038659E" w:rsidP="002504CC">
            <w:pPr>
              <w:spacing w:line="20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Cokéfaction et raffinage</w:t>
            </w:r>
          </w:p>
        </w:tc>
        <w:tc>
          <w:tcPr>
            <w:tcW w:w="670" w:type="dxa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125,6</w:t>
            </w:r>
          </w:p>
        </w:tc>
        <w:tc>
          <w:tcPr>
            <w:tcW w:w="671" w:type="dxa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12</w:t>
            </w:r>
            <w:r w:rsidR="00354C98"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7</w:t>
            </w: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,</w:t>
            </w:r>
            <w:r w:rsidR="00354C98"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0</w:t>
            </w:r>
          </w:p>
        </w:tc>
        <w:tc>
          <w:tcPr>
            <w:tcW w:w="540" w:type="dxa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1,1</w:t>
            </w:r>
          </w:p>
        </w:tc>
        <w:tc>
          <w:tcPr>
            <w:tcW w:w="2015" w:type="dxa"/>
            <w:vAlign w:val="center"/>
          </w:tcPr>
          <w:p w:rsidR="0038659E" w:rsidRPr="002504CC" w:rsidRDefault="0038659E" w:rsidP="002504CC">
            <w:pPr>
              <w:spacing w:line="200" w:lineRule="exact"/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تكويك وتكرير البترول</w:t>
            </w:r>
          </w:p>
        </w:tc>
        <w:tc>
          <w:tcPr>
            <w:tcW w:w="511" w:type="dxa"/>
            <w:shd w:val="clear" w:color="auto" w:fill="FDE9D9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</w:rPr>
              <w:t>19</w:t>
            </w:r>
          </w:p>
        </w:tc>
      </w:tr>
      <w:tr w:rsidR="0038659E" w:rsidRPr="007E55FD" w:rsidTr="002504CC">
        <w:trPr>
          <w:cantSplit/>
          <w:trHeight w:val="227"/>
          <w:jc w:val="center"/>
        </w:trPr>
        <w:tc>
          <w:tcPr>
            <w:tcW w:w="544" w:type="dxa"/>
            <w:shd w:val="clear" w:color="auto" w:fill="FDE9D9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20</w:t>
            </w:r>
          </w:p>
        </w:tc>
        <w:tc>
          <w:tcPr>
            <w:tcW w:w="2420" w:type="dxa"/>
            <w:vAlign w:val="center"/>
          </w:tcPr>
          <w:p w:rsidR="0038659E" w:rsidRPr="002504CC" w:rsidRDefault="0038659E" w:rsidP="002504CC">
            <w:pPr>
              <w:spacing w:line="20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Industrie chimique</w:t>
            </w:r>
          </w:p>
        </w:tc>
        <w:tc>
          <w:tcPr>
            <w:tcW w:w="670" w:type="dxa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110,9</w:t>
            </w:r>
          </w:p>
        </w:tc>
        <w:tc>
          <w:tcPr>
            <w:tcW w:w="671" w:type="dxa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105,6</w:t>
            </w:r>
          </w:p>
        </w:tc>
        <w:tc>
          <w:tcPr>
            <w:tcW w:w="540" w:type="dxa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-4,8</w:t>
            </w:r>
          </w:p>
        </w:tc>
        <w:tc>
          <w:tcPr>
            <w:tcW w:w="2015" w:type="dxa"/>
            <w:vAlign w:val="center"/>
          </w:tcPr>
          <w:p w:rsidR="0038659E" w:rsidRPr="002504CC" w:rsidRDefault="0038659E" w:rsidP="002504CC">
            <w:pPr>
              <w:spacing w:line="200" w:lineRule="exact"/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proofErr w:type="gramStart"/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</w:t>
            </w:r>
            <w:proofErr w:type="gramEnd"/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كيماوية</w:t>
            </w:r>
          </w:p>
        </w:tc>
        <w:tc>
          <w:tcPr>
            <w:tcW w:w="511" w:type="dxa"/>
            <w:shd w:val="clear" w:color="auto" w:fill="FDE9D9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</w:rPr>
              <w:t>20</w:t>
            </w:r>
          </w:p>
        </w:tc>
      </w:tr>
      <w:tr w:rsidR="0038659E" w:rsidRPr="007E55FD" w:rsidTr="002504CC">
        <w:trPr>
          <w:cantSplit/>
          <w:trHeight w:val="227"/>
          <w:jc w:val="center"/>
        </w:trPr>
        <w:tc>
          <w:tcPr>
            <w:tcW w:w="544" w:type="dxa"/>
            <w:shd w:val="clear" w:color="auto" w:fill="FDE9D9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21</w:t>
            </w:r>
          </w:p>
        </w:tc>
        <w:tc>
          <w:tcPr>
            <w:tcW w:w="2420" w:type="dxa"/>
            <w:vAlign w:val="center"/>
          </w:tcPr>
          <w:p w:rsidR="0038659E" w:rsidRPr="002504CC" w:rsidRDefault="0038659E" w:rsidP="002504CC">
            <w:pPr>
              <w:spacing w:line="20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 xml:space="preserve">Industrie pharmaceutique </w:t>
            </w:r>
          </w:p>
        </w:tc>
        <w:tc>
          <w:tcPr>
            <w:tcW w:w="670" w:type="dxa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99,</w:t>
            </w:r>
            <w:r w:rsidR="00ED4F62"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71" w:type="dxa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97,6</w:t>
            </w:r>
          </w:p>
        </w:tc>
        <w:tc>
          <w:tcPr>
            <w:tcW w:w="540" w:type="dxa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-1,5</w:t>
            </w:r>
          </w:p>
        </w:tc>
        <w:tc>
          <w:tcPr>
            <w:tcW w:w="2015" w:type="dxa"/>
            <w:vAlign w:val="center"/>
          </w:tcPr>
          <w:p w:rsidR="0038659E" w:rsidRPr="002504CC" w:rsidRDefault="0038659E" w:rsidP="002504CC">
            <w:pPr>
              <w:spacing w:line="200" w:lineRule="exact"/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proofErr w:type="gramStart"/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الصناعة</w:t>
            </w:r>
            <w:proofErr w:type="gramEnd"/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الصيدلانية</w:t>
            </w:r>
          </w:p>
        </w:tc>
        <w:tc>
          <w:tcPr>
            <w:tcW w:w="511" w:type="dxa"/>
            <w:shd w:val="clear" w:color="auto" w:fill="FDE9D9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</w:rPr>
              <w:t>21</w:t>
            </w:r>
          </w:p>
        </w:tc>
      </w:tr>
      <w:tr w:rsidR="0038659E" w:rsidRPr="007E55FD" w:rsidTr="002504CC">
        <w:trPr>
          <w:cantSplit/>
          <w:trHeight w:val="227"/>
          <w:jc w:val="center"/>
        </w:trPr>
        <w:tc>
          <w:tcPr>
            <w:tcW w:w="544" w:type="dxa"/>
            <w:shd w:val="clear" w:color="auto" w:fill="FDE9D9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22</w:t>
            </w:r>
          </w:p>
        </w:tc>
        <w:tc>
          <w:tcPr>
            <w:tcW w:w="2420" w:type="dxa"/>
            <w:vAlign w:val="center"/>
          </w:tcPr>
          <w:p w:rsidR="0038659E" w:rsidRPr="002504CC" w:rsidRDefault="0038659E" w:rsidP="002504CC">
            <w:pPr>
              <w:spacing w:line="20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Fabrication de produits en caoutchouc et en plastique</w:t>
            </w:r>
          </w:p>
        </w:tc>
        <w:tc>
          <w:tcPr>
            <w:tcW w:w="670" w:type="dxa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108,5</w:t>
            </w:r>
          </w:p>
        </w:tc>
        <w:tc>
          <w:tcPr>
            <w:tcW w:w="671" w:type="dxa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109,7</w:t>
            </w:r>
          </w:p>
        </w:tc>
        <w:tc>
          <w:tcPr>
            <w:tcW w:w="540" w:type="dxa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1,1</w:t>
            </w:r>
          </w:p>
        </w:tc>
        <w:tc>
          <w:tcPr>
            <w:tcW w:w="2015" w:type="dxa"/>
            <w:vAlign w:val="center"/>
          </w:tcPr>
          <w:p w:rsidR="0038659E" w:rsidRPr="002504CC" w:rsidRDefault="0038659E" w:rsidP="002504CC">
            <w:pPr>
              <w:spacing w:line="200" w:lineRule="exact"/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صنع </w:t>
            </w:r>
            <w:proofErr w:type="gramStart"/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منتجات</w:t>
            </w:r>
            <w:proofErr w:type="gramEnd"/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من المطاط والبلاستيك</w:t>
            </w:r>
          </w:p>
        </w:tc>
        <w:tc>
          <w:tcPr>
            <w:tcW w:w="511" w:type="dxa"/>
            <w:shd w:val="clear" w:color="auto" w:fill="FDE9D9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</w:rPr>
              <w:t>22</w:t>
            </w:r>
          </w:p>
        </w:tc>
      </w:tr>
      <w:tr w:rsidR="0038659E" w:rsidRPr="007E55FD" w:rsidTr="002504CC">
        <w:trPr>
          <w:cantSplit/>
          <w:trHeight w:val="227"/>
          <w:jc w:val="center"/>
        </w:trPr>
        <w:tc>
          <w:tcPr>
            <w:tcW w:w="544" w:type="dxa"/>
            <w:shd w:val="clear" w:color="auto" w:fill="FDE9D9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23</w:t>
            </w:r>
          </w:p>
        </w:tc>
        <w:tc>
          <w:tcPr>
            <w:tcW w:w="2420" w:type="dxa"/>
            <w:vAlign w:val="center"/>
          </w:tcPr>
          <w:p w:rsidR="0038659E" w:rsidRPr="002504CC" w:rsidRDefault="0038659E" w:rsidP="002504CC">
            <w:pPr>
              <w:spacing w:line="20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Fabrication d’autres produits minéraux non métalliques</w:t>
            </w:r>
          </w:p>
        </w:tc>
        <w:tc>
          <w:tcPr>
            <w:tcW w:w="670" w:type="dxa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106,</w:t>
            </w:r>
            <w:r w:rsidR="00ED4F62"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8</w:t>
            </w:r>
          </w:p>
        </w:tc>
        <w:tc>
          <w:tcPr>
            <w:tcW w:w="671" w:type="dxa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107,</w:t>
            </w:r>
            <w:r w:rsidR="000E2401"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8</w:t>
            </w:r>
          </w:p>
        </w:tc>
        <w:tc>
          <w:tcPr>
            <w:tcW w:w="540" w:type="dxa"/>
            <w:vAlign w:val="center"/>
          </w:tcPr>
          <w:p w:rsidR="0038659E" w:rsidRPr="002504CC" w:rsidRDefault="000E2401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0</w:t>
            </w:r>
            <w:r w:rsidR="0038659E"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,</w:t>
            </w: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9</w:t>
            </w:r>
          </w:p>
        </w:tc>
        <w:tc>
          <w:tcPr>
            <w:tcW w:w="2015" w:type="dxa"/>
            <w:vAlign w:val="center"/>
          </w:tcPr>
          <w:p w:rsidR="0038659E" w:rsidRPr="002504CC" w:rsidRDefault="0038659E" w:rsidP="002504CC">
            <w:pPr>
              <w:spacing w:line="200" w:lineRule="exact"/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صنع منتجات </w:t>
            </w:r>
            <w:proofErr w:type="gramStart"/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أخرى</w:t>
            </w:r>
            <w:proofErr w:type="gramEnd"/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غير معدنية</w:t>
            </w:r>
          </w:p>
        </w:tc>
        <w:tc>
          <w:tcPr>
            <w:tcW w:w="511" w:type="dxa"/>
            <w:shd w:val="clear" w:color="auto" w:fill="FDE9D9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</w:rPr>
              <w:t>23</w:t>
            </w:r>
          </w:p>
        </w:tc>
      </w:tr>
      <w:tr w:rsidR="0038659E" w:rsidRPr="007E55FD" w:rsidTr="002504CC">
        <w:trPr>
          <w:cantSplit/>
          <w:trHeight w:val="227"/>
          <w:jc w:val="center"/>
        </w:trPr>
        <w:tc>
          <w:tcPr>
            <w:tcW w:w="544" w:type="dxa"/>
            <w:shd w:val="clear" w:color="auto" w:fill="FDE9D9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24</w:t>
            </w:r>
          </w:p>
        </w:tc>
        <w:tc>
          <w:tcPr>
            <w:tcW w:w="2420" w:type="dxa"/>
            <w:vAlign w:val="center"/>
          </w:tcPr>
          <w:p w:rsidR="0038659E" w:rsidRPr="002504CC" w:rsidRDefault="0038659E" w:rsidP="002504CC">
            <w:pPr>
              <w:spacing w:line="20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Métallurgie</w:t>
            </w:r>
          </w:p>
        </w:tc>
        <w:tc>
          <w:tcPr>
            <w:tcW w:w="670" w:type="dxa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105,</w:t>
            </w:r>
            <w:r w:rsidR="000E2401"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7</w:t>
            </w:r>
          </w:p>
        </w:tc>
        <w:tc>
          <w:tcPr>
            <w:tcW w:w="671" w:type="dxa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105,5</w:t>
            </w:r>
          </w:p>
        </w:tc>
        <w:tc>
          <w:tcPr>
            <w:tcW w:w="540" w:type="dxa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-0,</w:t>
            </w:r>
            <w:r w:rsidR="000E2401"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15" w:type="dxa"/>
            <w:vAlign w:val="center"/>
          </w:tcPr>
          <w:p w:rsidR="0038659E" w:rsidRPr="002504CC" w:rsidRDefault="0038659E" w:rsidP="002504CC">
            <w:pPr>
              <w:spacing w:line="200" w:lineRule="exact"/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proofErr w:type="gramStart"/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التعدين</w:t>
            </w:r>
            <w:proofErr w:type="gramEnd"/>
          </w:p>
        </w:tc>
        <w:tc>
          <w:tcPr>
            <w:tcW w:w="511" w:type="dxa"/>
            <w:shd w:val="clear" w:color="auto" w:fill="FDE9D9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</w:rPr>
              <w:t>24</w:t>
            </w:r>
          </w:p>
        </w:tc>
      </w:tr>
      <w:tr w:rsidR="0038659E" w:rsidRPr="007E55FD" w:rsidTr="002504CC">
        <w:trPr>
          <w:cantSplit/>
          <w:trHeight w:val="227"/>
          <w:jc w:val="center"/>
        </w:trPr>
        <w:tc>
          <w:tcPr>
            <w:tcW w:w="544" w:type="dxa"/>
            <w:shd w:val="clear" w:color="auto" w:fill="FDE9D9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25</w:t>
            </w:r>
          </w:p>
        </w:tc>
        <w:tc>
          <w:tcPr>
            <w:tcW w:w="2420" w:type="dxa"/>
            <w:vAlign w:val="center"/>
          </w:tcPr>
          <w:p w:rsidR="0038659E" w:rsidRPr="002504CC" w:rsidRDefault="0038659E" w:rsidP="002504CC">
            <w:pPr>
              <w:spacing w:line="20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Fabrication de produits métalliques, à l’exclusion des machines et des équipements</w:t>
            </w:r>
          </w:p>
        </w:tc>
        <w:tc>
          <w:tcPr>
            <w:tcW w:w="670" w:type="dxa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102,</w:t>
            </w:r>
            <w:r w:rsidR="000E2401"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3</w:t>
            </w:r>
          </w:p>
        </w:tc>
        <w:tc>
          <w:tcPr>
            <w:tcW w:w="671" w:type="dxa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101,5</w:t>
            </w:r>
          </w:p>
        </w:tc>
        <w:tc>
          <w:tcPr>
            <w:tcW w:w="540" w:type="dxa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-0,</w:t>
            </w:r>
            <w:r w:rsidR="000E2401"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8</w:t>
            </w:r>
          </w:p>
        </w:tc>
        <w:tc>
          <w:tcPr>
            <w:tcW w:w="2015" w:type="dxa"/>
            <w:vAlign w:val="center"/>
          </w:tcPr>
          <w:p w:rsidR="0038659E" w:rsidRPr="002504CC" w:rsidRDefault="0038659E" w:rsidP="002504CC">
            <w:pPr>
              <w:spacing w:line="200" w:lineRule="exact"/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صناعة </w:t>
            </w:r>
            <w:proofErr w:type="gramStart"/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منتجات</w:t>
            </w:r>
            <w:proofErr w:type="gramEnd"/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معدنية باستثناء الآلات والمعدات</w:t>
            </w:r>
          </w:p>
        </w:tc>
        <w:tc>
          <w:tcPr>
            <w:tcW w:w="511" w:type="dxa"/>
            <w:shd w:val="clear" w:color="auto" w:fill="FDE9D9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</w:rPr>
              <w:t>25</w:t>
            </w:r>
          </w:p>
        </w:tc>
      </w:tr>
      <w:tr w:rsidR="0038659E" w:rsidRPr="007E55FD" w:rsidTr="002504CC">
        <w:trPr>
          <w:cantSplit/>
          <w:trHeight w:val="227"/>
          <w:jc w:val="center"/>
        </w:trPr>
        <w:tc>
          <w:tcPr>
            <w:tcW w:w="544" w:type="dxa"/>
            <w:shd w:val="clear" w:color="auto" w:fill="FDE9D9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26</w:t>
            </w:r>
          </w:p>
        </w:tc>
        <w:tc>
          <w:tcPr>
            <w:tcW w:w="2420" w:type="dxa"/>
            <w:vAlign w:val="center"/>
          </w:tcPr>
          <w:p w:rsidR="0038659E" w:rsidRPr="002504CC" w:rsidRDefault="0038659E" w:rsidP="002504CC">
            <w:pPr>
              <w:spacing w:line="20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Fabrication de produits informatiques, électroniques et optiques</w:t>
            </w:r>
          </w:p>
        </w:tc>
        <w:tc>
          <w:tcPr>
            <w:tcW w:w="670" w:type="dxa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101,1</w:t>
            </w:r>
          </w:p>
        </w:tc>
        <w:tc>
          <w:tcPr>
            <w:tcW w:w="671" w:type="dxa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101,1</w:t>
            </w:r>
          </w:p>
        </w:tc>
        <w:tc>
          <w:tcPr>
            <w:tcW w:w="540" w:type="dxa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2015" w:type="dxa"/>
            <w:vAlign w:val="center"/>
          </w:tcPr>
          <w:p w:rsidR="0038659E" w:rsidRPr="002504CC" w:rsidRDefault="0038659E" w:rsidP="002504CC">
            <w:pPr>
              <w:spacing w:line="200" w:lineRule="exact"/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proofErr w:type="gramStart"/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</w:t>
            </w:r>
            <w:proofErr w:type="gramEnd"/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تجهيزات معلوماتية و منتجات الكترونية و بصرية</w:t>
            </w:r>
          </w:p>
        </w:tc>
        <w:tc>
          <w:tcPr>
            <w:tcW w:w="511" w:type="dxa"/>
            <w:shd w:val="clear" w:color="auto" w:fill="FDE9D9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</w:rPr>
              <w:t>26</w:t>
            </w:r>
          </w:p>
        </w:tc>
      </w:tr>
      <w:tr w:rsidR="0038659E" w:rsidRPr="007E55FD" w:rsidTr="002504CC">
        <w:trPr>
          <w:cantSplit/>
          <w:trHeight w:val="227"/>
          <w:jc w:val="center"/>
        </w:trPr>
        <w:tc>
          <w:tcPr>
            <w:tcW w:w="544" w:type="dxa"/>
            <w:shd w:val="clear" w:color="auto" w:fill="FDE9D9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27</w:t>
            </w:r>
          </w:p>
        </w:tc>
        <w:tc>
          <w:tcPr>
            <w:tcW w:w="2420" w:type="dxa"/>
            <w:vAlign w:val="center"/>
          </w:tcPr>
          <w:p w:rsidR="0038659E" w:rsidRPr="002504CC" w:rsidRDefault="0038659E" w:rsidP="002504CC">
            <w:pPr>
              <w:spacing w:line="20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Fabrication d’équipements électriques</w:t>
            </w:r>
          </w:p>
        </w:tc>
        <w:tc>
          <w:tcPr>
            <w:tcW w:w="670" w:type="dxa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105,3</w:t>
            </w:r>
          </w:p>
        </w:tc>
        <w:tc>
          <w:tcPr>
            <w:tcW w:w="671" w:type="dxa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104,3</w:t>
            </w:r>
          </w:p>
        </w:tc>
        <w:tc>
          <w:tcPr>
            <w:tcW w:w="540" w:type="dxa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</w:t>
            </w:r>
            <w:r w:rsidR="000E2401"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0</w:t>
            </w: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,</w:t>
            </w:r>
            <w:r w:rsidR="000E2401"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9</w:t>
            </w:r>
          </w:p>
        </w:tc>
        <w:tc>
          <w:tcPr>
            <w:tcW w:w="2015" w:type="dxa"/>
            <w:vAlign w:val="center"/>
          </w:tcPr>
          <w:p w:rsidR="0038659E" w:rsidRPr="002504CC" w:rsidRDefault="0038659E" w:rsidP="002504CC">
            <w:pPr>
              <w:spacing w:line="200" w:lineRule="exact"/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الأجهزة الكهربائية</w:t>
            </w:r>
          </w:p>
        </w:tc>
        <w:tc>
          <w:tcPr>
            <w:tcW w:w="511" w:type="dxa"/>
            <w:shd w:val="clear" w:color="auto" w:fill="FDE9D9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</w:rPr>
              <w:t>27</w:t>
            </w:r>
          </w:p>
        </w:tc>
      </w:tr>
      <w:tr w:rsidR="0038659E" w:rsidRPr="007E55FD" w:rsidTr="002504CC">
        <w:trPr>
          <w:cantSplit/>
          <w:trHeight w:val="227"/>
          <w:jc w:val="center"/>
        </w:trPr>
        <w:tc>
          <w:tcPr>
            <w:tcW w:w="544" w:type="dxa"/>
            <w:shd w:val="clear" w:color="auto" w:fill="FDE9D9" w:themeFill="accent6" w:themeFillTint="33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28</w:t>
            </w:r>
          </w:p>
        </w:tc>
        <w:tc>
          <w:tcPr>
            <w:tcW w:w="2420" w:type="dxa"/>
            <w:vAlign w:val="center"/>
          </w:tcPr>
          <w:p w:rsidR="0038659E" w:rsidRPr="002504CC" w:rsidRDefault="0038659E" w:rsidP="002504CC">
            <w:pPr>
              <w:spacing w:line="20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 xml:space="preserve">Fabrication de machines et équipements </w:t>
            </w:r>
            <w:proofErr w:type="spellStart"/>
            <w:r w:rsidRPr="002504CC">
              <w:rPr>
                <w:rFonts w:asciiTheme="majorBidi" w:hAnsiTheme="majorBidi" w:cstheme="majorBidi"/>
                <w:sz w:val="16"/>
                <w:szCs w:val="16"/>
              </w:rPr>
              <w:t>n.c.a</w:t>
            </w:r>
            <w:proofErr w:type="spellEnd"/>
            <w:r w:rsidRPr="002504CC">
              <w:rPr>
                <w:rFonts w:asciiTheme="majorBidi" w:hAnsiTheme="majorBidi" w:cstheme="majorBidi"/>
                <w:sz w:val="16"/>
                <w:szCs w:val="16"/>
              </w:rPr>
              <w:t>.</w:t>
            </w:r>
          </w:p>
        </w:tc>
        <w:tc>
          <w:tcPr>
            <w:tcW w:w="670" w:type="dxa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103,0</w:t>
            </w:r>
          </w:p>
        </w:tc>
        <w:tc>
          <w:tcPr>
            <w:tcW w:w="671" w:type="dxa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103,0</w:t>
            </w:r>
          </w:p>
        </w:tc>
        <w:tc>
          <w:tcPr>
            <w:tcW w:w="540" w:type="dxa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2015" w:type="dxa"/>
            <w:vAlign w:val="center"/>
          </w:tcPr>
          <w:p w:rsidR="0038659E" w:rsidRPr="002504CC" w:rsidRDefault="0038659E" w:rsidP="002504CC">
            <w:pPr>
              <w:spacing w:line="200" w:lineRule="exact"/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الآلات وتجهيزات غير المصنفة في موضع اخر</w:t>
            </w:r>
          </w:p>
        </w:tc>
        <w:tc>
          <w:tcPr>
            <w:tcW w:w="511" w:type="dxa"/>
            <w:shd w:val="clear" w:color="auto" w:fill="FDE9D9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</w:rPr>
              <w:t>28</w:t>
            </w:r>
          </w:p>
        </w:tc>
      </w:tr>
      <w:tr w:rsidR="0038659E" w:rsidRPr="007E55FD" w:rsidTr="002504CC">
        <w:trPr>
          <w:cantSplit/>
          <w:trHeight w:val="227"/>
          <w:jc w:val="center"/>
        </w:trPr>
        <w:tc>
          <w:tcPr>
            <w:tcW w:w="544" w:type="dxa"/>
            <w:shd w:val="clear" w:color="auto" w:fill="FDE9D9" w:themeFill="accent6" w:themeFillTint="33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29</w:t>
            </w:r>
          </w:p>
        </w:tc>
        <w:tc>
          <w:tcPr>
            <w:tcW w:w="2420" w:type="dxa"/>
            <w:vAlign w:val="center"/>
          </w:tcPr>
          <w:p w:rsidR="0038659E" w:rsidRPr="002504CC" w:rsidRDefault="0038659E" w:rsidP="002504CC">
            <w:pPr>
              <w:spacing w:line="20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Industrie automobile</w:t>
            </w:r>
          </w:p>
        </w:tc>
        <w:tc>
          <w:tcPr>
            <w:tcW w:w="670" w:type="dxa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98,4</w:t>
            </w:r>
          </w:p>
        </w:tc>
        <w:tc>
          <w:tcPr>
            <w:tcW w:w="671" w:type="dxa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98,6</w:t>
            </w:r>
          </w:p>
        </w:tc>
        <w:tc>
          <w:tcPr>
            <w:tcW w:w="540" w:type="dxa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0,2</w:t>
            </w:r>
          </w:p>
        </w:tc>
        <w:tc>
          <w:tcPr>
            <w:tcW w:w="2015" w:type="dxa"/>
            <w:vAlign w:val="center"/>
          </w:tcPr>
          <w:p w:rsidR="0038659E" w:rsidRPr="002504CC" w:rsidRDefault="0038659E" w:rsidP="002504CC">
            <w:pPr>
              <w:spacing w:line="200" w:lineRule="exact"/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السيارات</w:t>
            </w:r>
          </w:p>
        </w:tc>
        <w:tc>
          <w:tcPr>
            <w:tcW w:w="511" w:type="dxa"/>
            <w:shd w:val="clear" w:color="auto" w:fill="FDE9D9" w:themeFill="accent6" w:themeFillTint="33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</w:rPr>
              <w:t>29</w:t>
            </w:r>
          </w:p>
        </w:tc>
      </w:tr>
      <w:tr w:rsidR="0038659E" w:rsidRPr="007E55FD" w:rsidTr="002504CC">
        <w:trPr>
          <w:cantSplit/>
          <w:trHeight w:val="227"/>
          <w:jc w:val="center"/>
        </w:trPr>
        <w:tc>
          <w:tcPr>
            <w:tcW w:w="544" w:type="dxa"/>
            <w:shd w:val="clear" w:color="auto" w:fill="FDE9D9" w:themeFill="accent6" w:themeFillTint="33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30</w:t>
            </w:r>
          </w:p>
        </w:tc>
        <w:tc>
          <w:tcPr>
            <w:tcW w:w="2420" w:type="dxa"/>
            <w:vAlign w:val="center"/>
          </w:tcPr>
          <w:p w:rsidR="0038659E" w:rsidRPr="002504CC" w:rsidRDefault="0038659E" w:rsidP="002504CC">
            <w:pPr>
              <w:spacing w:line="20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Fabrication d’autres matériels de transport</w:t>
            </w:r>
          </w:p>
        </w:tc>
        <w:tc>
          <w:tcPr>
            <w:tcW w:w="670" w:type="dxa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100,4</w:t>
            </w:r>
          </w:p>
        </w:tc>
        <w:tc>
          <w:tcPr>
            <w:tcW w:w="671" w:type="dxa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100,4</w:t>
            </w:r>
          </w:p>
        </w:tc>
        <w:tc>
          <w:tcPr>
            <w:tcW w:w="540" w:type="dxa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2015" w:type="dxa"/>
            <w:vAlign w:val="center"/>
          </w:tcPr>
          <w:p w:rsidR="0038659E" w:rsidRPr="002504CC" w:rsidRDefault="0038659E" w:rsidP="002504CC">
            <w:pPr>
              <w:spacing w:line="200" w:lineRule="exact"/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وسائل النقل الأخرى</w:t>
            </w:r>
          </w:p>
        </w:tc>
        <w:tc>
          <w:tcPr>
            <w:tcW w:w="511" w:type="dxa"/>
            <w:shd w:val="clear" w:color="auto" w:fill="FDE9D9" w:themeFill="accent6" w:themeFillTint="33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</w:rPr>
              <w:t>30</w:t>
            </w:r>
          </w:p>
        </w:tc>
      </w:tr>
      <w:tr w:rsidR="0038659E" w:rsidRPr="00C56554" w:rsidTr="002504CC">
        <w:trPr>
          <w:cantSplit/>
          <w:trHeight w:val="227"/>
          <w:jc w:val="center"/>
        </w:trPr>
        <w:tc>
          <w:tcPr>
            <w:tcW w:w="544" w:type="dxa"/>
            <w:shd w:val="clear" w:color="auto" w:fill="FDE9D9" w:themeFill="accent6" w:themeFillTint="33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31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38659E" w:rsidRPr="002504CC" w:rsidRDefault="0038659E" w:rsidP="002504CC">
            <w:pPr>
              <w:spacing w:line="20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Fabrication de meubles</w:t>
            </w:r>
          </w:p>
        </w:tc>
        <w:tc>
          <w:tcPr>
            <w:tcW w:w="670" w:type="dxa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103,8</w:t>
            </w:r>
          </w:p>
        </w:tc>
        <w:tc>
          <w:tcPr>
            <w:tcW w:w="671" w:type="dxa"/>
            <w:shd w:val="clear" w:color="auto" w:fill="auto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103,8</w:t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2015" w:type="dxa"/>
            <w:shd w:val="clear" w:color="auto" w:fill="auto"/>
            <w:vAlign w:val="center"/>
          </w:tcPr>
          <w:p w:rsidR="0038659E" w:rsidRPr="002504CC" w:rsidRDefault="0038659E" w:rsidP="002504CC">
            <w:pPr>
              <w:spacing w:line="200" w:lineRule="exact"/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الأثاث</w:t>
            </w:r>
          </w:p>
        </w:tc>
        <w:tc>
          <w:tcPr>
            <w:tcW w:w="511" w:type="dxa"/>
            <w:shd w:val="clear" w:color="auto" w:fill="FDE9D9" w:themeFill="accent6" w:themeFillTint="33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31</w:t>
            </w:r>
          </w:p>
        </w:tc>
      </w:tr>
      <w:tr w:rsidR="0038659E" w:rsidRPr="007E55FD" w:rsidTr="002504CC">
        <w:trPr>
          <w:cantSplit/>
          <w:trHeight w:val="227"/>
          <w:jc w:val="center"/>
        </w:trPr>
        <w:tc>
          <w:tcPr>
            <w:tcW w:w="544" w:type="dxa"/>
            <w:shd w:val="clear" w:color="auto" w:fill="FDE9D9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32</w:t>
            </w:r>
          </w:p>
        </w:tc>
        <w:tc>
          <w:tcPr>
            <w:tcW w:w="2420" w:type="dxa"/>
            <w:vAlign w:val="center"/>
          </w:tcPr>
          <w:p w:rsidR="0038659E" w:rsidRPr="002504CC" w:rsidRDefault="0038659E" w:rsidP="002504CC">
            <w:pPr>
              <w:spacing w:line="20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Autres industries manufacturés</w:t>
            </w:r>
          </w:p>
        </w:tc>
        <w:tc>
          <w:tcPr>
            <w:tcW w:w="670" w:type="dxa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107,6</w:t>
            </w:r>
          </w:p>
        </w:tc>
        <w:tc>
          <w:tcPr>
            <w:tcW w:w="671" w:type="dxa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107,7</w:t>
            </w:r>
          </w:p>
        </w:tc>
        <w:tc>
          <w:tcPr>
            <w:tcW w:w="540" w:type="dxa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0,1</w:t>
            </w:r>
          </w:p>
        </w:tc>
        <w:tc>
          <w:tcPr>
            <w:tcW w:w="2015" w:type="dxa"/>
            <w:vAlign w:val="center"/>
          </w:tcPr>
          <w:p w:rsidR="0038659E" w:rsidRPr="002504CC" w:rsidRDefault="0038659E" w:rsidP="002504CC">
            <w:pPr>
              <w:spacing w:line="200" w:lineRule="exact"/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proofErr w:type="gramStart"/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صناعات</w:t>
            </w:r>
            <w:proofErr w:type="gramEnd"/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تحويلية أخرى</w:t>
            </w:r>
          </w:p>
        </w:tc>
        <w:tc>
          <w:tcPr>
            <w:tcW w:w="511" w:type="dxa"/>
            <w:shd w:val="clear" w:color="auto" w:fill="FDE9D9" w:themeFill="accent6" w:themeFillTint="33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</w:rPr>
              <w:t>32</w:t>
            </w:r>
          </w:p>
        </w:tc>
      </w:tr>
      <w:tr w:rsidR="0038659E" w:rsidRPr="007E55FD" w:rsidTr="002504CC">
        <w:trPr>
          <w:cantSplit/>
          <w:trHeight w:val="227"/>
          <w:jc w:val="center"/>
        </w:trPr>
        <w:tc>
          <w:tcPr>
            <w:tcW w:w="544" w:type="dxa"/>
            <w:shd w:val="clear" w:color="auto" w:fill="FBD4B4" w:themeFill="accent6" w:themeFillTint="66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D</w:t>
            </w:r>
          </w:p>
        </w:tc>
        <w:tc>
          <w:tcPr>
            <w:tcW w:w="2420" w:type="dxa"/>
            <w:shd w:val="clear" w:color="auto" w:fill="FBD4B4" w:themeFill="accent6" w:themeFillTint="66"/>
            <w:vAlign w:val="center"/>
          </w:tcPr>
          <w:p w:rsidR="0038659E" w:rsidRPr="002504CC" w:rsidRDefault="0038659E" w:rsidP="002504CC">
            <w:pPr>
              <w:spacing w:line="200" w:lineRule="exact"/>
              <w:jc w:val="left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Production et distribution d’électricité</w:t>
            </w:r>
          </w:p>
        </w:tc>
        <w:tc>
          <w:tcPr>
            <w:tcW w:w="670" w:type="dxa"/>
            <w:shd w:val="clear" w:color="auto" w:fill="FBD4B4" w:themeFill="accent6" w:themeFillTint="66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  <w:t>100,0</w:t>
            </w:r>
          </w:p>
        </w:tc>
        <w:tc>
          <w:tcPr>
            <w:tcW w:w="671" w:type="dxa"/>
            <w:shd w:val="clear" w:color="auto" w:fill="FBD4B4" w:themeFill="accent6" w:themeFillTint="66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  <w:t>102,3</w:t>
            </w:r>
          </w:p>
        </w:tc>
        <w:tc>
          <w:tcPr>
            <w:tcW w:w="540" w:type="dxa"/>
            <w:shd w:val="clear" w:color="auto" w:fill="FBD4B4" w:themeFill="accent6" w:themeFillTint="66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  <w:t>2,3</w:t>
            </w:r>
          </w:p>
        </w:tc>
        <w:tc>
          <w:tcPr>
            <w:tcW w:w="2015" w:type="dxa"/>
            <w:shd w:val="clear" w:color="auto" w:fill="FBD4B4" w:themeFill="accent6" w:themeFillTint="66"/>
            <w:vAlign w:val="center"/>
          </w:tcPr>
          <w:p w:rsidR="0038659E" w:rsidRPr="002504CC" w:rsidRDefault="0038659E" w:rsidP="002504CC">
            <w:pPr>
              <w:spacing w:line="200" w:lineRule="exact"/>
              <w:jc w:val="righ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 w:rsidRPr="002504CC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>انتاج و توزيع الكهرباء</w:t>
            </w:r>
          </w:p>
        </w:tc>
        <w:tc>
          <w:tcPr>
            <w:tcW w:w="511" w:type="dxa"/>
            <w:shd w:val="clear" w:color="auto" w:fill="FBD4B4" w:themeFill="accent6" w:themeFillTint="66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2504CC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د</w:t>
            </w:r>
          </w:p>
        </w:tc>
      </w:tr>
      <w:tr w:rsidR="0038659E" w:rsidRPr="007E55FD" w:rsidTr="002504CC">
        <w:trPr>
          <w:cantSplit/>
          <w:trHeight w:val="227"/>
          <w:jc w:val="center"/>
        </w:trPr>
        <w:tc>
          <w:tcPr>
            <w:tcW w:w="54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DE9D9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35</w:t>
            </w:r>
          </w:p>
        </w:tc>
        <w:tc>
          <w:tcPr>
            <w:tcW w:w="24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8659E" w:rsidRPr="002504CC" w:rsidRDefault="0038659E" w:rsidP="002504CC">
            <w:pPr>
              <w:spacing w:line="20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Production et distribution d’électricité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100,0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102,3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2,3</w:t>
            </w:r>
          </w:p>
        </w:tc>
        <w:tc>
          <w:tcPr>
            <w:tcW w:w="201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8659E" w:rsidRPr="002504CC" w:rsidRDefault="0038659E" w:rsidP="002504CC">
            <w:pPr>
              <w:spacing w:line="200" w:lineRule="exact"/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انتاج و توزيع الكهرباء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DE9D9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</w:rPr>
              <w:t>35</w:t>
            </w:r>
          </w:p>
        </w:tc>
      </w:tr>
      <w:tr w:rsidR="0038659E" w:rsidRPr="00C56554" w:rsidTr="002504CC">
        <w:trPr>
          <w:cantSplit/>
          <w:trHeight w:val="227"/>
          <w:jc w:val="center"/>
        </w:trPr>
        <w:tc>
          <w:tcPr>
            <w:tcW w:w="54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E</w:t>
            </w:r>
          </w:p>
        </w:tc>
        <w:tc>
          <w:tcPr>
            <w:tcW w:w="24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38659E" w:rsidRPr="002504CC" w:rsidRDefault="0038659E" w:rsidP="002504CC">
            <w:pPr>
              <w:spacing w:line="200" w:lineRule="exact"/>
              <w:jc w:val="left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Production et distribution d'eau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  <w:t>100,0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  <w:t>104,0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  <w:t>4,0</w:t>
            </w:r>
          </w:p>
        </w:tc>
        <w:tc>
          <w:tcPr>
            <w:tcW w:w="201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38659E" w:rsidRPr="002504CC" w:rsidRDefault="0038659E" w:rsidP="002504CC">
            <w:pPr>
              <w:spacing w:line="200" w:lineRule="exact"/>
              <w:jc w:val="righ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 w:rsidRPr="002504CC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>انتاج وتوزيع الماء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2504CC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هـ</w:t>
            </w:r>
          </w:p>
        </w:tc>
      </w:tr>
      <w:tr w:rsidR="0038659E" w:rsidRPr="007E55FD" w:rsidTr="002504CC">
        <w:trPr>
          <w:cantSplit/>
          <w:trHeight w:val="227"/>
          <w:jc w:val="center"/>
        </w:trPr>
        <w:tc>
          <w:tcPr>
            <w:tcW w:w="54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DE9D9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36</w:t>
            </w:r>
          </w:p>
        </w:tc>
        <w:tc>
          <w:tcPr>
            <w:tcW w:w="24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8659E" w:rsidRPr="002504CC" w:rsidRDefault="0038659E" w:rsidP="002504CC">
            <w:pPr>
              <w:spacing w:line="20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Production et distribution d'eau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100,0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104,0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4,0</w:t>
            </w:r>
          </w:p>
        </w:tc>
        <w:tc>
          <w:tcPr>
            <w:tcW w:w="201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8659E" w:rsidRPr="002504CC" w:rsidRDefault="0038659E" w:rsidP="002504CC">
            <w:pPr>
              <w:spacing w:line="200" w:lineRule="exact"/>
              <w:jc w:val="right"/>
              <w:rPr>
                <w:rFonts w:asciiTheme="majorBidi" w:hAnsiTheme="majorBidi" w:cstheme="majorBidi"/>
                <w:rtl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انتاج</w:t>
            </w:r>
            <w:r w:rsidRPr="002504CC">
              <w:rPr>
                <w:rFonts w:asciiTheme="majorBidi" w:hAnsiTheme="majorBidi" w:cstheme="majorBidi"/>
                <w:sz w:val="18"/>
                <w:szCs w:val="18"/>
                <w:rtl/>
              </w:rPr>
              <w:t xml:space="preserve"> وتوزيع الم</w:t>
            </w:r>
            <w:proofErr w:type="spellStart"/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اء</w:t>
            </w:r>
            <w:proofErr w:type="spellEnd"/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DE9D9"/>
            <w:vAlign w:val="center"/>
          </w:tcPr>
          <w:p w:rsidR="0038659E" w:rsidRPr="002504CC" w:rsidRDefault="0038659E" w:rsidP="002504CC">
            <w:pPr>
              <w:spacing w:line="20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</w:rPr>
              <w:t>36</w:t>
            </w:r>
          </w:p>
        </w:tc>
      </w:tr>
    </w:tbl>
    <w:p w:rsidR="00135A2C" w:rsidRPr="00BA29BD" w:rsidRDefault="00135A2C" w:rsidP="001F132B">
      <w:pPr>
        <w:pStyle w:val="Corpsdetexte"/>
        <w:spacing w:after="0" w:line="240" w:lineRule="exact"/>
        <w:rPr>
          <w:b/>
          <w:bCs/>
          <w:sz w:val="22"/>
          <w:szCs w:val="22"/>
        </w:rPr>
      </w:pPr>
      <w:r w:rsidRPr="007E55FD">
        <w:rPr>
          <w:b/>
          <w:bCs/>
          <w:i/>
          <w:iCs/>
          <w:sz w:val="18"/>
        </w:rPr>
        <w:t>* Indices provisoires</w:t>
      </w:r>
      <w:r w:rsidRPr="007E55FD">
        <w:rPr>
          <w:b/>
          <w:bCs/>
          <w:i/>
          <w:iCs/>
        </w:rPr>
        <w:tab/>
        <w:t xml:space="preserve">         </w:t>
      </w:r>
      <w:r w:rsidR="004A61AF" w:rsidRPr="007E55FD">
        <w:rPr>
          <w:rFonts w:hint="cs"/>
          <w:b/>
          <w:bCs/>
          <w:i/>
          <w:iCs/>
          <w:rtl/>
        </w:rPr>
        <w:t xml:space="preserve">      </w:t>
      </w:r>
      <w:r w:rsidRPr="007E55FD">
        <w:rPr>
          <w:b/>
          <w:bCs/>
          <w:i/>
          <w:iCs/>
        </w:rPr>
        <w:t xml:space="preserve">                    </w:t>
      </w:r>
      <w:r w:rsidRPr="007E55FD">
        <w:rPr>
          <w:b/>
          <w:bCs/>
          <w:i/>
          <w:iCs/>
        </w:rPr>
        <w:tab/>
        <w:t xml:space="preserve">             </w:t>
      </w:r>
      <w:r w:rsidR="00712778" w:rsidRPr="007E55FD">
        <w:rPr>
          <w:b/>
          <w:bCs/>
          <w:i/>
          <w:iCs/>
        </w:rPr>
        <w:t xml:space="preserve">                        </w:t>
      </w:r>
      <w:r w:rsidRPr="007E55FD">
        <w:rPr>
          <w:b/>
          <w:bCs/>
          <w:i/>
          <w:iCs/>
        </w:rPr>
        <w:t xml:space="preserve">    </w:t>
      </w:r>
      <w:r w:rsidRPr="007E55FD">
        <w:rPr>
          <w:rFonts w:cs="Times New Roman"/>
          <w:b/>
          <w:bCs/>
          <w:i/>
          <w:iCs/>
          <w:szCs w:val="20"/>
          <w:rtl/>
        </w:rPr>
        <w:t>م</w:t>
      </w:r>
      <w:r w:rsidR="004A61AF" w:rsidRPr="007E55FD">
        <w:rPr>
          <w:rFonts w:cs="Times New Roman" w:hint="cs"/>
          <w:b/>
          <w:bCs/>
          <w:i/>
          <w:iCs/>
          <w:szCs w:val="20"/>
          <w:rtl/>
        </w:rPr>
        <w:t>ؤقــت</w:t>
      </w:r>
      <w:r w:rsidRPr="007E55FD">
        <w:rPr>
          <w:b/>
          <w:bCs/>
          <w:i/>
          <w:iCs/>
          <w:szCs w:val="20"/>
          <w:rtl/>
        </w:rPr>
        <w:t xml:space="preserve">   </w:t>
      </w:r>
      <w:r w:rsidRPr="007E55FD">
        <w:rPr>
          <w:b/>
          <w:bCs/>
          <w:i/>
          <w:iCs/>
          <w:szCs w:val="20"/>
        </w:rPr>
        <w:t>*</w:t>
      </w:r>
      <w:r w:rsidRPr="007E55FD">
        <w:rPr>
          <w:b/>
          <w:bCs/>
          <w:i/>
          <w:iCs/>
        </w:rPr>
        <w:t xml:space="preserve"> </w:t>
      </w:r>
      <w:r>
        <w:rPr>
          <w:b/>
          <w:bCs/>
          <w:sz w:val="22"/>
          <w:szCs w:val="30"/>
          <w:rtl/>
        </w:rPr>
        <w:br w:type="page"/>
      </w:r>
      <w:r w:rsidR="00961CF9" w:rsidRPr="005E1015">
        <w:rPr>
          <w:rFonts w:cs="Times New Roman"/>
          <w:b/>
          <w:bCs/>
          <w:sz w:val="22"/>
          <w:szCs w:val="32"/>
        </w:rPr>
        <w:lastRenderedPageBreak/>
        <w:t>6</w:t>
      </w:r>
    </w:p>
    <w:p w:rsidR="00135A2C" w:rsidRPr="006A5BFA" w:rsidRDefault="00135A2C" w:rsidP="005701C8">
      <w:pPr>
        <w:spacing w:before="240" w:line="160" w:lineRule="exact"/>
        <w:rPr>
          <w:rFonts w:cs="Times New Roman"/>
          <w:b/>
          <w:bCs/>
          <w:color w:val="E36C0A"/>
          <w:sz w:val="18"/>
          <w:rtl/>
        </w:rPr>
      </w:pPr>
      <w:r w:rsidRPr="006A5BFA">
        <w:rPr>
          <w:rFonts w:cs="Times New Roman"/>
          <w:b/>
          <w:bCs/>
          <w:color w:val="E36C0A"/>
          <w:sz w:val="18"/>
          <w:rtl/>
        </w:rPr>
        <w:t xml:space="preserve">الرقم الاستدلالي الشهري </w:t>
      </w:r>
      <w:r w:rsidR="008D0041" w:rsidRPr="006A5BFA">
        <w:rPr>
          <w:rFonts w:cs="Times New Roman"/>
          <w:b/>
          <w:bCs/>
          <w:color w:val="E36C0A"/>
          <w:sz w:val="18"/>
          <w:rtl/>
          <w:lang w:bidi="ar-MA"/>
        </w:rPr>
        <w:t>ل</w:t>
      </w:r>
      <w:r w:rsidRPr="006A5BFA">
        <w:rPr>
          <w:rFonts w:cs="Times New Roman"/>
          <w:b/>
          <w:bCs/>
          <w:color w:val="E36C0A"/>
          <w:sz w:val="18"/>
          <w:rtl/>
        </w:rPr>
        <w:t>لأثمان</w:t>
      </w:r>
      <w:r w:rsidR="008D0041" w:rsidRPr="006A5BFA">
        <w:rPr>
          <w:rFonts w:cs="Times New Roman"/>
          <w:b/>
          <w:bCs/>
          <w:color w:val="E36C0A"/>
          <w:sz w:val="18"/>
          <w:rtl/>
        </w:rPr>
        <w:t xml:space="preserve"> عند</w:t>
      </w:r>
      <w:r w:rsidRPr="006A5BFA">
        <w:rPr>
          <w:rFonts w:cs="Times New Roman"/>
          <w:b/>
          <w:bCs/>
          <w:color w:val="E36C0A"/>
          <w:sz w:val="18"/>
          <w:rtl/>
        </w:rPr>
        <w:t xml:space="preserve"> الإنتاج حسب القطاعـات والفـروع</w:t>
      </w:r>
    </w:p>
    <w:p w:rsidR="00135A2C" w:rsidRPr="006A5BFA" w:rsidRDefault="00135A2C" w:rsidP="00A962DF">
      <w:pPr>
        <w:pStyle w:val="Titre1"/>
        <w:spacing w:line="240" w:lineRule="exact"/>
        <w:rPr>
          <w:rFonts w:cs="Times New Roman"/>
          <w:color w:val="943634"/>
          <w:sz w:val="20"/>
        </w:rPr>
      </w:pPr>
      <w:r w:rsidRPr="006A5BFA">
        <w:rPr>
          <w:rFonts w:cs="Times New Roman"/>
          <w:color w:val="943634"/>
          <w:sz w:val="20"/>
        </w:rPr>
        <w:t>INDICES MENSUELS DES PRIX A LA PRODUCTION PAR SECTION</w:t>
      </w:r>
    </w:p>
    <w:p w:rsidR="00135A2C" w:rsidRPr="006A5BFA" w:rsidRDefault="00135A2C" w:rsidP="00A962DF">
      <w:pPr>
        <w:pStyle w:val="Titre1"/>
        <w:spacing w:after="60" w:line="240" w:lineRule="exact"/>
        <w:rPr>
          <w:rFonts w:cs="Times New Roman"/>
          <w:color w:val="943634"/>
          <w:sz w:val="20"/>
          <w:u w:val="single"/>
        </w:rPr>
      </w:pPr>
      <w:r w:rsidRPr="006A5BFA">
        <w:rPr>
          <w:rFonts w:cs="Times New Roman"/>
          <w:color w:val="943634"/>
          <w:sz w:val="20"/>
        </w:rPr>
        <w:t xml:space="preserve"> ET BRANCHE</w:t>
      </w:r>
    </w:p>
    <w:p w:rsidR="00135A2C" w:rsidRDefault="00135A2C">
      <w:pPr>
        <w:tabs>
          <w:tab w:val="left" w:pos="0"/>
        </w:tabs>
        <w:suppressAutoHyphens/>
        <w:spacing w:line="80" w:lineRule="exact"/>
        <w:rPr>
          <w:b/>
          <w:bCs/>
          <w:i/>
          <w:iCs/>
          <w:spacing w:val="-3"/>
          <w:szCs w:val="31"/>
        </w:rPr>
      </w:pPr>
    </w:p>
    <w:tbl>
      <w:tblPr>
        <w:tblW w:w="737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57" w:type="dxa"/>
        </w:tblCellMar>
        <w:tblLook w:val="0000"/>
      </w:tblPr>
      <w:tblGrid>
        <w:gridCol w:w="534"/>
        <w:gridCol w:w="2220"/>
        <w:gridCol w:w="666"/>
        <w:gridCol w:w="653"/>
        <w:gridCol w:w="939"/>
        <w:gridCol w:w="1859"/>
        <w:gridCol w:w="500"/>
      </w:tblGrid>
      <w:tr w:rsidR="00205598" w:rsidRPr="007E55FD" w:rsidTr="002504CC">
        <w:trPr>
          <w:cantSplit/>
          <w:trHeight w:val="57"/>
          <w:jc w:val="center"/>
        </w:trPr>
        <w:tc>
          <w:tcPr>
            <w:tcW w:w="599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205598" w:rsidRPr="002504CC" w:rsidRDefault="00205598" w:rsidP="002504CC">
            <w:pPr>
              <w:spacing w:line="200" w:lineRule="exact"/>
              <w:rPr>
                <w:rFonts w:asciiTheme="majorBidi" w:hAnsiTheme="majorBidi" w:cstheme="majorBidi"/>
                <w:b/>
                <w:bCs/>
                <w:color w:val="FFFFFF"/>
                <w:spacing w:val="-4"/>
                <w:sz w:val="18"/>
                <w:szCs w:val="20"/>
              </w:rPr>
            </w:pPr>
            <w:r w:rsidRPr="002504CC">
              <w:rPr>
                <w:rFonts w:asciiTheme="majorBidi" w:hAnsiTheme="majorBidi" w:cstheme="majorBidi"/>
                <w:b/>
                <w:bCs/>
                <w:color w:val="FFFFFF"/>
                <w:spacing w:val="-4"/>
                <w:sz w:val="18"/>
                <w:szCs w:val="20"/>
              </w:rPr>
              <w:t>Code</w:t>
            </w:r>
          </w:p>
        </w:tc>
        <w:tc>
          <w:tcPr>
            <w:tcW w:w="3223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205598" w:rsidRPr="002504CC" w:rsidRDefault="00205598" w:rsidP="002504CC">
            <w:pPr>
              <w:spacing w:line="200" w:lineRule="exact"/>
              <w:ind w:right="-68"/>
              <w:rPr>
                <w:rFonts w:asciiTheme="majorBidi" w:hAnsiTheme="majorBidi" w:cstheme="majorBidi"/>
                <w:b/>
                <w:bCs/>
                <w:color w:val="FFFFFF"/>
                <w:sz w:val="20"/>
                <w:szCs w:val="24"/>
              </w:rPr>
            </w:pPr>
            <w:r w:rsidRPr="002504CC">
              <w:rPr>
                <w:rFonts w:asciiTheme="majorBidi" w:hAnsiTheme="majorBidi" w:cstheme="majorBidi"/>
                <w:b/>
                <w:bCs/>
                <w:color w:val="FFFFFF"/>
                <w:sz w:val="20"/>
                <w:szCs w:val="24"/>
              </w:rPr>
              <w:t>Sections et Branches</w:t>
            </w:r>
          </w:p>
          <w:p w:rsidR="00205598" w:rsidRPr="002504CC" w:rsidRDefault="00205598" w:rsidP="002504CC">
            <w:pPr>
              <w:spacing w:line="200" w:lineRule="exact"/>
              <w:rPr>
                <w:rFonts w:asciiTheme="majorBidi" w:hAnsiTheme="majorBidi" w:cstheme="majorBidi"/>
                <w:b/>
                <w:bCs/>
                <w:color w:val="FFFFFF"/>
                <w:sz w:val="18"/>
                <w:szCs w:val="22"/>
              </w:rPr>
            </w:pPr>
          </w:p>
        </w:tc>
        <w:tc>
          <w:tcPr>
            <w:tcW w:w="782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205598" w:rsidRPr="002504CC" w:rsidRDefault="00205598" w:rsidP="002504CC">
            <w:pPr>
              <w:spacing w:line="200" w:lineRule="exact"/>
              <w:ind w:right="-68"/>
              <w:rPr>
                <w:rFonts w:asciiTheme="majorBidi" w:hAnsiTheme="majorBidi" w:cstheme="majorBidi"/>
                <w:b/>
                <w:bCs/>
                <w:color w:val="FFFFFF"/>
                <w:sz w:val="20"/>
                <w:szCs w:val="24"/>
              </w:rPr>
            </w:pPr>
            <w:r w:rsidRPr="002504CC">
              <w:rPr>
                <w:rFonts w:asciiTheme="majorBidi" w:hAnsiTheme="majorBidi" w:cstheme="majorBidi"/>
                <w:b/>
                <w:bCs/>
                <w:color w:val="FFFFFF"/>
                <w:sz w:val="20"/>
                <w:szCs w:val="24"/>
              </w:rPr>
              <w:t>Juillet</w:t>
            </w:r>
          </w:p>
          <w:p w:rsidR="00205598" w:rsidRPr="002504CC" w:rsidRDefault="00205598" w:rsidP="002504CC">
            <w:pPr>
              <w:spacing w:line="200" w:lineRule="exact"/>
              <w:ind w:right="-68"/>
              <w:rPr>
                <w:rFonts w:asciiTheme="majorBidi" w:hAnsiTheme="majorBidi" w:cstheme="majorBidi"/>
                <w:b/>
                <w:bCs/>
                <w:color w:val="FFFFFF"/>
                <w:sz w:val="20"/>
                <w:szCs w:val="24"/>
                <w:rtl/>
              </w:rPr>
            </w:pPr>
            <w:r w:rsidRPr="002504CC">
              <w:rPr>
                <w:rFonts w:asciiTheme="majorBidi" w:hAnsiTheme="majorBidi" w:cstheme="majorBidi"/>
                <w:b/>
                <w:bCs/>
                <w:color w:val="FFFFFF"/>
                <w:sz w:val="20"/>
                <w:szCs w:val="24"/>
              </w:rPr>
              <w:t>2014</w:t>
            </w:r>
          </w:p>
          <w:p w:rsidR="00205598" w:rsidRPr="002504CC" w:rsidRDefault="00205598" w:rsidP="002504CC">
            <w:pPr>
              <w:spacing w:line="200" w:lineRule="exact"/>
              <w:ind w:right="-68"/>
              <w:rPr>
                <w:rFonts w:asciiTheme="majorBidi" w:hAnsiTheme="majorBidi" w:cstheme="majorBidi"/>
                <w:b/>
                <w:bCs/>
                <w:color w:val="FFFFFF"/>
                <w:sz w:val="20"/>
                <w:szCs w:val="24"/>
                <w:rtl/>
              </w:rPr>
            </w:pPr>
            <w:proofErr w:type="spellStart"/>
            <w:r w:rsidRPr="002504CC">
              <w:rPr>
                <w:rFonts w:asciiTheme="majorBidi" w:hAnsiTheme="majorBidi" w:cstheme="majorBidi"/>
                <w:b/>
                <w:bCs/>
                <w:color w:val="FFFFFF"/>
                <w:sz w:val="20"/>
                <w:szCs w:val="24"/>
                <w:rtl/>
              </w:rPr>
              <w:t>يوليوز</w:t>
            </w:r>
            <w:proofErr w:type="spellEnd"/>
          </w:p>
        </w:tc>
        <w:tc>
          <w:tcPr>
            <w:tcW w:w="783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205598" w:rsidRPr="002504CC" w:rsidRDefault="00205598" w:rsidP="002504CC">
            <w:pPr>
              <w:spacing w:line="200" w:lineRule="exact"/>
              <w:ind w:right="-68"/>
              <w:rPr>
                <w:rFonts w:asciiTheme="majorBidi" w:hAnsiTheme="majorBidi" w:cstheme="majorBidi"/>
                <w:b/>
                <w:bCs/>
                <w:color w:val="FFFFFF"/>
                <w:sz w:val="20"/>
                <w:szCs w:val="24"/>
              </w:rPr>
            </w:pPr>
            <w:r w:rsidRPr="002504CC">
              <w:rPr>
                <w:rFonts w:asciiTheme="majorBidi" w:hAnsiTheme="majorBidi" w:cstheme="majorBidi"/>
                <w:b/>
                <w:bCs/>
                <w:color w:val="FFFFFF"/>
                <w:sz w:val="20"/>
                <w:szCs w:val="24"/>
              </w:rPr>
              <w:t>Août</w:t>
            </w:r>
          </w:p>
          <w:p w:rsidR="00205598" w:rsidRPr="002504CC" w:rsidRDefault="00205598" w:rsidP="002504CC">
            <w:pPr>
              <w:spacing w:line="200" w:lineRule="exact"/>
              <w:ind w:right="-68"/>
              <w:rPr>
                <w:rFonts w:asciiTheme="majorBidi" w:hAnsiTheme="majorBidi" w:cstheme="majorBidi"/>
                <w:b/>
                <w:bCs/>
                <w:color w:val="FFFFFF"/>
                <w:sz w:val="20"/>
                <w:szCs w:val="24"/>
                <w:rtl/>
              </w:rPr>
            </w:pPr>
            <w:r w:rsidRPr="002504CC">
              <w:rPr>
                <w:rFonts w:asciiTheme="majorBidi" w:hAnsiTheme="majorBidi" w:cstheme="majorBidi"/>
                <w:b/>
                <w:bCs/>
                <w:color w:val="FFFFFF"/>
                <w:sz w:val="20"/>
                <w:szCs w:val="24"/>
              </w:rPr>
              <w:t>2014</w:t>
            </w:r>
          </w:p>
          <w:p w:rsidR="00205598" w:rsidRPr="002504CC" w:rsidRDefault="00205598" w:rsidP="002504CC">
            <w:pPr>
              <w:spacing w:line="200" w:lineRule="exact"/>
              <w:ind w:right="-68"/>
              <w:rPr>
                <w:rFonts w:asciiTheme="majorBidi" w:hAnsiTheme="majorBidi" w:cstheme="majorBidi"/>
                <w:b/>
                <w:bCs/>
                <w:color w:val="FFFFFF"/>
                <w:sz w:val="20"/>
                <w:szCs w:val="24"/>
              </w:rPr>
            </w:pPr>
            <w:r w:rsidRPr="002504CC">
              <w:rPr>
                <w:rFonts w:asciiTheme="majorBidi" w:hAnsiTheme="majorBidi" w:cstheme="majorBidi"/>
                <w:b/>
                <w:bCs/>
                <w:color w:val="FFFFFF"/>
                <w:sz w:val="20"/>
                <w:szCs w:val="24"/>
                <w:rtl/>
              </w:rPr>
              <w:t>غشت</w:t>
            </w:r>
          </w:p>
        </w:tc>
        <w:tc>
          <w:tcPr>
            <w:tcW w:w="696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205598" w:rsidRPr="002504CC" w:rsidRDefault="00205598" w:rsidP="002504CC">
            <w:pPr>
              <w:spacing w:line="200" w:lineRule="exact"/>
              <w:ind w:right="-68"/>
              <w:rPr>
                <w:rFonts w:asciiTheme="majorBidi" w:hAnsiTheme="majorBidi" w:cstheme="majorBidi"/>
                <w:b/>
                <w:bCs/>
                <w:color w:val="FFFFFF"/>
                <w:sz w:val="20"/>
                <w:szCs w:val="24"/>
                <w:rtl/>
              </w:rPr>
            </w:pPr>
            <w:r w:rsidRPr="002504CC">
              <w:rPr>
                <w:rFonts w:asciiTheme="majorBidi" w:hAnsiTheme="majorBidi" w:cstheme="majorBidi"/>
                <w:b/>
                <w:bCs/>
                <w:color w:val="FFFFFF"/>
                <w:sz w:val="20"/>
                <w:szCs w:val="24"/>
              </w:rPr>
              <w:t>Septembre</w:t>
            </w:r>
          </w:p>
          <w:p w:rsidR="00205598" w:rsidRPr="002504CC" w:rsidRDefault="00205598" w:rsidP="002504CC">
            <w:pPr>
              <w:spacing w:line="200" w:lineRule="exact"/>
              <w:ind w:right="-68"/>
              <w:rPr>
                <w:rFonts w:asciiTheme="majorBidi" w:hAnsiTheme="majorBidi" w:cstheme="majorBidi"/>
                <w:b/>
                <w:bCs/>
                <w:color w:val="FFFFFF"/>
                <w:sz w:val="20"/>
                <w:szCs w:val="24"/>
                <w:rtl/>
              </w:rPr>
            </w:pPr>
            <w:r w:rsidRPr="002504CC">
              <w:rPr>
                <w:rFonts w:asciiTheme="majorBidi" w:hAnsiTheme="majorBidi" w:cstheme="majorBidi"/>
                <w:b/>
                <w:bCs/>
                <w:color w:val="FFFFFF"/>
                <w:sz w:val="20"/>
                <w:szCs w:val="24"/>
              </w:rPr>
              <w:t>2014</w:t>
            </w:r>
          </w:p>
          <w:p w:rsidR="00205598" w:rsidRPr="002504CC" w:rsidRDefault="00205598" w:rsidP="002504CC">
            <w:pPr>
              <w:spacing w:line="200" w:lineRule="exact"/>
              <w:ind w:right="-68"/>
              <w:rPr>
                <w:rFonts w:asciiTheme="majorBidi" w:hAnsiTheme="majorBidi" w:cstheme="majorBidi"/>
                <w:b/>
                <w:bCs/>
                <w:color w:val="FFFFFF"/>
                <w:sz w:val="20"/>
                <w:szCs w:val="24"/>
              </w:rPr>
            </w:pPr>
            <w:proofErr w:type="spellStart"/>
            <w:r w:rsidRPr="002504CC">
              <w:rPr>
                <w:rFonts w:asciiTheme="majorBidi" w:hAnsiTheme="majorBidi" w:cstheme="majorBidi"/>
                <w:b/>
                <w:bCs/>
                <w:color w:val="FFFFFF"/>
                <w:sz w:val="20"/>
                <w:szCs w:val="24"/>
                <w:rtl/>
              </w:rPr>
              <w:t>شتنبر</w:t>
            </w:r>
            <w:proofErr w:type="spellEnd"/>
          </w:p>
        </w:tc>
        <w:tc>
          <w:tcPr>
            <w:tcW w:w="2936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205598" w:rsidRPr="002504CC" w:rsidRDefault="00205598" w:rsidP="002504CC">
            <w:pPr>
              <w:spacing w:line="200" w:lineRule="exact"/>
              <w:rPr>
                <w:rFonts w:asciiTheme="majorBidi" w:hAnsiTheme="majorBidi" w:cstheme="majorBidi"/>
                <w:b/>
                <w:bCs/>
                <w:color w:val="FFFFFF"/>
                <w:sz w:val="18"/>
                <w:szCs w:val="22"/>
                <w:rtl/>
              </w:rPr>
            </w:pPr>
            <w:proofErr w:type="gramStart"/>
            <w:r w:rsidRPr="002504CC">
              <w:rPr>
                <w:rFonts w:asciiTheme="majorBidi" w:hAnsiTheme="majorBidi" w:cstheme="majorBidi"/>
                <w:b/>
                <w:bCs/>
                <w:color w:val="FFFFFF"/>
                <w:sz w:val="18"/>
                <w:szCs w:val="22"/>
                <w:rtl/>
              </w:rPr>
              <w:t>القطاعات</w:t>
            </w:r>
            <w:proofErr w:type="gramEnd"/>
            <w:r w:rsidRPr="002504CC">
              <w:rPr>
                <w:rFonts w:asciiTheme="majorBidi" w:hAnsiTheme="majorBidi" w:cstheme="majorBidi"/>
                <w:b/>
                <w:bCs/>
                <w:color w:val="FFFFFF"/>
                <w:sz w:val="18"/>
                <w:szCs w:val="22"/>
                <w:rtl/>
              </w:rPr>
              <w:t xml:space="preserve"> والفروع</w:t>
            </w:r>
          </w:p>
        </w:tc>
        <w:tc>
          <w:tcPr>
            <w:tcW w:w="570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205598" w:rsidRPr="002504CC" w:rsidRDefault="00205598" w:rsidP="002504CC">
            <w:pPr>
              <w:spacing w:line="200" w:lineRule="exact"/>
              <w:rPr>
                <w:rFonts w:asciiTheme="majorBidi" w:hAnsiTheme="majorBidi" w:cstheme="majorBidi"/>
                <w:b/>
                <w:bCs/>
                <w:color w:val="FFFFFF"/>
                <w:sz w:val="16"/>
                <w:szCs w:val="20"/>
                <w:rtl/>
              </w:rPr>
            </w:pPr>
            <w:proofErr w:type="gramStart"/>
            <w:r w:rsidRPr="002504CC">
              <w:rPr>
                <w:rFonts w:asciiTheme="majorBidi" w:hAnsiTheme="majorBidi" w:cstheme="majorBidi"/>
                <w:b/>
                <w:bCs/>
                <w:color w:val="FFFFFF"/>
                <w:sz w:val="16"/>
                <w:szCs w:val="20"/>
                <w:rtl/>
              </w:rPr>
              <w:t>الرمز</w:t>
            </w:r>
            <w:proofErr w:type="gramEnd"/>
          </w:p>
        </w:tc>
      </w:tr>
      <w:tr w:rsidR="007760FF" w:rsidRPr="007E55FD" w:rsidTr="002504CC">
        <w:trPr>
          <w:cantSplit/>
          <w:trHeight w:val="57"/>
          <w:jc w:val="center"/>
        </w:trPr>
        <w:tc>
          <w:tcPr>
            <w:tcW w:w="599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B</w:t>
            </w:r>
          </w:p>
        </w:tc>
        <w:tc>
          <w:tcPr>
            <w:tcW w:w="3223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7760FF" w:rsidRPr="002504CC" w:rsidRDefault="007760FF" w:rsidP="002504CC">
            <w:pPr>
              <w:spacing w:line="200" w:lineRule="exact"/>
              <w:jc w:val="left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Industries extractives</w:t>
            </w:r>
          </w:p>
        </w:tc>
        <w:tc>
          <w:tcPr>
            <w:tcW w:w="782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100,7</w:t>
            </w:r>
            <w:r w:rsidR="006F7F8E" w:rsidRPr="002504CC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*</w:t>
            </w:r>
          </w:p>
        </w:tc>
        <w:tc>
          <w:tcPr>
            <w:tcW w:w="783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100,7</w:t>
            </w:r>
            <w:r w:rsidR="006F7F8E" w:rsidRPr="002504CC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*</w:t>
            </w:r>
          </w:p>
        </w:tc>
        <w:tc>
          <w:tcPr>
            <w:tcW w:w="696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100,7</w:t>
            </w:r>
            <w:r w:rsidR="006F7F8E" w:rsidRPr="002504CC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*</w:t>
            </w:r>
          </w:p>
        </w:tc>
        <w:tc>
          <w:tcPr>
            <w:tcW w:w="2936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7760FF" w:rsidRPr="002504CC" w:rsidRDefault="007760FF" w:rsidP="002504CC">
            <w:pPr>
              <w:bidi/>
              <w:spacing w:line="200" w:lineRule="exact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 w:rsidRPr="002504CC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 xml:space="preserve">الصناعات </w:t>
            </w:r>
            <w:proofErr w:type="spellStart"/>
            <w:r w:rsidRPr="002504CC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>الاستخراجية</w:t>
            </w:r>
            <w:proofErr w:type="spellEnd"/>
          </w:p>
        </w:tc>
        <w:tc>
          <w:tcPr>
            <w:tcW w:w="570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2504CC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ب</w:t>
            </w:r>
          </w:p>
        </w:tc>
      </w:tr>
      <w:tr w:rsidR="007760FF" w:rsidRPr="007E55FD" w:rsidTr="002504CC">
        <w:trPr>
          <w:cantSplit/>
          <w:trHeight w:val="57"/>
          <w:jc w:val="center"/>
        </w:trPr>
        <w:tc>
          <w:tcPr>
            <w:tcW w:w="599" w:type="dxa"/>
            <w:shd w:val="clear" w:color="auto" w:fill="FDE9D9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06</w:t>
            </w:r>
          </w:p>
        </w:tc>
        <w:tc>
          <w:tcPr>
            <w:tcW w:w="3223" w:type="dxa"/>
            <w:vAlign w:val="center"/>
          </w:tcPr>
          <w:p w:rsidR="007760FF" w:rsidRPr="002504CC" w:rsidRDefault="007760FF" w:rsidP="002504CC">
            <w:pPr>
              <w:spacing w:line="20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Extraction d’hydrocarbures</w:t>
            </w:r>
          </w:p>
        </w:tc>
        <w:tc>
          <w:tcPr>
            <w:tcW w:w="782" w:type="dxa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115,1</w:t>
            </w:r>
            <w:r w:rsidR="006F7F8E" w:rsidRPr="002504CC">
              <w:rPr>
                <w:rFonts w:asciiTheme="majorBidi" w:hAnsiTheme="majorBidi" w:cstheme="majorBidi"/>
                <w:sz w:val="16"/>
                <w:szCs w:val="16"/>
              </w:rPr>
              <w:t>*</w:t>
            </w:r>
          </w:p>
        </w:tc>
        <w:tc>
          <w:tcPr>
            <w:tcW w:w="783" w:type="dxa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115,1</w:t>
            </w:r>
            <w:r w:rsidR="006F7F8E" w:rsidRPr="002504CC">
              <w:rPr>
                <w:rFonts w:asciiTheme="majorBidi" w:hAnsiTheme="majorBidi" w:cstheme="majorBidi"/>
                <w:sz w:val="16"/>
                <w:szCs w:val="16"/>
              </w:rPr>
              <w:t>*</w:t>
            </w:r>
          </w:p>
        </w:tc>
        <w:tc>
          <w:tcPr>
            <w:tcW w:w="696" w:type="dxa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115,1</w:t>
            </w:r>
            <w:r w:rsidR="006F7F8E" w:rsidRPr="002504CC">
              <w:rPr>
                <w:rFonts w:asciiTheme="majorBidi" w:hAnsiTheme="majorBidi" w:cstheme="majorBidi"/>
                <w:sz w:val="16"/>
                <w:szCs w:val="16"/>
              </w:rPr>
              <w:t>*</w:t>
            </w:r>
          </w:p>
        </w:tc>
        <w:tc>
          <w:tcPr>
            <w:tcW w:w="2936" w:type="dxa"/>
            <w:vAlign w:val="center"/>
          </w:tcPr>
          <w:p w:rsidR="007760FF" w:rsidRPr="002504CC" w:rsidRDefault="007760FF" w:rsidP="002504CC">
            <w:pPr>
              <w:bidi/>
              <w:spacing w:line="200" w:lineRule="exact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proofErr w:type="gramStart"/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استخراج</w:t>
            </w:r>
            <w:proofErr w:type="gramEnd"/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النفط و الغاز الطبيعي</w:t>
            </w:r>
          </w:p>
        </w:tc>
        <w:tc>
          <w:tcPr>
            <w:tcW w:w="570" w:type="dxa"/>
            <w:shd w:val="clear" w:color="auto" w:fill="FDE9D9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</w:rPr>
              <w:t>06</w:t>
            </w:r>
          </w:p>
        </w:tc>
      </w:tr>
      <w:tr w:rsidR="007760FF" w:rsidRPr="007E55FD" w:rsidTr="002504CC">
        <w:trPr>
          <w:cantSplit/>
          <w:trHeight w:val="57"/>
          <w:jc w:val="center"/>
        </w:trPr>
        <w:tc>
          <w:tcPr>
            <w:tcW w:w="599" w:type="dxa"/>
            <w:shd w:val="clear" w:color="auto" w:fill="FDE9D9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07</w:t>
            </w:r>
          </w:p>
        </w:tc>
        <w:tc>
          <w:tcPr>
            <w:tcW w:w="3223" w:type="dxa"/>
            <w:vAlign w:val="center"/>
          </w:tcPr>
          <w:p w:rsidR="007760FF" w:rsidRPr="002504CC" w:rsidRDefault="007760FF" w:rsidP="002504CC">
            <w:pPr>
              <w:spacing w:line="20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Extraction de minerais métalliques</w:t>
            </w:r>
          </w:p>
        </w:tc>
        <w:tc>
          <w:tcPr>
            <w:tcW w:w="782" w:type="dxa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100,0</w:t>
            </w:r>
            <w:r w:rsidR="006F7F8E" w:rsidRPr="002504CC">
              <w:rPr>
                <w:rFonts w:asciiTheme="majorBidi" w:hAnsiTheme="majorBidi" w:cstheme="majorBidi"/>
                <w:sz w:val="16"/>
                <w:szCs w:val="16"/>
              </w:rPr>
              <w:t>*</w:t>
            </w:r>
          </w:p>
        </w:tc>
        <w:tc>
          <w:tcPr>
            <w:tcW w:w="783" w:type="dxa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100,0</w:t>
            </w:r>
            <w:r w:rsidR="006F7F8E" w:rsidRPr="002504CC">
              <w:rPr>
                <w:rFonts w:asciiTheme="majorBidi" w:hAnsiTheme="majorBidi" w:cstheme="majorBidi"/>
                <w:sz w:val="16"/>
                <w:szCs w:val="16"/>
              </w:rPr>
              <w:t>*</w:t>
            </w:r>
          </w:p>
        </w:tc>
        <w:tc>
          <w:tcPr>
            <w:tcW w:w="696" w:type="dxa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100,0</w:t>
            </w:r>
            <w:r w:rsidR="006F7F8E" w:rsidRPr="002504CC">
              <w:rPr>
                <w:rFonts w:asciiTheme="majorBidi" w:hAnsiTheme="majorBidi" w:cstheme="majorBidi"/>
                <w:sz w:val="16"/>
                <w:szCs w:val="16"/>
              </w:rPr>
              <w:t>*</w:t>
            </w:r>
          </w:p>
        </w:tc>
        <w:tc>
          <w:tcPr>
            <w:tcW w:w="2936" w:type="dxa"/>
            <w:vAlign w:val="center"/>
          </w:tcPr>
          <w:p w:rsidR="007760FF" w:rsidRPr="002504CC" w:rsidRDefault="007760FF" w:rsidP="002504CC">
            <w:pPr>
              <w:bidi/>
              <w:spacing w:line="200" w:lineRule="exact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proofErr w:type="gramStart"/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استخراج</w:t>
            </w:r>
            <w:proofErr w:type="gramEnd"/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خامات المعادن</w:t>
            </w:r>
          </w:p>
        </w:tc>
        <w:tc>
          <w:tcPr>
            <w:tcW w:w="570" w:type="dxa"/>
            <w:shd w:val="clear" w:color="auto" w:fill="FDE9D9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</w:rPr>
              <w:t>07</w:t>
            </w:r>
          </w:p>
        </w:tc>
      </w:tr>
      <w:tr w:rsidR="007760FF" w:rsidRPr="007E55FD" w:rsidTr="002504CC">
        <w:trPr>
          <w:cantSplit/>
          <w:trHeight w:val="57"/>
          <w:jc w:val="center"/>
        </w:trPr>
        <w:tc>
          <w:tcPr>
            <w:tcW w:w="599" w:type="dxa"/>
            <w:shd w:val="clear" w:color="auto" w:fill="FDE9D9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08</w:t>
            </w:r>
          </w:p>
        </w:tc>
        <w:tc>
          <w:tcPr>
            <w:tcW w:w="3223" w:type="dxa"/>
            <w:vAlign w:val="center"/>
          </w:tcPr>
          <w:p w:rsidR="007760FF" w:rsidRPr="002504CC" w:rsidRDefault="007760FF" w:rsidP="002504CC">
            <w:pPr>
              <w:spacing w:line="20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Autres industries extractives</w:t>
            </w:r>
          </w:p>
        </w:tc>
        <w:tc>
          <w:tcPr>
            <w:tcW w:w="782" w:type="dxa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100,7</w:t>
            </w:r>
            <w:r w:rsidR="006F7F8E" w:rsidRPr="002504CC">
              <w:rPr>
                <w:rFonts w:asciiTheme="majorBidi" w:hAnsiTheme="majorBidi" w:cstheme="majorBidi"/>
                <w:sz w:val="16"/>
                <w:szCs w:val="16"/>
              </w:rPr>
              <w:t>*</w:t>
            </w:r>
          </w:p>
        </w:tc>
        <w:tc>
          <w:tcPr>
            <w:tcW w:w="783" w:type="dxa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100,7</w:t>
            </w:r>
            <w:r w:rsidR="006F7F8E" w:rsidRPr="002504CC">
              <w:rPr>
                <w:rFonts w:asciiTheme="majorBidi" w:hAnsiTheme="majorBidi" w:cstheme="majorBidi"/>
                <w:sz w:val="16"/>
                <w:szCs w:val="16"/>
              </w:rPr>
              <w:t>*</w:t>
            </w:r>
          </w:p>
        </w:tc>
        <w:tc>
          <w:tcPr>
            <w:tcW w:w="696" w:type="dxa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100,7</w:t>
            </w:r>
            <w:r w:rsidR="006F7F8E" w:rsidRPr="002504CC">
              <w:rPr>
                <w:rFonts w:asciiTheme="majorBidi" w:hAnsiTheme="majorBidi" w:cstheme="majorBidi"/>
                <w:sz w:val="16"/>
                <w:szCs w:val="16"/>
              </w:rPr>
              <w:t>*</w:t>
            </w:r>
          </w:p>
        </w:tc>
        <w:tc>
          <w:tcPr>
            <w:tcW w:w="2936" w:type="dxa"/>
            <w:vAlign w:val="center"/>
          </w:tcPr>
          <w:p w:rsidR="007760FF" w:rsidRPr="002504CC" w:rsidRDefault="007760FF" w:rsidP="002504CC">
            <w:pPr>
              <w:bidi/>
              <w:spacing w:line="200" w:lineRule="exact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صناعات </w:t>
            </w:r>
            <w:proofErr w:type="spellStart"/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استخراجية</w:t>
            </w:r>
            <w:proofErr w:type="spellEnd"/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اخرى</w:t>
            </w:r>
          </w:p>
        </w:tc>
        <w:tc>
          <w:tcPr>
            <w:tcW w:w="570" w:type="dxa"/>
            <w:shd w:val="clear" w:color="auto" w:fill="FDE9D9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</w:rPr>
              <w:t>08</w:t>
            </w:r>
          </w:p>
        </w:tc>
      </w:tr>
      <w:tr w:rsidR="007760FF" w:rsidRPr="007E55FD" w:rsidTr="002504CC">
        <w:trPr>
          <w:cantSplit/>
          <w:trHeight w:val="57"/>
          <w:jc w:val="center"/>
        </w:trPr>
        <w:tc>
          <w:tcPr>
            <w:tcW w:w="599" w:type="dxa"/>
            <w:shd w:val="clear" w:color="auto" w:fill="FBD4B4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C</w:t>
            </w:r>
          </w:p>
        </w:tc>
        <w:tc>
          <w:tcPr>
            <w:tcW w:w="3223" w:type="dxa"/>
            <w:shd w:val="clear" w:color="auto" w:fill="FBD4B4"/>
            <w:vAlign w:val="center"/>
          </w:tcPr>
          <w:p w:rsidR="007760FF" w:rsidRPr="002504CC" w:rsidRDefault="007760FF" w:rsidP="002504CC">
            <w:pPr>
              <w:spacing w:line="200" w:lineRule="exact"/>
              <w:jc w:val="left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Industries manufacturières</w:t>
            </w:r>
          </w:p>
        </w:tc>
        <w:tc>
          <w:tcPr>
            <w:tcW w:w="782" w:type="dxa"/>
            <w:shd w:val="clear" w:color="auto" w:fill="FBD4B4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108,6</w:t>
            </w:r>
          </w:p>
        </w:tc>
        <w:tc>
          <w:tcPr>
            <w:tcW w:w="783" w:type="dxa"/>
            <w:shd w:val="clear" w:color="auto" w:fill="FBD4B4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108,3</w:t>
            </w:r>
          </w:p>
        </w:tc>
        <w:tc>
          <w:tcPr>
            <w:tcW w:w="696" w:type="dxa"/>
            <w:shd w:val="clear" w:color="auto" w:fill="FBD4B4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108,2</w:t>
            </w:r>
          </w:p>
        </w:tc>
        <w:tc>
          <w:tcPr>
            <w:tcW w:w="2936" w:type="dxa"/>
            <w:shd w:val="clear" w:color="auto" w:fill="FBD4B4"/>
            <w:vAlign w:val="center"/>
          </w:tcPr>
          <w:p w:rsidR="007760FF" w:rsidRPr="002504CC" w:rsidRDefault="007760FF" w:rsidP="002504CC">
            <w:pPr>
              <w:bidi/>
              <w:spacing w:line="200" w:lineRule="exact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proofErr w:type="gramStart"/>
            <w:r w:rsidRPr="002504CC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>الصناعات</w:t>
            </w:r>
            <w:proofErr w:type="gramEnd"/>
            <w:r w:rsidRPr="002504CC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 xml:space="preserve"> التحويلية</w:t>
            </w:r>
          </w:p>
        </w:tc>
        <w:tc>
          <w:tcPr>
            <w:tcW w:w="570" w:type="dxa"/>
            <w:shd w:val="clear" w:color="auto" w:fill="FBD4B4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2504CC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س</w:t>
            </w:r>
          </w:p>
        </w:tc>
      </w:tr>
      <w:tr w:rsidR="007760FF" w:rsidRPr="007E55FD" w:rsidTr="002504CC">
        <w:trPr>
          <w:cantSplit/>
          <w:trHeight w:val="57"/>
          <w:jc w:val="center"/>
        </w:trPr>
        <w:tc>
          <w:tcPr>
            <w:tcW w:w="599" w:type="dxa"/>
            <w:shd w:val="clear" w:color="auto" w:fill="FDE9D9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10</w:t>
            </w:r>
          </w:p>
        </w:tc>
        <w:tc>
          <w:tcPr>
            <w:tcW w:w="3223" w:type="dxa"/>
            <w:vAlign w:val="center"/>
          </w:tcPr>
          <w:p w:rsidR="007760FF" w:rsidRPr="002504CC" w:rsidRDefault="007760FF" w:rsidP="002504CC">
            <w:pPr>
              <w:spacing w:line="20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Industries alimentaires</w:t>
            </w:r>
          </w:p>
        </w:tc>
        <w:tc>
          <w:tcPr>
            <w:tcW w:w="782" w:type="dxa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109,1</w:t>
            </w:r>
          </w:p>
        </w:tc>
        <w:tc>
          <w:tcPr>
            <w:tcW w:w="783" w:type="dxa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109,1</w:t>
            </w:r>
          </w:p>
        </w:tc>
        <w:tc>
          <w:tcPr>
            <w:tcW w:w="696" w:type="dxa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108,8</w:t>
            </w:r>
          </w:p>
        </w:tc>
        <w:tc>
          <w:tcPr>
            <w:tcW w:w="2936" w:type="dxa"/>
            <w:vAlign w:val="center"/>
          </w:tcPr>
          <w:p w:rsidR="007760FF" w:rsidRPr="002504CC" w:rsidRDefault="007760FF" w:rsidP="002504CC">
            <w:pPr>
              <w:bidi/>
              <w:spacing w:line="200" w:lineRule="exact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proofErr w:type="gramStart"/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الصناعات</w:t>
            </w:r>
            <w:proofErr w:type="gramEnd"/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الغذائية</w:t>
            </w:r>
          </w:p>
        </w:tc>
        <w:tc>
          <w:tcPr>
            <w:tcW w:w="570" w:type="dxa"/>
            <w:shd w:val="clear" w:color="auto" w:fill="FDE9D9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</w:rPr>
              <w:t>10</w:t>
            </w:r>
          </w:p>
        </w:tc>
      </w:tr>
      <w:tr w:rsidR="007760FF" w:rsidRPr="007E55FD" w:rsidTr="002504CC">
        <w:trPr>
          <w:cantSplit/>
          <w:trHeight w:val="57"/>
          <w:jc w:val="center"/>
        </w:trPr>
        <w:tc>
          <w:tcPr>
            <w:tcW w:w="599" w:type="dxa"/>
            <w:shd w:val="clear" w:color="auto" w:fill="FDE9D9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11</w:t>
            </w:r>
          </w:p>
        </w:tc>
        <w:tc>
          <w:tcPr>
            <w:tcW w:w="3223" w:type="dxa"/>
            <w:vAlign w:val="center"/>
          </w:tcPr>
          <w:p w:rsidR="007760FF" w:rsidRPr="002504CC" w:rsidRDefault="007760FF" w:rsidP="002504CC">
            <w:pPr>
              <w:spacing w:line="20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Fabrication de boissons</w:t>
            </w:r>
          </w:p>
        </w:tc>
        <w:tc>
          <w:tcPr>
            <w:tcW w:w="782" w:type="dxa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116,6</w:t>
            </w:r>
          </w:p>
        </w:tc>
        <w:tc>
          <w:tcPr>
            <w:tcW w:w="783" w:type="dxa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116,6</w:t>
            </w:r>
          </w:p>
        </w:tc>
        <w:tc>
          <w:tcPr>
            <w:tcW w:w="696" w:type="dxa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116,6</w:t>
            </w:r>
          </w:p>
        </w:tc>
        <w:tc>
          <w:tcPr>
            <w:tcW w:w="2936" w:type="dxa"/>
            <w:vAlign w:val="center"/>
          </w:tcPr>
          <w:p w:rsidR="007760FF" w:rsidRPr="002504CC" w:rsidRDefault="007760FF" w:rsidP="002504CC">
            <w:pPr>
              <w:bidi/>
              <w:spacing w:line="200" w:lineRule="exact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المشروبات</w:t>
            </w:r>
          </w:p>
        </w:tc>
        <w:tc>
          <w:tcPr>
            <w:tcW w:w="570" w:type="dxa"/>
            <w:shd w:val="clear" w:color="auto" w:fill="FDE9D9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</w:rPr>
              <w:t>11</w:t>
            </w:r>
          </w:p>
        </w:tc>
      </w:tr>
      <w:tr w:rsidR="007760FF" w:rsidRPr="007E55FD" w:rsidTr="002504CC">
        <w:trPr>
          <w:cantSplit/>
          <w:trHeight w:val="57"/>
          <w:jc w:val="center"/>
        </w:trPr>
        <w:tc>
          <w:tcPr>
            <w:tcW w:w="599" w:type="dxa"/>
            <w:shd w:val="clear" w:color="auto" w:fill="FDE9D9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12</w:t>
            </w:r>
          </w:p>
        </w:tc>
        <w:tc>
          <w:tcPr>
            <w:tcW w:w="3223" w:type="dxa"/>
            <w:vAlign w:val="center"/>
          </w:tcPr>
          <w:p w:rsidR="007760FF" w:rsidRPr="002504CC" w:rsidRDefault="007760FF" w:rsidP="002504CC">
            <w:pPr>
              <w:spacing w:line="20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Fabrication de produits à base de tabac</w:t>
            </w:r>
          </w:p>
        </w:tc>
        <w:tc>
          <w:tcPr>
            <w:tcW w:w="782" w:type="dxa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108,6</w:t>
            </w:r>
          </w:p>
        </w:tc>
        <w:tc>
          <w:tcPr>
            <w:tcW w:w="783" w:type="dxa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108,6</w:t>
            </w:r>
          </w:p>
        </w:tc>
        <w:tc>
          <w:tcPr>
            <w:tcW w:w="696" w:type="dxa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108,6</w:t>
            </w:r>
          </w:p>
        </w:tc>
        <w:tc>
          <w:tcPr>
            <w:tcW w:w="2936" w:type="dxa"/>
            <w:vAlign w:val="center"/>
          </w:tcPr>
          <w:p w:rsidR="007760FF" w:rsidRPr="002504CC" w:rsidRDefault="007760FF" w:rsidP="002504CC">
            <w:pPr>
              <w:bidi/>
              <w:spacing w:line="200" w:lineRule="exact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proofErr w:type="gramStart"/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</w:t>
            </w:r>
            <w:proofErr w:type="gramEnd"/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منتجات التبغ</w:t>
            </w:r>
          </w:p>
        </w:tc>
        <w:tc>
          <w:tcPr>
            <w:tcW w:w="570" w:type="dxa"/>
            <w:shd w:val="clear" w:color="auto" w:fill="FDE9D9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</w:rPr>
              <w:t>12</w:t>
            </w:r>
          </w:p>
        </w:tc>
      </w:tr>
      <w:tr w:rsidR="007760FF" w:rsidRPr="007E55FD" w:rsidTr="002504CC">
        <w:trPr>
          <w:cantSplit/>
          <w:trHeight w:val="57"/>
          <w:jc w:val="center"/>
        </w:trPr>
        <w:tc>
          <w:tcPr>
            <w:tcW w:w="599" w:type="dxa"/>
            <w:shd w:val="clear" w:color="auto" w:fill="FDE9D9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13</w:t>
            </w:r>
          </w:p>
        </w:tc>
        <w:tc>
          <w:tcPr>
            <w:tcW w:w="3223" w:type="dxa"/>
            <w:vAlign w:val="center"/>
          </w:tcPr>
          <w:p w:rsidR="007760FF" w:rsidRPr="002504CC" w:rsidRDefault="007760FF" w:rsidP="002504CC">
            <w:pPr>
              <w:spacing w:line="20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Fabrication de textiles</w:t>
            </w:r>
          </w:p>
        </w:tc>
        <w:tc>
          <w:tcPr>
            <w:tcW w:w="782" w:type="dxa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103,0</w:t>
            </w:r>
          </w:p>
        </w:tc>
        <w:tc>
          <w:tcPr>
            <w:tcW w:w="783" w:type="dxa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103,0</w:t>
            </w:r>
          </w:p>
        </w:tc>
        <w:tc>
          <w:tcPr>
            <w:tcW w:w="696" w:type="dxa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103,0</w:t>
            </w:r>
          </w:p>
        </w:tc>
        <w:tc>
          <w:tcPr>
            <w:tcW w:w="2936" w:type="dxa"/>
            <w:vAlign w:val="center"/>
          </w:tcPr>
          <w:p w:rsidR="007760FF" w:rsidRPr="002504CC" w:rsidRDefault="007760FF" w:rsidP="002504CC">
            <w:pPr>
              <w:bidi/>
              <w:spacing w:line="200" w:lineRule="exact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proofErr w:type="gramStart"/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</w:t>
            </w:r>
            <w:proofErr w:type="gramEnd"/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النسيج</w:t>
            </w:r>
          </w:p>
        </w:tc>
        <w:tc>
          <w:tcPr>
            <w:tcW w:w="570" w:type="dxa"/>
            <w:shd w:val="clear" w:color="auto" w:fill="FDE9D9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</w:rPr>
              <w:t>13</w:t>
            </w:r>
          </w:p>
        </w:tc>
      </w:tr>
      <w:tr w:rsidR="007760FF" w:rsidRPr="007E55FD" w:rsidTr="002504CC">
        <w:trPr>
          <w:cantSplit/>
          <w:trHeight w:val="57"/>
          <w:jc w:val="center"/>
        </w:trPr>
        <w:tc>
          <w:tcPr>
            <w:tcW w:w="599" w:type="dxa"/>
            <w:shd w:val="clear" w:color="auto" w:fill="FDE9D9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14</w:t>
            </w:r>
          </w:p>
        </w:tc>
        <w:tc>
          <w:tcPr>
            <w:tcW w:w="3223" w:type="dxa"/>
            <w:vAlign w:val="center"/>
          </w:tcPr>
          <w:p w:rsidR="007760FF" w:rsidRPr="002504CC" w:rsidRDefault="007760FF" w:rsidP="002504CC">
            <w:pPr>
              <w:spacing w:line="20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Industries d’habillement</w:t>
            </w:r>
          </w:p>
        </w:tc>
        <w:tc>
          <w:tcPr>
            <w:tcW w:w="782" w:type="dxa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103,6</w:t>
            </w:r>
          </w:p>
        </w:tc>
        <w:tc>
          <w:tcPr>
            <w:tcW w:w="783" w:type="dxa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103,6</w:t>
            </w:r>
          </w:p>
        </w:tc>
        <w:tc>
          <w:tcPr>
            <w:tcW w:w="696" w:type="dxa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104,0</w:t>
            </w:r>
          </w:p>
        </w:tc>
        <w:tc>
          <w:tcPr>
            <w:tcW w:w="2936" w:type="dxa"/>
            <w:vAlign w:val="center"/>
          </w:tcPr>
          <w:p w:rsidR="007760FF" w:rsidRPr="002504CC" w:rsidRDefault="007760FF" w:rsidP="002504CC">
            <w:pPr>
              <w:bidi/>
              <w:spacing w:line="200" w:lineRule="exact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الملابس</w:t>
            </w:r>
          </w:p>
        </w:tc>
        <w:tc>
          <w:tcPr>
            <w:tcW w:w="570" w:type="dxa"/>
            <w:shd w:val="clear" w:color="auto" w:fill="FDE9D9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</w:rPr>
              <w:t>14</w:t>
            </w:r>
          </w:p>
        </w:tc>
      </w:tr>
      <w:tr w:rsidR="007760FF" w:rsidRPr="007E55FD" w:rsidTr="002504CC">
        <w:trPr>
          <w:cantSplit/>
          <w:trHeight w:val="57"/>
          <w:jc w:val="center"/>
        </w:trPr>
        <w:tc>
          <w:tcPr>
            <w:tcW w:w="599" w:type="dxa"/>
            <w:shd w:val="clear" w:color="auto" w:fill="FDE9D9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15</w:t>
            </w:r>
          </w:p>
        </w:tc>
        <w:tc>
          <w:tcPr>
            <w:tcW w:w="3223" w:type="dxa"/>
            <w:vAlign w:val="center"/>
          </w:tcPr>
          <w:p w:rsidR="007760FF" w:rsidRPr="002504CC" w:rsidRDefault="007760FF" w:rsidP="002504CC">
            <w:pPr>
              <w:spacing w:line="20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Industrie du cuir et de la chaussure (à l’exception de l’habillement en cuir)</w:t>
            </w:r>
          </w:p>
        </w:tc>
        <w:tc>
          <w:tcPr>
            <w:tcW w:w="782" w:type="dxa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108,0</w:t>
            </w:r>
          </w:p>
        </w:tc>
        <w:tc>
          <w:tcPr>
            <w:tcW w:w="783" w:type="dxa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108,0</w:t>
            </w:r>
          </w:p>
        </w:tc>
        <w:tc>
          <w:tcPr>
            <w:tcW w:w="696" w:type="dxa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108,0</w:t>
            </w:r>
          </w:p>
        </w:tc>
        <w:tc>
          <w:tcPr>
            <w:tcW w:w="2936" w:type="dxa"/>
            <w:vAlign w:val="center"/>
          </w:tcPr>
          <w:p w:rsidR="007760FF" w:rsidRPr="002504CC" w:rsidRDefault="007760FF" w:rsidP="002504CC">
            <w:pPr>
              <w:bidi/>
              <w:spacing w:line="200" w:lineRule="exact"/>
              <w:jc w:val="left"/>
              <w:rPr>
                <w:rFonts w:asciiTheme="majorBidi" w:hAnsiTheme="majorBidi" w:cstheme="majorBidi"/>
                <w:sz w:val="18"/>
                <w:szCs w:val="18"/>
                <w:lang w:bidi="ar-MA"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صناعة الجلد والأحذية </w:t>
            </w:r>
            <w:r w:rsidRPr="002504CC">
              <w:rPr>
                <w:rFonts w:asciiTheme="majorBidi" w:hAnsiTheme="majorBidi" w:cstheme="majorBidi"/>
                <w:sz w:val="18"/>
                <w:szCs w:val="18"/>
                <w:lang w:bidi="ar-MA"/>
              </w:rPr>
              <w:t>)</w:t>
            </w:r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باستثناء الملابس الجلدية</w:t>
            </w:r>
            <w:r w:rsidRPr="002504CC">
              <w:rPr>
                <w:rFonts w:asciiTheme="majorBidi" w:hAnsiTheme="majorBidi" w:cstheme="majorBidi"/>
                <w:sz w:val="18"/>
                <w:szCs w:val="18"/>
                <w:lang w:bidi="ar-MA"/>
              </w:rPr>
              <w:t>(</w:t>
            </w:r>
          </w:p>
        </w:tc>
        <w:tc>
          <w:tcPr>
            <w:tcW w:w="570" w:type="dxa"/>
            <w:shd w:val="clear" w:color="auto" w:fill="FDE9D9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</w:rPr>
              <w:t>15</w:t>
            </w:r>
          </w:p>
        </w:tc>
      </w:tr>
      <w:tr w:rsidR="007760FF" w:rsidRPr="007E55FD" w:rsidTr="002504CC">
        <w:trPr>
          <w:cantSplit/>
          <w:trHeight w:val="57"/>
          <w:jc w:val="center"/>
        </w:trPr>
        <w:tc>
          <w:tcPr>
            <w:tcW w:w="599" w:type="dxa"/>
            <w:shd w:val="clear" w:color="auto" w:fill="FDE9D9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16</w:t>
            </w:r>
          </w:p>
        </w:tc>
        <w:tc>
          <w:tcPr>
            <w:tcW w:w="3223" w:type="dxa"/>
            <w:vAlign w:val="center"/>
          </w:tcPr>
          <w:p w:rsidR="007760FF" w:rsidRPr="002504CC" w:rsidRDefault="007760FF" w:rsidP="002504CC">
            <w:pPr>
              <w:spacing w:line="20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Travail du bois et fabrication d’articles en bois et en liège, à l’exception des meubles ; fabrication d’articles en vannerie et sparterie</w:t>
            </w:r>
          </w:p>
        </w:tc>
        <w:tc>
          <w:tcPr>
            <w:tcW w:w="782" w:type="dxa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113,8</w:t>
            </w:r>
          </w:p>
        </w:tc>
        <w:tc>
          <w:tcPr>
            <w:tcW w:w="783" w:type="dxa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114,9</w:t>
            </w:r>
          </w:p>
        </w:tc>
        <w:tc>
          <w:tcPr>
            <w:tcW w:w="696" w:type="dxa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114,9</w:t>
            </w:r>
          </w:p>
        </w:tc>
        <w:tc>
          <w:tcPr>
            <w:tcW w:w="2936" w:type="dxa"/>
            <w:vAlign w:val="center"/>
          </w:tcPr>
          <w:p w:rsidR="007760FF" w:rsidRPr="002504CC" w:rsidRDefault="007760FF" w:rsidP="002504CC">
            <w:pPr>
              <w:bidi/>
              <w:spacing w:line="200" w:lineRule="exact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نجارة الخشب وصنع منتجات من  الخشب والفلين عدا الاثاث و صناعة منتجات من القصب و الحلفاء</w:t>
            </w:r>
          </w:p>
        </w:tc>
        <w:tc>
          <w:tcPr>
            <w:tcW w:w="570" w:type="dxa"/>
            <w:shd w:val="clear" w:color="auto" w:fill="FDE9D9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</w:rPr>
              <w:t>16</w:t>
            </w:r>
          </w:p>
        </w:tc>
      </w:tr>
      <w:tr w:rsidR="007760FF" w:rsidRPr="007E55FD" w:rsidTr="002504CC">
        <w:trPr>
          <w:cantSplit/>
          <w:trHeight w:val="57"/>
          <w:jc w:val="center"/>
        </w:trPr>
        <w:tc>
          <w:tcPr>
            <w:tcW w:w="599" w:type="dxa"/>
            <w:shd w:val="clear" w:color="auto" w:fill="FDE9D9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17</w:t>
            </w:r>
          </w:p>
        </w:tc>
        <w:tc>
          <w:tcPr>
            <w:tcW w:w="3223" w:type="dxa"/>
            <w:vAlign w:val="center"/>
          </w:tcPr>
          <w:p w:rsidR="007760FF" w:rsidRPr="002504CC" w:rsidRDefault="007760FF" w:rsidP="002504CC">
            <w:pPr>
              <w:spacing w:line="20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Industrie du papier et du carton</w:t>
            </w:r>
          </w:p>
        </w:tc>
        <w:tc>
          <w:tcPr>
            <w:tcW w:w="782" w:type="dxa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100,6</w:t>
            </w:r>
          </w:p>
        </w:tc>
        <w:tc>
          <w:tcPr>
            <w:tcW w:w="783" w:type="dxa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100,6</w:t>
            </w:r>
          </w:p>
        </w:tc>
        <w:tc>
          <w:tcPr>
            <w:tcW w:w="696" w:type="dxa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100,6</w:t>
            </w:r>
          </w:p>
        </w:tc>
        <w:tc>
          <w:tcPr>
            <w:tcW w:w="2936" w:type="dxa"/>
            <w:vAlign w:val="center"/>
          </w:tcPr>
          <w:p w:rsidR="007760FF" w:rsidRPr="002504CC" w:rsidRDefault="007760FF" w:rsidP="002504CC">
            <w:pPr>
              <w:bidi/>
              <w:spacing w:line="200" w:lineRule="exact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الورق والورق المقوى</w:t>
            </w:r>
          </w:p>
        </w:tc>
        <w:tc>
          <w:tcPr>
            <w:tcW w:w="570" w:type="dxa"/>
            <w:shd w:val="clear" w:color="auto" w:fill="FDE9D9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</w:rPr>
              <w:t>17</w:t>
            </w:r>
          </w:p>
        </w:tc>
      </w:tr>
      <w:tr w:rsidR="007760FF" w:rsidRPr="007E55FD" w:rsidTr="002504CC">
        <w:trPr>
          <w:cantSplit/>
          <w:trHeight w:val="57"/>
          <w:jc w:val="center"/>
        </w:trPr>
        <w:tc>
          <w:tcPr>
            <w:tcW w:w="599" w:type="dxa"/>
            <w:shd w:val="clear" w:color="auto" w:fill="FDE9D9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18</w:t>
            </w:r>
          </w:p>
        </w:tc>
        <w:tc>
          <w:tcPr>
            <w:tcW w:w="3223" w:type="dxa"/>
            <w:vAlign w:val="center"/>
          </w:tcPr>
          <w:p w:rsidR="007760FF" w:rsidRPr="002504CC" w:rsidRDefault="007760FF" w:rsidP="002504CC">
            <w:pPr>
              <w:spacing w:line="20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Imprimerie et reproduction d’enregistrements</w:t>
            </w:r>
          </w:p>
        </w:tc>
        <w:tc>
          <w:tcPr>
            <w:tcW w:w="782" w:type="dxa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103,5</w:t>
            </w:r>
          </w:p>
        </w:tc>
        <w:tc>
          <w:tcPr>
            <w:tcW w:w="783" w:type="dxa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103,5</w:t>
            </w:r>
          </w:p>
        </w:tc>
        <w:tc>
          <w:tcPr>
            <w:tcW w:w="696" w:type="dxa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103,5</w:t>
            </w:r>
          </w:p>
        </w:tc>
        <w:tc>
          <w:tcPr>
            <w:tcW w:w="2936" w:type="dxa"/>
            <w:vAlign w:val="center"/>
          </w:tcPr>
          <w:p w:rsidR="007760FF" w:rsidRPr="002504CC" w:rsidRDefault="007760FF" w:rsidP="002504CC">
            <w:pPr>
              <w:bidi/>
              <w:spacing w:line="200" w:lineRule="exact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الطباعة </w:t>
            </w:r>
            <w:proofErr w:type="gramStart"/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ونسخ</w:t>
            </w:r>
            <w:proofErr w:type="gramEnd"/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التسجيلات</w:t>
            </w:r>
          </w:p>
        </w:tc>
        <w:tc>
          <w:tcPr>
            <w:tcW w:w="570" w:type="dxa"/>
            <w:shd w:val="clear" w:color="auto" w:fill="FDE9D9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</w:rPr>
              <w:t>18</w:t>
            </w:r>
          </w:p>
        </w:tc>
      </w:tr>
      <w:tr w:rsidR="007760FF" w:rsidRPr="007E55FD" w:rsidTr="002504CC">
        <w:trPr>
          <w:cantSplit/>
          <w:trHeight w:val="57"/>
          <w:jc w:val="center"/>
        </w:trPr>
        <w:tc>
          <w:tcPr>
            <w:tcW w:w="599" w:type="dxa"/>
            <w:shd w:val="clear" w:color="auto" w:fill="FDE9D9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19</w:t>
            </w:r>
          </w:p>
        </w:tc>
        <w:tc>
          <w:tcPr>
            <w:tcW w:w="3223" w:type="dxa"/>
            <w:vAlign w:val="center"/>
          </w:tcPr>
          <w:p w:rsidR="007760FF" w:rsidRPr="002504CC" w:rsidRDefault="007760FF" w:rsidP="002504CC">
            <w:pPr>
              <w:spacing w:line="20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Cokéfaction et raffinage</w:t>
            </w:r>
          </w:p>
        </w:tc>
        <w:tc>
          <w:tcPr>
            <w:tcW w:w="782" w:type="dxa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129,5</w:t>
            </w:r>
          </w:p>
        </w:tc>
        <w:tc>
          <w:tcPr>
            <w:tcW w:w="783" w:type="dxa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126,4</w:t>
            </w:r>
          </w:p>
        </w:tc>
        <w:tc>
          <w:tcPr>
            <w:tcW w:w="696" w:type="dxa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125,0</w:t>
            </w:r>
          </w:p>
        </w:tc>
        <w:tc>
          <w:tcPr>
            <w:tcW w:w="2936" w:type="dxa"/>
            <w:vAlign w:val="center"/>
          </w:tcPr>
          <w:p w:rsidR="007760FF" w:rsidRPr="002504CC" w:rsidRDefault="007760FF" w:rsidP="002504CC">
            <w:pPr>
              <w:bidi/>
              <w:spacing w:line="200" w:lineRule="exact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تكويك وتكرير البترول</w:t>
            </w:r>
          </w:p>
        </w:tc>
        <w:tc>
          <w:tcPr>
            <w:tcW w:w="570" w:type="dxa"/>
            <w:shd w:val="clear" w:color="auto" w:fill="FDE9D9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</w:rPr>
              <w:t>19</w:t>
            </w:r>
          </w:p>
        </w:tc>
      </w:tr>
      <w:tr w:rsidR="007760FF" w:rsidRPr="007E55FD" w:rsidTr="002504CC">
        <w:trPr>
          <w:cantSplit/>
          <w:trHeight w:val="57"/>
          <w:jc w:val="center"/>
        </w:trPr>
        <w:tc>
          <w:tcPr>
            <w:tcW w:w="599" w:type="dxa"/>
            <w:shd w:val="clear" w:color="auto" w:fill="FDE9D9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20</w:t>
            </w:r>
          </w:p>
        </w:tc>
        <w:tc>
          <w:tcPr>
            <w:tcW w:w="3223" w:type="dxa"/>
            <w:vAlign w:val="center"/>
          </w:tcPr>
          <w:p w:rsidR="007760FF" w:rsidRPr="002504CC" w:rsidRDefault="007760FF" w:rsidP="002504CC">
            <w:pPr>
              <w:spacing w:line="20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Industrie chimique</w:t>
            </w:r>
          </w:p>
        </w:tc>
        <w:tc>
          <w:tcPr>
            <w:tcW w:w="782" w:type="dxa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105,6</w:t>
            </w:r>
          </w:p>
        </w:tc>
        <w:tc>
          <w:tcPr>
            <w:tcW w:w="783" w:type="dxa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105,6</w:t>
            </w:r>
          </w:p>
        </w:tc>
        <w:tc>
          <w:tcPr>
            <w:tcW w:w="696" w:type="dxa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105,6</w:t>
            </w:r>
          </w:p>
        </w:tc>
        <w:tc>
          <w:tcPr>
            <w:tcW w:w="2936" w:type="dxa"/>
            <w:vAlign w:val="center"/>
          </w:tcPr>
          <w:p w:rsidR="007760FF" w:rsidRPr="002504CC" w:rsidRDefault="007760FF" w:rsidP="002504CC">
            <w:pPr>
              <w:bidi/>
              <w:spacing w:line="200" w:lineRule="exact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proofErr w:type="gramStart"/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</w:t>
            </w:r>
            <w:proofErr w:type="gramEnd"/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كيماوية</w:t>
            </w:r>
          </w:p>
        </w:tc>
        <w:tc>
          <w:tcPr>
            <w:tcW w:w="570" w:type="dxa"/>
            <w:shd w:val="clear" w:color="auto" w:fill="FDE9D9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</w:rPr>
              <w:t>20</w:t>
            </w:r>
          </w:p>
        </w:tc>
      </w:tr>
      <w:tr w:rsidR="007760FF" w:rsidRPr="007E55FD" w:rsidTr="002504CC">
        <w:trPr>
          <w:cantSplit/>
          <w:trHeight w:val="57"/>
          <w:jc w:val="center"/>
        </w:trPr>
        <w:tc>
          <w:tcPr>
            <w:tcW w:w="599" w:type="dxa"/>
            <w:shd w:val="clear" w:color="auto" w:fill="FDE9D9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21</w:t>
            </w:r>
          </w:p>
        </w:tc>
        <w:tc>
          <w:tcPr>
            <w:tcW w:w="3223" w:type="dxa"/>
            <w:vAlign w:val="center"/>
          </w:tcPr>
          <w:p w:rsidR="007760FF" w:rsidRPr="002504CC" w:rsidRDefault="007760FF" w:rsidP="002504CC">
            <w:pPr>
              <w:spacing w:line="20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 xml:space="preserve">Industrie pharmaceutique </w:t>
            </w:r>
          </w:p>
        </w:tc>
        <w:tc>
          <w:tcPr>
            <w:tcW w:w="782" w:type="dxa"/>
            <w:vAlign w:val="center"/>
          </w:tcPr>
          <w:p w:rsidR="007760FF" w:rsidRPr="002504CC" w:rsidRDefault="007760FF" w:rsidP="001F132B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97,6</w:t>
            </w:r>
          </w:p>
        </w:tc>
        <w:tc>
          <w:tcPr>
            <w:tcW w:w="783" w:type="dxa"/>
            <w:vAlign w:val="center"/>
          </w:tcPr>
          <w:p w:rsidR="007760FF" w:rsidRPr="002504CC" w:rsidRDefault="007760FF" w:rsidP="001F132B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97,6</w:t>
            </w:r>
          </w:p>
        </w:tc>
        <w:tc>
          <w:tcPr>
            <w:tcW w:w="696" w:type="dxa"/>
            <w:vAlign w:val="center"/>
          </w:tcPr>
          <w:p w:rsidR="007760FF" w:rsidRPr="002504CC" w:rsidRDefault="007760FF" w:rsidP="001F132B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97,6</w:t>
            </w:r>
          </w:p>
        </w:tc>
        <w:tc>
          <w:tcPr>
            <w:tcW w:w="2936" w:type="dxa"/>
            <w:vAlign w:val="center"/>
          </w:tcPr>
          <w:p w:rsidR="007760FF" w:rsidRPr="002504CC" w:rsidRDefault="007760FF" w:rsidP="002504CC">
            <w:pPr>
              <w:bidi/>
              <w:spacing w:line="200" w:lineRule="exact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proofErr w:type="gramStart"/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الصناعة</w:t>
            </w:r>
            <w:proofErr w:type="gramEnd"/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الصيدلانية</w:t>
            </w:r>
          </w:p>
        </w:tc>
        <w:tc>
          <w:tcPr>
            <w:tcW w:w="570" w:type="dxa"/>
            <w:shd w:val="clear" w:color="auto" w:fill="FDE9D9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</w:rPr>
              <w:t>21</w:t>
            </w:r>
          </w:p>
        </w:tc>
      </w:tr>
      <w:tr w:rsidR="007760FF" w:rsidRPr="007E55FD" w:rsidTr="002504CC">
        <w:trPr>
          <w:cantSplit/>
          <w:trHeight w:val="57"/>
          <w:jc w:val="center"/>
        </w:trPr>
        <w:tc>
          <w:tcPr>
            <w:tcW w:w="599" w:type="dxa"/>
            <w:shd w:val="clear" w:color="auto" w:fill="FDE9D9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22</w:t>
            </w:r>
          </w:p>
        </w:tc>
        <w:tc>
          <w:tcPr>
            <w:tcW w:w="3223" w:type="dxa"/>
            <w:vAlign w:val="center"/>
          </w:tcPr>
          <w:p w:rsidR="007760FF" w:rsidRPr="002504CC" w:rsidRDefault="007760FF" w:rsidP="002504CC">
            <w:pPr>
              <w:spacing w:line="20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Fabrication de produits en caoutchouc et en plastique</w:t>
            </w:r>
          </w:p>
        </w:tc>
        <w:tc>
          <w:tcPr>
            <w:tcW w:w="782" w:type="dxa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109,7</w:t>
            </w:r>
          </w:p>
        </w:tc>
        <w:tc>
          <w:tcPr>
            <w:tcW w:w="783" w:type="dxa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109,7</w:t>
            </w:r>
          </w:p>
        </w:tc>
        <w:tc>
          <w:tcPr>
            <w:tcW w:w="696" w:type="dxa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109,7</w:t>
            </w:r>
          </w:p>
        </w:tc>
        <w:tc>
          <w:tcPr>
            <w:tcW w:w="2936" w:type="dxa"/>
            <w:vAlign w:val="center"/>
          </w:tcPr>
          <w:p w:rsidR="007760FF" w:rsidRPr="002504CC" w:rsidRDefault="007760FF" w:rsidP="002504CC">
            <w:pPr>
              <w:bidi/>
              <w:spacing w:line="200" w:lineRule="exact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صنع </w:t>
            </w:r>
            <w:proofErr w:type="gramStart"/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منتجات</w:t>
            </w:r>
            <w:proofErr w:type="gramEnd"/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من المطاط والبلاستيك</w:t>
            </w:r>
          </w:p>
        </w:tc>
        <w:tc>
          <w:tcPr>
            <w:tcW w:w="570" w:type="dxa"/>
            <w:shd w:val="clear" w:color="auto" w:fill="FDE9D9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</w:rPr>
              <w:t>22</w:t>
            </w:r>
          </w:p>
        </w:tc>
      </w:tr>
      <w:tr w:rsidR="007760FF" w:rsidRPr="007E55FD" w:rsidTr="002504CC">
        <w:trPr>
          <w:cantSplit/>
          <w:trHeight w:val="57"/>
          <w:jc w:val="center"/>
        </w:trPr>
        <w:tc>
          <w:tcPr>
            <w:tcW w:w="599" w:type="dxa"/>
            <w:shd w:val="clear" w:color="auto" w:fill="FDE9D9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23</w:t>
            </w:r>
          </w:p>
        </w:tc>
        <w:tc>
          <w:tcPr>
            <w:tcW w:w="3223" w:type="dxa"/>
            <w:vAlign w:val="center"/>
          </w:tcPr>
          <w:p w:rsidR="007760FF" w:rsidRPr="002504CC" w:rsidRDefault="007760FF" w:rsidP="002504CC">
            <w:pPr>
              <w:spacing w:line="20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Fabrication d’autres produits minéraux non métalliques</w:t>
            </w:r>
          </w:p>
        </w:tc>
        <w:tc>
          <w:tcPr>
            <w:tcW w:w="782" w:type="dxa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107,5</w:t>
            </w:r>
          </w:p>
        </w:tc>
        <w:tc>
          <w:tcPr>
            <w:tcW w:w="783" w:type="dxa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107,6</w:t>
            </w:r>
          </w:p>
        </w:tc>
        <w:tc>
          <w:tcPr>
            <w:tcW w:w="696" w:type="dxa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108,4</w:t>
            </w:r>
          </w:p>
        </w:tc>
        <w:tc>
          <w:tcPr>
            <w:tcW w:w="2936" w:type="dxa"/>
            <w:vAlign w:val="center"/>
          </w:tcPr>
          <w:p w:rsidR="007760FF" w:rsidRPr="002504CC" w:rsidRDefault="007760FF" w:rsidP="002504CC">
            <w:pPr>
              <w:bidi/>
              <w:spacing w:line="200" w:lineRule="exact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صنع منتجات </w:t>
            </w:r>
            <w:proofErr w:type="gramStart"/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أخرى</w:t>
            </w:r>
            <w:proofErr w:type="gramEnd"/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غير معدنية</w:t>
            </w:r>
          </w:p>
        </w:tc>
        <w:tc>
          <w:tcPr>
            <w:tcW w:w="570" w:type="dxa"/>
            <w:shd w:val="clear" w:color="auto" w:fill="FDE9D9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</w:rPr>
              <w:t>23</w:t>
            </w:r>
          </w:p>
        </w:tc>
      </w:tr>
      <w:tr w:rsidR="007760FF" w:rsidRPr="007E55FD" w:rsidTr="002504CC">
        <w:trPr>
          <w:cantSplit/>
          <w:trHeight w:val="57"/>
          <w:jc w:val="center"/>
        </w:trPr>
        <w:tc>
          <w:tcPr>
            <w:tcW w:w="599" w:type="dxa"/>
            <w:shd w:val="clear" w:color="auto" w:fill="FDE9D9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24</w:t>
            </w:r>
          </w:p>
        </w:tc>
        <w:tc>
          <w:tcPr>
            <w:tcW w:w="3223" w:type="dxa"/>
            <w:vAlign w:val="center"/>
          </w:tcPr>
          <w:p w:rsidR="007760FF" w:rsidRPr="002504CC" w:rsidRDefault="007760FF" w:rsidP="002504CC">
            <w:pPr>
              <w:spacing w:line="20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Métallurgie</w:t>
            </w:r>
          </w:p>
        </w:tc>
        <w:tc>
          <w:tcPr>
            <w:tcW w:w="782" w:type="dxa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105,5</w:t>
            </w:r>
          </w:p>
        </w:tc>
        <w:tc>
          <w:tcPr>
            <w:tcW w:w="783" w:type="dxa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105,5</w:t>
            </w:r>
          </w:p>
        </w:tc>
        <w:tc>
          <w:tcPr>
            <w:tcW w:w="696" w:type="dxa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105,5</w:t>
            </w:r>
          </w:p>
        </w:tc>
        <w:tc>
          <w:tcPr>
            <w:tcW w:w="2936" w:type="dxa"/>
            <w:vAlign w:val="center"/>
          </w:tcPr>
          <w:p w:rsidR="007760FF" w:rsidRPr="002504CC" w:rsidRDefault="007760FF" w:rsidP="002504CC">
            <w:pPr>
              <w:bidi/>
              <w:spacing w:line="200" w:lineRule="exact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proofErr w:type="gramStart"/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التعدين</w:t>
            </w:r>
            <w:proofErr w:type="gramEnd"/>
          </w:p>
        </w:tc>
        <w:tc>
          <w:tcPr>
            <w:tcW w:w="570" w:type="dxa"/>
            <w:shd w:val="clear" w:color="auto" w:fill="FDE9D9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</w:rPr>
              <w:t>24</w:t>
            </w:r>
          </w:p>
        </w:tc>
      </w:tr>
      <w:tr w:rsidR="007760FF" w:rsidRPr="007E55FD" w:rsidTr="002504CC">
        <w:trPr>
          <w:cantSplit/>
          <w:trHeight w:val="57"/>
          <w:jc w:val="center"/>
        </w:trPr>
        <w:tc>
          <w:tcPr>
            <w:tcW w:w="599" w:type="dxa"/>
            <w:shd w:val="clear" w:color="auto" w:fill="FDE9D9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25</w:t>
            </w:r>
          </w:p>
        </w:tc>
        <w:tc>
          <w:tcPr>
            <w:tcW w:w="3223" w:type="dxa"/>
            <w:vAlign w:val="center"/>
          </w:tcPr>
          <w:p w:rsidR="007760FF" w:rsidRPr="002504CC" w:rsidRDefault="007760FF" w:rsidP="002504CC">
            <w:pPr>
              <w:spacing w:line="20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Fabrication de produits métalliques, à l’exclusion des machines et des équipements</w:t>
            </w:r>
          </w:p>
        </w:tc>
        <w:tc>
          <w:tcPr>
            <w:tcW w:w="782" w:type="dxa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101,6</w:t>
            </w:r>
          </w:p>
        </w:tc>
        <w:tc>
          <w:tcPr>
            <w:tcW w:w="783" w:type="dxa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101,5</w:t>
            </w:r>
          </w:p>
        </w:tc>
        <w:tc>
          <w:tcPr>
            <w:tcW w:w="696" w:type="dxa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101,5</w:t>
            </w:r>
          </w:p>
        </w:tc>
        <w:tc>
          <w:tcPr>
            <w:tcW w:w="2936" w:type="dxa"/>
            <w:vAlign w:val="center"/>
          </w:tcPr>
          <w:p w:rsidR="007760FF" w:rsidRPr="002504CC" w:rsidRDefault="007760FF" w:rsidP="002504CC">
            <w:pPr>
              <w:bidi/>
              <w:spacing w:line="200" w:lineRule="exact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صناعة </w:t>
            </w:r>
            <w:proofErr w:type="gramStart"/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منتجات</w:t>
            </w:r>
            <w:proofErr w:type="gramEnd"/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معدنية باستثناء الآلات والمعدات</w:t>
            </w:r>
          </w:p>
        </w:tc>
        <w:tc>
          <w:tcPr>
            <w:tcW w:w="570" w:type="dxa"/>
            <w:shd w:val="clear" w:color="auto" w:fill="FDE9D9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</w:rPr>
              <w:t>25</w:t>
            </w:r>
          </w:p>
        </w:tc>
      </w:tr>
      <w:tr w:rsidR="007760FF" w:rsidRPr="007E55FD" w:rsidTr="002504CC">
        <w:trPr>
          <w:cantSplit/>
          <w:trHeight w:val="57"/>
          <w:jc w:val="center"/>
        </w:trPr>
        <w:tc>
          <w:tcPr>
            <w:tcW w:w="599" w:type="dxa"/>
            <w:shd w:val="clear" w:color="auto" w:fill="FDE9D9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26</w:t>
            </w:r>
          </w:p>
        </w:tc>
        <w:tc>
          <w:tcPr>
            <w:tcW w:w="3223" w:type="dxa"/>
            <w:vAlign w:val="center"/>
          </w:tcPr>
          <w:p w:rsidR="007760FF" w:rsidRPr="002504CC" w:rsidRDefault="007760FF" w:rsidP="002504CC">
            <w:pPr>
              <w:spacing w:line="20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Fabrication de produits informatiques, électroniques et optiques</w:t>
            </w:r>
          </w:p>
        </w:tc>
        <w:tc>
          <w:tcPr>
            <w:tcW w:w="782" w:type="dxa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101,0</w:t>
            </w:r>
          </w:p>
        </w:tc>
        <w:tc>
          <w:tcPr>
            <w:tcW w:w="783" w:type="dxa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101,0</w:t>
            </w:r>
          </w:p>
        </w:tc>
        <w:tc>
          <w:tcPr>
            <w:tcW w:w="696" w:type="dxa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101,2</w:t>
            </w:r>
          </w:p>
        </w:tc>
        <w:tc>
          <w:tcPr>
            <w:tcW w:w="2936" w:type="dxa"/>
            <w:vAlign w:val="center"/>
          </w:tcPr>
          <w:p w:rsidR="007760FF" w:rsidRPr="002504CC" w:rsidRDefault="007760FF" w:rsidP="002504CC">
            <w:pPr>
              <w:bidi/>
              <w:spacing w:line="200" w:lineRule="exact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proofErr w:type="gramStart"/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</w:t>
            </w:r>
            <w:proofErr w:type="gramEnd"/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تجهيزات معلوماتية و منتجات الكترونية و بصرية</w:t>
            </w:r>
          </w:p>
        </w:tc>
        <w:tc>
          <w:tcPr>
            <w:tcW w:w="570" w:type="dxa"/>
            <w:shd w:val="clear" w:color="auto" w:fill="FDE9D9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</w:rPr>
              <w:t>26</w:t>
            </w:r>
          </w:p>
        </w:tc>
      </w:tr>
      <w:tr w:rsidR="007760FF" w:rsidRPr="007E55FD" w:rsidTr="002504CC">
        <w:trPr>
          <w:cantSplit/>
          <w:trHeight w:val="57"/>
          <w:jc w:val="center"/>
        </w:trPr>
        <w:tc>
          <w:tcPr>
            <w:tcW w:w="599" w:type="dxa"/>
            <w:shd w:val="clear" w:color="auto" w:fill="FDE9D9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27</w:t>
            </w:r>
          </w:p>
        </w:tc>
        <w:tc>
          <w:tcPr>
            <w:tcW w:w="3223" w:type="dxa"/>
            <w:vAlign w:val="center"/>
          </w:tcPr>
          <w:p w:rsidR="007760FF" w:rsidRPr="002504CC" w:rsidRDefault="007760FF" w:rsidP="002504CC">
            <w:pPr>
              <w:spacing w:line="20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Fabrication d’équipements électriques</w:t>
            </w:r>
          </w:p>
        </w:tc>
        <w:tc>
          <w:tcPr>
            <w:tcW w:w="782" w:type="dxa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104,3</w:t>
            </w:r>
          </w:p>
        </w:tc>
        <w:tc>
          <w:tcPr>
            <w:tcW w:w="783" w:type="dxa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104,2</w:t>
            </w:r>
          </w:p>
        </w:tc>
        <w:tc>
          <w:tcPr>
            <w:tcW w:w="696" w:type="dxa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104,3</w:t>
            </w:r>
          </w:p>
        </w:tc>
        <w:tc>
          <w:tcPr>
            <w:tcW w:w="2936" w:type="dxa"/>
            <w:vAlign w:val="center"/>
          </w:tcPr>
          <w:p w:rsidR="007760FF" w:rsidRPr="002504CC" w:rsidRDefault="007760FF" w:rsidP="002504CC">
            <w:pPr>
              <w:bidi/>
              <w:spacing w:line="200" w:lineRule="exact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الأجهزة الكهربائية</w:t>
            </w:r>
          </w:p>
        </w:tc>
        <w:tc>
          <w:tcPr>
            <w:tcW w:w="570" w:type="dxa"/>
            <w:shd w:val="clear" w:color="auto" w:fill="FDE9D9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</w:rPr>
              <w:t>27</w:t>
            </w:r>
          </w:p>
        </w:tc>
      </w:tr>
      <w:tr w:rsidR="007760FF" w:rsidRPr="007E55FD" w:rsidTr="002504CC">
        <w:trPr>
          <w:cantSplit/>
          <w:trHeight w:val="57"/>
          <w:jc w:val="center"/>
        </w:trPr>
        <w:tc>
          <w:tcPr>
            <w:tcW w:w="599" w:type="dxa"/>
            <w:shd w:val="clear" w:color="auto" w:fill="FDE9D9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28</w:t>
            </w:r>
          </w:p>
        </w:tc>
        <w:tc>
          <w:tcPr>
            <w:tcW w:w="3223" w:type="dxa"/>
            <w:vAlign w:val="center"/>
          </w:tcPr>
          <w:p w:rsidR="007760FF" w:rsidRPr="002504CC" w:rsidRDefault="007760FF" w:rsidP="002504CC">
            <w:pPr>
              <w:spacing w:line="20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 xml:space="preserve">Fabrication de machines et équipements </w:t>
            </w:r>
            <w:proofErr w:type="spellStart"/>
            <w:r w:rsidRPr="002504CC">
              <w:rPr>
                <w:rFonts w:asciiTheme="majorBidi" w:hAnsiTheme="majorBidi" w:cstheme="majorBidi"/>
                <w:sz w:val="16"/>
                <w:szCs w:val="16"/>
              </w:rPr>
              <w:t>n.c.a</w:t>
            </w:r>
            <w:proofErr w:type="spellEnd"/>
            <w:r w:rsidRPr="002504CC">
              <w:rPr>
                <w:rFonts w:asciiTheme="majorBidi" w:hAnsiTheme="majorBidi" w:cstheme="majorBidi"/>
                <w:sz w:val="16"/>
                <w:szCs w:val="16"/>
              </w:rPr>
              <w:t>.</w:t>
            </w:r>
          </w:p>
        </w:tc>
        <w:tc>
          <w:tcPr>
            <w:tcW w:w="782" w:type="dxa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103,0</w:t>
            </w:r>
          </w:p>
        </w:tc>
        <w:tc>
          <w:tcPr>
            <w:tcW w:w="783" w:type="dxa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103,0</w:t>
            </w:r>
          </w:p>
        </w:tc>
        <w:tc>
          <w:tcPr>
            <w:tcW w:w="696" w:type="dxa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103,0</w:t>
            </w:r>
          </w:p>
        </w:tc>
        <w:tc>
          <w:tcPr>
            <w:tcW w:w="2936" w:type="dxa"/>
            <w:vAlign w:val="center"/>
          </w:tcPr>
          <w:p w:rsidR="007760FF" w:rsidRPr="002504CC" w:rsidRDefault="007760FF" w:rsidP="002504CC">
            <w:pPr>
              <w:bidi/>
              <w:spacing w:line="200" w:lineRule="exact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الآلات وتجهيزات غير المصنفة في موضع اخر</w:t>
            </w:r>
          </w:p>
        </w:tc>
        <w:tc>
          <w:tcPr>
            <w:tcW w:w="570" w:type="dxa"/>
            <w:shd w:val="clear" w:color="auto" w:fill="FDE9D9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</w:rPr>
              <w:t>28</w:t>
            </w:r>
          </w:p>
        </w:tc>
      </w:tr>
      <w:tr w:rsidR="007760FF" w:rsidRPr="007E55FD" w:rsidTr="002504CC">
        <w:trPr>
          <w:cantSplit/>
          <w:trHeight w:val="57"/>
          <w:jc w:val="center"/>
        </w:trPr>
        <w:tc>
          <w:tcPr>
            <w:tcW w:w="599" w:type="dxa"/>
            <w:shd w:val="clear" w:color="auto" w:fill="FDE9D9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29</w:t>
            </w:r>
          </w:p>
        </w:tc>
        <w:tc>
          <w:tcPr>
            <w:tcW w:w="3223" w:type="dxa"/>
            <w:vAlign w:val="center"/>
          </w:tcPr>
          <w:p w:rsidR="007760FF" w:rsidRPr="002504CC" w:rsidRDefault="007760FF" w:rsidP="002504CC">
            <w:pPr>
              <w:spacing w:line="20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Industrie automobile</w:t>
            </w:r>
          </w:p>
        </w:tc>
        <w:tc>
          <w:tcPr>
            <w:tcW w:w="782" w:type="dxa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98,4</w:t>
            </w:r>
          </w:p>
        </w:tc>
        <w:tc>
          <w:tcPr>
            <w:tcW w:w="783" w:type="dxa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98,4</w:t>
            </w:r>
          </w:p>
        </w:tc>
        <w:tc>
          <w:tcPr>
            <w:tcW w:w="696" w:type="dxa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98,9</w:t>
            </w:r>
          </w:p>
        </w:tc>
        <w:tc>
          <w:tcPr>
            <w:tcW w:w="2936" w:type="dxa"/>
            <w:vAlign w:val="center"/>
          </w:tcPr>
          <w:p w:rsidR="007760FF" w:rsidRPr="002504CC" w:rsidRDefault="007760FF" w:rsidP="002504CC">
            <w:pPr>
              <w:bidi/>
              <w:spacing w:line="200" w:lineRule="exact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السيارات</w:t>
            </w:r>
          </w:p>
        </w:tc>
        <w:tc>
          <w:tcPr>
            <w:tcW w:w="570" w:type="dxa"/>
            <w:shd w:val="clear" w:color="auto" w:fill="FDE9D9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</w:rPr>
              <w:t>29</w:t>
            </w:r>
          </w:p>
        </w:tc>
      </w:tr>
      <w:tr w:rsidR="007760FF" w:rsidRPr="007E55FD" w:rsidTr="002504CC">
        <w:trPr>
          <w:cantSplit/>
          <w:trHeight w:val="57"/>
          <w:jc w:val="center"/>
        </w:trPr>
        <w:tc>
          <w:tcPr>
            <w:tcW w:w="599" w:type="dxa"/>
            <w:shd w:val="clear" w:color="auto" w:fill="FDE9D9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30</w:t>
            </w:r>
          </w:p>
        </w:tc>
        <w:tc>
          <w:tcPr>
            <w:tcW w:w="3223" w:type="dxa"/>
            <w:vAlign w:val="center"/>
          </w:tcPr>
          <w:p w:rsidR="007760FF" w:rsidRPr="002504CC" w:rsidRDefault="007760FF" w:rsidP="002504CC">
            <w:pPr>
              <w:spacing w:line="20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Fabrication d’autres matériels de transport</w:t>
            </w:r>
          </w:p>
        </w:tc>
        <w:tc>
          <w:tcPr>
            <w:tcW w:w="782" w:type="dxa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100,4</w:t>
            </w:r>
          </w:p>
        </w:tc>
        <w:tc>
          <w:tcPr>
            <w:tcW w:w="783" w:type="dxa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100,4</w:t>
            </w:r>
          </w:p>
        </w:tc>
        <w:tc>
          <w:tcPr>
            <w:tcW w:w="696" w:type="dxa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100,4</w:t>
            </w:r>
          </w:p>
        </w:tc>
        <w:tc>
          <w:tcPr>
            <w:tcW w:w="2936" w:type="dxa"/>
            <w:vAlign w:val="center"/>
          </w:tcPr>
          <w:p w:rsidR="007760FF" w:rsidRPr="002504CC" w:rsidRDefault="007760FF" w:rsidP="002504CC">
            <w:pPr>
              <w:bidi/>
              <w:spacing w:line="200" w:lineRule="exact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وسائل النقل الأخرى</w:t>
            </w:r>
          </w:p>
        </w:tc>
        <w:tc>
          <w:tcPr>
            <w:tcW w:w="570" w:type="dxa"/>
            <w:shd w:val="clear" w:color="auto" w:fill="FDE9D9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</w:rPr>
              <w:t>30</w:t>
            </w:r>
          </w:p>
        </w:tc>
      </w:tr>
      <w:tr w:rsidR="007760FF" w:rsidRPr="00DA48E2" w:rsidTr="002504CC">
        <w:trPr>
          <w:cantSplit/>
          <w:trHeight w:val="57"/>
          <w:jc w:val="center"/>
        </w:trPr>
        <w:tc>
          <w:tcPr>
            <w:tcW w:w="599" w:type="dxa"/>
            <w:shd w:val="clear" w:color="auto" w:fill="FDE9D9" w:themeFill="accent6" w:themeFillTint="33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31</w:t>
            </w:r>
          </w:p>
        </w:tc>
        <w:tc>
          <w:tcPr>
            <w:tcW w:w="3223" w:type="dxa"/>
            <w:shd w:val="clear" w:color="auto" w:fill="auto"/>
            <w:vAlign w:val="center"/>
          </w:tcPr>
          <w:p w:rsidR="007760FF" w:rsidRPr="002504CC" w:rsidRDefault="007760FF" w:rsidP="002504CC">
            <w:pPr>
              <w:spacing w:line="20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Fabrication de meubles</w:t>
            </w:r>
          </w:p>
        </w:tc>
        <w:tc>
          <w:tcPr>
            <w:tcW w:w="782" w:type="dxa"/>
            <w:shd w:val="clear" w:color="auto" w:fill="auto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103,8</w:t>
            </w:r>
          </w:p>
        </w:tc>
        <w:tc>
          <w:tcPr>
            <w:tcW w:w="783" w:type="dxa"/>
            <w:shd w:val="clear" w:color="auto" w:fill="auto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103,8</w:t>
            </w:r>
          </w:p>
        </w:tc>
        <w:tc>
          <w:tcPr>
            <w:tcW w:w="696" w:type="dxa"/>
            <w:shd w:val="clear" w:color="auto" w:fill="auto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103,8</w:t>
            </w:r>
          </w:p>
        </w:tc>
        <w:tc>
          <w:tcPr>
            <w:tcW w:w="2936" w:type="dxa"/>
            <w:shd w:val="clear" w:color="auto" w:fill="auto"/>
            <w:vAlign w:val="center"/>
          </w:tcPr>
          <w:p w:rsidR="007760FF" w:rsidRPr="002504CC" w:rsidRDefault="007760FF" w:rsidP="002504CC">
            <w:pPr>
              <w:bidi/>
              <w:spacing w:line="200" w:lineRule="exact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الأثاث</w:t>
            </w:r>
          </w:p>
        </w:tc>
        <w:tc>
          <w:tcPr>
            <w:tcW w:w="570" w:type="dxa"/>
            <w:shd w:val="clear" w:color="auto" w:fill="FDE9D9" w:themeFill="accent6" w:themeFillTint="33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</w:rPr>
              <w:t>31</w:t>
            </w:r>
          </w:p>
        </w:tc>
      </w:tr>
      <w:tr w:rsidR="007760FF" w:rsidRPr="007E55FD" w:rsidTr="002504CC">
        <w:trPr>
          <w:cantSplit/>
          <w:trHeight w:val="57"/>
          <w:jc w:val="center"/>
        </w:trPr>
        <w:tc>
          <w:tcPr>
            <w:tcW w:w="599" w:type="dxa"/>
            <w:shd w:val="clear" w:color="auto" w:fill="FDE9D9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32</w:t>
            </w:r>
          </w:p>
        </w:tc>
        <w:tc>
          <w:tcPr>
            <w:tcW w:w="3223" w:type="dxa"/>
            <w:vAlign w:val="center"/>
          </w:tcPr>
          <w:p w:rsidR="007760FF" w:rsidRPr="002504CC" w:rsidRDefault="007760FF" w:rsidP="002504CC">
            <w:pPr>
              <w:spacing w:line="20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Autres industries manufacturés</w:t>
            </w:r>
          </w:p>
        </w:tc>
        <w:tc>
          <w:tcPr>
            <w:tcW w:w="782" w:type="dxa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107,7</w:t>
            </w:r>
          </w:p>
        </w:tc>
        <w:tc>
          <w:tcPr>
            <w:tcW w:w="783" w:type="dxa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107,7</w:t>
            </w:r>
          </w:p>
        </w:tc>
        <w:tc>
          <w:tcPr>
            <w:tcW w:w="696" w:type="dxa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107,7</w:t>
            </w:r>
          </w:p>
        </w:tc>
        <w:tc>
          <w:tcPr>
            <w:tcW w:w="2936" w:type="dxa"/>
            <w:vAlign w:val="center"/>
          </w:tcPr>
          <w:p w:rsidR="007760FF" w:rsidRPr="002504CC" w:rsidRDefault="007760FF" w:rsidP="002504CC">
            <w:pPr>
              <w:bidi/>
              <w:spacing w:line="200" w:lineRule="exact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proofErr w:type="gramStart"/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صناعات</w:t>
            </w:r>
            <w:proofErr w:type="gramEnd"/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تحويلية أخرى</w:t>
            </w:r>
          </w:p>
        </w:tc>
        <w:tc>
          <w:tcPr>
            <w:tcW w:w="570" w:type="dxa"/>
            <w:shd w:val="clear" w:color="auto" w:fill="FDE9D9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</w:rPr>
              <w:t>32</w:t>
            </w:r>
          </w:p>
        </w:tc>
      </w:tr>
      <w:tr w:rsidR="007760FF" w:rsidRPr="007E55FD" w:rsidTr="002504CC">
        <w:trPr>
          <w:cantSplit/>
          <w:trHeight w:val="57"/>
          <w:jc w:val="center"/>
        </w:trPr>
        <w:tc>
          <w:tcPr>
            <w:tcW w:w="599" w:type="dxa"/>
            <w:shd w:val="clear" w:color="auto" w:fill="FBD4B4" w:themeFill="accent6" w:themeFillTint="66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D</w:t>
            </w:r>
          </w:p>
        </w:tc>
        <w:tc>
          <w:tcPr>
            <w:tcW w:w="3223" w:type="dxa"/>
            <w:shd w:val="clear" w:color="auto" w:fill="FBD4B4" w:themeFill="accent6" w:themeFillTint="66"/>
            <w:vAlign w:val="center"/>
          </w:tcPr>
          <w:p w:rsidR="007760FF" w:rsidRPr="002504CC" w:rsidRDefault="007760FF" w:rsidP="002504CC">
            <w:pPr>
              <w:spacing w:line="200" w:lineRule="exact"/>
              <w:jc w:val="left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Production et distribution d’électricité</w:t>
            </w:r>
          </w:p>
        </w:tc>
        <w:tc>
          <w:tcPr>
            <w:tcW w:w="782" w:type="dxa"/>
            <w:shd w:val="clear" w:color="auto" w:fill="FBD4B4" w:themeFill="accent6" w:themeFillTint="66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100,0</w:t>
            </w:r>
          </w:p>
        </w:tc>
        <w:tc>
          <w:tcPr>
            <w:tcW w:w="783" w:type="dxa"/>
            <w:shd w:val="clear" w:color="auto" w:fill="FBD4B4" w:themeFill="accent6" w:themeFillTint="66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103,5</w:t>
            </w:r>
          </w:p>
        </w:tc>
        <w:tc>
          <w:tcPr>
            <w:tcW w:w="696" w:type="dxa"/>
            <w:shd w:val="clear" w:color="auto" w:fill="FBD4B4" w:themeFill="accent6" w:themeFillTint="66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103,5</w:t>
            </w:r>
          </w:p>
        </w:tc>
        <w:tc>
          <w:tcPr>
            <w:tcW w:w="2936" w:type="dxa"/>
            <w:shd w:val="clear" w:color="auto" w:fill="FBD4B4" w:themeFill="accent6" w:themeFillTint="66"/>
            <w:vAlign w:val="center"/>
          </w:tcPr>
          <w:p w:rsidR="007760FF" w:rsidRPr="002504CC" w:rsidRDefault="007760FF" w:rsidP="002504CC">
            <w:pPr>
              <w:bidi/>
              <w:spacing w:line="200" w:lineRule="exact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 w:rsidRPr="002504CC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>انتاج و توزيع الكهرباء</w:t>
            </w:r>
          </w:p>
        </w:tc>
        <w:tc>
          <w:tcPr>
            <w:tcW w:w="570" w:type="dxa"/>
            <w:shd w:val="clear" w:color="auto" w:fill="FBD4B4" w:themeFill="accent6" w:themeFillTint="66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2504CC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د</w:t>
            </w:r>
          </w:p>
        </w:tc>
      </w:tr>
      <w:tr w:rsidR="007760FF" w:rsidRPr="007E55FD" w:rsidTr="002504CC">
        <w:trPr>
          <w:cantSplit/>
          <w:trHeight w:val="57"/>
          <w:jc w:val="center"/>
        </w:trPr>
        <w:tc>
          <w:tcPr>
            <w:tcW w:w="59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DE9D9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35</w:t>
            </w:r>
          </w:p>
        </w:tc>
        <w:tc>
          <w:tcPr>
            <w:tcW w:w="322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760FF" w:rsidRPr="002504CC" w:rsidRDefault="007760FF" w:rsidP="002504CC">
            <w:pPr>
              <w:spacing w:line="20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Production et distribution d’électricité</w:t>
            </w: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100,0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103,5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103,5</w:t>
            </w:r>
          </w:p>
        </w:tc>
        <w:tc>
          <w:tcPr>
            <w:tcW w:w="293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760FF" w:rsidRPr="002504CC" w:rsidRDefault="007760FF" w:rsidP="002504CC">
            <w:pPr>
              <w:bidi/>
              <w:spacing w:line="200" w:lineRule="exact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انتاج و توزيع الكهرباء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DE9D9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</w:rPr>
              <w:t>35</w:t>
            </w:r>
          </w:p>
        </w:tc>
      </w:tr>
      <w:tr w:rsidR="007760FF" w:rsidRPr="007E55FD" w:rsidTr="002504CC">
        <w:trPr>
          <w:cantSplit/>
          <w:trHeight w:val="57"/>
          <w:jc w:val="center"/>
        </w:trPr>
        <w:tc>
          <w:tcPr>
            <w:tcW w:w="59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E</w:t>
            </w:r>
          </w:p>
        </w:tc>
        <w:tc>
          <w:tcPr>
            <w:tcW w:w="322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7760FF" w:rsidRPr="002504CC" w:rsidRDefault="007760FF" w:rsidP="002504CC">
            <w:pPr>
              <w:spacing w:line="200" w:lineRule="exact"/>
              <w:jc w:val="left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Production et distribution d'eau</w:t>
            </w: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100,0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106,0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106,0</w:t>
            </w:r>
          </w:p>
        </w:tc>
        <w:tc>
          <w:tcPr>
            <w:tcW w:w="293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7760FF" w:rsidRPr="002504CC" w:rsidRDefault="007760FF" w:rsidP="002504CC">
            <w:pPr>
              <w:bidi/>
              <w:spacing w:line="200" w:lineRule="exact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 w:rsidRPr="002504CC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>انتاج</w:t>
            </w:r>
            <w:r w:rsidRPr="002504CC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 xml:space="preserve"> وتوزيع الم</w:t>
            </w:r>
            <w:proofErr w:type="spellStart"/>
            <w:r w:rsidRPr="002504CC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>اء</w:t>
            </w:r>
            <w:proofErr w:type="spellEnd"/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2504CC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هـ</w:t>
            </w:r>
          </w:p>
        </w:tc>
      </w:tr>
      <w:tr w:rsidR="007760FF" w:rsidRPr="007E55FD" w:rsidTr="002504CC">
        <w:trPr>
          <w:cantSplit/>
          <w:trHeight w:val="57"/>
          <w:jc w:val="center"/>
        </w:trPr>
        <w:tc>
          <w:tcPr>
            <w:tcW w:w="59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DE9D9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36</w:t>
            </w:r>
          </w:p>
        </w:tc>
        <w:tc>
          <w:tcPr>
            <w:tcW w:w="322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760FF" w:rsidRPr="002504CC" w:rsidRDefault="007760FF" w:rsidP="002504CC">
            <w:pPr>
              <w:spacing w:line="20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Production et distribution d'eau</w:t>
            </w: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100,0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106,0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2504CC">
              <w:rPr>
                <w:rFonts w:asciiTheme="majorBidi" w:hAnsiTheme="majorBidi" w:cstheme="majorBidi"/>
                <w:sz w:val="16"/>
                <w:szCs w:val="16"/>
              </w:rPr>
              <w:t>106,0</w:t>
            </w:r>
          </w:p>
        </w:tc>
        <w:tc>
          <w:tcPr>
            <w:tcW w:w="293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760FF" w:rsidRPr="002504CC" w:rsidRDefault="007760FF" w:rsidP="002504CC">
            <w:pPr>
              <w:bidi/>
              <w:spacing w:line="200" w:lineRule="exact"/>
              <w:jc w:val="left"/>
              <w:rPr>
                <w:rFonts w:asciiTheme="majorBidi" w:hAnsiTheme="majorBidi" w:cstheme="majorBidi"/>
                <w:rtl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انتاج</w:t>
            </w:r>
            <w:r w:rsidRPr="002504CC">
              <w:rPr>
                <w:rFonts w:asciiTheme="majorBidi" w:hAnsiTheme="majorBidi" w:cstheme="majorBidi"/>
                <w:sz w:val="18"/>
                <w:szCs w:val="18"/>
                <w:rtl/>
              </w:rPr>
              <w:t xml:space="preserve"> وتوزيع الم</w:t>
            </w:r>
            <w:proofErr w:type="spellStart"/>
            <w:r w:rsidRPr="002504CC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اء</w:t>
            </w:r>
            <w:proofErr w:type="spellEnd"/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DE9D9"/>
            <w:vAlign w:val="center"/>
          </w:tcPr>
          <w:p w:rsidR="007760FF" w:rsidRPr="002504CC" w:rsidRDefault="007760FF" w:rsidP="002504CC">
            <w:pPr>
              <w:spacing w:line="20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2504CC">
              <w:rPr>
                <w:rFonts w:asciiTheme="majorBidi" w:hAnsiTheme="majorBidi" w:cstheme="majorBidi"/>
                <w:sz w:val="18"/>
                <w:szCs w:val="18"/>
                <w:rtl/>
              </w:rPr>
              <w:t>36</w:t>
            </w:r>
          </w:p>
        </w:tc>
      </w:tr>
    </w:tbl>
    <w:p w:rsidR="00C44971" w:rsidRDefault="00022589" w:rsidP="00022589">
      <w:pPr>
        <w:pStyle w:val="Corpsdetexte"/>
        <w:spacing w:line="210" w:lineRule="exact"/>
        <w:jc w:val="left"/>
        <w:rPr>
          <w:rFonts w:cs="Times New Roman"/>
          <w:b/>
          <w:bCs/>
          <w:i/>
          <w:iCs/>
        </w:rPr>
        <w:sectPr w:rsidR="00C44971" w:rsidSect="000B3AEB">
          <w:type w:val="oddPage"/>
          <w:pgSz w:w="10319" w:h="14572" w:code="13"/>
          <w:pgMar w:top="426" w:right="1134" w:bottom="425" w:left="1134" w:header="1134" w:footer="425" w:gutter="0"/>
          <w:cols w:space="720"/>
        </w:sectPr>
      </w:pPr>
      <w:r>
        <w:rPr>
          <w:rFonts w:cs="Times New Roman"/>
          <w:b/>
          <w:bCs/>
          <w:i/>
          <w:iCs/>
          <w:sz w:val="18"/>
        </w:rPr>
        <w:t xml:space="preserve">            </w:t>
      </w:r>
      <w:r w:rsidR="006645AB" w:rsidRPr="001F4936">
        <w:rPr>
          <w:rFonts w:cs="Times New Roman"/>
          <w:b/>
          <w:bCs/>
          <w:i/>
          <w:iCs/>
          <w:sz w:val="18"/>
        </w:rPr>
        <w:t>* Indices provisoires</w:t>
      </w:r>
      <w:r w:rsidR="006645AB" w:rsidRPr="001F4936">
        <w:rPr>
          <w:rFonts w:cs="Times New Roman"/>
          <w:b/>
          <w:bCs/>
          <w:i/>
          <w:iCs/>
        </w:rPr>
        <w:tab/>
      </w:r>
      <w:r w:rsidR="001F4936">
        <w:rPr>
          <w:rFonts w:cs="Times New Roman" w:hint="cs"/>
          <w:b/>
          <w:bCs/>
          <w:i/>
          <w:iCs/>
          <w:rtl/>
        </w:rPr>
        <w:t xml:space="preserve">  </w:t>
      </w:r>
      <w:r w:rsidR="006645AB" w:rsidRPr="001F4936">
        <w:rPr>
          <w:rFonts w:cs="Times New Roman"/>
          <w:b/>
          <w:bCs/>
          <w:i/>
          <w:iCs/>
        </w:rPr>
        <w:t xml:space="preserve">      </w:t>
      </w:r>
      <w:r w:rsidR="00C44971">
        <w:rPr>
          <w:rFonts w:cs="Times New Roman" w:hint="cs"/>
          <w:b/>
          <w:bCs/>
          <w:i/>
          <w:iCs/>
          <w:rtl/>
        </w:rPr>
        <w:t xml:space="preserve">                                                              </w:t>
      </w:r>
      <w:r w:rsidR="006645AB" w:rsidRPr="001F4936">
        <w:rPr>
          <w:rFonts w:cs="Times New Roman"/>
          <w:b/>
          <w:bCs/>
          <w:i/>
          <w:iCs/>
        </w:rPr>
        <w:t xml:space="preserve">        </w:t>
      </w:r>
      <w:r w:rsidR="00C44971" w:rsidRPr="001F4936">
        <w:rPr>
          <w:rFonts w:cs="Times New Roman"/>
          <w:b/>
          <w:bCs/>
          <w:i/>
          <w:iCs/>
          <w:szCs w:val="20"/>
          <w:rtl/>
        </w:rPr>
        <w:t xml:space="preserve">مؤقت   </w:t>
      </w:r>
      <w:r w:rsidR="00C44971" w:rsidRPr="001F4936">
        <w:rPr>
          <w:rFonts w:cs="Times New Roman"/>
          <w:b/>
          <w:bCs/>
          <w:i/>
          <w:iCs/>
          <w:szCs w:val="20"/>
        </w:rPr>
        <w:t>*</w:t>
      </w:r>
    </w:p>
    <w:p w:rsidR="00135A2C" w:rsidRDefault="00961CF9" w:rsidP="00C44971">
      <w:pPr>
        <w:pStyle w:val="Corpsdetexte"/>
        <w:spacing w:line="210" w:lineRule="exact"/>
        <w:rPr>
          <w:b/>
          <w:bCs/>
          <w:sz w:val="22"/>
          <w:szCs w:val="30"/>
        </w:rPr>
      </w:pPr>
      <w:r>
        <w:rPr>
          <w:b/>
          <w:bCs/>
          <w:sz w:val="22"/>
          <w:szCs w:val="30"/>
        </w:rPr>
        <w:lastRenderedPageBreak/>
        <w:t>7</w:t>
      </w:r>
    </w:p>
    <w:p w:rsidR="00135A2C" w:rsidRDefault="00135A2C">
      <w:pPr>
        <w:spacing w:line="300" w:lineRule="exact"/>
        <w:rPr>
          <w:b/>
          <w:bCs/>
          <w:sz w:val="22"/>
          <w:szCs w:val="30"/>
        </w:rPr>
      </w:pPr>
    </w:p>
    <w:p w:rsidR="00135A2C" w:rsidRPr="006A5BFA" w:rsidRDefault="00135A2C">
      <w:pPr>
        <w:spacing w:line="300" w:lineRule="exact"/>
        <w:rPr>
          <w:rFonts w:cs="Times New Roman"/>
          <w:b/>
          <w:bCs/>
          <w:color w:val="E36C0A"/>
          <w:sz w:val="22"/>
          <w:rtl/>
        </w:rPr>
      </w:pPr>
      <w:r w:rsidRPr="006A5BFA">
        <w:rPr>
          <w:rFonts w:cs="Times New Roman"/>
          <w:b/>
          <w:bCs/>
          <w:color w:val="E36C0A"/>
          <w:sz w:val="22"/>
          <w:rtl/>
        </w:rPr>
        <w:t xml:space="preserve">التطـور الفصلي للرقـم </w:t>
      </w:r>
      <w:proofErr w:type="spellStart"/>
      <w:r w:rsidRPr="006A5BFA">
        <w:rPr>
          <w:rFonts w:cs="Times New Roman"/>
          <w:b/>
          <w:bCs/>
          <w:color w:val="E36C0A"/>
          <w:sz w:val="22"/>
          <w:rtl/>
        </w:rPr>
        <w:t>الإستدلالي</w:t>
      </w:r>
      <w:proofErr w:type="spellEnd"/>
      <w:r w:rsidRPr="006A5BFA">
        <w:rPr>
          <w:rFonts w:cs="Times New Roman"/>
          <w:b/>
          <w:bCs/>
          <w:color w:val="E36C0A"/>
          <w:sz w:val="22"/>
          <w:rtl/>
        </w:rPr>
        <w:t xml:space="preserve"> </w:t>
      </w:r>
      <w:r w:rsidR="008D0041" w:rsidRPr="006A5BFA">
        <w:rPr>
          <w:rFonts w:cs="Times New Roman"/>
          <w:b/>
          <w:bCs/>
          <w:color w:val="E36C0A"/>
          <w:sz w:val="22"/>
          <w:rtl/>
        </w:rPr>
        <w:t>ل</w:t>
      </w:r>
      <w:r w:rsidRPr="006A5BFA">
        <w:rPr>
          <w:rFonts w:cs="Times New Roman"/>
          <w:b/>
          <w:bCs/>
          <w:color w:val="E36C0A"/>
          <w:sz w:val="22"/>
          <w:rtl/>
        </w:rPr>
        <w:t>لأثمان</w:t>
      </w:r>
      <w:r w:rsidR="008D0041" w:rsidRPr="006A5BFA">
        <w:rPr>
          <w:rFonts w:cs="Times New Roman"/>
          <w:b/>
          <w:bCs/>
          <w:color w:val="E36C0A"/>
          <w:sz w:val="22"/>
          <w:rtl/>
        </w:rPr>
        <w:t xml:space="preserve"> عند</w:t>
      </w:r>
      <w:r w:rsidRPr="006A5BFA">
        <w:rPr>
          <w:rFonts w:cs="Times New Roman"/>
          <w:b/>
          <w:bCs/>
          <w:color w:val="E36C0A"/>
          <w:sz w:val="22"/>
          <w:rtl/>
        </w:rPr>
        <w:t xml:space="preserve"> الإنتاج حسب القطاعـات</w:t>
      </w:r>
    </w:p>
    <w:p w:rsidR="00135A2C" w:rsidRPr="006A5BFA" w:rsidRDefault="00135A2C">
      <w:pPr>
        <w:spacing w:line="300" w:lineRule="exact"/>
        <w:rPr>
          <w:rFonts w:cs="Times New Roman"/>
          <w:b/>
          <w:bCs/>
          <w:color w:val="943634"/>
          <w:sz w:val="22"/>
          <w:szCs w:val="30"/>
        </w:rPr>
      </w:pPr>
      <w:r w:rsidRPr="006A5BFA">
        <w:rPr>
          <w:rFonts w:cs="Times New Roman"/>
          <w:b/>
          <w:bCs/>
          <w:color w:val="943634"/>
          <w:sz w:val="22"/>
          <w:szCs w:val="30"/>
        </w:rPr>
        <w:t xml:space="preserve">EVOLUTION TRIMESTRIELLE DES INDICES DES PRIX </w:t>
      </w:r>
    </w:p>
    <w:p w:rsidR="00135A2C" w:rsidRPr="006A5BFA" w:rsidRDefault="00135A2C" w:rsidP="00A962DF">
      <w:pPr>
        <w:spacing w:line="300" w:lineRule="exact"/>
        <w:rPr>
          <w:rFonts w:cs="Times New Roman"/>
          <w:b/>
          <w:bCs/>
          <w:color w:val="943634"/>
          <w:sz w:val="22"/>
          <w:szCs w:val="30"/>
          <w:rtl/>
        </w:rPr>
      </w:pPr>
      <w:r w:rsidRPr="006A5BFA">
        <w:rPr>
          <w:rFonts w:cs="Times New Roman"/>
          <w:b/>
          <w:bCs/>
          <w:color w:val="943634"/>
          <w:sz w:val="22"/>
          <w:szCs w:val="30"/>
        </w:rPr>
        <w:t>A LA PRODUCTION PAR SECTION</w:t>
      </w:r>
    </w:p>
    <w:p w:rsidR="00135A2C" w:rsidRDefault="00135A2C">
      <w:pPr>
        <w:spacing w:line="300" w:lineRule="exact"/>
        <w:rPr>
          <w:b/>
          <w:bCs/>
          <w:sz w:val="22"/>
          <w:szCs w:val="30"/>
          <w:rtl/>
        </w:rPr>
      </w:pPr>
    </w:p>
    <w:tbl>
      <w:tblPr>
        <w:bidiVisual/>
        <w:tblW w:w="1247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624"/>
        <w:gridCol w:w="1585"/>
        <w:gridCol w:w="533"/>
        <w:gridCol w:w="533"/>
        <w:gridCol w:w="533"/>
        <w:gridCol w:w="533"/>
        <w:gridCol w:w="533"/>
        <w:gridCol w:w="533"/>
        <w:gridCol w:w="533"/>
        <w:gridCol w:w="533"/>
        <w:gridCol w:w="533"/>
        <w:gridCol w:w="533"/>
        <w:gridCol w:w="533"/>
        <w:gridCol w:w="533"/>
        <w:gridCol w:w="533"/>
        <w:gridCol w:w="699"/>
        <w:gridCol w:w="567"/>
        <w:gridCol w:w="1613"/>
        <w:gridCol w:w="457"/>
      </w:tblGrid>
      <w:tr w:rsidR="000E2401" w:rsidTr="00022589">
        <w:trPr>
          <w:jc w:val="center"/>
        </w:trPr>
        <w:tc>
          <w:tcPr>
            <w:tcW w:w="624" w:type="dxa"/>
            <w:shd w:val="clear" w:color="auto" w:fill="984806"/>
            <w:vAlign w:val="center"/>
          </w:tcPr>
          <w:p w:rsidR="000E2401" w:rsidRPr="002504CC" w:rsidRDefault="000E2401" w:rsidP="006D5B5F">
            <w:pPr>
              <w:pStyle w:val="Titre4"/>
              <w:bidi/>
              <w:spacing w:before="120" w:after="120" w:line="240" w:lineRule="exact"/>
              <w:ind w:left="57"/>
              <w:rPr>
                <w:rFonts w:asciiTheme="majorBidi" w:hAnsiTheme="majorBidi" w:cstheme="majorBidi"/>
                <w:color w:val="FFFFFF"/>
                <w:sz w:val="18"/>
                <w:szCs w:val="22"/>
                <w:rtl/>
              </w:rPr>
            </w:pPr>
            <w:proofErr w:type="gramStart"/>
            <w:r w:rsidRPr="002504CC">
              <w:rPr>
                <w:rFonts w:asciiTheme="majorBidi" w:hAnsiTheme="majorBidi" w:cstheme="majorBidi"/>
                <w:color w:val="FFFFFF"/>
                <w:sz w:val="18"/>
                <w:szCs w:val="22"/>
                <w:rtl/>
              </w:rPr>
              <w:t>الرمز</w:t>
            </w:r>
            <w:proofErr w:type="gramEnd"/>
          </w:p>
        </w:tc>
        <w:tc>
          <w:tcPr>
            <w:tcW w:w="1585" w:type="dxa"/>
            <w:shd w:val="clear" w:color="auto" w:fill="984806"/>
            <w:vAlign w:val="center"/>
          </w:tcPr>
          <w:p w:rsidR="000E2401" w:rsidRPr="002504CC" w:rsidRDefault="000E2401" w:rsidP="00187FED">
            <w:pPr>
              <w:spacing w:before="120" w:after="120" w:line="240" w:lineRule="exact"/>
              <w:ind w:right="57"/>
              <w:rPr>
                <w:rFonts w:asciiTheme="majorBidi" w:hAnsiTheme="majorBidi" w:cstheme="majorBidi"/>
                <w:b/>
                <w:bCs/>
                <w:color w:val="FFFFFF"/>
                <w:sz w:val="18"/>
                <w:szCs w:val="22"/>
                <w:rtl/>
              </w:rPr>
            </w:pPr>
            <w:proofErr w:type="gramStart"/>
            <w:r w:rsidRPr="002504CC">
              <w:rPr>
                <w:rFonts w:asciiTheme="majorBidi" w:hAnsiTheme="majorBidi" w:cstheme="majorBidi"/>
                <w:b/>
                <w:bCs/>
                <w:color w:val="FFFFFF"/>
                <w:sz w:val="18"/>
                <w:szCs w:val="22"/>
                <w:rtl/>
              </w:rPr>
              <w:t>القطاعـات</w:t>
            </w:r>
            <w:proofErr w:type="gramEnd"/>
          </w:p>
        </w:tc>
        <w:tc>
          <w:tcPr>
            <w:tcW w:w="533" w:type="dxa"/>
            <w:shd w:val="clear" w:color="auto" w:fill="984806"/>
            <w:vAlign w:val="bottom"/>
          </w:tcPr>
          <w:p w:rsidR="000E2401" w:rsidRPr="002504CC" w:rsidRDefault="000E2401" w:rsidP="006E5753">
            <w:pPr>
              <w:spacing w:line="480" w:lineRule="exact"/>
              <w:rPr>
                <w:rFonts w:asciiTheme="majorBidi" w:hAnsiTheme="majorBidi" w:cstheme="majorBidi"/>
                <w:b/>
                <w:bCs/>
                <w:color w:val="FFFFFF"/>
                <w:sz w:val="16"/>
              </w:rPr>
            </w:pPr>
            <w:r w:rsidRPr="002504CC">
              <w:rPr>
                <w:rFonts w:asciiTheme="majorBidi" w:hAnsiTheme="majorBidi" w:cstheme="majorBidi"/>
                <w:b/>
                <w:bCs/>
                <w:color w:val="FFFFFF"/>
                <w:sz w:val="16"/>
              </w:rPr>
              <w:t>Tri. 3</w:t>
            </w:r>
          </w:p>
          <w:p w:rsidR="000E2401" w:rsidRPr="002504CC" w:rsidRDefault="000E2401" w:rsidP="003F1F96">
            <w:pPr>
              <w:spacing w:line="480" w:lineRule="exact"/>
              <w:rPr>
                <w:rFonts w:asciiTheme="majorBidi" w:hAnsiTheme="majorBidi" w:cstheme="majorBidi"/>
                <w:b/>
                <w:bCs/>
                <w:color w:val="FFFFFF"/>
                <w:sz w:val="16"/>
              </w:rPr>
            </w:pPr>
            <w:r w:rsidRPr="002504CC">
              <w:rPr>
                <w:rFonts w:asciiTheme="majorBidi" w:hAnsiTheme="majorBidi" w:cstheme="majorBidi"/>
                <w:b/>
                <w:bCs/>
                <w:color w:val="FFFFFF"/>
                <w:sz w:val="16"/>
              </w:rPr>
              <w:t>2014</w:t>
            </w:r>
          </w:p>
        </w:tc>
        <w:tc>
          <w:tcPr>
            <w:tcW w:w="533" w:type="dxa"/>
            <w:shd w:val="clear" w:color="auto" w:fill="984806"/>
            <w:vAlign w:val="bottom"/>
          </w:tcPr>
          <w:p w:rsidR="000E2401" w:rsidRPr="002504CC" w:rsidRDefault="000E2401" w:rsidP="00ED4F62">
            <w:pPr>
              <w:spacing w:line="480" w:lineRule="exact"/>
              <w:rPr>
                <w:rFonts w:asciiTheme="majorBidi" w:hAnsiTheme="majorBidi" w:cstheme="majorBidi"/>
                <w:b/>
                <w:bCs/>
                <w:color w:val="FFFFFF"/>
                <w:sz w:val="16"/>
              </w:rPr>
            </w:pPr>
            <w:r w:rsidRPr="002504CC">
              <w:rPr>
                <w:rFonts w:asciiTheme="majorBidi" w:hAnsiTheme="majorBidi" w:cstheme="majorBidi"/>
                <w:b/>
                <w:bCs/>
                <w:color w:val="FFFFFF"/>
                <w:sz w:val="16"/>
              </w:rPr>
              <w:t>Tri. 2</w:t>
            </w:r>
          </w:p>
          <w:p w:rsidR="000E2401" w:rsidRPr="002504CC" w:rsidRDefault="000E2401" w:rsidP="00ED4F62">
            <w:pPr>
              <w:spacing w:line="480" w:lineRule="exact"/>
              <w:rPr>
                <w:rFonts w:asciiTheme="majorBidi" w:hAnsiTheme="majorBidi" w:cstheme="majorBidi"/>
                <w:b/>
                <w:bCs/>
                <w:color w:val="FFFFFF"/>
                <w:sz w:val="16"/>
              </w:rPr>
            </w:pPr>
            <w:r w:rsidRPr="002504CC">
              <w:rPr>
                <w:rFonts w:asciiTheme="majorBidi" w:hAnsiTheme="majorBidi" w:cstheme="majorBidi"/>
                <w:b/>
                <w:bCs/>
                <w:color w:val="FFFFFF"/>
                <w:sz w:val="16"/>
              </w:rPr>
              <w:t>2014</w:t>
            </w:r>
          </w:p>
        </w:tc>
        <w:tc>
          <w:tcPr>
            <w:tcW w:w="533" w:type="dxa"/>
            <w:shd w:val="clear" w:color="auto" w:fill="984806"/>
            <w:vAlign w:val="bottom"/>
          </w:tcPr>
          <w:p w:rsidR="000E2401" w:rsidRPr="002504CC" w:rsidRDefault="000E2401" w:rsidP="00ED4F62">
            <w:pPr>
              <w:spacing w:line="480" w:lineRule="exact"/>
              <w:rPr>
                <w:rFonts w:asciiTheme="majorBidi" w:hAnsiTheme="majorBidi" w:cstheme="majorBidi"/>
                <w:b/>
                <w:bCs/>
                <w:color w:val="FFFFFF"/>
                <w:sz w:val="16"/>
              </w:rPr>
            </w:pPr>
            <w:r w:rsidRPr="002504CC">
              <w:rPr>
                <w:rFonts w:asciiTheme="majorBidi" w:hAnsiTheme="majorBidi" w:cstheme="majorBidi"/>
                <w:b/>
                <w:bCs/>
                <w:color w:val="FFFFFF"/>
                <w:sz w:val="16"/>
              </w:rPr>
              <w:t>Tri. 1</w:t>
            </w:r>
          </w:p>
          <w:p w:rsidR="000E2401" w:rsidRPr="002504CC" w:rsidRDefault="000E2401" w:rsidP="00ED4F62">
            <w:pPr>
              <w:spacing w:line="480" w:lineRule="exact"/>
              <w:rPr>
                <w:rFonts w:asciiTheme="majorBidi" w:hAnsiTheme="majorBidi" w:cstheme="majorBidi"/>
                <w:b/>
                <w:bCs/>
                <w:color w:val="FFFFFF"/>
                <w:sz w:val="16"/>
              </w:rPr>
            </w:pPr>
            <w:r w:rsidRPr="002504CC">
              <w:rPr>
                <w:rFonts w:asciiTheme="majorBidi" w:hAnsiTheme="majorBidi" w:cstheme="majorBidi"/>
                <w:b/>
                <w:bCs/>
                <w:color w:val="FFFFFF"/>
                <w:sz w:val="16"/>
              </w:rPr>
              <w:t>2014</w:t>
            </w:r>
          </w:p>
        </w:tc>
        <w:tc>
          <w:tcPr>
            <w:tcW w:w="533" w:type="dxa"/>
            <w:shd w:val="clear" w:color="auto" w:fill="984806"/>
            <w:vAlign w:val="bottom"/>
          </w:tcPr>
          <w:p w:rsidR="000E2401" w:rsidRPr="002504CC" w:rsidRDefault="000E2401" w:rsidP="00ED4F62">
            <w:pPr>
              <w:spacing w:line="480" w:lineRule="exact"/>
              <w:rPr>
                <w:rFonts w:asciiTheme="majorBidi" w:hAnsiTheme="majorBidi" w:cstheme="majorBidi"/>
                <w:b/>
                <w:bCs/>
                <w:color w:val="FFFFFF"/>
                <w:sz w:val="16"/>
              </w:rPr>
            </w:pPr>
            <w:r w:rsidRPr="002504CC">
              <w:rPr>
                <w:rFonts w:asciiTheme="majorBidi" w:hAnsiTheme="majorBidi" w:cstheme="majorBidi"/>
                <w:b/>
                <w:bCs/>
                <w:color w:val="FFFFFF"/>
                <w:sz w:val="16"/>
              </w:rPr>
              <w:t>Tri. 4</w:t>
            </w:r>
          </w:p>
          <w:p w:rsidR="000E2401" w:rsidRPr="002504CC" w:rsidRDefault="000E2401" w:rsidP="00ED4F62">
            <w:pPr>
              <w:spacing w:line="480" w:lineRule="exact"/>
              <w:rPr>
                <w:rFonts w:asciiTheme="majorBidi" w:hAnsiTheme="majorBidi" w:cstheme="majorBidi"/>
                <w:b/>
                <w:bCs/>
                <w:color w:val="FFFFFF"/>
                <w:sz w:val="16"/>
              </w:rPr>
            </w:pPr>
            <w:r w:rsidRPr="002504CC">
              <w:rPr>
                <w:rFonts w:asciiTheme="majorBidi" w:hAnsiTheme="majorBidi" w:cstheme="majorBidi"/>
                <w:b/>
                <w:bCs/>
                <w:color w:val="FFFFFF"/>
                <w:sz w:val="16"/>
              </w:rPr>
              <w:t>2013</w:t>
            </w:r>
          </w:p>
        </w:tc>
        <w:tc>
          <w:tcPr>
            <w:tcW w:w="533" w:type="dxa"/>
            <w:shd w:val="clear" w:color="auto" w:fill="984806"/>
            <w:vAlign w:val="bottom"/>
          </w:tcPr>
          <w:p w:rsidR="000E2401" w:rsidRPr="002504CC" w:rsidRDefault="000E2401" w:rsidP="00ED4F62">
            <w:pPr>
              <w:spacing w:line="480" w:lineRule="exact"/>
              <w:rPr>
                <w:rFonts w:asciiTheme="majorBidi" w:hAnsiTheme="majorBidi" w:cstheme="majorBidi"/>
                <w:b/>
                <w:bCs/>
                <w:color w:val="FFFFFF"/>
                <w:sz w:val="16"/>
              </w:rPr>
            </w:pPr>
            <w:r w:rsidRPr="002504CC">
              <w:rPr>
                <w:rFonts w:asciiTheme="majorBidi" w:hAnsiTheme="majorBidi" w:cstheme="majorBidi"/>
                <w:b/>
                <w:bCs/>
                <w:color w:val="FFFFFF"/>
                <w:sz w:val="16"/>
              </w:rPr>
              <w:t>Tri. 3</w:t>
            </w:r>
          </w:p>
          <w:p w:rsidR="000E2401" w:rsidRPr="002504CC" w:rsidRDefault="000E2401" w:rsidP="00ED4F62">
            <w:pPr>
              <w:spacing w:line="480" w:lineRule="exact"/>
              <w:rPr>
                <w:rFonts w:asciiTheme="majorBidi" w:hAnsiTheme="majorBidi" w:cstheme="majorBidi"/>
                <w:b/>
                <w:bCs/>
                <w:color w:val="FFFFFF"/>
                <w:sz w:val="16"/>
              </w:rPr>
            </w:pPr>
            <w:r w:rsidRPr="002504CC">
              <w:rPr>
                <w:rFonts w:asciiTheme="majorBidi" w:hAnsiTheme="majorBidi" w:cstheme="majorBidi"/>
                <w:b/>
                <w:bCs/>
                <w:color w:val="FFFFFF"/>
                <w:sz w:val="16"/>
              </w:rPr>
              <w:t>2013</w:t>
            </w:r>
          </w:p>
        </w:tc>
        <w:tc>
          <w:tcPr>
            <w:tcW w:w="533" w:type="dxa"/>
            <w:shd w:val="clear" w:color="auto" w:fill="984806"/>
            <w:vAlign w:val="bottom"/>
          </w:tcPr>
          <w:p w:rsidR="000E2401" w:rsidRPr="002504CC" w:rsidRDefault="000E2401" w:rsidP="00ED4F62">
            <w:pPr>
              <w:spacing w:line="480" w:lineRule="exact"/>
              <w:rPr>
                <w:rFonts w:asciiTheme="majorBidi" w:hAnsiTheme="majorBidi" w:cstheme="majorBidi"/>
                <w:b/>
                <w:bCs/>
                <w:color w:val="FFFFFF"/>
                <w:sz w:val="16"/>
              </w:rPr>
            </w:pPr>
            <w:r w:rsidRPr="002504CC">
              <w:rPr>
                <w:rFonts w:asciiTheme="majorBidi" w:hAnsiTheme="majorBidi" w:cstheme="majorBidi"/>
                <w:b/>
                <w:bCs/>
                <w:color w:val="FFFFFF"/>
                <w:sz w:val="16"/>
              </w:rPr>
              <w:t>Tri. 2</w:t>
            </w:r>
          </w:p>
          <w:p w:rsidR="000E2401" w:rsidRPr="002504CC" w:rsidRDefault="000E2401" w:rsidP="00ED4F62">
            <w:pPr>
              <w:spacing w:line="480" w:lineRule="exact"/>
              <w:rPr>
                <w:rFonts w:asciiTheme="majorBidi" w:hAnsiTheme="majorBidi" w:cstheme="majorBidi"/>
                <w:b/>
                <w:bCs/>
                <w:color w:val="FFFFFF"/>
                <w:sz w:val="16"/>
              </w:rPr>
            </w:pPr>
            <w:r w:rsidRPr="002504CC">
              <w:rPr>
                <w:rFonts w:asciiTheme="majorBidi" w:hAnsiTheme="majorBidi" w:cstheme="majorBidi"/>
                <w:b/>
                <w:bCs/>
                <w:color w:val="FFFFFF"/>
                <w:sz w:val="16"/>
              </w:rPr>
              <w:t>2013</w:t>
            </w:r>
          </w:p>
        </w:tc>
        <w:tc>
          <w:tcPr>
            <w:tcW w:w="533" w:type="dxa"/>
            <w:shd w:val="clear" w:color="auto" w:fill="984806"/>
            <w:vAlign w:val="bottom"/>
          </w:tcPr>
          <w:p w:rsidR="000E2401" w:rsidRPr="002504CC" w:rsidRDefault="000E2401" w:rsidP="00ED4F62">
            <w:pPr>
              <w:spacing w:line="480" w:lineRule="exact"/>
              <w:rPr>
                <w:rFonts w:asciiTheme="majorBidi" w:hAnsiTheme="majorBidi" w:cstheme="majorBidi"/>
                <w:b/>
                <w:bCs/>
                <w:color w:val="FFFFFF"/>
                <w:sz w:val="16"/>
              </w:rPr>
            </w:pPr>
            <w:r w:rsidRPr="002504CC">
              <w:rPr>
                <w:rFonts w:asciiTheme="majorBidi" w:hAnsiTheme="majorBidi" w:cstheme="majorBidi"/>
                <w:b/>
                <w:bCs/>
                <w:color w:val="FFFFFF"/>
                <w:sz w:val="16"/>
              </w:rPr>
              <w:t>Tri. 1</w:t>
            </w:r>
          </w:p>
          <w:p w:rsidR="000E2401" w:rsidRPr="002504CC" w:rsidRDefault="000E2401" w:rsidP="00ED4F62">
            <w:pPr>
              <w:spacing w:line="480" w:lineRule="exact"/>
              <w:rPr>
                <w:rFonts w:asciiTheme="majorBidi" w:hAnsiTheme="majorBidi" w:cstheme="majorBidi"/>
                <w:b/>
                <w:bCs/>
                <w:color w:val="FFFFFF"/>
                <w:sz w:val="16"/>
              </w:rPr>
            </w:pPr>
            <w:r w:rsidRPr="002504CC">
              <w:rPr>
                <w:rFonts w:asciiTheme="majorBidi" w:hAnsiTheme="majorBidi" w:cstheme="majorBidi"/>
                <w:b/>
                <w:bCs/>
                <w:color w:val="FFFFFF"/>
                <w:sz w:val="16"/>
              </w:rPr>
              <w:t>2013</w:t>
            </w:r>
          </w:p>
        </w:tc>
        <w:tc>
          <w:tcPr>
            <w:tcW w:w="533" w:type="dxa"/>
            <w:shd w:val="clear" w:color="auto" w:fill="984806"/>
            <w:vAlign w:val="bottom"/>
          </w:tcPr>
          <w:p w:rsidR="000E2401" w:rsidRPr="002504CC" w:rsidRDefault="000E2401" w:rsidP="00ED4F62">
            <w:pPr>
              <w:spacing w:line="480" w:lineRule="exact"/>
              <w:rPr>
                <w:rFonts w:asciiTheme="majorBidi" w:hAnsiTheme="majorBidi" w:cstheme="majorBidi"/>
                <w:b/>
                <w:bCs/>
                <w:color w:val="FFFFFF"/>
                <w:sz w:val="16"/>
              </w:rPr>
            </w:pPr>
            <w:r w:rsidRPr="002504CC">
              <w:rPr>
                <w:rFonts w:asciiTheme="majorBidi" w:hAnsiTheme="majorBidi" w:cstheme="majorBidi"/>
                <w:b/>
                <w:bCs/>
                <w:color w:val="FFFFFF"/>
                <w:sz w:val="16"/>
              </w:rPr>
              <w:t>Tri. 4</w:t>
            </w:r>
          </w:p>
          <w:p w:rsidR="000E2401" w:rsidRPr="002504CC" w:rsidRDefault="000E2401" w:rsidP="00ED4F62">
            <w:pPr>
              <w:spacing w:line="480" w:lineRule="exact"/>
              <w:rPr>
                <w:rFonts w:asciiTheme="majorBidi" w:hAnsiTheme="majorBidi" w:cstheme="majorBidi"/>
                <w:b/>
                <w:bCs/>
                <w:color w:val="FFFFFF"/>
                <w:sz w:val="16"/>
              </w:rPr>
            </w:pPr>
            <w:r w:rsidRPr="002504CC">
              <w:rPr>
                <w:rFonts w:asciiTheme="majorBidi" w:hAnsiTheme="majorBidi" w:cstheme="majorBidi"/>
                <w:b/>
                <w:bCs/>
                <w:color w:val="FFFFFF"/>
                <w:sz w:val="16"/>
              </w:rPr>
              <w:t>2012</w:t>
            </w:r>
          </w:p>
        </w:tc>
        <w:tc>
          <w:tcPr>
            <w:tcW w:w="533" w:type="dxa"/>
            <w:shd w:val="clear" w:color="auto" w:fill="984806"/>
            <w:vAlign w:val="bottom"/>
          </w:tcPr>
          <w:p w:rsidR="000E2401" w:rsidRPr="002504CC" w:rsidRDefault="000E2401" w:rsidP="00ED4F62">
            <w:pPr>
              <w:spacing w:line="480" w:lineRule="exact"/>
              <w:rPr>
                <w:rFonts w:asciiTheme="majorBidi" w:hAnsiTheme="majorBidi" w:cstheme="majorBidi"/>
                <w:b/>
                <w:bCs/>
                <w:color w:val="FFFFFF"/>
                <w:sz w:val="16"/>
              </w:rPr>
            </w:pPr>
            <w:r w:rsidRPr="002504CC">
              <w:rPr>
                <w:rFonts w:asciiTheme="majorBidi" w:hAnsiTheme="majorBidi" w:cstheme="majorBidi"/>
                <w:b/>
                <w:bCs/>
                <w:color w:val="FFFFFF"/>
                <w:sz w:val="16"/>
              </w:rPr>
              <w:t>Tri. 3</w:t>
            </w:r>
          </w:p>
          <w:p w:rsidR="000E2401" w:rsidRPr="002504CC" w:rsidRDefault="000E2401" w:rsidP="00ED4F62">
            <w:pPr>
              <w:spacing w:line="480" w:lineRule="exact"/>
              <w:rPr>
                <w:rFonts w:asciiTheme="majorBidi" w:hAnsiTheme="majorBidi" w:cstheme="majorBidi"/>
                <w:b/>
                <w:bCs/>
                <w:color w:val="FFFFFF"/>
                <w:sz w:val="16"/>
              </w:rPr>
            </w:pPr>
            <w:r w:rsidRPr="002504CC">
              <w:rPr>
                <w:rFonts w:asciiTheme="majorBidi" w:hAnsiTheme="majorBidi" w:cstheme="majorBidi"/>
                <w:b/>
                <w:bCs/>
                <w:color w:val="FFFFFF"/>
                <w:sz w:val="16"/>
              </w:rPr>
              <w:t>2012</w:t>
            </w:r>
          </w:p>
        </w:tc>
        <w:tc>
          <w:tcPr>
            <w:tcW w:w="533" w:type="dxa"/>
            <w:shd w:val="clear" w:color="auto" w:fill="984806"/>
            <w:vAlign w:val="bottom"/>
          </w:tcPr>
          <w:p w:rsidR="000E2401" w:rsidRPr="002504CC" w:rsidRDefault="000E2401" w:rsidP="00ED4F62">
            <w:pPr>
              <w:spacing w:line="480" w:lineRule="exact"/>
              <w:rPr>
                <w:rFonts w:asciiTheme="majorBidi" w:hAnsiTheme="majorBidi" w:cstheme="majorBidi"/>
                <w:b/>
                <w:bCs/>
                <w:color w:val="FFFFFF"/>
                <w:sz w:val="16"/>
              </w:rPr>
            </w:pPr>
            <w:r w:rsidRPr="002504CC">
              <w:rPr>
                <w:rFonts w:asciiTheme="majorBidi" w:hAnsiTheme="majorBidi" w:cstheme="majorBidi"/>
                <w:b/>
                <w:bCs/>
                <w:color w:val="FFFFFF"/>
                <w:sz w:val="16"/>
              </w:rPr>
              <w:t>Tri. 2</w:t>
            </w:r>
          </w:p>
          <w:p w:rsidR="000E2401" w:rsidRPr="002504CC" w:rsidRDefault="000E2401" w:rsidP="00ED4F62">
            <w:pPr>
              <w:spacing w:line="480" w:lineRule="exact"/>
              <w:rPr>
                <w:rFonts w:asciiTheme="majorBidi" w:hAnsiTheme="majorBidi" w:cstheme="majorBidi"/>
                <w:b/>
                <w:bCs/>
                <w:color w:val="FFFFFF"/>
                <w:sz w:val="16"/>
              </w:rPr>
            </w:pPr>
            <w:r w:rsidRPr="002504CC">
              <w:rPr>
                <w:rFonts w:asciiTheme="majorBidi" w:hAnsiTheme="majorBidi" w:cstheme="majorBidi"/>
                <w:b/>
                <w:bCs/>
                <w:color w:val="FFFFFF"/>
                <w:sz w:val="16"/>
              </w:rPr>
              <w:t>2012</w:t>
            </w:r>
          </w:p>
        </w:tc>
        <w:tc>
          <w:tcPr>
            <w:tcW w:w="533" w:type="dxa"/>
            <w:shd w:val="clear" w:color="auto" w:fill="984806"/>
            <w:vAlign w:val="bottom"/>
          </w:tcPr>
          <w:p w:rsidR="000E2401" w:rsidRPr="002504CC" w:rsidRDefault="000E2401" w:rsidP="00ED4F62">
            <w:pPr>
              <w:spacing w:line="480" w:lineRule="exact"/>
              <w:rPr>
                <w:rFonts w:asciiTheme="majorBidi" w:hAnsiTheme="majorBidi" w:cstheme="majorBidi"/>
                <w:b/>
                <w:bCs/>
                <w:color w:val="FFFFFF"/>
                <w:sz w:val="16"/>
              </w:rPr>
            </w:pPr>
            <w:r w:rsidRPr="002504CC">
              <w:rPr>
                <w:rFonts w:asciiTheme="majorBidi" w:hAnsiTheme="majorBidi" w:cstheme="majorBidi"/>
                <w:b/>
                <w:bCs/>
                <w:color w:val="FFFFFF"/>
                <w:sz w:val="16"/>
              </w:rPr>
              <w:t>Tri. 1</w:t>
            </w:r>
          </w:p>
          <w:p w:rsidR="000E2401" w:rsidRPr="002504CC" w:rsidRDefault="000E2401" w:rsidP="00ED4F62">
            <w:pPr>
              <w:spacing w:line="480" w:lineRule="exact"/>
              <w:rPr>
                <w:rFonts w:asciiTheme="majorBidi" w:hAnsiTheme="majorBidi" w:cstheme="majorBidi"/>
                <w:b/>
                <w:bCs/>
                <w:color w:val="FFFFFF"/>
                <w:sz w:val="16"/>
              </w:rPr>
            </w:pPr>
            <w:r w:rsidRPr="002504CC">
              <w:rPr>
                <w:rFonts w:asciiTheme="majorBidi" w:hAnsiTheme="majorBidi" w:cstheme="majorBidi"/>
                <w:b/>
                <w:bCs/>
                <w:color w:val="FFFFFF"/>
                <w:sz w:val="16"/>
              </w:rPr>
              <w:t>2012</w:t>
            </w:r>
          </w:p>
        </w:tc>
        <w:tc>
          <w:tcPr>
            <w:tcW w:w="533" w:type="dxa"/>
            <w:shd w:val="clear" w:color="auto" w:fill="984806"/>
            <w:vAlign w:val="bottom"/>
          </w:tcPr>
          <w:p w:rsidR="000E2401" w:rsidRPr="002504CC" w:rsidRDefault="000E2401" w:rsidP="00ED4F62">
            <w:pPr>
              <w:spacing w:line="480" w:lineRule="exact"/>
              <w:rPr>
                <w:rFonts w:asciiTheme="majorBidi" w:hAnsiTheme="majorBidi" w:cstheme="majorBidi"/>
                <w:b/>
                <w:bCs/>
                <w:color w:val="FFFFFF"/>
                <w:sz w:val="16"/>
              </w:rPr>
            </w:pPr>
            <w:r w:rsidRPr="002504CC">
              <w:rPr>
                <w:rFonts w:asciiTheme="majorBidi" w:hAnsiTheme="majorBidi" w:cstheme="majorBidi"/>
                <w:b/>
                <w:bCs/>
                <w:color w:val="FFFFFF"/>
                <w:sz w:val="16"/>
              </w:rPr>
              <w:t>Tri. 4</w:t>
            </w:r>
          </w:p>
          <w:p w:rsidR="000E2401" w:rsidRPr="002504CC" w:rsidRDefault="000E2401" w:rsidP="00ED4F62">
            <w:pPr>
              <w:spacing w:line="480" w:lineRule="exact"/>
              <w:rPr>
                <w:rFonts w:asciiTheme="majorBidi" w:hAnsiTheme="majorBidi" w:cstheme="majorBidi"/>
                <w:b/>
                <w:bCs/>
                <w:color w:val="FFFFFF"/>
                <w:sz w:val="16"/>
              </w:rPr>
            </w:pPr>
            <w:r w:rsidRPr="002504CC">
              <w:rPr>
                <w:rFonts w:asciiTheme="majorBidi" w:hAnsiTheme="majorBidi" w:cstheme="majorBidi"/>
                <w:b/>
                <w:bCs/>
                <w:color w:val="FFFFFF"/>
                <w:sz w:val="16"/>
              </w:rPr>
              <w:t>2011</w:t>
            </w:r>
          </w:p>
        </w:tc>
        <w:tc>
          <w:tcPr>
            <w:tcW w:w="533" w:type="dxa"/>
            <w:shd w:val="clear" w:color="auto" w:fill="984806"/>
            <w:vAlign w:val="bottom"/>
          </w:tcPr>
          <w:p w:rsidR="000E2401" w:rsidRPr="002504CC" w:rsidRDefault="000E2401" w:rsidP="00ED4F62">
            <w:pPr>
              <w:spacing w:line="480" w:lineRule="exact"/>
              <w:rPr>
                <w:rFonts w:asciiTheme="majorBidi" w:hAnsiTheme="majorBidi" w:cstheme="majorBidi"/>
                <w:b/>
                <w:bCs/>
                <w:color w:val="FFFFFF"/>
                <w:sz w:val="16"/>
              </w:rPr>
            </w:pPr>
            <w:r w:rsidRPr="002504CC">
              <w:rPr>
                <w:rFonts w:asciiTheme="majorBidi" w:hAnsiTheme="majorBidi" w:cstheme="majorBidi"/>
                <w:b/>
                <w:bCs/>
                <w:color w:val="FFFFFF"/>
                <w:sz w:val="16"/>
              </w:rPr>
              <w:t>Tri. 3</w:t>
            </w:r>
          </w:p>
          <w:p w:rsidR="000E2401" w:rsidRPr="002504CC" w:rsidRDefault="000E2401" w:rsidP="00ED4F62">
            <w:pPr>
              <w:spacing w:line="480" w:lineRule="exact"/>
              <w:rPr>
                <w:rFonts w:asciiTheme="majorBidi" w:hAnsiTheme="majorBidi" w:cstheme="majorBidi"/>
                <w:b/>
                <w:bCs/>
                <w:color w:val="FFFFFF"/>
                <w:sz w:val="16"/>
              </w:rPr>
            </w:pPr>
            <w:r w:rsidRPr="002504CC">
              <w:rPr>
                <w:rFonts w:asciiTheme="majorBidi" w:hAnsiTheme="majorBidi" w:cstheme="majorBidi"/>
                <w:b/>
                <w:bCs/>
                <w:color w:val="FFFFFF"/>
                <w:sz w:val="16"/>
              </w:rPr>
              <w:t>2011</w:t>
            </w:r>
          </w:p>
        </w:tc>
        <w:tc>
          <w:tcPr>
            <w:tcW w:w="699" w:type="dxa"/>
            <w:shd w:val="clear" w:color="auto" w:fill="984806"/>
            <w:vAlign w:val="bottom"/>
          </w:tcPr>
          <w:p w:rsidR="000E2401" w:rsidRPr="002504CC" w:rsidRDefault="000E2401" w:rsidP="00ED4F62">
            <w:pPr>
              <w:spacing w:line="480" w:lineRule="exact"/>
              <w:rPr>
                <w:rFonts w:asciiTheme="majorBidi" w:hAnsiTheme="majorBidi" w:cstheme="majorBidi"/>
                <w:b/>
                <w:bCs/>
                <w:color w:val="FFFFFF"/>
                <w:sz w:val="16"/>
              </w:rPr>
            </w:pPr>
            <w:r w:rsidRPr="002504CC">
              <w:rPr>
                <w:rFonts w:asciiTheme="majorBidi" w:hAnsiTheme="majorBidi" w:cstheme="majorBidi"/>
                <w:b/>
                <w:bCs/>
                <w:color w:val="FFFFFF"/>
                <w:sz w:val="16"/>
              </w:rPr>
              <w:t>Tri. 2</w:t>
            </w:r>
          </w:p>
          <w:p w:rsidR="000E2401" w:rsidRPr="002504CC" w:rsidRDefault="000E2401" w:rsidP="00ED4F62">
            <w:pPr>
              <w:spacing w:line="480" w:lineRule="exact"/>
              <w:rPr>
                <w:rFonts w:asciiTheme="majorBidi" w:hAnsiTheme="majorBidi" w:cstheme="majorBidi"/>
                <w:b/>
                <w:bCs/>
                <w:color w:val="FFFFFF"/>
                <w:sz w:val="16"/>
              </w:rPr>
            </w:pPr>
            <w:r w:rsidRPr="002504CC">
              <w:rPr>
                <w:rFonts w:asciiTheme="majorBidi" w:hAnsiTheme="majorBidi" w:cstheme="majorBidi"/>
                <w:b/>
                <w:bCs/>
                <w:color w:val="FFFFFF"/>
                <w:sz w:val="16"/>
              </w:rPr>
              <w:t>2011</w:t>
            </w:r>
          </w:p>
        </w:tc>
        <w:tc>
          <w:tcPr>
            <w:tcW w:w="567" w:type="dxa"/>
            <w:shd w:val="clear" w:color="auto" w:fill="984806"/>
            <w:vAlign w:val="bottom"/>
          </w:tcPr>
          <w:p w:rsidR="000E2401" w:rsidRPr="002504CC" w:rsidRDefault="000E2401" w:rsidP="00ED4F62">
            <w:pPr>
              <w:spacing w:line="480" w:lineRule="exact"/>
              <w:rPr>
                <w:rFonts w:asciiTheme="majorBidi" w:hAnsiTheme="majorBidi" w:cstheme="majorBidi"/>
                <w:b/>
                <w:bCs/>
                <w:color w:val="FFFFFF"/>
                <w:sz w:val="16"/>
              </w:rPr>
            </w:pPr>
            <w:r w:rsidRPr="002504CC">
              <w:rPr>
                <w:rFonts w:asciiTheme="majorBidi" w:hAnsiTheme="majorBidi" w:cstheme="majorBidi"/>
                <w:b/>
                <w:bCs/>
                <w:color w:val="FFFFFF"/>
                <w:sz w:val="16"/>
              </w:rPr>
              <w:t>Tri. 1</w:t>
            </w:r>
          </w:p>
          <w:p w:rsidR="000E2401" w:rsidRPr="002504CC" w:rsidRDefault="000E2401" w:rsidP="00ED4F62">
            <w:pPr>
              <w:spacing w:line="480" w:lineRule="exact"/>
              <w:rPr>
                <w:rFonts w:asciiTheme="majorBidi" w:hAnsiTheme="majorBidi" w:cstheme="majorBidi"/>
                <w:b/>
                <w:bCs/>
                <w:color w:val="FFFFFF"/>
                <w:sz w:val="16"/>
              </w:rPr>
            </w:pPr>
            <w:r w:rsidRPr="002504CC">
              <w:rPr>
                <w:rFonts w:asciiTheme="majorBidi" w:hAnsiTheme="majorBidi" w:cstheme="majorBidi"/>
                <w:b/>
                <w:bCs/>
                <w:color w:val="FFFFFF"/>
                <w:sz w:val="16"/>
              </w:rPr>
              <w:t>2011</w:t>
            </w:r>
          </w:p>
        </w:tc>
        <w:tc>
          <w:tcPr>
            <w:tcW w:w="1613" w:type="dxa"/>
            <w:shd w:val="clear" w:color="auto" w:fill="984806"/>
            <w:vAlign w:val="center"/>
          </w:tcPr>
          <w:p w:rsidR="000E2401" w:rsidRPr="002504CC" w:rsidRDefault="000E2401" w:rsidP="00187FED">
            <w:pPr>
              <w:spacing w:before="120" w:after="120" w:line="240" w:lineRule="exact"/>
              <w:rPr>
                <w:rFonts w:asciiTheme="majorBidi" w:hAnsiTheme="majorBidi" w:cstheme="majorBidi"/>
                <w:b/>
                <w:bCs/>
                <w:color w:val="FFFFFF"/>
                <w:sz w:val="18"/>
                <w:szCs w:val="22"/>
                <w:rtl/>
              </w:rPr>
            </w:pPr>
            <w:r w:rsidRPr="002504CC">
              <w:rPr>
                <w:rFonts w:asciiTheme="majorBidi" w:hAnsiTheme="majorBidi" w:cstheme="majorBidi"/>
                <w:b/>
                <w:bCs/>
                <w:color w:val="FFFFFF"/>
                <w:sz w:val="20"/>
                <w:szCs w:val="24"/>
              </w:rPr>
              <w:t>Sections</w:t>
            </w:r>
          </w:p>
        </w:tc>
        <w:tc>
          <w:tcPr>
            <w:tcW w:w="457" w:type="dxa"/>
            <w:shd w:val="clear" w:color="auto" w:fill="984806"/>
            <w:vAlign w:val="center"/>
          </w:tcPr>
          <w:p w:rsidR="000E2401" w:rsidRPr="002504CC" w:rsidRDefault="000E2401" w:rsidP="00187FED">
            <w:pPr>
              <w:spacing w:before="120" w:after="120" w:line="240" w:lineRule="exact"/>
              <w:rPr>
                <w:rFonts w:asciiTheme="majorBidi" w:hAnsiTheme="majorBidi" w:cstheme="majorBidi"/>
                <w:b/>
                <w:bCs/>
                <w:color w:val="FFFFFF"/>
                <w:sz w:val="18"/>
                <w:szCs w:val="22"/>
                <w:rtl/>
              </w:rPr>
            </w:pPr>
            <w:r w:rsidRPr="002504CC">
              <w:rPr>
                <w:rFonts w:asciiTheme="majorBidi" w:hAnsiTheme="majorBidi" w:cstheme="majorBidi"/>
                <w:b/>
                <w:bCs/>
                <w:color w:val="FFFFFF"/>
                <w:sz w:val="18"/>
                <w:szCs w:val="22"/>
              </w:rPr>
              <w:t>Code</w:t>
            </w:r>
          </w:p>
        </w:tc>
      </w:tr>
      <w:tr w:rsidR="000E2401" w:rsidTr="00022589">
        <w:trPr>
          <w:jc w:val="center"/>
        </w:trPr>
        <w:tc>
          <w:tcPr>
            <w:tcW w:w="624" w:type="dxa"/>
            <w:shd w:val="clear" w:color="auto" w:fill="FFFFFF"/>
            <w:vAlign w:val="center"/>
          </w:tcPr>
          <w:p w:rsidR="000E2401" w:rsidRPr="002504CC" w:rsidRDefault="000E2401" w:rsidP="006D5B5F">
            <w:pPr>
              <w:spacing w:before="120" w:after="120" w:line="240" w:lineRule="exact"/>
              <w:rPr>
                <w:rFonts w:asciiTheme="majorBidi" w:hAnsiTheme="majorBidi" w:cstheme="majorBidi"/>
                <w:b/>
                <w:bCs/>
                <w:color w:val="000000" w:themeColor="text1"/>
                <w:sz w:val="18"/>
                <w:szCs w:val="22"/>
                <w:rtl/>
              </w:rPr>
            </w:pPr>
            <w:r w:rsidRPr="002504CC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ب</w:t>
            </w:r>
          </w:p>
        </w:tc>
        <w:tc>
          <w:tcPr>
            <w:tcW w:w="1585" w:type="dxa"/>
            <w:shd w:val="clear" w:color="auto" w:fill="FFFFFF"/>
            <w:vAlign w:val="center"/>
          </w:tcPr>
          <w:p w:rsidR="000E2401" w:rsidRPr="002504CC" w:rsidRDefault="000E2401" w:rsidP="00022589">
            <w:pPr>
              <w:spacing w:before="120" w:after="120" w:line="240" w:lineRule="exact"/>
              <w:ind w:right="57"/>
              <w:jc w:val="right"/>
              <w:rPr>
                <w:rFonts w:asciiTheme="majorBidi" w:hAnsiTheme="majorBidi" w:cstheme="majorBidi"/>
                <w:sz w:val="18"/>
                <w:szCs w:val="22"/>
                <w:rtl/>
              </w:rPr>
            </w:pPr>
            <w:r w:rsidRPr="002504CC">
              <w:rPr>
                <w:rFonts w:asciiTheme="majorBidi" w:hAnsiTheme="majorBidi" w:cstheme="majorBidi"/>
                <w:sz w:val="18"/>
                <w:szCs w:val="22"/>
                <w:rtl/>
              </w:rPr>
              <w:t xml:space="preserve">الصناعـات </w:t>
            </w:r>
            <w:proofErr w:type="spellStart"/>
            <w:r w:rsidRPr="002504CC">
              <w:rPr>
                <w:rFonts w:asciiTheme="majorBidi" w:hAnsiTheme="majorBidi" w:cstheme="majorBidi"/>
                <w:sz w:val="18"/>
                <w:szCs w:val="22"/>
                <w:rtl/>
              </w:rPr>
              <w:t>الإستخراجيـة</w:t>
            </w:r>
            <w:proofErr w:type="spellEnd"/>
          </w:p>
        </w:tc>
        <w:tc>
          <w:tcPr>
            <w:tcW w:w="533" w:type="dxa"/>
            <w:shd w:val="clear" w:color="auto" w:fill="FFFFFF"/>
            <w:vAlign w:val="center"/>
          </w:tcPr>
          <w:p w:rsidR="000E2401" w:rsidRPr="002504CC" w:rsidRDefault="000E2401" w:rsidP="00022589">
            <w:pPr>
              <w:rPr>
                <w:rFonts w:asciiTheme="majorBidi" w:hAnsiTheme="majorBidi" w:cstheme="majorBidi"/>
                <w:snapToGrid w:val="0"/>
                <w:color w:val="000000"/>
                <w:sz w:val="16"/>
              </w:rPr>
            </w:pPr>
            <w:r w:rsidRPr="002504CC">
              <w:rPr>
                <w:rFonts w:asciiTheme="majorBidi" w:hAnsiTheme="majorBidi" w:cstheme="majorBidi"/>
                <w:snapToGrid w:val="0"/>
                <w:color w:val="000000"/>
                <w:sz w:val="16"/>
              </w:rPr>
              <w:t>100,7</w:t>
            </w:r>
          </w:p>
        </w:tc>
        <w:tc>
          <w:tcPr>
            <w:tcW w:w="533" w:type="dxa"/>
            <w:shd w:val="clear" w:color="auto" w:fill="FFFFFF"/>
            <w:vAlign w:val="center"/>
          </w:tcPr>
          <w:p w:rsidR="000E2401" w:rsidRPr="002504CC" w:rsidRDefault="000E2401" w:rsidP="00022589">
            <w:pPr>
              <w:rPr>
                <w:rFonts w:asciiTheme="majorBidi" w:hAnsiTheme="majorBidi" w:cstheme="majorBidi"/>
                <w:snapToGrid w:val="0"/>
                <w:color w:val="000000"/>
                <w:sz w:val="16"/>
              </w:rPr>
            </w:pPr>
            <w:r w:rsidRPr="002504CC">
              <w:rPr>
                <w:rFonts w:asciiTheme="majorBidi" w:hAnsiTheme="majorBidi" w:cstheme="majorBidi"/>
                <w:snapToGrid w:val="0"/>
                <w:color w:val="000000"/>
                <w:sz w:val="16"/>
              </w:rPr>
              <w:t>100,7</w:t>
            </w:r>
          </w:p>
        </w:tc>
        <w:tc>
          <w:tcPr>
            <w:tcW w:w="533" w:type="dxa"/>
            <w:shd w:val="clear" w:color="auto" w:fill="FFFFFF"/>
            <w:vAlign w:val="center"/>
          </w:tcPr>
          <w:p w:rsidR="000E2401" w:rsidRPr="002504CC" w:rsidRDefault="000E2401" w:rsidP="00022589">
            <w:pPr>
              <w:rPr>
                <w:rFonts w:asciiTheme="majorBidi" w:hAnsiTheme="majorBidi" w:cstheme="majorBidi"/>
                <w:snapToGrid w:val="0"/>
                <w:color w:val="000000"/>
                <w:sz w:val="16"/>
              </w:rPr>
            </w:pPr>
            <w:r w:rsidRPr="002504CC">
              <w:rPr>
                <w:rFonts w:asciiTheme="majorBidi" w:hAnsiTheme="majorBidi" w:cstheme="majorBidi"/>
                <w:snapToGrid w:val="0"/>
                <w:color w:val="000000"/>
                <w:sz w:val="16"/>
              </w:rPr>
              <w:t>100,7</w:t>
            </w:r>
          </w:p>
        </w:tc>
        <w:tc>
          <w:tcPr>
            <w:tcW w:w="533" w:type="dxa"/>
            <w:shd w:val="clear" w:color="auto" w:fill="FFFFFF"/>
            <w:vAlign w:val="center"/>
          </w:tcPr>
          <w:p w:rsidR="000E2401" w:rsidRPr="002504CC" w:rsidRDefault="000E2401" w:rsidP="00022589">
            <w:pPr>
              <w:rPr>
                <w:rFonts w:asciiTheme="majorBidi" w:hAnsiTheme="majorBidi" w:cstheme="majorBidi"/>
                <w:snapToGrid w:val="0"/>
                <w:color w:val="000000"/>
                <w:sz w:val="16"/>
              </w:rPr>
            </w:pPr>
            <w:r w:rsidRPr="002504CC">
              <w:rPr>
                <w:rFonts w:asciiTheme="majorBidi" w:hAnsiTheme="majorBidi" w:cstheme="majorBidi"/>
                <w:snapToGrid w:val="0"/>
                <w:color w:val="000000"/>
                <w:sz w:val="16"/>
              </w:rPr>
              <w:t>100,7</w:t>
            </w:r>
          </w:p>
        </w:tc>
        <w:tc>
          <w:tcPr>
            <w:tcW w:w="533" w:type="dxa"/>
            <w:shd w:val="clear" w:color="auto" w:fill="FFFFFF"/>
            <w:vAlign w:val="center"/>
          </w:tcPr>
          <w:p w:rsidR="000E2401" w:rsidRPr="002504CC" w:rsidRDefault="000E2401" w:rsidP="00022589">
            <w:pPr>
              <w:rPr>
                <w:rFonts w:asciiTheme="majorBidi" w:hAnsiTheme="majorBidi" w:cstheme="majorBidi"/>
                <w:snapToGrid w:val="0"/>
                <w:color w:val="000000"/>
                <w:sz w:val="16"/>
              </w:rPr>
            </w:pPr>
            <w:r w:rsidRPr="002504CC">
              <w:rPr>
                <w:rFonts w:asciiTheme="majorBidi" w:hAnsiTheme="majorBidi" w:cstheme="majorBidi"/>
                <w:snapToGrid w:val="0"/>
                <w:color w:val="000000"/>
                <w:sz w:val="16"/>
              </w:rPr>
              <w:t>100,3</w:t>
            </w:r>
          </w:p>
        </w:tc>
        <w:tc>
          <w:tcPr>
            <w:tcW w:w="533" w:type="dxa"/>
            <w:shd w:val="clear" w:color="auto" w:fill="FFFFFF"/>
            <w:vAlign w:val="center"/>
          </w:tcPr>
          <w:p w:rsidR="000E2401" w:rsidRPr="002504CC" w:rsidRDefault="000E2401" w:rsidP="00022589">
            <w:pPr>
              <w:rPr>
                <w:rFonts w:asciiTheme="majorBidi" w:hAnsiTheme="majorBidi" w:cstheme="majorBidi"/>
                <w:snapToGrid w:val="0"/>
                <w:color w:val="000000"/>
                <w:sz w:val="16"/>
              </w:rPr>
            </w:pPr>
            <w:r w:rsidRPr="002504CC">
              <w:rPr>
                <w:rFonts w:asciiTheme="majorBidi" w:hAnsiTheme="majorBidi" w:cstheme="majorBidi"/>
                <w:snapToGrid w:val="0"/>
                <w:color w:val="000000"/>
                <w:sz w:val="16"/>
              </w:rPr>
              <w:t>100,4</w:t>
            </w:r>
          </w:p>
        </w:tc>
        <w:tc>
          <w:tcPr>
            <w:tcW w:w="533" w:type="dxa"/>
            <w:shd w:val="clear" w:color="auto" w:fill="FFFFFF"/>
            <w:vAlign w:val="center"/>
          </w:tcPr>
          <w:p w:rsidR="000E2401" w:rsidRPr="002504CC" w:rsidRDefault="000E2401" w:rsidP="00022589">
            <w:pPr>
              <w:rPr>
                <w:rFonts w:asciiTheme="majorBidi" w:hAnsiTheme="majorBidi" w:cstheme="majorBidi"/>
                <w:snapToGrid w:val="0"/>
                <w:color w:val="000000"/>
                <w:sz w:val="16"/>
              </w:rPr>
            </w:pPr>
            <w:r w:rsidRPr="002504CC">
              <w:rPr>
                <w:rFonts w:asciiTheme="majorBidi" w:hAnsiTheme="majorBidi" w:cstheme="majorBidi"/>
                <w:snapToGrid w:val="0"/>
                <w:color w:val="000000"/>
                <w:sz w:val="16"/>
              </w:rPr>
              <w:t>100,2</w:t>
            </w:r>
          </w:p>
        </w:tc>
        <w:tc>
          <w:tcPr>
            <w:tcW w:w="533" w:type="dxa"/>
            <w:shd w:val="clear" w:color="auto" w:fill="FFFFFF"/>
            <w:vAlign w:val="center"/>
          </w:tcPr>
          <w:p w:rsidR="000E2401" w:rsidRPr="002504CC" w:rsidRDefault="000E2401" w:rsidP="00022589">
            <w:pPr>
              <w:rPr>
                <w:rFonts w:asciiTheme="majorBidi" w:hAnsiTheme="majorBidi" w:cstheme="majorBidi"/>
                <w:snapToGrid w:val="0"/>
                <w:color w:val="000000"/>
                <w:sz w:val="16"/>
              </w:rPr>
            </w:pPr>
            <w:r w:rsidRPr="002504CC">
              <w:rPr>
                <w:rFonts w:asciiTheme="majorBidi" w:hAnsiTheme="majorBidi" w:cstheme="majorBidi"/>
                <w:snapToGrid w:val="0"/>
                <w:color w:val="000000"/>
                <w:sz w:val="16"/>
              </w:rPr>
              <w:t>100,2</w:t>
            </w:r>
          </w:p>
        </w:tc>
        <w:tc>
          <w:tcPr>
            <w:tcW w:w="533" w:type="dxa"/>
            <w:shd w:val="clear" w:color="auto" w:fill="FFFFFF"/>
            <w:vAlign w:val="center"/>
          </w:tcPr>
          <w:p w:rsidR="000E2401" w:rsidRPr="002504CC" w:rsidRDefault="000E2401" w:rsidP="00022589">
            <w:pPr>
              <w:rPr>
                <w:rFonts w:asciiTheme="majorBidi" w:hAnsiTheme="majorBidi" w:cstheme="majorBidi"/>
                <w:snapToGrid w:val="0"/>
                <w:color w:val="000000"/>
                <w:sz w:val="16"/>
              </w:rPr>
            </w:pPr>
            <w:r w:rsidRPr="002504CC">
              <w:rPr>
                <w:rFonts w:asciiTheme="majorBidi" w:hAnsiTheme="majorBidi" w:cstheme="majorBidi"/>
                <w:snapToGrid w:val="0"/>
                <w:color w:val="000000"/>
                <w:sz w:val="16"/>
              </w:rPr>
              <w:t>100,2</w:t>
            </w:r>
          </w:p>
        </w:tc>
        <w:tc>
          <w:tcPr>
            <w:tcW w:w="533" w:type="dxa"/>
            <w:shd w:val="clear" w:color="auto" w:fill="FFFFFF"/>
            <w:vAlign w:val="center"/>
          </w:tcPr>
          <w:p w:rsidR="000E2401" w:rsidRPr="002504CC" w:rsidRDefault="000E2401" w:rsidP="00022589">
            <w:pPr>
              <w:rPr>
                <w:rFonts w:asciiTheme="majorBidi" w:hAnsiTheme="majorBidi" w:cstheme="majorBidi"/>
                <w:snapToGrid w:val="0"/>
                <w:color w:val="000000"/>
                <w:sz w:val="16"/>
              </w:rPr>
            </w:pPr>
            <w:r w:rsidRPr="002504CC">
              <w:rPr>
                <w:rFonts w:asciiTheme="majorBidi" w:hAnsiTheme="majorBidi" w:cstheme="majorBidi"/>
                <w:snapToGrid w:val="0"/>
                <w:color w:val="000000"/>
                <w:sz w:val="16"/>
              </w:rPr>
              <w:t>100,4</w:t>
            </w:r>
          </w:p>
        </w:tc>
        <w:tc>
          <w:tcPr>
            <w:tcW w:w="533" w:type="dxa"/>
            <w:shd w:val="clear" w:color="auto" w:fill="FFFFFF"/>
            <w:vAlign w:val="center"/>
          </w:tcPr>
          <w:p w:rsidR="000E2401" w:rsidRPr="002504CC" w:rsidRDefault="000E2401" w:rsidP="00022589">
            <w:pPr>
              <w:rPr>
                <w:rFonts w:asciiTheme="majorBidi" w:hAnsiTheme="majorBidi" w:cstheme="majorBidi"/>
                <w:snapToGrid w:val="0"/>
                <w:color w:val="000000"/>
                <w:sz w:val="16"/>
              </w:rPr>
            </w:pPr>
            <w:r w:rsidRPr="002504CC">
              <w:rPr>
                <w:rFonts w:asciiTheme="majorBidi" w:hAnsiTheme="majorBidi" w:cstheme="majorBidi"/>
                <w:snapToGrid w:val="0"/>
                <w:color w:val="000000"/>
                <w:sz w:val="16"/>
              </w:rPr>
              <w:t>100,4</w:t>
            </w:r>
          </w:p>
        </w:tc>
        <w:tc>
          <w:tcPr>
            <w:tcW w:w="533" w:type="dxa"/>
            <w:shd w:val="clear" w:color="auto" w:fill="FFFFFF"/>
            <w:vAlign w:val="center"/>
          </w:tcPr>
          <w:p w:rsidR="000E2401" w:rsidRPr="002504CC" w:rsidRDefault="000E2401" w:rsidP="00022589">
            <w:pPr>
              <w:rPr>
                <w:rFonts w:asciiTheme="majorBidi" w:hAnsiTheme="majorBidi" w:cstheme="majorBidi"/>
                <w:snapToGrid w:val="0"/>
                <w:color w:val="000000"/>
                <w:sz w:val="16"/>
              </w:rPr>
            </w:pPr>
            <w:r w:rsidRPr="002504CC">
              <w:rPr>
                <w:rFonts w:asciiTheme="majorBidi" w:hAnsiTheme="majorBidi" w:cstheme="majorBidi"/>
                <w:snapToGrid w:val="0"/>
                <w:color w:val="000000"/>
                <w:sz w:val="16"/>
              </w:rPr>
              <w:t>100,3</w:t>
            </w:r>
          </w:p>
        </w:tc>
        <w:tc>
          <w:tcPr>
            <w:tcW w:w="533" w:type="dxa"/>
            <w:shd w:val="clear" w:color="auto" w:fill="FFFFFF"/>
            <w:vAlign w:val="center"/>
          </w:tcPr>
          <w:p w:rsidR="000E2401" w:rsidRPr="002504CC" w:rsidRDefault="000E2401" w:rsidP="00022589">
            <w:pPr>
              <w:rPr>
                <w:rFonts w:asciiTheme="majorBidi" w:hAnsiTheme="majorBidi" w:cstheme="majorBidi"/>
                <w:snapToGrid w:val="0"/>
                <w:color w:val="000000"/>
                <w:sz w:val="16"/>
              </w:rPr>
            </w:pPr>
            <w:r w:rsidRPr="002504CC">
              <w:rPr>
                <w:rFonts w:asciiTheme="majorBidi" w:hAnsiTheme="majorBidi" w:cstheme="majorBidi"/>
                <w:snapToGrid w:val="0"/>
                <w:color w:val="000000"/>
                <w:sz w:val="16"/>
              </w:rPr>
              <w:t>100,2</w:t>
            </w:r>
          </w:p>
        </w:tc>
        <w:tc>
          <w:tcPr>
            <w:tcW w:w="699" w:type="dxa"/>
            <w:shd w:val="clear" w:color="auto" w:fill="FFFFFF"/>
            <w:vAlign w:val="center"/>
          </w:tcPr>
          <w:p w:rsidR="000E2401" w:rsidRPr="002504CC" w:rsidRDefault="000E2401" w:rsidP="00022589">
            <w:pPr>
              <w:rPr>
                <w:rFonts w:asciiTheme="majorBidi" w:hAnsiTheme="majorBidi" w:cstheme="majorBidi"/>
                <w:snapToGrid w:val="0"/>
                <w:color w:val="000000"/>
                <w:sz w:val="16"/>
              </w:rPr>
            </w:pPr>
            <w:r w:rsidRPr="002504CC">
              <w:rPr>
                <w:rFonts w:asciiTheme="majorBidi" w:hAnsiTheme="majorBidi" w:cstheme="majorBidi"/>
                <w:snapToGrid w:val="0"/>
                <w:color w:val="000000"/>
                <w:sz w:val="16"/>
              </w:rPr>
              <w:t>100,2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0E2401" w:rsidRPr="002504CC" w:rsidRDefault="000E2401" w:rsidP="00022589">
            <w:pPr>
              <w:rPr>
                <w:rFonts w:asciiTheme="majorBidi" w:hAnsiTheme="majorBidi" w:cstheme="majorBidi"/>
                <w:snapToGrid w:val="0"/>
                <w:color w:val="000000"/>
                <w:sz w:val="16"/>
              </w:rPr>
            </w:pPr>
            <w:r w:rsidRPr="002504CC">
              <w:rPr>
                <w:rFonts w:asciiTheme="majorBidi" w:hAnsiTheme="majorBidi" w:cstheme="majorBidi"/>
                <w:snapToGrid w:val="0"/>
                <w:color w:val="000000"/>
                <w:sz w:val="16"/>
              </w:rPr>
              <w:t>100,1</w:t>
            </w:r>
          </w:p>
        </w:tc>
        <w:tc>
          <w:tcPr>
            <w:tcW w:w="1613" w:type="dxa"/>
            <w:shd w:val="clear" w:color="auto" w:fill="FFFFFF"/>
            <w:vAlign w:val="center"/>
          </w:tcPr>
          <w:p w:rsidR="000E2401" w:rsidRPr="002504CC" w:rsidRDefault="000E2401" w:rsidP="00187FED">
            <w:pPr>
              <w:spacing w:before="120" w:after="120" w:line="240" w:lineRule="exact"/>
              <w:ind w:left="57"/>
              <w:jc w:val="left"/>
              <w:rPr>
                <w:rFonts w:asciiTheme="majorBidi" w:hAnsiTheme="majorBidi" w:cstheme="majorBidi"/>
                <w:sz w:val="18"/>
                <w:szCs w:val="22"/>
                <w:rtl/>
              </w:rPr>
            </w:pPr>
            <w:r w:rsidRPr="002504CC">
              <w:rPr>
                <w:rFonts w:asciiTheme="majorBidi" w:hAnsiTheme="majorBidi" w:cstheme="majorBidi"/>
                <w:sz w:val="18"/>
                <w:szCs w:val="22"/>
              </w:rPr>
              <w:t>Industries extractives</w:t>
            </w:r>
          </w:p>
        </w:tc>
        <w:tc>
          <w:tcPr>
            <w:tcW w:w="457" w:type="dxa"/>
            <w:shd w:val="clear" w:color="auto" w:fill="FFFFFF"/>
            <w:vAlign w:val="center"/>
          </w:tcPr>
          <w:p w:rsidR="000E2401" w:rsidRPr="002504CC" w:rsidRDefault="000E2401" w:rsidP="00187FED">
            <w:pPr>
              <w:spacing w:before="120" w:after="120" w:line="240" w:lineRule="exact"/>
              <w:rPr>
                <w:rFonts w:asciiTheme="majorBidi" w:hAnsiTheme="majorBidi" w:cstheme="majorBidi"/>
                <w:b/>
                <w:bCs/>
                <w:sz w:val="18"/>
                <w:szCs w:val="22"/>
                <w:rtl/>
              </w:rPr>
            </w:pPr>
            <w:r w:rsidRPr="002504CC">
              <w:rPr>
                <w:rFonts w:asciiTheme="majorBidi" w:hAnsiTheme="majorBidi" w:cstheme="majorBidi"/>
                <w:b/>
                <w:bCs/>
                <w:sz w:val="18"/>
                <w:szCs w:val="22"/>
              </w:rPr>
              <w:t>B</w:t>
            </w:r>
          </w:p>
        </w:tc>
      </w:tr>
      <w:tr w:rsidR="000E2401" w:rsidTr="00022589">
        <w:trPr>
          <w:jc w:val="center"/>
        </w:trPr>
        <w:tc>
          <w:tcPr>
            <w:tcW w:w="624" w:type="dxa"/>
            <w:shd w:val="clear" w:color="auto" w:fill="FFFFFF"/>
            <w:vAlign w:val="center"/>
          </w:tcPr>
          <w:p w:rsidR="000E2401" w:rsidRPr="002504CC" w:rsidRDefault="000E2401" w:rsidP="006D5B5F">
            <w:pPr>
              <w:spacing w:before="120" w:after="120" w:line="240" w:lineRule="exact"/>
              <w:rPr>
                <w:rFonts w:asciiTheme="majorBidi" w:hAnsiTheme="majorBidi" w:cstheme="majorBidi"/>
                <w:b/>
                <w:bCs/>
                <w:color w:val="000000" w:themeColor="text1"/>
                <w:sz w:val="18"/>
                <w:szCs w:val="22"/>
                <w:rtl/>
              </w:rPr>
            </w:pPr>
            <w:r w:rsidRPr="002504CC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س</w:t>
            </w:r>
          </w:p>
        </w:tc>
        <w:tc>
          <w:tcPr>
            <w:tcW w:w="1585" w:type="dxa"/>
            <w:shd w:val="clear" w:color="auto" w:fill="FFFFFF"/>
            <w:vAlign w:val="center"/>
          </w:tcPr>
          <w:p w:rsidR="000E2401" w:rsidRPr="002504CC" w:rsidRDefault="000E2401" w:rsidP="00022589">
            <w:pPr>
              <w:spacing w:before="120" w:after="120" w:line="240" w:lineRule="exact"/>
              <w:ind w:right="57"/>
              <w:jc w:val="right"/>
              <w:rPr>
                <w:rFonts w:asciiTheme="majorBidi" w:hAnsiTheme="majorBidi" w:cstheme="majorBidi"/>
                <w:sz w:val="18"/>
                <w:szCs w:val="22"/>
                <w:rtl/>
              </w:rPr>
            </w:pPr>
            <w:proofErr w:type="gramStart"/>
            <w:r w:rsidRPr="002504CC">
              <w:rPr>
                <w:rFonts w:asciiTheme="majorBidi" w:hAnsiTheme="majorBidi" w:cstheme="majorBidi"/>
                <w:sz w:val="18"/>
                <w:szCs w:val="22"/>
                <w:rtl/>
              </w:rPr>
              <w:t>الصناعـات</w:t>
            </w:r>
            <w:proofErr w:type="gramEnd"/>
            <w:r w:rsidRPr="002504CC">
              <w:rPr>
                <w:rFonts w:asciiTheme="majorBidi" w:hAnsiTheme="majorBidi" w:cstheme="majorBidi"/>
                <w:sz w:val="18"/>
                <w:szCs w:val="22"/>
                <w:rtl/>
              </w:rPr>
              <w:t xml:space="preserve"> التحويليـة</w:t>
            </w:r>
          </w:p>
        </w:tc>
        <w:tc>
          <w:tcPr>
            <w:tcW w:w="533" w:type="dxa"/>
            <w:shd w:val="clear" w:color="auto" w:fill="FFFFFF"/>
            <w:vAlign w:val="center"/>
          </w:tcPr>
          <w:p w:rsidR="000E2401" w:rsidRPr="002504CC" w:rsidRDefault="000E2401" w:rsidP="00022589">
            <w:pPr>
              <w:rPr>
                <w:rFonts w:asciiTheme="majorBidi" w:hAnsiTheme="majorBidi" w:cstheme="majorBidi"/>
                <w:snapToGrid w:val="0"/>
                <w:color w:val="000000"/>
                <w:sz w:val="16"/>
              </w:rPr>
            </w:pPr>
            <w:r w:rsidRPr="002504CC">
              <w:rPr>
                <w:rFonts w:asciiTheme="majorBidi" w:hAnsiTheme="majorBidi" w:cstheme="majorBidi"/>
                <w:snapToGrid w:val="0"/>
                <w:color w:val="000000"/>
                <w:sz w:val="16"/>
              </w:rPr>
              <w:t>108,</w:t>
            </w:r>
            <w:r w:rsidR="00D649A0" w:rsidRPr="002504CC">
              <w:rPr>
                <w:rFonts w:asciiTheme="majorBidi" w:hAnsiTheme="majorBidi" w:cstheme="majorBidi"/>
                <w:snapToGrid w:val="0"/>
                <w:color w:val="000000"/>
                <w:sz w:val="16"/>
              </w:rPr>
              <w:t>4</w:t>
            </w:r>
          </w:p>
        </w:tc>
        <w:tc>
          <w:tcPr>
            <w:tcW w:w="533" w:type="dxa"/>
            <w:shd w:val="clear" w:color="auto" w:fill="FFFFFF"/>
            <w:vAlign w:val="center"/>
          </w:tcPr>
          <w:p w:rsidR="000E2401" w:rsidRPr="002504CC" w:rsidRDefault="000E2401" w:rsidP="00022589">
            <w:pPr>
              <w:rPr>
                <w:rFonts w:asciiTheme="majorBidi" w:hAnsiTheme="majorBidi" w:cstheme="majorBidi"/>
                <w:snapToGrid w:val="0"/>
                <w:color w:val="000000"/>
                <w:sz w:val="16"/>
              </w:rPr>
            </w:pPr>
            <w:r w:rsidRPr="002504CC">
              <w:rPr>
                <w:rFonts w:asciiTheme="majorBidi" w:hAnsiTheme="majorBidi" w:cstheme="majorBidi"/>
                <w:snapToGrid w:val="0"/>
                <w:color w:val="000000"/>
                <w:sz w:val="16"/>
              </w:rPr>
              <w:t>108,7</w:t>
            </w:r>
          </w:p>
        </w:tc>
        <w:tc>
          <w:tcPr>
            <w:tcW w:w="533" w:type="dxa"/>
            <w:shd w:val="clear" w:color="auto" w:fill="FFFFFF"/>
            <w:vAlign w:val="center"/>
          </w:tcPr>
          <w:p w:rsidR="000E2401" w:rsidRPr="002504CC" w:rsidRDefault="000E2401" w:rsidP="00022589">
            <w:pPr>
              <w:rPr>
                <w:rFonts w:asciiTheme="majorBidi" w:hAnsiTheme="majorBidi" w:cstheme="majorBidi"/>
                <w:snapToGrid w:val="0"/>
                <w:color w:val="000000"/>
                <w:sz w:val="16"/>
              </w:rPr>
            </w:pPr>
            <w:r w:rsidRPr="002504CC">
              <w:rPr>
                <w:rFonts w:asciiTheme="majorBidi" w:hAnsiTheme="majorBidi" w:cstheme="majorBidi"/>
                <w:snapToGrid w:val="0"/>
                <w:color w:val="000000"/>
                <w:sz w:val="16"/>
              </w:rPr>
              <w:t>110,2</w:t>
            </w:r>
          </w:p>
        </w:tc>
        <w:tc>
          <w:tcPr>
            <w:tcW w:w="533" w:type="dxa"/>
            <w:shd w:val="clear" w:color="auto" w:fill="FFFFFF"/>
            <w:vAlign w:val="center"/>
          </w:tcPr>
          <w:p w:rsidR="000E2401" w:rsidRPr="002504CC" w:rsidRDefault="000E2401" w:rsidP="00022589">
            <w:pPr>
              <w:rPr>
                <w:rFonts w:asciiTheme="majorBidi" w:hAnsiTheme="majorBidi" w:cstheme="majorBidi"/>
                <w:snapToGrid w:val="0"/>
                <w:color w:val="000000"/>
                <w:sz w:val="16"/>
              </w:rPr>
            </w:pPr>
            <w:r w:rsidRPr="002504CC">
              <w:rPr>
                <w:rFonts w:asciiTheme="majorBidi" w:hAnsiTheme="majorBidi" w:cstheme="majorBidi"/>
                <w:snapToGrid w:val="0"/>
                <w:color w:val="000000"/>
                <w:sz w:val="16"/>
              </w:rPr>
              <w:t>110,9</w:t>
            </w:r>
          </w:p>
        </w:tc>
        <w:tc>
          <w:tcPr>
            <w:tcW w:w="533" w:type="dxa"/>
            <w:shd w:val="clear" w:color="auto" w:fill="FFFFFF"/>
            <w:vAlign w:val="center"/>
          </w:tcPr>
          <w:p w:rsidR="000E2401" w:rsidRPr="002504CC" w:rsidRDefault="000E2401" w:rsidP="00022589">
            <w:pPr>
              <w:rPr>
                <w:rFonts w:asciiTheme="majorBidi" w:hAnsiTheme="majorBidi" w:cstheme="majorBidi"/>
                <w:snapToGrid w:val="0"/>
                <w:color w:val="000000"/>
                <w:sz w:val="16"/>
              </w:rPr>
            </w:pPr>
            <w:r w:rsidRPr="002504CC">
              <w:rPr>
                <w:rFonts w:asciiTheme="majorBidi" w:hAnsiTheme="majorBidi" w:cstheme="majorBidi"/>
                <w:snapToGrid w:val="0"/>
                <w:color w:val="000000"/>
                <w:sz w:val="16"/>
              </w:rPr>
              <w:t>111,3</w:t>
            </w:r>
          </w:p>
        </w:tc>
        <w:tc>
          <w:tcPr>
            <w:tcW w:w="533" w:type="dxa"/>
            <w:shd w:val="clear" w:color="auto" w:fill="FFFFFF"/>
            <w:vAlign w:val="center"/>
          </w:tcPr>
          <w:p w:rsidR="000E2401" w:rsidRPr="002504CC" w:rsidRDefault="000E2401" w:rsidP="00022589">
            <w:pPr>
              <w:rPr>
                <w:rFonts w:asciiTheme="majorBidi" w:hAnsiTheme="majorBidi" w:cstheme="majorBidi"/>
                <w:snapToGrid w:val="0"/>
                <w:color w:val="000000"/>
                <w:sz w:val="16"/>
              </w:rPr>
            </w:pPr>
            <w:r w:rsidRPr="002504CC">
              <w:rPr>
                <w:rFonts w:asciiTheme="majorBidi" w:hAnsiTheme="majorBidi" w:cstheme="majorBidi"/>
                <w:snapToGrid w:val="0"/>
                <w:color w:val="000000"/>
                <w:sz w:val="16"/>
              </w:rPr>
              <w:t>110,8</w:t>
            </w:r>
          </w:p>
        </w:tc>
        <w:tc>
          <w:tcPr>
            <w:tcW w:w="533" w:type="dxa"/>
            <w:shd w:val="clear" w:color="auto" w:fill="FFFFFF"/>
            <w:vAlign w:val="center"/>
          </w:tcPr>
          <w:p w:rsidR="000E2401" w:rsidRPr="002504CC" w:rsidRDefault="000E2401" w:rsidP="00022589">
            <w:pPr>
              <w:rPr>
                <w:rFonts w:asciiTheme="majorBidi" w:hAnsiTheme="majorBidi" w:cstheme="majorBidi"/>
                <w:snapToGrid w:val="0"/>
                <w:color w:val="000000"/>
                <w:sz w:val="16"/>
              </w:rPr>
            </w:pPr>
            <w:r w:rsidRPr="002504CC">
              <w:rPr>
                <w:rFonts w:asciiTheme="majorBidi" w:hAnsiTheme="majorBidi" w:cstheme="majorBidi"/>
                <w:snapToGrid w:val="0"/>
                <w:color w:val="000000"/>
                <w:sz w:val="16"/>
              </w:rPr>
              <w:t>113,8</w:t>
            </w:r>
          </w:p>
        </w:tc>
        <w:tc>
          <w:tcPr>
            <w:tcW w:w="533" w:type="dxa"/>
            <w:shd w:val="clear" w:color="auto" w:fill="FFFFFF"/>
            <w:vAlign w:val="center"/>
          </w:tcPr>
          <w:p w:rsidR="000E2401" w:rsidRPr="002504CC" w:rsidRDefault="000E2401" w:rsidP="00022589">
            <w:pPr>
              <w:rPr>
                <w:rFonts w:asciiTheme="majorBidi" w:hAnsiTheme="majorBidi" w:cstheme="majorBidi"/>
                <w:snapToGrid w:val="0"/>
                <w:color w:val="000000"/>
                <w:sz w:val="16"/>
              </w:rPr>
            </w:pPr>
            <w:r w:rsidRPr="002504CC">
              <w:rPr>
                <w:rFonts w:asciiTheme="majorBidi" w:hAnsiTheme="majorBidi" w:cstheme="majorBidi"/>
                <w:snapToGrid w:val="0"/>
                <w:color w:val="000000"/>
                <w:sz w:val="16"/>
              </w:rPr>
              <w:t>113,7</w:t>
            </w:r>
          </w:p>
        </w:tc>
        <w:tc>
          <w:tcPr>
            <w:tcW w:w="533" w:type="dxa"/>
            <w:shd w:val="clear" w:color="auto" w:fill="FFFFFF"/>
            <w:vAlign w:val="center"/>
          </w:tcPr>
          <w:p w:rsidR="000E2401" w:rsidRPr="002504CC" w:rsidRDefault="000E2401" w:rsidP="00022589">
            <w:pPr>
              <w:rPr>
                <w:rFonts w:asciiTheme="majorBidi" w:hAnsiTheme="majorBidi" w:cstheme="majorBidi"/>
                <w:snapToGrid w:val="0"/>
                <w:color w:val="000000"/>
                <w:sz w:val="16"/>
              </w:rPr>
            </w:pPr>
            <w:r w:rsidRPr="002504CC">
              <w:rPr>
                <w:rFonts w:asciiTheme="majorBidi" w:hAnsiTheme="majorBidi" w:cstheme="majorBidi"/>
                <w:snapToGrid w:val="0"/>
                <w:color w:val="000000"/>
                <w:sz w:val="16"/>
              </w:rPr>
              <w:t>113,7</w:t>
            </w:r>
          </w:p>
        </w:tc>
        <w:tc>
          <w:tcPr>
            <w:tcW w:w="533" w:type="dxa"/>
            <w:shd w:val="clear" w:color="auto" w:fill="FFFFFF"/>
            <w:vAlign w:val="center"/>
          </w:tcPr>
          <w:p w:rsidR="000E2401" w:rsidRPr="002504CC" w:rsidRDefault="000E2401" w:rsidP="00022589">
            <w:pPr>
              <w:rPr>
                <w:rFonts w:asciiTheme="majorBidi" w:hAnsiTheme="majorBidi" w:cstheme="majorBidi"/>
                <w:snapToGrid w:val="0"/>
                <w:color w:val="000000"/>
                <w:sz w:val="16"/>
              </w:rPr>
            </w:pPr>
            <w:r w:rsidRPr="002504CC">
              <w:rPr>
                <w:rFonts w:asciiTheme="majorBidi" w:hAnsiTheme="majorBidi" w:cstheme="majorBidi"/>
                <w:snapToGrid w:val="0"/>
                <w:color w:val="000000"/>
                <w:sz w:val="16"/>
              </w:rPr>
              <w:t>114,0</w:t>
            </w:r>
          </w:p>
        </w:tc>
        <w:tc>
          <w:tcPr>
            <w:tcW w:w="533" w:type="dxa"/>
            <w:shd w:val="clear" w:color="auto" w:fill="FFFFFF"/>
            <w:vAlign w:val="center"/>
          </w:tcPr>
          <w:p w:rsidR="000E2401" w:rsidRPr="002504CC" w:rsidRDefault="000E2401" w:rsidP="00022589">
            <w:pPr>
              <w:rPr>
                <w:rFonts w:asciiTheme="majorBidi" w:hAnsiTheme="majorBidi" w:cstheme="majorBidi"/>
                <w:snapToGrid w:val="0"/>
                <w:color w:val="000000"/>
                <w:sz w:val="16"/>
              </w:rPr>
            </w:pPr>
            <w:r w:rsidRPr="002504CC">
              <w:rPr>
                <w:rFonts w:asciiTheme="majorBidi" w:hAnsiTheme="majorBidi" w:cstheme="majorBidi"/>
                <w:snapToGrid w:val="0"/>
                <w:color w:val="000000"/>
                <w:sz w:val="16"/>
              </w:rPr>
              <w:t>113,9</w:t>
            </w:r>
          </w:p>
        </w:tc>
        <w:tc>
          <w:tcPr>
            <w:tcW w:w="533" w:type="dxa"/>
            <w:shd w:val="clear" w:color="auto" w:fill="FFFFFF"/>
            <w:vAlign w:val="center"/>
          </w:tcPr>
          <w:p w:rsidR="000E2401" w:rsidRPr="002504CC" w:rsidRDefault="000E2401" w:rsidP="00022589">
            <w:pPr>
              <w:rPr>
                <w:rFonts w:asciiTheme="majorBidi" w:hAnsiTheme="majorBidi" w:cstheme="majorBidi"/>
                <w:snapToGrid w:val="0"/>
                <w:color w:val="000000"/>
                <w:sz w:val="16"/>
              </w:rPr>
            </w:pPr>
            <w:r w:rsidRPr="002504CC">
              <w:rPr>
                <w:rFonts w:asciiTheme="majorBidi" w:hAnsiTheme="majorBidi" w:cstheme="majorBidi"/>
                <w:snapToGrid w:val="0"/>
                <w:color w:val="000000"/>
                <w:sz w:val="16"/>
              </w:rPr>
              <w:t>112,2</w:t>
            </w:r>
          </w:p>
        </w:tc>
        <w:tc>
          <w:tcPr>
            <w:tcW w:w="533" w:type="dxa"/>
            <w:shd w:val="clear" w:color="auto" w:fill="FFFFFF"/>
            <w:vAlign w:val="center"/>
          </w:tcPr>
          <w:p w:rsidR="000E2401" w:rsidRPr="002504CC" w:rsidRDefault="000E2401" w:rsidP="00022589">
            <w:pPr>
              <w:rPr>
                <w:rFonts w:asciiTheme="majorBidi" w:hAnsiTheme="majorBidi" w:cstheme="majorBidi"/>
                <w:snapToGrid w:val="0"/>
                <w:color w:val="000000"/>
                <w:sz w:val="16"/>
              </w:rPr>
            </w:pPr>
            <w:r w:rsidRPr="002504CC">
              <w:rPr>
                <w:rFonts w:asciiTheme="majorBidi" w:hAnsiTheme="majorBidi" w:cstheme="majorBidi"/>
                <w:snapToGrid w:val="0"/>
                <w:color w:val="000000"/>
                <w:sz w:val="16"/>
              </w:rPr>
              <w:t>111,3</w:t>
            </w:r>
          </w:p>
        </w:tc>
        <w:tc>
          <w:tcPr>
            <w:tcW w:w="699" w:type="dxa"/>
            <w:shd w:val="clear" w:color="auto" w:fill="FFFFFF"/>
            <w:vAlign w:val="center"/>
          </w:tcPr>
          <w:p w:rsidR="000E2401" w:rsidRPr="002504CC" w:rsidRDefault="000E2401" w:rsidP="00022589">
            <w:pPr>
              <w:rPr>
                <w:rFonts w:asciiTheme="majorBidi" w:hAnsiTheme="majorBidi" w:cstheme="majorBidi"/>
                <w:snapToGrid w:val="0"/>
                <w:color w:val="000000"/>
                <w:sz w:val="16"/>
              </w:rPr>
            </w:pPr>
            <w:r w:rsidRPr="002504CC">
              <w:rPr>
                <w:rFonts w:asciiTheme="majorBidi" w:hAnsiTheme="majorBidi" w:cstheme="majorBidi"/>
                <w:snapToGrid w:val="0"/>
                <w:color w:val="000000"/>
                <w:sz w:val="16"/>
              </w:rPr>
              <w:t>110,5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0E2401" w:rsidRPr="002504CC" w:rsidRDefault="000E2401" w:rsidP="00022589">
            <w:pPr>
              <w:rPr>
                <w:rFonts w:asciiTheme="majorBidi" w:hAnsiTheme="majorBidi" w:cstheme="majorBidi"/>
                <w:snapToGrid w:val="0"/>
                <w:color w:val="000000"/>
                <w:sz w:val="16"/>
              </w:rPr>
            </w:pPr>
            <w:r w:rsidRPr="002504CC">
              <w:rPr>
                <w:rFonts w:asciiTheme="majorBidi" w:hAnsiTheme="majorBidi" w:cstheme="majorBidi"/>
                <w:snapToGrid w:val="0"/>
                <w:color w:val="000000"/>
                <w:sz w:val="16"/>
              </w:rPr>
              <w:t>108,3</w:t>
            </w:r>
          </w:p>
        </w:tc>
        <w:tc>
          <w:tcPr>
            <w:tcW w:w="1613" w:type="dxa"/>
            <w:shd w:val="clear" w:color="auto" w:fill="FFFFFF"/>
            <w:vAlign w:val="center"/>
          </w:tcPr>
          <w:p w:rsidR="000E2401" w:rsidRPr="002504CC" w:rsidRDefault="000E2401" w:rsidP="00825EF5">
            <w:pPr>
              <w:spacing w:before="120" w:after="120" w:line="240" w:lineRule="exact"/>
              <w:ind w:left="57"/>
              <w:jc w:val="both"/>
              <w:rPr>
                <w:rFonts w:asciiTheme="majorBidi" w:hAnsiTheme="majorBidi" w:cstheme="majorBidi"/>
                <w:sz w:val="18"/>
                <w:szCs w:val="22"/>
                <w:rtl/>
              </w:rPr>
            </w:pPr>
            <w:r w:rsidRPr="002504CC">
              <w:rPr>
                <w:rFonts w:asciiTheme="majorBidi" w:hAnsiTheme="majorBidi" w:cstheme="majorBidi"/>
                <w:sz w:val="18"/>
                <w:szCs w:val="22"/>
              </w:rPr>
              <w:t>Industries manufacturières</w:t>
            </w:r>
          </w:p>
        </w:tc>
        <w:tc>
          <w:tcPr>
            <w:tcW w:w="457" w:type="dxa"/>
            <w:shd w:val="clear" w:color="auto" w:fill="FFFFFF"/>
            <w:vAlign w:val="center"/>
          </w:tcPr>
          <w:p w:rsidR="000E2401" w:rsidRPr="002504CC" w:rsidRDefault="000E2401" w:rsidP="00187FED">
            <w:pPr>
              <w:spacing w:before="120" w:after="120" w:line="240" w:lineRule="exact"/>
              <w:rPr>
                <w:rFonts w:asciiTheme="majorBidi" w:hAnsiTheme="majorBidi" w:cstheme="majorBidi"/>
                <w:b/>
                <w:bCs/>
                <w:sz w:val="18"/>
                <w:szCs w:val="22"/>
                <w:rtl/>
              </w:rPr>
            </w:pPr>
            <w:r w:rsidRPr="002504CC">
              <w:rPr>
                <w:rFonts w:asciiTheme="majorBidi" w:hAnsiTheme="majorBidi" w:cstheme="majorBidi"/>
                <w:b/>
                <w:bCs/>
                <w:sz w:val="18"/>
                <w:szCs w:val="22"/>
              </w:rPr>
              <w:t>C</w:t>
            </w:r>
          </w:p>
        </w:tc>
      </w:tr>
      <w:tr w:rsidR="000E2401" w:rsidTr="00022589">
        <w:trPr>
          <w:jc w:val="center"/>
        </w:trPr>
        <w:tc>
          <w:tcPr>
            <w:tcW w:w="624" w:type="dxa"/>
            <w:shd w:val="clear" w:color="auto" w:fill="FFFFFF"/>
            <w:vAlign w:val="center"/>
          </w:tcPr>
          <w:p w:rsidR="000E2401" w:rsidRPr="002504CC" w:rsidRDefault="000E2401" w:rsidP="009310EC">
            <w:pPr>
              <w:spacing w:after="120" w:line="240" w:lineRule="exact"/>
              <w:rPr>
                <w:rFonts w:asciiTheme="majorBidi" w:hAnsiTheme="majorBidi" w:cstheme="majorBidi"/>
                <w:b/>
                <w:bCs/>
                <w:color w:val="000000" w:themeColor="text1"/>
                <w:sz w:val="18"/>
                <w:szCs w:val="22"/>
                <w:rtl/>
              </w:rPr>
            </w:pPr>
            <w:r w:rsidRPr="002504CC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د</w:t>
            </w:r>
          </w:p>
        </w:tc>
        <w:tc>
          <w:tcPr>
            <w:tcW w:w="1585" w:type="dxa"/>
            <w:shd w:val="clear" w:color="auto" w:fill="FFFFFF"/>
            <w:vAlign w:val="center"/>
          </w:tcPr>
          <w:p w:rsidR="000E2401" w:rsidRPr="002504CC" w:rsidRDefault="000E2401" w:rsidP="00022589">
            <w:pPr>
              <w:spacing w:after="120" w:line="240" w:lineRule="exact"/>
              <w:ind w:right="57"/>
              <w:jc w:val="right"/>
              <w:rPr>
                <w:rFonts w:asciiTheme="majorBidi" w:hAnsiTheme="majorBidi" w:cstheme="majorBidi"/>
                <w:sz w:val="18"/>
                <w:szCs w:val="22"/>
                <w:rtl/>
              </w:rPr>
            </w:pPr>
            <w:proofErr w:type="gramStart"/>
            <w:r w:rsidRPr="002504CC">
              <w:rPr>
                <w:rFonts w:asciiTheme="majorBidi" w:hAnsiTheme="majorBidi" w:cstheme="majorBidi"/>
                <w:sz w:val="18"/>
                <w:szCs w:val="22"/>
                <w:rtl/>
              </w:rPr>
              <w:t>إنتاج</w:t>
            </w:r>
            <w:proofErr w:type="gramEnd"/>
            <w:r w:rsidRPr="002504CC">
              <w:rPr>
                <w:rFonts w:asciiTheme="majorBidi" w:hAnsiTheme="majorBidi" w:cstheme="majorBidi"/>
                <w:sz w:val="18"/>
                <w:szCs w:val="22"/>
                <w:rtl/>
              </w:rPr>
              <w:t xml:space="preserve"> وتوزيـع الكهربـاء</w:t>
            </w:r>
            <w:r w:rsidR="00022589">
              <w:rPr>
                <w:rFonts w:asciiTheme="majorBidi" w:hAnsiTheme="majorBidi" w:cstheme="majorBidi"/>
                <w:sz w:val="18"/>
                <w:szCs w:val="22"/>
              </w:rPr>
              <w:t xml:space="preserve"> </w:t>
            </w:r>
          </w:p>
        </w:tc>
        <w:tc>
          <w:tcPr>
            <w:tcW w:w="533" w:type="dxa"/>
            <w:shd w:val="clear" w:color="auto" w:fill="FFFFFF"/>
            <w:vAlign w:val="center"/>
          </w:tcPr>
          <w:p w:rsidR="000E2401" w:rsidRPr="002504CC" w:rsidRDefault="000E2401" w:rsidP="00022589">
            <w:pPr>
              <w:rPr>
                <w:rFonts w:asciiTheme="majorBidi" w:hAnsiTheme="majorBidi" w:cstheme="majorBidi"/>
                <w:snapToGrid w:val="0"/>
                <w:color w:val="000000"/>
                <w:sz w:val="16"/>
              </w:rPr>
            </w:pPr>
            <w:r w:rsidRPr="002504CC">
              <w:rPr>
                <w:rFonts w:asciiTheme="majorBidi" w:hAnsiTheme="majorBidi" w:cstheme="majorBidi"/>
                <w:snapToGrid w:val="0"/>
                <w:color w:val="000000"/>
                <w:sz w:val="16"/>
              </w:rPr>
              <w:t>102,3</w:t>
            </w:r>
          </w:p>
        </w:tc>
        <w:tc>
          <w:tcPr>
            <w:tcW w:w="533" w:type="dxa"/>
            <w:shd w:val="clear" w:color="auto" w:fill="FFFFFF"/>
            <w:vAlign w:val="center"/>
          </w:tcPr>
          <w:p w:rsidR="000E2401" w:rsidRPr="002504CC" w:rsidRDefault="000E2401" w:rsidP="00022589">
            <w:pPr>
              <w:rPr>
                <w:rFonts w:asciiTheme="majorBidi" w:hAnsiTheme="majorBidi" w:cstheme="majorBidi"/>
                <w:snapToGrid w:val="0"/>
                <w:color w:val="000000"/>
                <w:sz w:val="16"/>
              </w:rPr>
            </w:pPr>
            <w:r w:rsidRPr="002504CC">
              <w:rPr>
                <w:rFonts w:asciiTheme="majorBidi" w:hAnsiTheme="majorBidi" w:cstheme="majorBidi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533" w:type="dxa"/>
            <w:shd w:val="clear" w:color="auto" w:fill="FFFFFF"/>
            <w:vAlign w:val="center"/>
          </w:tcPr>
          <w:p w:rsidR="000E2401" w:rsidRPr="002504CC" w:rsidRDefault="000E2401" w:rsidP="00022589">
            <w:pPr>
              <w:rPr>
                <w:rFonts w:asciiTheme="majorBidi" w:hAnsiTheme="majorBidi" w:cstheme="majorBidi"/>
                <w:snapToGrid w:val="0"/>
                <w:color w:val="000000"/>
                <w:sz w:val="16"/>
              </w:rPr>
            </w:pPr>
            <w:r w:rsidRPr="002504CC">
              <w:rPr>
                <w:rFonts w:asciiTheme="majorBidi" w:hAnsiTheme="majorBidi" w:cstheme="majorBidi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533" w:type="dxa"/>
            <w:shd w:val="clear" w:color="auto" w:fill="FFFFFF"/>
            <w:vAlign w:val="center"/>
          </w:tcPr>
          <w:p w:rsidR="000E2401" w:rsidRPr="002504CC" w:rsidRDefault="000E2401" w:rsidP="00022589">
            <w:pPr>
              <w:rPr>
                <w:rFonts w:asciiTheme="majorBidi" w:hAnsiTheme="majorBidi" w:cstheme="majorBidi"/>
                <w:snapToGrid w:val="0"/>
                <w:color w:val="000000"/>
                <w:sz w:val="16"/>
              </w:rPr>
            </w:pPr>
            <w:r w:rsidRPr="002504CC">
              <w:rPr>
                <w:rFonts w:asciiTheme="majorBidi" w:hAnsiTheme="majorBidi" w:cstheme="majorBidi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533" w:type="dxa"/>
            <w:shd w:val="clear" w:color="auto" w:fill="FFFFFF"/>
            <w:vAlign w:val="center"/>
          </w:tcPr>
          <w:p w:rsidR="000E2401" w:rsidRPr="002504CC" w:rsidRDefault="000E2401" w:rsidP="00022589">
            <w:pPr>
              <w:rPr>
                <w:rFonts w:asciiTheme="majorBidi" w:hAnsiTheme="majorBidi" w:cstheme="majorBidi"/>
                <w:snapToGrid w:val="0"/>
                <w:color w:val="000000"/>
                <w:sz w:val="16"/>
              </w:rPr>
            </w:pPr>
            <w:r w:rsidRPr="002504CC">
              <w:rPr>
                <w:rFonts w:asciiTheme="majorBidi" w:hAnsiTheme="majorBidi" w:cstheme="majorBidi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533" w:type="dxa"/>
            <w:shd w:val="clear" w:color="auto" w:fill="FFFFFF"/>
            <w:vAlign w:val="center"/>
          </w:tcPr>
          <w:p w:rsidR="000E2401" w:rsidRPr="002504CC" w:rsidRDefault="000E2401" w:rsidP="00022589">
            <w:pPr>
              <w:rPr>
                <w:rFonts w:asciiTheme="majorBidi" w:hAnsiTheme="majorBidi" w:cstheme="majorBidi"/>
                <w:snapToGrid w:val="0"/>
                <w:color w:val="000000"/>
                <w:sz w:val="16"/>
              </w:rPr>
            </w:pPr>
            <w:r w:rsidRPr="002504CC">
              <w:rPr>
                <w:rFonts w:asciiTheme="majorBidi" w:hAnsiTheme="majorBidi" w:cstheme="majorBidi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533" w:type="dxa"/>
            <w:shd w:val="clear" w:color="auto" w:fill="FFFFFF"/>
            <w:vAlign w:val="center"/>
          </w:tcPr>
          <w:p w:rsidR="000E2401" w:rsidRPr="002504CC" w:rsidRDefault="000E2401" w:rsidP="00022589">
            <w:pPr>
              <w:rPr>
                <w:rFonts w:asciiTheme="majorBidi" w:hAnsiTheme="majorBidi" w:cstheme="majorBidi"/>
                <w:snapToGrid w:val="0"/>
                <w:color w:val="000000"/>
                <w:sz w:val="16"/>
              </w:rPr>
            </w:pPr>
            <w:r w:rsidRPr="002504CC">
              <w:rPr>
                <w:rFonts w:asciiTheme="majorBidi" w:hAnsiTheme="majorBidi" w:cstheme="majorBidi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533" w:type="dxa"/>
            <w:shd w:val="clear" w:color="auto" w:fill="FFFFFF"/>
            <w:vAlign w:val="center"/>
          </w:tcPr>
          <w:p w:rsidR="000E2401" w:rsidRPr="002504CC" w:rsidRDefault="000E2401" w:rsidP="00022589">
            <w:pPr>
              <w:rPr>
                <w:rFonts w:asciiTheme="majorBidi" w:hAnsiTheme="majorBidi" w:cstheme="majorBidi"/>
                <w:snapToGrid w:val="0"/>
                <w:color w:val="000000"/>
                <w:sz w:val="16"/>
              </w:rPr>
            </w:pPr>
            <w:r w:rsidRPr="002504CC">
              <w:rPr>
                <w:rFonts w:asciiTheme="majorBidi" w:hAnsiTheme="majorBidi" w:cstheme="majorBidi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533" w:type="dxa"/>
            <w:shd w:val="clear" w:color="auto" w:fill="FFFFFF"/>
            <w:vAlign w:val="center"/>
          </w:tcPr>
          <w:p w:rsidR="000E2401" w:rsidRPr="002504CC" w:rsidRDefault="000E2401" w:rsidP="00022589">
            <w:pPr>
              <w:rPr>
                <w:rFonts w:asciiTheme="majorBidi" w:hAnsiTheme="majorBidi" w:cstheme="majorBidi"/>
                <w:snapToGrid w:val="0"/>
                <w:color w:val="000000"/>
                <w:sz w:val="16"/>
              </w:rPr>
            </w:pPr>
            <w:r w:rsidRPr="002504CC">
              <w:rPr>
                <w:rFonts w:asciiTheme="majorBidi" w:hAnsiTheme="majorBidi" w:cstheme="majorBidi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533" w:type="dxa"/>
            <w:shd w:val="clear" w:color="auto" w:fill="FFFFFF"/>
            <w:vAlign w:val="center"/>
          </w:tcPr>
          <w:p w:rsidR="000E2401" w:rsidRPr="002504CC" w:rsidRDefault="000E2401" w:rsidP="00022589">
            <w:pPr>
              <w:rPr>
                <w:rFonts w:asciiTheme="majorBidi" w:hAnsiTheme="majorBidi" w:cstheme="majorBidi"/>
                <w:snapToGrid w:val="0"/>
                <w:color w:val="000000"/>
                <w:sz w:val="16"/>
              </w:rPr>
            </w:pPr>
            <w:r w:rsidRPr="002504CC">
              <w:rPr>
                <w:rFonts w:asciiTheme="majorBidi" w:hAnsiTheme="majorBidi" w:cstheme="majorBidi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533" w:type="dxa"/>
            <w:shd w:val="clear" w:color="auto" w:fill="FFFFFF"/>
            <w:vAlign w:val="center"/>
          </w:tcPr>
          <w:p w:rsidR="000E2401" w:rsidRPr="002504CC" w:rsidRDefault="000E2401" w:rsidP="00022589">
            <w:pPr>
              <w:rPr>
                <w:rFonts w:asciiTheme="majorBidi" w:hAnsiTheme="majorBidi" w:cstheme="majorBidi"/>
                <w:snapToGrid w:val="0"/>
                <w:color w:val="000000"/>
                <w:sz w:val="16"/>
              </w:rPr>
            </w:pPr>
            <w:r w:rsidRPr="002504CC">
              <w:rPr>
                <w:rFonts w:asciiTheme="majorBidi" w:hAnsiTheme="majorBidi" w:cstheme="majorBidi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533" w:type="dxa"/>
            <w:shd w:val="clear" w:color="auto" w:fill="FFFFFF"/>
            <w:vAlign w:val="center"/>
          </w:tcPr>
          <w:p w:rsidR="000E2401" w:rsidRPr="002504CC" w:rsidRDefault="000E2401" w:rsidP="00022589">
            <w:pPr>
              <w:rPr>
                <w:rFonts w:asciiTheme="majorBidi" w:hAnsiTheme="majorBidi" w:cstheme="majorBidi"/>
                <w:snapToGrid w:val="0"/>
                <w:color w:val="000000"/>
                <w:sz w:val="16"/>
              </w:rPr>
            </w:pPr>
            <w:r w:rsidRPr="002504CC">
              <w:rPr>
                <w:rFonts w:asciiTheme="majorBidi" w:hAnsiTheme="majorBidi" w:cstheme="majorBidi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533" w:type="dxa"/>
            <w:shd w:val="clear" w:color="auto" w:fill="FFFFFF"/>
            <w:vAlign w:val="center"/>
          </w:tcPr>
          <w:p w:rsidR="000E2401" w:rsidRPr="002504CC" w:rsidRDefault="000E2401" w:rsidP="00022589">
            <w:pPr>
              <w:rPr>
                <w:rFonts w:asciiTheme="majorBidi" w:hAnsiTheme="majorBidi" w:cstheme="majorBidi"/>
                <w:snapToGrid w:val="0"/>
                <w:color w:val="000000"/>
                <w:sz w:val="16"/>
              </w:rPr>
            </w:pPr>
            <w:r w:rsidRPr="002504CC">
              <w:rPr>
                <w:rFonts w:asciiTheme="majorBidi" w:hAnsiTheme="majorBidi" w:cstheme="majorBidi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99" w:type="dxa"/>
            <w:shd w:val="clear" w:color="auto" w:fill="FFFFFF"/>
            <w:vAlign w:val="center"/>
          </w:tcPr>
          <w:p w:rsidR="000E2401" w:rsidRPr="002504CC" w:rsidRDefault="000E2401" w:rsidP="00022589">
            <w:pPr>
              <w:rPr>
                <w:rFonts w:asciiTheme="majorBidi" w:hAnsiTheme="majorBidi" w:cstheme="majorBidi"/>
                <w:snapToGrid w:val="0"/>
                <w:color w:val="000000"/>
                <w:sz w:val="16"/>
              </w:rPr>
            </w:pPr>
            <w:r w:rsidRPr="002504CC">
              <w:rPr>
                <w:rFonts w:asciiTheme="majorBidi" w:hAnsiTheme="majorBidi" w:cstheme="majorBidi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0E2401" w:rsidRPr="002504CC" w:rsidRDefault="000E2401" w:rsidP="00022589">
            <w:pPr>
              <w:rPr>
                <w:rFonts w:asciiTheme="majorBidi" w:hAnsiTheme="majorBidi" w:cstheme="majorBidi"/>
                <w:snapToGrid w:val="0"/>
                <w:color w:val="000000"/>
                <w:sz w:val="16"/>
              </w:rPr>
            </w:pPr>
            <w:r w:rsidRPr="002504CC">
              <w:rPr>
                <w:rFonts w:asciiTheme="majorBidi" w:hAnsiTheme="majorBidi" w:cstheme="majorBidi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1613" w:type="dxa"/>
            <w:shd w:val="clear" w:color="auto" w:fill="FFFFFF"/>
            <w:vAlign w:val="center"/>
          </w:tcPr>
          <w:p w:rsidR="000E2401" w:rsidRPr="002504CC" w:rsidRDefault="000E2401" w:rsidP="00022589">
            <w:pPr>
              <w:spacing w:after="120" w:line="240" w:lineRule="exact"/>
              <w:ind w:left="57"/>
              <w:jc w:val="left"/>
              <w:rPr>
                <w:rFonts w:asciiTheme="majorBidi" w:hAnsiTheme="majorBidi" w:cstheme="majorBidi"/>
                <w:sz w:val="18"/>
                <w:szCs w:val="22"/>
                <w:rtl/>
              </w:rPr>
            </w:pPr>
            <w:r w:rsidRPr="002504CC">
              <w:rPr>
                <w:rFonts w:asciiTheme="majorBidi" w:hAnsiTheme="majorBidi" w:cstheme="majorBidi"/>
                <w:sz w:val="18"/>
                <w:szCs w:val="22"/>
              </w:rPr>
              <w:t>Production et distribution</w:t>
            </w:r>
            <w:r w:rsidR="00022589">
              <w:rPr>
                <w:rFonts w:asciiTheme="majorBidi" w:hAnsiTheme="majorBidi" w:cstheme="majorBidi"/>
                <w:sz w:val="18"/>
                <w:szCs w:val="22"/>
              </w:rPr>
              <w:t xml:space="preserve"> </w:t>
            </w:r>
            <w:r w:rsidRPr="002504CC">
              <w:rPr>
                <w:rFonts w:asciiTheme="majorBidi" w:hAnsiTheme="majorBidi" w:cstheme="majorBidi"/>
                <w:sz w:val="18"/>
                <w:szCs w:val="22"/>
              </w:rPr>
              <w:t xml:space="preserve">d'électricité </w:t>
            </w:r>
          </w:p>
        </w:tc>
        <w:tc>
          <w:tcPr>
            <w:tcW w:w="457" w:type="dxa"/>
            <w:shd w:val="clear" w:color="auto" w:fill="FFFFFF"/>
            <w:vAlign w:val="center"/>
          </w:tcPr>
          <w:p w:rsidR="000E2401" w:rsidRPr="002504CC" w:rsidRDefault="000E2401" w:rsidP="009310EC">
            <w:pPr>
              <w:spacing w:after="120" w:line="240" w:lineRule="exact"/>
              <w:rPr>
                <w:rFonts w:asciiTheme="majorBidi" w:hAnsiTheme="majorBidi" w:cstheme="majorBidi"/>
                <w:b/>
                <w:bCs/>
                <w:sz w:val="18"/>
                <w:szCs w:val="22"/>
                <w:rtl/>
              </w:rPr>
            </w:pPr>
            <w:r w:rsidRPr="002504CC">
              <w:rPr>
                <w:rFonts w:asciiTheme="majorBidi" w:hAnsiTheme="majorBidi" w:cstheme="majorBidi"/>
                <w:b/>
                <w:bCs/>
                <w:sz w:val="18"/>
                <w:szCs w:val="22"/>
              </w:rPr>
              <w:t>D</w:t>
            </w:r>
          </w:p>
        </w:tc>
      </w:tr>
      <w:tr w:rsidR="000E2401" w:rsidRPr="004A61AF" w:rsidTr="00022589">
        <w:trPr>
          <w:jc w:val="center"/>
        </w:trPr>
        <w:tc>
          <w:tcPr>
            <w:tcW w:w="624" w:type="dxa"/>
            <w:shd w:val="clear" w:color="auto" w:fill="FFFFFF"/>
            <w:vAlign w:val="center"/>
          </w:tcPr>
          <w:p w:rsidR="000E2401" w:rsidRPr="002504CC" w:rsidRDefault="000E2401" w:rsidP="009310EC">
            <w:pPr>
              <w:spacing w:after="120" w:line="240" w:lineRule="exact"/>
              <w:rPr>
                <w:rFonts w:asciiTheme="majorBidi" w:hAnsiTheme="majorBidi" w:cstheme="majorBidi"/>
                <w:b/>
                <w:bCs/>
                <w:color w:val="000000" w:themeColor="text1"/>
                <w:sz w:val="18"/>
                <w:szCs w:val="22"/>
                <w:rtl/>
              </w:rPr>
            </w:pPr>
            <w:r w:rsidRPr="002504CC">
              <w:rPr>
                <w:rFonts w:asciiTheme="majorBidi" w:hAnsiTheme="majorBidi" w:cstheme="majorBidi"/>
                <w:b/>
                <w:bCs/>
                <w:i/>
                <w:iCs/>
                <w:color w:val="000000" w:themeColor="text1"/>
                <w:sz w:val="18"/>
              </w:rPr>
              <w:t xml:space="preserve">            </w:t>
            </w:r>
            <w:r w:rsidRPr="002504CC">
              <w:rPr>
                <w:rFonts w:asciiTheme="majorBidi" w:hAnsiTheme="majorBidi" w:cstheme="majorBidi"/>
                <w:b/>
                <w:bCs/>
                <w:color w:val="000000" w:themeColor="text1"/>
                <w:sz w:val="18"/>
                <w:szCs w:val="22"/>
                <w:rtl/>
              </w:rPr>
              <w:t>هـ</w:t>
            </w:r>
          </w:p>
        </w:tc>
        <w:tc>
          <w:tcPr>
            <w:tcW w:w="1585" w:type="dxa"/>
            <w:shd w:val="clear" w:color="auto" w:fill="FFFFFF"/>
            <w:vAlign w:val="center"/>
          </w:tcPr>
          <w:p w:rsidR="000E2401" w:rsidRPr="002504CC" w:rsidRDefault="000E2401" w:rsidP="00022589">
            <w:pPr>
              <w:spacing w:line="240" w:lineRule="exact"/>
              <w:ind w:right="57"/>
              <w:jc w:val="right"/>
              <w:rPr>
                <w:rFonts w:asciiTheme="majorBidi" w:hAnsiTheme="majorBidi" w:cstheme="majorBidi"/>
                <w:sz w:val="18"/>
                <w:szCs w:val="22"/>
                <w:rtl/>
              </w:rPr>
            </w:pPr>
            <w:proofErr w:type="gramStart"/>
            <w:r w:rsidRPr="002504CC">
              <w:rPr>
                <w:rFonts w:asciiTheme="majorBidi" w:hAnsiTheme="majorBidi" w:cstheme="majorBidi"/>
                <w:sz w:val="18"/>
                <w:szCs w:val="22"/>
                <w:rtl/>
              </w:rPr>
              <w:t>إنتاج</w:t>
            </w:r>
            <w:proofErr w:type="gramEnd"/>
            <w:r w:rsidRPr="002504CC">
              <w:rPr>
                <w:rFonts w:asciiTheme="majorBidi" w:hAnsiTheme="majorBidi" w:cstheme="majorBidi"/>
                <w:sz w:val="18"/>
                <w:szCs w:val="22"/>
                <w:rtl/>
              </w:rPr>
              <w:t xml:space="preserve"> وتوزيـع </w:t>
            </w:r>
            <w:r w:rsidR="003B48A1" w:rsidRPr="002504CC">
              <w:rPr>
                <w:rFonts w:asciiTheme="majorBidi" w:hAnsiTheme="majorBidi" w:cstheme="majorBidi"/>
                <w:sz w:val="18"/>
                <w:szCs w:val="22"/>
                <w:rtl/>
              </w:rPr>
              <w:t>المــاء</w:t>
            </w:r>
          </w:p>
        </w:tc>
        <w:tc>
          <w:tcPr>
            <w:tcW w:w="533" w:type="dxa"/>
            <w:shd w:val="clear" w:color="auto" w:fill="FFFFFF"/>
            <w:vAlign w:val="center"/>
          </w:tcPr>
          <w:p w:rsidR="000E2401" w:rsidRPr="002504CC" w:rsidRDefault="000E2401" w:rsidP="00022589">
            <w:pPr>
              <w:rPr>
                <w:rFonts w:asciiTheme="majorBidi" w:hAnsiTheme="majorBidi" w:cstheme="majorBidi"/>
                <w:snapToGrid w:val="0"/>
                <w:color w:val="000000"/>
                <w:sz w:val="16"/>
              </w:rPr>
            </w:pPr>
            <w:r w:rsidRPr="002504CC">
              <w:rPr>
                <w:rFonts w:asciiTheme="majorBidi" w:hAnsiTheme="majorBidi" w:cstheme="majorBidi"/>
                <w:snapToGrid w:val="0"/>
                <w:color w:val="000000"/>
                <w:sz w:val="16"/>
              </w:rPr>
              <w:t>104,0</w:t>
            </w:r>
          </w:p>
        </w:tc>
        <w:tc>
          <w:tcPr>
            <w:tcW w:w="533" w:type="dxa"/>
            <w:shd w:val="clear" w:color="auto" w:fill="FFFFFF"/>
            <w:vAlign w:val="center"/>
          </w:tcPr>
          <w:p w:rsidR="000E2401" w:rsidRPr="002504CC" w:rsidRDefault="000E2401" w:rsidP="00022589">
            <w:pPr>
              <w:rPr>
                <w:rFonts w:asciiTheme="majorBidi" w:hAnsiTheme="majorBidi" w:cstheme="majorBidi"/>
                <w:snapToGrid w:val="0"/>
                <w:color w:val="000000"/>
                <w:sz w:val="16"/>
              </w:rPr>
            </w:pPr>
            <w:r w:rsidRPr="002504CC">
              <w:rPr>
                <w:rFonts w:asciiTheme="majorBidi" w:hAnsiTheme="majorBidi" w:cstheme="majorBidi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533" w:type="dxa"/>
            <w:shd w:val="clear" w:color="auto" w:fill="FFFFFF"/>
            <w:vAlign w:val="center"/>
          </w:tcPr>
          <w:p w:rsidR="000E2401" w:rsidRPr="002504CC" w:rsidRDefault="000E2401" w:rsidP="00022589">
            <w:pPr>
              <w:rPr>
                <w:rFonts w:asciiTheme="majorBidi" w:hAnsiTheme="majorBidi" w:cstheme="majorBidi"/>
                <w:snapToGrid w:val="0"/>
                <w:color w:val="000000"/>
                <w:sz w:val="16"/>
              </w:rPr>
            </w:pPr>
            <w:r w:rsidRPr="002504CC">
              <w:rPr>
                <w:rFonts w:asciiTheme="majorBidi" w:hAnsiTheme="majorBidi" w:cstheme="majorBidi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533" w:type="dxa"/>
            <w:shd w:val="clear" w:color="auto" w:fill="FFFFFF"/>
            <w:vAlign w:val="center"/>
          </w:tcPr>
          <w:p w:rsidR="000E2401" w:rsidRPr="002504CC" w:rsidRDefault="000E2401" w:rsidP="00022589">
            <w:pPr>
              <w:rPr>
                <w:rFonts w:asciiTheme="majorBidi" w:hAnsiTheme="majorBidi" w:cstheme="majorBidi"/>
                <w:snapToGrid w:val="0"/>
                <w:color w:val="000000"/>
                <w:sz w:val="16"/>
              </w:rPr>
            </w:pPr>
            <w:r w:rsidRPr="002504CC">
              <w:rPr>
                <w:rFonts w:asciiTheme="majorBidi" w:hAnsiTheme="majorBidi" w:cstheme="majorBidi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533" w:type="dxa"/>
            <w:shd w:val="clear" w:color="auto" w:fill="FFFFFF"/>
            <w:vAlign w:val="center"/>
          </w:tcPr>
          <w:p w:rsidR="000E2401" w:rsidRPr="002504CC" w:rsidRDefault="000E2401" w:rsidP="00022589">
            <w:pPr>
              <w:rPr>
                <w:rFonts w:asciiTheme="majorBidi" w:hAnsiTheme="majorBidi" w:cstheme="majorBidi"/>
                <w:snapToGrid w:val="0"/>
                <w:color w:val="000000"/>
                <w:sz w:val="16"/>
              </w:rPr>
            </w:pPr>
            <w:r w:rsidRPr="002504CC">
              <w:rPr>
                <w:rFonts w:asciiTheme="majorBidi" w:hAnsiTheme="majorBidi" w:cstheme="majorBidi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533" w:type="dxa"/>
            <w:shd w:val="clear" w:color="auto" w:fill="FFFFFF"/>
            <w:vAlign w:val="center"/>
          </w:tcPr>
          <w:p w:rsidR="000E2401" w:rsidRPr="002504CC" w:rsidRDefault="000E2401" w:rsidP="00022589">
            <w:pPr>
              <w:rPr>
                <w:rFonts w:asciiTheme="majorBidi" w:hAnsiTheme="majorBidi" w:cstheme="majorBidi"/>
                <w:snapToGrid w:val="0"/>
                <w:color w:val="000000"/>
                <w:sz w:val="16"/>
              </w:rPr>
            </w:pPr>
            <w:r w:rsidRPr="002504CC">
              <w:rPr>
                <w:rFonts w:asciiTheme="majorBidi" w:hAnsiTheme="majorBidi" w:cstheme="majorBidi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533" w:type="dxa"/>
            <w:shd w:val="clear" w:color="auto" w:fill="FFFFFF"/>
            <w:vAlign w:val="center"/>
          </w:tcPr>
          <w:p w:rsidR="000E2401" w:rsidRPr="002504CC" w:rsidRDefault="000E2401" w:rsidP="00022589">
            <w:pPr>
              <w:rPr>
                <w:rFonts w:asciiTheme="majorBidi" w:hAnsiTheme="majorBidi" w:cstheme="majorBidi"/>
                <w:snapToGrid w:val="0"/>
                <w:color w:val="000000"/>
                <w:sz w:val="16"/>
              </w:rPr>
            </w:pPr>
            <w:r w:rsidRPr="002504CC">
              <w:rPr>
                <w:rFonts w:asciiTheme="majorBidi" w:hAnsiTheme="majorBidi" w:cstheme="majorBidi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533" w:type="dxa"/>
            <w:shd w:val="clear" w:color="auto" w:fill="FFFFFF"/>
            <w:vAlign w:val="center"/>
          </w:tcPr>
          <w:p w:rsidR="000E2401" w:rsidRPr="002504CC" w:rsidRDefault="000E2401" w:rsidP="00022589">
            <w:pPr>
              <w:rPr>
                <w:rFonts w:asciiTheme="majorBidi" w:hAnsiTheme="majorBidi" w:cstheme="majorBidi"/>
                <w:snapToGrid w:val="0"/>
                <w:color w:val="000000"/>
                <w:sz w:val="16"/>
              </w:rPr>
            </w:pPr>
            <w:r w:rsidRPr="002504CC">
              <w:rPr>
                <w:rFonts w:asciiTheme="majorBidi" w:hAnsiTheme="majorBidi" w:cstheme="majorBidi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533" w:type="dxa"/>
            <w:shd w:val="clear" w:color="auto" w:fill="FFFFFF"/>
            <w:vAlign w:val="center"/>
          </w:tcPr>
          <w:p w:rsidR="000E2401" w:rsidRPr="002504CC" w:rsidRDefault="000E2401" w:rsidP="00022589">
            <w:pPr>
              <w:rPr>
                <w:rFonts w:asciiTheme="majorBidi" w:hAnsiTheme="majorBidi" w:cstheme="majorBidi"/>
                <w:snapToGrid w:val="0"/>
                <w:color w:val="000000"/>
                <w:sz w:val="16"/>
              </w:rPr>
            </w:pPr>
            <w:r w:rsidRPr="002504CC">
              <w:rPr>
                <w:rFonts w:asciiTheme="majorBidi" w:hAnsiTheme="majorBidi" w:cstheme="majorBidi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533" w:type="dxa"/>
            <w:shd w:val="clear" w:color="auto" w:fill="FFFFFF"/>
            <w:vAlign w:val="center"/>
          </w:tcPr>
          <w:p w:rsidR="000E2401" w:rsidRPr="002504CC" w:rsidRDefault="000E2401" w:rsidP="00022589">
            <w:pPr>
              <w:rPr>
                <w:rFonts w:asciiTheme="majorBidi" w:hAnsiTheme="majorBidi" w:cstheme="majorBidi"/>
                <w:snapToGrid w:val="0"/>
                <w:color w:val="000000"/>
                <w:sz w:val="16"/>
              </w:rPr>
            </w:pPr>
            <w:r w:rsidRPr="002504CC">
              <w:rPr>
                <w:rFonts w:asciiTheme="majorBidi" w:hAnsiTheme="majorBidi" w:cstheme="majorBidi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533" w:type="dxa"/>
            <w:shd w:val="clear" w:color="auto" w:fill="FFFFFF"/>
            <w:vAlign w:val="center"/>
          </w:tcPr>
          <w:p w:rsidR="000E2401" w:rsidRPr="002504CC" w:rsidRDefault="000E2401" w:rsidP="00022589">
            <w:pPr>
              <w:rPr>
                <w:rFonts w:asciiTheme="majorBidi" w:hAnsiTheme="majorBidi" w:cstheme="majorBidi"/>
                <w:snapToGrid w:val="0"/>
                <w:color w:val="000000"/>
                <w:sz w:val="16"/>
              </w:rPr>
            </w:pPr>
            <w:r w:rsidRPr="002504CC">
              <w:rPr>
                <w:rFonts w:asciiTheme="majorBidi" w:hAnsiTheme="majorBidi" w:cstheme="majorBidi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533" w:type="dxa"/>
            <w:shd w:val="clear" w:color="auto" w:fill="FFFFFF"/>
            <w:vAlign w:val="center"/>
          </w:tcPr>
          <w:p w:rsidR="000E2401" w:rsidRPr="002504CC" w:rsidRDefault="000E2401" w:rsidP="00022589">
            <w:pPr>
              <w:rPr>
                <w:rFonts w:asciiTheme="majorBidi" w:hAnsiTheme="majorBidi" w:cstheme="majorBidi"/>
                <w:snapToGrid w:val="0"/>
                <w:color w:val="000000"/>
                <w:sz w:val="16"/>
              </w:rPr>
            </w:pPr>
            <w:r w:rsidRPr="002504CC">
              <w:rPr>
                <w:rFonts w:asciiTheme="majorBidi" w:hAnsiTheme="majorBidi" w:cstheme="majorBidi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533" w:type="dxa"/>
            <w:shd w:val="clear" w:color="auto" w:fill="FFFFFF"/>
            <w:vAlign w:val="center"/>
          </w:tcPr>
          <w:p w:rsidR="000E2401" w:rsidRPr="002504CC" w:rsidRDefault="000E2401" w:rsidP="00022589">
            <w:pPr>
              <w:rPr>
                <w:rFonts w:asciiTheme="majorBidi" w:hAnsiTheme="majorBidi" w:cstheme="majorBidi"/>
                <w:snapToGrid w:val="0"/>
                <w:color w:val="000000"/>
                <w:sz w:val="16"/>
              </w:rPr>
            </w:pPr>
            <w:r w:rsidRPr="002504CC">
              <w:rPr>
                <w:rFonts w:asciiTheme="majorBidi" w:hAnsiTheme="majorBidi" w:cstheme="majorBidi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99" w:type="dxa"/>
            <w:shd w:val="clear" w:color="auto" w:fill="FFFFFF"/>
            <w:vAlign w:val="center"/>
          </w:tcPr>
          <w:p w:rsidR="000E2401" w:rsidRPr="002504CC" w:rsidRDefault="000E2401" w:rsidP="00022589">
            <w:pPr>
              <w:rPr>
                <w:rFonts w:asciiTheme="majorBidi" w:hAnsiTheme="majorBidi" w:cstheme="majorBidi"/>
                <w:snapToGrid w:val="0"/>
                <w:color w:val="000000"/>
                <w:sz w:val="16"/>
              </w:rPr>
            </w:pPr>
            <w:r w:rsidRPr="002504CC">
              <w:rPr>
                <w:rFonts w:asciiTheme="majorBidi" w:hAnsiTheme="majorBidi" w:cstheme="majorBidi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0E2401" w:rsidRPr="002504CC" w:rsidRDefault="000E2401" w:rsidP="00022589">
            <w:pPr>
              <w:rPr>
                <w:rFonts w:asciiTheme="majorBidi" w:hAnsiTheme="majorBidi" w:cstheme="majorBidi"/>
                <w:snapToGrid w:val="0"/>
                <w:color w:val="000000"/>
                <w:sz w:val="16"/>
              </w:rPr>
            </w:pPr>
            <w:r w:rsidRPr="002504CC">
              <w:rPr>
                <w:rFonts w:asciiTheme="majorBidi" w:hAnsiTheme="majorBidi" w:cstheme="majorBidi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1613" w:type="dxa"/>
            <w:shd w:val="clear" w:color="auto" w:fill="FFFFFF"/>
            <w:vAlign w:val="center"/>
          </w:tcPr>
          <w:p w:rsidR="000E2401" w:rsidRPr="002504CC" w:rsidRDefault="000E2401" w:rsidP="00022589">
            <w:pPr>
              <w:spacing w:after="120" w:line="240" w:lineRule="exact"/>
              <w:ind w:left="57"/>
              <w:jc w:val="left"/>
              <w:rPr>
                <w:rFonts w:asciiTheme="majorBidi" w:hAnsiTheme="majorBidi" w:cstheme="majorBidi"/>
                <w:sz w:val="18"/>
                <w:szCs w:val="22"/>
                <w:rtl/>
              </w:rPr>
            </w:pPr>
            <w:r w:rsidRPr="002504CC">
              <w:rPr>
                <w:rFonts w:asciiTheme="majorBidi" w:hAnsiTheme="majorBidi" w:cstheme="majorBidi"/>
                <w:sz w:val="18"/>
                <w:szCs w:val="22"/>
              </w:rPr>
              <w:t>Production et distribution</w:t>
            </w:r>
            <w:r w:rsidR="00022589">
              <w:rPr>
                <w:rFonts w:asciiTheme="majorBidi" w:hAnsiTheme="majorBidi" w:cstheme="majorBidi"/>
                <w:sz w:val="18"/>
                <w:szCs w:val="22"/>
              </w:rPr>
              <w:t xml:space="preserve"> </w:t>
            </w:r>
            <w:r w:rsidRPr="002504CC">
              <w:rPr>
                <w:rFonts w:asciiTheme="majorBidi" w:hAnsiTheme="majorBidi" w:cstheme="majorBidi"/>
                <w:sz w:val="18"/>
                <w:szCs w:val="22"/>
              </w:rPr>
              <w:t>d'eau</w:t>
            </w:r>
          </w:p>
        </w:tc>
        <w:tc>
          <w:tcPr>
            <w:tcW w:w="457" w:type="dxa"/>
            <w:shd w:val="clear" w:color="auto" w:fill="FFFFFF"/>
            <w:vAlign w:val="center"/>
          </w:tcPr>
          <w:p w:rsidR="000E2401" w:rsidRPr="002504CC" w:rsidRDefault="000E2401" w:rsidP="009310EC">
            <w:pPr>
              <w:spacing w:after="120" w:line="240" w:lineRule="exact"/>
              <w:rPr>
                <w:rFonts w:asciiTheme="majorBidi" w:hAnsiTheme="majorBidi" w:cstheme="majorBidi"/>
                <w:b/>
                <w:bCs/>
                <w:sz w:val="18"/>
                <w:szCs w:val="22"/>
                <w:rtl/>
              </w:rPr>
            </w:pPr>
            <w:r w:rsidRPr="002504CC">
              <w:rPr>
                <w:rFonts w:asciiTheme="majorBidi" w:hAnsiTheme="majorBidi" w:cstheme="majorBidi"/>
                <w:b/>
                <w:bCs/>
                <w:sz w:val="18"/>
                <w:szCs w:val="22"/>
              </w:rPr>
              <w:t>E</w:t>
            </w:r>
          </w:p>
        </w:tc>
      </w:tr>
    </w:tbl>
    <w:p w:rsidR="00135A2C" w:rsidRPr="006A5BFA" w:rsidRDefault="0068615A" w:rsidP="002504CC">
      <w:pPr>
        <w:pStyle w:val="Corpsdetexte"/>
        <w:tabs>
          <w:tab w:val="left" w:pos="4111"/>
        </w:tabs>
        <w:spacing w:before="120" w:after="0" w:line="240" w:lineRule="exact"/>
        <w:ind w:left="-284" w:right="822" w:hanging="284"/>
        <w:jc w:val="left"/>
        <w:rPr>
          <w:rFonts w:cs="Times New Roman"/>
          <w:b/>
          <w:bCs/>
          <w:i/>
          <w:iCs/>
        </w:rPr>
      </w:pPr>
      <w:r w:rsidRPr="006A5BFA">
        <w:rPr>
          <w:rFonts w:cs="Times New Roman"/>
          <w:b/>
          <w:bCs/>
          <w:i/>
          <w:iCs/>
          <w:sz w:val="18"/>
        </w:rPr>
        <w:t xml:space="preserve">     </w:t>
      </w:r>
      <w:r w:rsidR="008F23D5" w:rsidRPr="006A5BFA">
        <w:rPr>
          <w:rFonts w:cs="Times New Roman"/>
          <w:b/>
          <w:bCs/>
          <w:i/>
          <w:iCs/>
          <w:sz w:val="18"/>
        </w:rPr>
        <w:t xml:space="preserve">    </w:t>
      </w:r>
      <w:r w:rsidR="002E2729" w:rsidRPr="006A5BFA">
        <w:rPr>
          <w:rFonts w:cs="Times New Roman"/>
          <w:b/>
          <w:bCs/>
          <w:i/>
          <w:iCs/>
          <w:sz w:val="18"/>
        </w:rPr>
        <w:t xml:space="preserve">                 </w:t>
      </w:r>
      <w:r w:rsidRPr="006A5BFA">
        <w:rPr>
          <w:rFonts w:cs="Times New Roman"/>
          <w:b/>
          <w:bCs/>
          <w:i/>
          <w:iCs/>
          <w:sz w:val="18"/>
        </w:rPr>
        <w:t xml:space="preserve">   </w:t>
      </w:r>
      <w:r w:rsidR="007B4DC1" w:rsidRPr="006A5BFA">
        <w:rPr>
          <w:rFonts w:cs="Times New Roman"/>
          <w:b/>
          <w:bCs/>
          <w:i/>
          <w:iCs/>
          <w:sz w:val="18"/>
        </w:rPr>
        <w:t xml:space="preserve"> </w:t>
      </w:r>
      <w:r w:rsidR="002504CC">
        <w:rPr>
          <w:rFonts w:cs="Times New Roman" w:hint="cs"/>
          <w:b/>
          <w:bCs/>
          <w:i/>
          <w:iCs/>
          <w:sz w:val="18"/>
          <w:rtl/>
        </w:rPr>
        <w:t xml:space="preserve">               </w:t>
      </w:r>
      <w:r w:rsidR="00135A2C" w:rsidRPr="006A5BFA">
        <w:rPr>
          <w:rFonts w:cs="Times New Roman"/>
          <w:b/>
          <w:bCs/>
          <w:i/>
          <w:iCs/>
          <w:sz w:val="18"/>
        </w:rPr>
        <w:t>* Indices provisoires</w:t>
      </w:r>
      <w:r w:rsidR="00470C63" w:rsidRPr="006A5BFA">
        <w:rPr>
          <w:rFonts w:cs="Times New Roman"/>
          <w:b/>
          <w:bCs/>
          <w:i/>
          <w:iCs/>
          <w:sz w:val="18"/>
          <w:rtl/>
        </w:rPr>
        <w:t xml:space="preserve"> </w:t>
      </w:r>
      <w:r w:rsidR="007B4DC1" w:rsidRPr="006A5BFA">
        <w:rPr>
          <w:rFonts w:cs="Times New Roman"/>
          <w:b/>
          <w:bCs/>
          <w:i/>
          <w:iCs/>
          <w:sz w:val="18"/>
          <w:rtl/>
        </w:rPr>
        <w:t xml:space="preserve"> </w:t>
      </w:r>
      <w:r w:rsidR="00470C63" w:rsidRPr="006A5BFA">
        <w:rPr>
          <w:rFonts w:cs="Times New Roman"/>
          <w:b/>
          <w:bCs/>
          <w:i/>
          <w:iCs/>
          <w:sz w:val="18"/>
          <w:rtl/>
        </w:rPr>
        <w:t xml:space="preserve">         </w:t>
      </w:r>
      <w:r w:rsidR="00135A2C" w:rsidRPr="006A5BFA">
        <w:rPr>
          <w:rFonts w:cs="Times New Roman"/>
          <w:b/>
          <w:bCs/>
          <w:i/>
          <w:iCs/>
        </w:rPr>
        <w:tab/>
      </w:r>
      <w:r w:rsidRPr="006A5BFA">
        <w:rPr>
          <w:rFonts w:cs="Times New Roman"/>
          <w:b/>
          <w:bCs/>
          <w:i/>
          <w:iCs/>
          <w:rtl/>
        </w:rPr>
        <w:t xml:space="preserve">  </w:t>
      </w:r>
      <w:r w:rsidR="00470C63" w:rsidRPr="006A5BFA">
        <w:rPr>
          <w:rFonts w:cs="Times New Roman"/>
          <w:b/>
          <w:bCs/>
          <w:i/>
          <w:iCs/>
          <w:rtl/>
        </w:rPr>
        <w:t xml:space="preserve">            </w:t>
      </w:r>
      <w:r w:rsidR="00135A2C" w:rsidRPr="006A5BFA">
        <w:rPr>
          <w:rFonts w:cs="Times New Roman"/>
          <w:b/>
          <w:bCs/>
          <w:i/>
          <w:iCs/>
        </w:rPr>
        <w:t xml:space="preserve">               </w:t>
      </w:r>
      <w:r w:rsidR="00470C63" w:rsidRPr="006A5BFA">
        <w:rPr>
          <w:rFonts w:cs="Times New Roman"/>
          <w:b/>
          <w:bCs/>
          <w:i/>
          <w:iCs/>
        </w:rPr>
        <w:t xml:space="preserve">                </w:t>
      </w:r>
      <w:r w:rsidR="00470C63" w:rsidRPr="006A5BFA">
        <w:rPr>
          <w:rFonts w:cs="Times New Roman"/>
          <w:b/>
          <w:bCs/>
          <w:i/>
          <w:iCs/>
          <w:rtl/>
        </w:rPr>
        <w:t xml:space="preserve">   </w:t>
      </w:r>
      <w:r w:rsidR="00470C63" w:rsidRPr="006A5BFA">
        <w:rPr>
          <w:rFonts w:cs="Times New Roman"/>
          <w:b/>
          <w:bCs/>
          <w:i/>
          <w:iCs/>
        </w:rPr>
        <w:t xml:space="preserve">  </w:t>
      </w:r>
      <w:r w:rsidR="00135A2C" w:rsidRPr="006A5BFA">
        <w:rPr>
          <w:rFonts w:cs="Times New Roman"/>
          <w:b/>
          <w:bCs/>
          <w:i/>
          <w:iCs/>
        </w:rPr>
        <w:t xml:space="preserve">       </w:t>
      </w:r>
      <w:r w:rsidR="00C44971">
        <w:rPr>
          <w:rFonts w:cs="Times New Roman" w:hint="cs"/>
          <w:b/>
          <w:bCs/>
          <w:i/>
          <w:iCs/>
          <w:rtl/>
        </w:rPr>
        <w:t xml:space="preserve">                                    </w:t>
      </w:r>
      <w:r w:rsidR="00135A2C" w:rsidRPr="006A5BFA">
        <w:rPr>
          <w:rFonts w:cs="Times New Roman"/>
          <w:b/>
          <w:bCs/>
          <w:i/>
          <w:iCs/>
        </w:rPr>
        <w:t xml:space="preserve">                     </w:t>
      </w:r>
      <w:r w:rsidR="002E2729" w:rsidRPr="006A5BFA">
        <w:rPr>
          <w:rFonts w:cs="Times New Roman"/>
          <w:b/>
          <w:bCs/>
          <w:i/>
          <w:iCs/>
          <w:rtl/>
        </w:rPr>
        <w:t xml:space="preserve">   </w:t>
      </w:r>
      <w:r w:rsidR="00135A2C" w:rsidRPr="006A5BFA">
        <w:rPr>
          <w:rFonts w:cs="Times New Roman"/>
          <w:b/>
          <w:bCs/>
          <w:i/>
          <w:iCs/>
        </w:rPr>
        <w:t xml:space="preserve">   </w:t>
      </w:r>
      <w:r w:rsidR="00135A2C" w:rsidRPr="006A5BFA">
        <w:rPr>
          <w:rFonts w:cs="Times New Roman"/>
          <w:b/>
          <w:bCs/>
          <w:i/>
          <w:iCs/>
        </w:rPr>
        <w:tab/>
      </w:r>
      <w:r w:rsidR="00470C63" w:rsidRPr="006A5BFA">
        <w:rPr>
          <w:rFonts w:cs="Times New Roman"/>
          <w:b/>
          <w:bCs/>
          <w:i/>
          <w:iCs/>
          <w:rtl/>
          <w:lang w:bidi="ar-MA"/>
        </w:rPr>
        <w:t>مؤ</w:t>
      </w:r>
      <w:r w:rsidR="006D5B5F" w:rsidRPr="006A5BFA">
        <w:rPr>
          <w:rFonts w:cs="Times New Roman"/>
          <w:b/>
          <w:bCs/>
          <w:i/>
          <w:iCs/>
          <w:rtl/>
          <w:lang w:bidi="ar-MA"/>
        </w:rPr>
        <w:t>ق</w:t>
      </w:r>
      <w:r w:rsidR="006A5BFA">
        <w:rPr>
          <w:rFonts w:cs="Times New Roman" w:hint="cs"/>
          <w:b/>
          <w:bCs/>
          <w:i/>
          <w:iCs/>
          <w:rtl/>
          <w:lang w:bidi="ar-MA"/>
        </w:rPr>
        <w:t>ــ</w:t>
      </w:r>
      <w:r w:rsidR="006D5B5F" w:rsidRPr="006A5BFA">
        <w:rPr>
          <w:rFonts w:cs="Times New Roman"/>
          <w:b/>
          <w:bCs/>
          <w:i/>
          <w:iCs/>
          <w:rtl/>
          <w:lang w:bidi="ar-MA"/>
        </w:rPr>
        <w:t>ــت</w:t>
      </w:r>
      <w:r w:rsidR="00470C63" w:rsidRPr="006A5BFA">
        <w:rPr>
          <w:rFonts w:cs="Times New Roman"/>
          <w:b/>
          <w:bCs/>
          <w:i/>
          <w:iCs/>
          <w:szCs w:val="20"/>
        </w:rPr>
        <w:t xml:space="preserve"> </w:t>
      </w:r>
      <w:r w:rsidR="00135A2C" w:rsidRPr="006A5BFA">
        <w:rPr>
          <w:rFonts w:cs="Times New Roman"/>
          <w:b/>
          <w:bCs/>
          <w:i/>
          <w:iCs/>
          <w:szCs w:val="20"/>
        </w:rPr>
        <w:t>*</w:t>
      </w:r>
      <w:r w:rsidR="007B4DC1" w:rsidRPr="006A5BFA">
        <w:rPr>
          <w:rFonts w:cs="Times New Roman"/>
          <w:b/>
          <w:bCs/>
          <w:i/>
          <w:iCs/>
          <w:szCs w:val="20"/>
        </w:rPr>
        <w:t xml:space="preserve">   </w:t>
      </w:r>
      <w:r w:rsidR="002E2729" w:rsidRPr="006A5BFA">
        <w:rPr>
          <w:rFonts w:cs="Times New Roman"/>
          <w:b/>
          <w:bCs/>
          <w:i/>
          <w:iCs/>
          <w:szCs w:val="20"/>
        </w:rPr>
        <w:t xml:space="preserve">  </w:t>
      </w:r>
      <w:r w:rsidR="002E2729" w:rsidRPr="006A5BFA">
        <w:rPr>
          <w:rFonts w:cs="Times New Roman"/>
          <w:b/>
          <w:bCs/>
          <w:i/>
          <w:iCs/>
          <w:szCs w:val="20"/>
          <w:rtl/>
          <w:lang w:bidi="ar-MA"/>
        </w:rPr>
        <w:t xml:space="preserve">    </w:t>
      </w:r>
    </w:p>
    <w:p w:rsidR="00C118DB" w:rsidRDefault="00C118DB" w:rsidP="00C118DB">
      <w:pPr>
        <w:spacing w:line="240" w:lineRule="auto"/>
        <w:jc w:val="right"/>
      </w:pPr>
    </w:p>
    <w:p w:rsidR="00C118DB" w:rsidRDefault="00C118DB" w:rsidP="00C118DB">
      <w:pPr>
        <w:spacing w:line="240" w:lineRule="auto"/>
        <w:jc w:val="right"/>
      </w:pPr>
    </w:p>
    <w:p w:rsidR="00C118DB" w:rsidRDefault="00C118DB" w:rsidP="00C118DB">
      <w:pPr>
        <w:spacing w:line="240" w:lineRule="auto"/>
        <w:jc w:val="right"/>
      </w:pPr>
    </w:p>
    <w:p w:rsidR="00022589" w:rsidRDefault="00022589" w:rsidP="00C118DB">
      <w:pPr>
        <w:spacing w:line="240" w:lineRule="auto"/>
        <w:jc w:val="right"/>
      </w:pPr>
    </w:p>
    <w:p w:rsidR="00C118DB" w:rsidRDefault="00C118DB" w:rsidP="00C118DB">
      <w:pPr>
        <w:spacing w:line="240" w:lineRule="auto"/>
        <w:jc w:val="right"/>
      </w:pPr>
    </w:p>
    <w:p w:rsidR="00F0528A" w:rsidRDefault="00F0528A" w:rsidP="005F1FD9">
      <w:pPr>
        <w:spacing w:line="240" w:lineRule="auto"/>
        <w:jc w:val="both"/>
      </w:pPr>
    </w:p>
    <w:p w:rsidR="00BE25B2" w:rsidRDefault="00961CF9" w:rsidP="004407E3">
      <w:r>
        <w:rPr>
          <w:b/>
          <w:bCs/>
          <w:noProof/>
          <w:sz w:val="22"/>
          <w:szCs w:val="24"/>
        </w:rPr>
        <w:lastRenderedPageBreak/>
        <w:t>8</w:t>
      </w:r>
    </w:p>
    <w:p w:rsidR="00CA17CB" w:rsidRDefault="006D035D" w:rsidP="00C44971">
      <w:pPr>
        <w:spacing w:line="240" w:lineRule="auto"/>
      </w:pPr>
      <w:r>
        <w:rPr>
          <w:noProof/>
        </w:rPr>
        <w:pict>
          <v:shape id="_x0000_s1107" type="#_x0000_t202" style="position:absolute;left:0;text-align:left;margin-left:21.5pt;margin-top:15.1pt;width:642.95pt;height:305.7pt;z-index:251661312;mso-wrap-style:none" stroked="f">
            <v:textbox>
              <w:txbxContent>
                <w:p w:rsidR="000E59BA" w:rsidRDefault="000E59BA" w:rsidP="004407E3">
                  <w:pPr>
                    <w:spacing w:line="240" w:lineRule="aut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886700" cy="3409950"/>
                        <wp:effectExtent l="19050" t="0" r="19050" b="0"/>
                        <wp:docPr id="7" name="Objet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chart">
                            <c:chart xmlns:c="http://schemas.openxmlformats.org/drawingml/2006/chart" xmlns:r="http://schemas.openxmlformats.org/officeDocument/2006/relationships" r:id="rId12"/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4407E3" w:rsidRDefault="004407E3" w:rsidP="00C44971">
      <w:pPr>
        <w:spacing w:line="240" w:lineRule="auto"/>
        <w:sectPr w:rsidR="004407E3" w:rsidSect="002504CC">
          <w:pgSz w:w="14572" w:h="10319" w:orient="landscape" w:code="13"/>
          <w:pgMar w:top="1134" w:right="425" w:bottom="1134" w:left="425" w:header="425" w:footer="1134" w:gutter="0"/>
          <w:cols w:space="720"/>
        </w:sectPr>
      </w:pPr>
    </w:p>
    <w:p w:rsidR="009A63E4" w:rsidRDefault="009A63E4"/>
    <w:p w:rsidR="009A63E4" w:rsidRDefault="009A63E4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6D035D">
      <w:r>
        <w:rPr>
          <w:noProof/>
        </w:rPr>
        <w:pict>
          <v:shape id="_x0000_s1108" type="#_x0000_t202" style="position:absolute;left:0;text-align:left;margin-left:124.8pt;margin-top:6.4pt;width:179.25pt;height:34.5pt;z-index:251662336" stroked="f">
            <v:textbox>
              <w:txbxContent>
                <w:p w:rsidR="000E59BA" w:rsidRDefault="000E59BA" w:rsidP="00E14B10">
                  <w:pPr>
                    <w:pBdr>
                      <w:bottom w:val="single" w:sz="12" w:space="5" w:color="auto"/>
                    </w:pBdr>
                    <w:bidi/>
                    <w:spacing w:after="60"/>
                    <w:rPr>
                      <w:b/>
                      <w:bCs/>
                      <w:szCs w:val="24"/>
                    </w:rPr>
                  </w:pPr>
                  <w:proofErr w:type="gramStart"/>
                  <w:r w:rsidRPr="00153832">
                    <w:rPr>
                      <w:b/>
                      <w:bCs/>
                      <w:sz w:val="32"/>
                      <w:szCs w:val="36"/>
                      <w:rtl/>
                    </w:rPr>
                    <w:t>الإيداع</w:t>
                  </w:r>
                  <w:proofErr w:type="gramEnd"/>
                  <w:r w:rsidRPr="00153832">
                    <w:rPr>
                      <w:b/>
                      <w:bCs/>
                      <w:sz w:val="32"/>
                      <w:szCs w:val="36"/>
                      <w:rtl/>
                    </w:rPr>
                    <w:t xml:space="preserve"> القانوني </w:t>
                  </w:r>
                  <w:r>
                    <w:rPr>
                      <w:b/>
                      <w:bCs/>
                      <w:rtl/>
                    </w:rPr>
                    <w:t>33-1984</w:t>
                  </w:r>
                  <w:r>
                    <w:rPr>
                      <w:b/>
                      <w:bCs/>
                      <w:sz w:val="28"/>
                      <w:szCs w:val="32"/>
                      <w:rtl/>
                    </w:rPr>
                    <w:t xml:space="preserve">                                         </w:t>
                  </w:r>
                  <w:r>
                    <w:rPr>
                      <w:b/>
                      <w:bCs/>
                      <w:szCs w:val="32"/>
                    </w:rPr>
                    <w:t>ISSN 0851-0954</w:t>
                  </w:r>
                </w:p>
                <w:p w:rsidR="000E59BA" w:rsidRDefault="000E59BA"/>
              </w:txbxContent>
            </v:textbox>
          </v:shape>
        </w:pict>
      </w:r>
    </w:p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6D035D">
      <w:r>
        <w:rPr>
          <w:noProof/>
        </w:rPr>
        <w:pict>
          <v:shape id="_x0000_s1106" type="#_x0000_t202" style="position:absolute;left:0;text-align:left;margin-left:-76.2pt;margin-top:3.05pt;width:559.5pt;height:325.95pt;z-index:251659264" stroked="f">
            <v:textbox style="mso-next-textbox:#_x0000_s1106;mso-fit-shape-to-text:t">
              <w:txbxContent>
                <w:p w:rsidR="000E59BA" w:rsidRDefault="000E59BA" w:rsidP="00F211FC">
                  <w:pPr>
                    <w:spacing w:line="240" w:lineRule="aut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6886575" cy="4048125"/>
                        <wp:effectExtent l="19050" t="0" r="9525" b="0"/>
                        <wp:docPr id="9" name="Image 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886575" cy="40481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6D035D">
      <w:r>
        <w:rPr>
          <w:noProof/>
        </w:rPr>
        <w:pict>
          <v:shape id="_x0000_s1103" type="#_x0000_t202" style="position:absolute;left:0;text-align:left;margin-left:-54.9pt;margin-top:10pt;width:227.5pt;height:134.65pt;z-index:251660288;mso-wrap-distance-left:2.88pt;mso-wrap-distance-top:2.88pt;mso-wrap-distance-right:2.88pt;mso-wrap-distance-bottom:2.88pt" filled="f" stroked="f" insetpen="t" o:cliptowrap="t">
            <v:shadow color="#ccc"/>
            <v:textbox style="mso-next-textbox:#_x0000_s1103;mso-column-margin:2mm" inset="2.88pt,2.88pt,2.88pt,2.88pt">
              <w:txbxContent>
                <w:p w:rsidR="000E59BA" w:rsidRDefault="000E59BA" w:rsidP="00153832">
                  <w:pPr>
                    <w:widowControl w:val="0"/>
                    <w:spacing w:after="40"/>
                    <w:ind w:left="113" w:right="113"/>
                    <w:rPr>
                      <w:rFonts w:ascii="Arial" w:hAnsi="Arial" w:cs="Arial"/>
                      <w:b/>
                      <w:bCs/>
                      <w:color w:val="FFFFFF"/>
                      <w:sz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FFFFFF"/>
                      <w:sz w:val="20"/>
                    </w:rPr>
                    <w:t xml:space="preserve">Direction de </w:t>
                  </w:r>
                  <w:smartTag w:uri="urn:schemas-microsoft-com:office:smarttags" w:element="PersonName">
                    <w:smartTagPr>
                      <w:attr w:name="ProductID" w:val="la Statistique"/>
                    </w:smartTagPr>
                    <w:r>
                      <w:rPr>
                        <w:rFonts w:ascii="Arial" w:hAnsi="Arial" w:cs="Arial"/>
                        <w:b/>
                        <w:bCs/>
                        <w:color w:val="FFFFFF"/>
                        <w:sz w:val="20"/>
                      </w:rPr>
                      <w:t>la Statistique</w:t>
                    </w:r>
                  </w:smartTag>
                  <w:r>
                    <w:rPr>
                      <w:rFonts w:ascii="Arial" w:hAnsi="Arial" w:cs="Arial"/>
                      <w:b/>
                      <w:bCs/>
                      <w:color w:val="FFFFFF"/>
                      <w:sz w:val="20"/>
                      <w:rtl/>
                    </w:rPr>
                    <w:t xml:space="preserve"> </w:t>
                  </w:r>
                  <w:r>
                    <w:rPr>
                      <w:rFonts w:ascii="Arial" w:hAnsi="Arial" w:cs="Arial"/>
                      <w:b/>
                      <w:bCs/>
                      <w:color w:val="FFFFFF"/>
                      <w:sz w:val="20"/>
                    </w:rPr>
                    <w:t xml:space="preserve">: Rue Mohamed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  <w:color w:val="FFFFFF"/>
                      <w:sz w:val="20"/>
                    </w:rPr>
                    <w:t>Belhassan</w:t>
                  </w:r>
                  <w:proofErr w:type="spellEnd"/>
                  <w:r>
                    <w:rPr>
                      <w:rFonts w:ascii="Arial" w:hAnsi="Arial" w:cs="Arial"/>
                      <w:b/>
                      <w:bCs/>
                      <w:color w:val="FFFFFF"/>
                      <w:sz w:val="20"/>
                    </w:rPr>
                    <w:t xml:space="preserve">  El Ouazzani, Haut-Agdal, </w:t>
                  </w:r>
                </w:p>
                <w:p w:rsidR="000E59BA" w:rsidRDefault="000E59BA" w:rsidP="00153832">
                  <w:pPr>
                    <w:widowControl w:val="0"/>
                    <w:spacing w:after="40"/>
                    <w:ind w:left="113" w:right="113"/>
                    <w:rPr>
                      <w:rFonts w:ascii="Arial" w:hAnsi="Arial" w:cs="Arial"/>
                      <w:b/>
                      <w:bCs/>
                      <w:color w:val="FFFFFF"/>
                      <w:sz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FFFFFF"/>
                      <w:sz w:val="20"/>
                    </w:rPr>
                    <w:t>BP 178,  10001 Rabat-Maroc</w:t>
                  </w:r>
                </w:p>
                <w:p w:rsidR="000E59BA" w:rsidRPr="00616C2A" w:rsidRDefault="000E59BA" w:rsidP="00153832">
                  <w:pPr>
                    <w:widowControl w:val="0"/>
                    <w:spacing w:after="40"/>
                    <w:rPr>
                      <w:rFonts w:ascii="Arial" w:hAnsi="Arial" w:cs="Arial"/>
                      <w:b/>
                      <w:bCs/>
                      <w:color w:val="FFFFFF"/>
                      <w:sz w:val="16"/>
                      <w:szCs w:val="16"/>
                    </w:rPr>
                  </w:pPr>
                  <w:r w:rsidRPr="00616C2A">
                    <w:rPr>
                      <w:rFonts w:ascii="Arial" w:hAnsi="Arial" w:cs="Arial"/>
                      <w:b/>
                      <w:bCs/>
                      <w:color w:val="FFFFFF"/>
                      <w:sz w:val="16"/>
                      <w:szCs w:val="16"/>
                    </w:rPr>
                    <w:t>Tél : (212) 05.37.27.29.00</w:t>
                  </w:r>
                </w:p>
                <w:p w:rsidR="000E59BA" w:rsidRPr="00616C2A" w:rsidRDefault="000E59BA" w:rsidP="00153832">
                  <w:pPr>
                    <w:widowControl w:val="0"/>
                    <w:spacing w:after="40"/>
                    <w:rPr>
                      <w:rFonts w:ascii="Arial" w:hAnsi="Arial" w:cs="Arial"/>
                      <w:b/>
                      <w:bCs/>
                      <w:color w:val="FFFFFF"/>
                      <w:sz w:val="16"/>
                      <w:szCs w:val="16"/>
                    </w:rPr>
                  </w:pPr>
                  <w:r w:rsidRPr="00616C2A">
                    <w:rPr>
                      <w:rFonts w:ascii="Arial" w:hAnsi="Arial" w:cs="Arial"/>
                      <w:b/>
                      <w:bCs/>
                      <w:color w:val="FFFFFF"/>
                      <w:sz w:val="16"/>
                      <w:szCs w:val="16"/>
                    </w:rPr>
                    <w:t>Fax : (212) 05.37.77.32.17</w:t>
                  </w:r>
                </w:p>
                <w:p w:rsidR="000E59BA" w:rsidRDefault="000E59BA" w:rsidP="00153832">
                  <w:pPr>
                    <w:widowControl w:val="0"/>
                    <w:rPr>
                      <w:rFonts w:ascii="Arial" w:hAnsi="Arial" w:cs="Arial"/>
                      <w:color w:val="FFFFFF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FFFFFF"/>
                      <w:sz w:val="20"/>
                    </w:rPr>
                    <w:t xml:space="preserve">E-mail : </w:t>
                  </w:r>
                  <w:smartTag w:uri="urn:schemas-microsoft-com:office:smarttags" w:element="PersonName">
                    <w:r>
                      <w:rPr>
                        <w:rFonts w:ascii="Arial" w:hAnsi="Arial" w:cs="Arial"/>
                        <w:b/>
                        <w:bCs/>
                        <w:color w:val="FFFFFF"/>
                        <w:sz w:val="20"/>
                      </w:rPr>
                      <w:t>statguichet</w:t>
                    </w:r>
                  </w:smartTag>
                  <w:r>
                    <w:rPr>
                      <w:rFonts w:ascii="Arial" w:hAnsi="Arial" w:cs="Arial"/>
                      <w:b/>
                      <w:bCs/>
                      <w:color w:val="FFFFFF"/>
                      <w:sz w:val="20"/>
                    </w:rPr>
                    <w:t>@statistic.gov.ma</w:t>
                  </w:r>
                  <w:r>
                    <w:rPr>
                      <w:rFonts w:ascii="Arial" w:hAnsi="Arial" w:cs="Arial"/>
                      <w:color w:val="FFFFFF"/>
                      <w:sz w:val="20"/>
                      <w:szCs w:val="20"/>
                    </w:rPr>
                    <w:t xml:space="preserve"> </w:t>
                  </w:r>
                </w:p>
              </w:txbxContent>
            </v:textbox>
          </v:shape>
        </w:pict>
      </w:r>
    </w:p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6D035D">
      <w:pPr>
        <w:rPr>
          <w:rtl/>
        </w:rPr>
      </w:pPr>
      <w:r>
        <w:rPr>
          <w:noProof/>
          <w:rtl/>
        </w:rPr>
        <w:pict>
          <v:shape id="_x0000_s1099" type="#_x0000_t202" style="position:absolute;left:0;text-align:left;margin-left:-70.95pt;margin-top:212.25pt;width:530.25pt;height:324.75pt;z-index:251656192" stroked="f">
            <v:textbox>
              <w:txbxContent>
                <w:p w:rsidR="000E59BA" w:rsidRDefault="000E59BA" w:rsidP="009A63E4">
                  <w:pPr>
                    <w:spacing w:line="240" w:lineRule="auto"/>
                    <w:jc w:val="left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6667500" cy="4133850"/>
                        <wp:effectExtent l="19050" t="0" r="0" b="0"/>
                        <wp:docPr id="11" name="Image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0" cy="41338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sectPr w:rsidR="009A63E4" w:rsidSect="00C44971">
      <w:pgSz w:w="10319" w:h="14572" w:code="13"/>
      <w:pgMar w:top="1134" w:right="1134" w:bottom="425" w:left="1134" w:header="720" w:footer="226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069B" w:rsidRDefault="00BC069B" w:rsidP="00A72CB8">
      <w:pPr>
        <w:spacing w:line="240" w:lineRule="auto"/>
      </w:pPr>
      <w:r>
        <w:separator/>
      </w:r>
    </w:p>
  </w:endnote>
  <w:endnote w:type="continuationSeparator" w:id="0">
    <w:p w:rsidR="00BC069B" w:rsidRDefault="00BC069B" w:rsidP="00A72CB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raditional Arabic">
    <w:panose1 w:val="02010000000000000000"/>
    <w:charset w:val="B2"/>
    <w:family w:val="auto"/>
    <w:pitch w:val="variable"/>
    <w:sig w:usb0="00002001" w:usb1="00000000" w:usb2="00000000" w:usb3="00000000" w:csb0="00000040" w:csb1="00000000"/>
  </w:font>
  <w:font w:name="Simplified Arabic">
    <w:panose1 w:val="02010000000000000000"/>
    <w:charset w:val="B2"/>
    <w:family w:val="auto"/>
    <w:pitch w:val="variable"/>
    <w:sig w:usb0="00002001" w:usb1="00000000" w:usb2="00000000" w:usb3="00000000" w:csb0="0000004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069B" w:rsidRDefault="00BC069B" w:rsidP="00A72CB8">
      <w:pPr>
        <w:spacing w:line="240" w:lineRule="auto"/>
      </w:pPr>
      <w:r>
        <w:separator/>
      </w:r>
    </w:p>
  </w:footnote>
  <w:footnote w:type="continuationSeparator" w:id="0">
    <w:p w:rsidR="00BC069B" w:rsidRDefault="00BC069B" w:rsidP="00A72CB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C8F641F2"/>
    <w:lvl w:ilvl="0">
      <w:start w:val="1"/>
      <w:numFmt w:val="chosung"/>
      <w:lvlText w:val=""/>
      <w:lvlJc w:val="center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37D94645"/>
    <w:multiLevelType w:val="singleLevel"/>
    <w:tmpl w:val="EA88E6B4"/>
    <w:lvl w:ilvl="0">
      <w:numFmt w:val="chosung"/>
      <w:lvlText w:val="-"/>
      <w:lvlJc w:val="left"/>
      <w:pPr>
        <w:tabs>
          <w:tab w:val="num" w:pos="1155"/>
        </w:tabs>
        <w:ind w:right="1155" w:hanging="360"/>
      </w:pPr>
      <w:rPr>
        <w:rFonts w:ascii="Times New Roman" w:hAnsi="Times New Roman" w:cs="Times New Roman" w:hint="default"/>
      </w:rPr>
    </w:lvl>
  </w:abstractNum>
  <w:abstractNum w:abstractNumId="2">
    <w:nsid w:val="3CB64F8D"/>
    <w:multiLevelType w:val="singleLevel"/>
    <w:tmpl w:val="1E5AC630"/>
    <w:lvl w:ilvl="0">
      <w:start w:val="1"/>
      <w:numFmt w:val="decimal"/>
      <w:lvlText w:val="(%1)"/>
      <w:lvlJc w:val="left"/>
      <w:pPr>
        <w:tabs>
          <w:tab w:val="num" w:pos="360"/>
        </w:tabs>
        <w:ind w:right="360" w:hanging="360"/>
      </w:pPr>
      <w:rPr>
        <w:rFonts w:hint="default"/>
      </w:rPr>
    </w:lvl>
  </w:abstractNum>
  <w:abstractNum w:abstractNumId="3">
    <w:nsid w:val="42696F12"/>
    <w:multiLevelType w:val="singleLevel"/>
    <w:tmpl w:val="C37873B0"/>
    <w:lvl w:ilvl="0">
      <w:numFmt w:val="bullet"/>
      <w:lvlText w:val="-"/>
      <w:lvlJc w:val="left"/>
      <w:pPr>
        <w:tabs>
          <w:tab w:val="num" w:pos="360"/>
        </w:tabs>
        <w:ind w:right="360" w:hanging="360"/>
      </w:pPr>
      <w:rPr>
        <w:rFonts w:ascii="Times New Roman" w:cs="Times New Roman" w:hint="default"/>
        <w:b/>
        <w:i/>
      </w:rPr>
    </w:lvl>
  </w:abstractNum>
  <w:abstractNum w:abstractNumId="4">
    <w:nsid w:val="566B07F2"/>
    <w:multiLevelType w:val="singleLevel"/>
    <w:tmpl w:val="DDEEAA04"/>
    <w:lvl w:ilvl="0">
      <w:start w:val="1"/>
      <w:numFmt w:val="chosung"/>
      <w:lvlText w:val="-"/>
      <w:lvlJc w:val="left"/>
      <w:pPr>
        <w:tabs>
          <w:tab w:val="num" w:pos="360"/>
        </w:tabs>
        <w:ind w:right="360" w:hanging="360"/>
      </w:pPr>
      <w:rPr>
        <w:rFonts w:ascii="Times New Roman" w:hAnsi="Times New Roman" w:cs="Times New Roman" w:hint="default"/>
      </w:rPr>
    </w:lvl>
  </w:abstractNum>
  <w:abstractNum w:abstractNumId="5">
    <w:nsid w:val="578C4DFF"/>
    <w:multiLevelType w:val="singleLevel"/>
    <w:tmpl w:val="D22A46CE"/>
    <w:lvl w:ilvl="0">
      <w:numFmt w:val="chosung"/>
      <w:lvlText w:val="-"/>
      <w:lvlJc w:val="left"/>
      <w:pPr>
        <w:tabs>
          <w:tab w:val="num" w:pos="1072"/>
        </w:tabs>
        <w:ind w:left="1072" w:hanging="360"/>
      </w:pPr>
      <w:rPr>
        <w:rFonts w:hint="default"/>
        <w:b/>
        <w:sz w:val="30"/>
      </w:rPr>
    </w:lvl>
  </w:abstractNum>
  <w:abstractNum w:abstractNumId="6">
    <w:nsid w:val="63981183"/>
    <w:multiLevelType w:val="singleLevel"/>
    <w:tmpl w:val="298E82A2"/>
    <w:lvl w:ilvl="0">
      <w:start w:val="8"/>
      <w:numFmt w:val="chosung"/>
      <w:lvlText w:val="-"/>
      <w:lvlJc w:val="left"/>
      <w:pPr>
        <w:tabs>
          <w:tab w:val="num" w:pos="1065"/>
        </w:tabs>
        <w:ind w:right="1065" w:hanging="360"/>
      </w:pPr>
      <w:rPr>
        <w:rFonts w:ascii="Times New Roman" w:hAnsi="Times New Roman" w:cs="Times New Roman" w:hint="default"/>
        <w:sz w:val="24"/>
      </w:rPr>
    </w:lvl>
  </w:abstractNum>
  <w:abstractNum w:abstractNumId="7">
    <w:nsid w:val="6F130DE7"/>
    <w:multiLevelType w:val="singleLevel"/>
    <w:tmpl w:val="EDFA39B0"/>
    <w:lvl w:ilvl="0">
      <w:start w:val="1"/>
      <w:numFmt w:val="chosung"/>
      <w:lvlText w:val="-"/>
      <w:lvlJc w:val="left"/>
      <w:pPr>
        <w:tabs>
          <w:tab w:val="num" w:pos="1065"/>
        </w:tabs>
        <w:ind w:right="1065" w:hanging="360"/>
      </w:pPr>
      <w:rPr>
        <w:rFonts w:ascii="Times New Roman" w:hAnsi="Times New Roman" w:cs="Times New Roman" w:hint="default"/>
      </w:rPr>
    </w:lvl>
  </w:abstractNum>
  <w:abstractNum w:abstractNumId="8">
    <w:nsid w:val="73D16420"/>
    <w:multiLevelType w:val="singleLevel"/>
    <w:tmpl w:val="B6766EBE"/>
    <w:lvl w:ilvl="0">
      <w:start w:val="1"/>
      <w:numFmt w:val="chosung"/>
      <w:lvlText w:val="-"/>
      <w:lvlJc w:val="left"/>
      <w:pPr>
        <w:tabs>
          <w:tab w:val="num" w:pos="1065"/>
        </w:tabs>
        <w:ind w:right="1065" w:hanging="360"/>
      </w:pPr>
      <w:rPr>
        <w:rFonts w:ascii="Times New Roman" w:hAnsi="Times New Roman" w:cs="Times New Roman" w:hint="default"/>
        <w:sz w:val="24"/>
      </w:rPr>
    </w:lvl>
  </w:abstractNum>
  <w:abstractNum w:abstractNumId="9">
    <w:nsid w:val="75BC73E4"/>
    <w:multiLevelType w:val="singleLevel"/>
    <w:tmpl w:val="EA88E6B4"/>
    <w:lvl w:ilvl="0">
      <w:numFmt w:val="chosung"/>
      <w:lvlText w:val="-"/>
      <w:lvlJc w:val="left"/>
      <w:pPr>
        <w:tabs>
          <w:tab w:val="num" w:pos="1155"/>
        </w:tabs>
        <w:ind w:right="1155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9"/>
  </w:num>
  <w:num w:numId="5">
    <w:abstractNumId w:val="0"/>
  </w:num>
  <w:num w:numId="6">
    <w:abstractNumId w:val="8"/>
  </w:num>
  <w:num w:numId="7">
    <w:abstractNumId w:val="7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B74A6"/>
    <w:rsid w:val="000059C3"/>
    <w:rsid w:val="000074DF"/>
    <w:rsid w:val="0000797F"/>
    <w:rsid w:val="00010F42"/>
    <w:rsid w:val="00022589"/>
    <w:rsid w:val="00025BD4"/>
    <w:rsid w:val="0003422A"/>
    <w:rsid w:val="000368F8"/>
    <w:rsid w:val="00037E0B"/>
    <w:rsid w:val="00042191"/>
    <w:rsid w:val="00043262"/>
    <w:rsid w:val="0004582A"/>
    <w:rsid w:val="00055430"/>
    <w:rsid w:val="0007178C"/>
    <w:rsid w:val="000729DF"/>
    <w:rsid w:val="00075157"/>
    <w:rsid w:val="00076BB6"/>
    <w:rsid w:val="00083981"/>
    <w:rsid w:val="00083D14"/>
    <w:rsid w:val="00093EA8"/>
    <w:rsid w:val="00093F25"/>
    <w:rsid w:val="000A00F0"/>
    <w:rsid w:val="000A13D3"/>
    <w:rsid w:val="000A4D51"/>
    <w:rsid w:val="000A78EB"/>
    <w:rsid w:val="000B3AEB"/>
    <w:rsid w:val="000C7CA2"/>
    <w:rsid w:val="000D0D55"/>
    <w:rsid w:val="000D606A"/>
    <w:rsid w:val="000E2401"/>
    <w:rsid w:val="000E59BA"/>
    <w:rsid w:val="000F1291"/>
    <w:rsid w:val="00106B1F"/>
    <w:rsid w:val="00115F87"/>
    <w:rsid w:val="001165FD"/>
    <w:rsid w:val="00123A3F"/>
    <w:rsid w:val="0012463F"/>
    <w:rsid w:val="001335B2"/>
    <w:rsid w:val="00135A2C"/>
    <w:rsid w:val="0014353F"/>
    <w:rsid w:val="00152CF3"/>
    <w:rsid w:val="001537FA"/>
    <w:rsid w:val="00153832"/>
    <w:rsid w:val="00154634"/>
    <w:rsid w:val="00155585"/>
    <w:rsid w:val="00160AF7"/>
    <w:rsid w:val="00161CE0"/>
    <w:rsid w:val="00162197"/>
    <w:rsid w:val="00167E40"/>
    <w:rsid w:val="00174FBA"/>
    <w:rsid w:val="00184A0C"/>
    <w:rsid w:val="00185311"/>
    <w:rsid w:val="00187166"/>
    <w:rsid w:val="00187FED"/>
    <w:rsid w:val="001A1194"/>
    <w:rsid w:val="001A3E9B"/>
    <w:rsid w:val="001A79A8"/>
    <w:rsid w:val="001B0163"/>
    <w:rsid w:val="001B0F42"/>
    <w:rsid w:val="001B1650"/>
    <w:rsid w:val="001B3359"/>
    <w:rsid w:val="001B5560"/>
    <w:rsid w:val="001D1B45"/>
    <w:rsid w:val="001D2744"/>
    <w:rsid w:val="001D6BDA"/>
    <w:rsid w:val="001D798D"/>
    <w:rsid w:val="001D7B21"/>
    <w:rsid w:val="001E1F82"/>
    <w:rsid w:val="001E425A"/>
    <w:rsid w:val="001E6FC3"/>
    <w:rsid w:val="001F0B5F"/>
    <w:rsid w:val="001F132B"/>
    <w:rsid w:val="001F4936"/>
    <w:rsid w:val="002052B7"/>
    <w:rsid w:val="00205598"/>
    <w:rsid w:val="0021014A"/>
    <w:rsid w:val="00213923"/>
    <w:rsid w:val="00216CE1"/>
    <w:rsid w:val="00217AAF"/>
    <w:rsid w:val="0022010A"/>
    <w:rsid w:val="00223F31"/>
    <w:rsid w:val="00230BE2"/>
    <w:rsid w:val="0023706F"/>
    <w:rsid w:val="0024317A"/>
    <w:rsid w:val="00246711"/>
    <w:rsid w:val="00247073"/>
    <w:rsid w:val="002504CC"/>
    <w:rsid w:val="0025137B"/>
    <w:rsid w:val="002529B2"/>
    <w:rsid w:val="002551C2"/>
    <w:rsid w:val="00257CEB"/>
    <w:rsid w:val="00262AE7"/>
    <w:rsid w:val="0026480D"/>
    <w:rsid w:val="00264A2A"/>
    <w:rsid w:val="00264CD5"/>
    <w:rsid w:val="002760C7"/>
    <w:rsid w:val="00276A06"/>
    <w:rsid w:val="00276EAD"/>
    <w:rsid w:val="00277B1C"/>
    <w:rsid w:val="002834D1"/>
    <w:rsid w:val="002865A2"/>
    <w:rsid w:val="0029088A"/>
    <w:rsid w:val="00297D6A"/>
    <w:rsid w:val="002B03B0"/>
    <w:rsid w:val="002B0951"/>
    <w:rsid w:val="002B71CF"/>
    <w:rsid w:val="002C1F92"/>
    <w:rsid w:val="002C2D19"/>
    <w:rsid w:val="002C45E0"/>
    <w:rsid w:val="002C60B9"/>
    <w:rsid w:val="002D390F"/>
    <w:rsid w:val="002D437C"/>
    <w:rsid w:val="002E0177"/>
    <w:rsid w:val="002E2729"/>
    <w:rsid w:val="002E43CB"/>
    <w:rsid w:val="002E6A9B"/>
    <w:rsid w:val="002E78E1"/>
    <w:rsid w:val="002F2F98"/>
    <w:rsid w:val="003038BC"/>
    <w:rsid w:val="00304268"/>
    <w:rsid w:val="00306526"/>
    <w:rsid w:val="00307123"/>
    <w:rsid w:val="003153ED"/>
    <w:rsid w:val="00315F08"/>
    <w:rsid w:val="003169E8"/>
    <w:rsid w:val="00320752"/>
    <w:rsid w:val="0032439A"/>
    <w:rsid w:val="00326029"/>
    <w:rsid w:val="00340D4B"/>
    <w:rsid w:val="00345AB4"/>
    <w:rsid w:val="0035024A"/>
    <w:rsid w:val="00351DDF"/>
    <w:rsid w:val="00354C98"/>
    <w:rsid w:val="00356EB2"/>
    <w:rsid w:val="00356EE3"/>
    <w:rsid w:val="0036089D"/>
    <w:rsid w:val="00367BAB"/>
    <w:rsid w:val="00367BDF"/>
    <w:rsid w:val="00367DD5"/>
    <w:rsid w:val="00374343"/>
    <w:rsid w:val="003757E3"/>
    <w:rsid w:val="0038067D"/>
    <w:rsid w:val="00384ECC"/>
    <w:rsid w:val="00386589"/>
    <w:rsid w:val="0038659E"/>
    <w:rsid w:val="003878E7"/>
    <w:rsid w:val="0039203C"/>
    <w:rsid w:val="003B0186"/>
    <w:rsid w:val="003B0995"/>
    <w:rsid w:val="003B1C85"/>
    <w:rsid w:val="003B48A1"/>
    <w:rsid w:val="003B4E5E"/>
    <w:rsid w:val="003B51BB"/>
    <w:rsid w:val="003C428E"/>
    <w:rsid w:val="003C7E42"/>
    <w:rsid w:val="003D276A"/>
    <w:rsid w:val="003F0B2B"/>
    <w:rsid w:val="003F1F96"/>
    <w:rsid w:val="003F5191"/>
    <w:rsid w:val="003F54B4"/>
    <w:rsid w:val="00402634"/>
    <w:rsid w:val="00404AB0"/>
    <w:rsid w:val="00410B79"/>
    <w:rsid w:val="00411E6C"/>
    <w:rsid w:val="00413418"/>
    <w:rsid w:val="00415681"/>
    <w:rsid w:val="00421F24"/>
    <w:rsid w:val="00424928"/>
    <w:rsid w:val="00431E55"/>
    <w:rsid w:val="0043341F"/>
    <w:rsid w:val="0043373D"/>
    <w:rsid w:val="004346B2"/>
    <w:rsid w:val="004407E3"/>
    <w:rsid w:val="00442A00"/>
    <w:rsid w:val="00451BF1"/>
    <w:rsid w:val="00463DC5"/>
    <w:rsid w:val="00466B18"/>
    <w:rsid w:val="00470C63"/>
    <w:rsid w:val="00480C05"/>
    <w:rsid w:val="00485758"/>
    <w:rsid w:val="00495A3F"/>
    <w:rsid w:val="004A5018"/>
    <w:rsid w:val="004A61AF"/>
    <w:rsid w:val="004A7EC0"/>
    <w:rsid w:val="004B0C9C"/>
    <w:rsid w:val="004B3B8E"/>
    <w:rsid w:val="004B4310"/>
    <w:rsid w:val="004C6266"/>
    <w:rsid w:val="004D3373"/>
    <w:rsid w:val="004E4079"/>
    <w:rsid w:val="004F138B"/>
    <w:rsid w:val="004F47AB"/>
    <w:rsid w:val="00500D26"/>
    <w:rsid w:val="005058A3"/>
    <w:rsid w:val="00511ADB"/>
    <w:rsid w:val="00512118"/>
    <w:rsid w:val="005137F1"/>
    <w:rsid w:val="0051387F"/>
    <w:rsid w:val="00514A93"/>
    <w:rsid w:val="005153F1"/>
    <w:rsid w:val="00523A3D"/>
    <w:rsid w:val="0053178D"/>
    <w:rsid w:val="00535EDA"/>
    <w:rsid w:val="00547965"/>
    <w:rsid w:val="00551AE2"/>
    <w:rsid w:val="0055227A"/>
    <w:rsid w:val="00554E56"/>
    <w:rsid w:val="00561A16"/>
    <w:rsid w:val="00565804"/>
    <w:rsid w:val="005701C8"/>
    <w:rsid w:val="00573E93"/>
    <w:rsid w:val="00574AB0"/>
    <w:rsid w:val="005766B5"/>
    <w:rsid w:val="005772C3"/>
    <w:rsid w:val="005801A3"/>
    <w:rsid w:val="0058215F"/>
    <w:rsid w:val="00590A9C"/>
    <w:rsid w:val="00593E5C"/>
    <w:rsid w:val="005A512E"/>
    <w:rsid w:val="005A5A21"/>
    <w:rsid w:val="005A66B6"/>
    <w:rsid w:val="005B4954"/>
    <w:rsid w:val="005B6FB5"/>
    <w:rsid w:val="005C656B"/>
    <w:rsid w:val="005C7276"/>
    <w:rsid w:val="005D00DD"/>
    <w:rsid w:val="005D5AB2"/>
    <w:rsid w:val="005E0869"/>
    <w:rsid w:val="005E1015"/>
    <w:rsid w:val="005E52E5"/>
    <w:rsid w:val="005E7F5D"/>
    <w:rsid w:val="005F070D"/>
    <w:rsid w:val="005F1FD9"/>
    <w:rsid w:val="005F28E0"/>
    <w:rsid w:val="005F3928"/>
    <w:rsid w:val="005F596D"/>
    <w:rsid w:val="005F5F7B"/>
    <w:rsid w:val="006005F4"/>
    <w:rsid w:val="006023D3"/>
    <w:rsid w:val="00602D3A"/>
    <w:rsid w:val="00603088"/>
    <w:rsid w:val="00605ECD"/>
    <w:rsid w:val="006071DC"/>
    <w:rsid w:val="00625A3C"/>
    <w:rsid w:val="00634EC3"/>
    <w:rsid w:val="00641383"/>
    <w:rsid w:val="00644C3D"/>
    <w:rsid w:val="00646464"/>
    <w:rsid w:val="006522F7"/>
    <w:rsid w:val="00653BED"/>
    <w:rsid w:val="00653DCB"/>
    <w:rsid w:val="006555F7"/>
    <w:rsid w:val="00657DDA"/>
    <w:rsid w:val="006624D5"/>
    <w:rsid w:val="006645AB"/>
    <w:rsid w:val="00664CBA"/>
    <w:rsid w:val="00676CEF"/>
    <w:rsid w:val="006808FE"/>
    <w:rsid w:val="0068615A"/>
    <w:rsid w:val="00697AD0"/>
    <w:rsid w:val="006A5342"/>
    <w:rsid w:val="006A5BFA"/>
    <w:rsid w:val="006B4219"/>
    <w:rsid w:val="006B74A6"/>
    <w:rsid w:val="006C36CF"/>
    <w:rsid w:val="006C4E7A"/>
    <w:rsid w:val="006C5CD6"/>
    <w:rsid w:val="006C7DEE"/>
    <w:rsid w:val="006C7E1F"/>
    <w:rsid w:val="006D035D"/>
    <w:rsid w:val="006D5B5F"/>
    <w:rsid w:val="006E2D47"/>
    <w:rsid w:val="006E5753"/>
    <w:rsid w:val="006E6149"/>
    <w:rsid w:val="006F7F8E"/>
    <w:rsid w:val="00703222"/>
    <w:rsid w:val="00705A0D"/>
    <w:rsid w:val="00712778"/>
    <w:rsid w:val="00713AD2"/>
    <w:rsid w:val="0071576A"/>
    <w:rsid w:val="00721C15"/>
    <w:rsid w:val="00724F0D"/>
    <w:rsid w:val="00726245"/>
    <w:rsid w:val="0073246E"/>
    <w:rsid w:val="00734983"/>
    <w:rsid w:val="007376FD"/>
    <w:rsid w:val="007400C5"/>
    <w:rsid w:val="00742D65"/>
    <w:rsid w:val="00745198"/>
    <w:rsid w:val="0075386D"/>
    <w:rsid w:val="0076733B"/>
    <w:rsid w:val="007728F6"/>
    <w:rsid w:val="0077329A"/>
    <w:rsid w:val="007760FF"/>
    <w:rsid w:val="00783B1E"/>
    <w:rsid w:val="00787C2B"/>
    <w:rsid w:val="00792A53"/>
    <w:rsid w:val="00792E16"/>
    <w:rsid w:val="00793AB6"/>
    <w:rsid w:val="00795732"/>
    <w:rsid w:val="007A04A6"/>
    <w:rsid w:val="007A1AFB"/>
    <w:rsid w:val="007A2A0A"/>
    <w:rsid w:val="007A44DA"/>
    <w:rsid w:val="007B1600"/>
    <w:rsid w:val="007B37A5"/>
    <w:rsid w:val="007B4A6B"/>
    <w:rsid w:val="007B4DC1"/>
    <w:rsid w:val="007B77D9"/>
    <w:rsid w:val="007C29B7"/>
    <w:rsid w:val="007C3AF0"/>
    <w:rsid w:val="007D1599"/>
    <w:rsid w:val="007D4852"/>
    <w:rsid w:val="007D61F2"/>
    <w:rsid w:val="007D793D"/>
    <w:rsid w:val="007E2468"/>
    <w:rsid w:val="007E55FD"/>
    <w:rsid w:val="007E5D7E"/>
    <w:rsid w:val="007E6316"/>
    <w:rsid w:val="007E7D80"/>
    <w:rsid w:val="007E7E06"/>
    <w:rsid w:val="007F3507"/>
    <w:rsid w:val="007F5B0F"/>
    <w:rsid w:val="00800F4F"/>
    <w:rsid w:val="008102A3"/>
    <w:rsid w:val="0081314D"/>
    <w:rsid w:val="00815824"/>
    <w:rsid w:val="008204B0"/>
    <w:rsid w:val="00825EF5"/>
    <w:rsid w:val="00826DA5"/>
    <w:rsid w:val="008305D0"/>
    <w:rsid w:val="00831A10"/>
    <w:rsid w:val="00832B7C"/>
    <w:rsid w:val="00832D83"/>
    <w:rsid w:val="00840516"/>
    <w:rsid w:val="00841188"/>
    <w:rsid w:val="008434D2"/>
    <w:rsid w:val="00843AB6"/>
    <w:rsid w:val="008478E4"/>
    <w:rsid w:val="00850010"/>
    <w:rsid w:val="00867BC0"/>
    <w:rsid w:val="00896D80"/>
    <w:rsid w:val="008A7343"/>
    <w:rsid w:val="008B2004"/>
    <w:rsid w:val="008B28CD"/>
    <w:rsid w:val="008B4739"/>
    <w:rsid w:val="008B4F48"/>
    <w:rsid w:val="008B584C"/>
    <w:rsid w:val="008C2B5E"/>
    <w:rsid w:val="008C35F9"/>
    <w:rsid w:val="008D0041"/>
    <w:rsid w:val="008D2248"/>
    <w:rsid w:val="008D4937"/>
    <w:rsid w:val="008D6472"/>
    <w:rsid w:val="008E1DC9"/>
    <w:rsid w:val="008F23D5"/>
    <w:rsid w:val="008F4148"/>
    <w:rsid w:val="008F497F"/>
    <w:rsid w:val="008F5B3C"/>
    <w:rsid w:val="00901F22"/>
    <w:rsid w:val="00914AA1"/>
    <w:rsid w:val="00921C77"/>
    <w:rsid w:val="00923F43"/>
    <w:rsid w:val="009310EC"/>
    <w:rsid w:val="0093132A"/>
    <w:rsid w:val="00941133"/>
    <w:rsid w:val="00941AEA"/>
    <w:rsid w:val="009448C1"/>
    <w:rsid w:val="00953E27"/>
    <w:rsid w:val="00955AB9"/>
    <w:rsid w:val="009612B6"/>
    <w:rsid w:val="00961CF9"/>
    <w:rsid w:val="009644B0"/>
    <w:rsid w:val="0096451E"/>
    <w:rsid w:val="00971355"/>
    <w:rsid w:val="00972D1C"/>
    <w:rsid w:val="00973783"/>
    <w:rsid w:val="00977F16"/>
    <w:rsid w:val="00993DEB"/>
    <w:rsid w:val="009A3F81"/>
    <w:rsid w:val="009A4167"/>
    <w:rsid w:val="009A63E4"/>
    <w:rsid w:val="009A6708"/>
    <w:rsid w:val="009B09A1"/>
    <w:rsid w:val="009B11E2"/>
    <w:rsid w:val="009B4C35"/>
    <w:rsid w:val="009B4CD6"/>
    <w:rsid w:val="009C3281"/>
    <w:rsid w:val="009C3D54"/>
    <w:rsid w:val="009C4B26"/>
    <w:rsid w:val="009C562E"/>
    <w:rsid w:val="009C6430"/>
    <w:rsid w:val="009E0266"/>
    <w:rsid w:val="009E48F0"/>
    <w:rsid w:val="009F07B1"/>
    <w:rsid w:val="009F2997"/>
    <w:rsid w:val="009F498E"/>
    <w:rsid w:val="009F4FD6"/>
    <w:rsid w:val="009F5B42"/>
    <w:rsid w:val="00A03DC0"/>
    <w:rsid w:val="00A05887"/>
    <w:rsid w:val="00A10144"/>
    <w:rsid w:val="00A1095E"/>
    <w:rsid w:val="00A12D25"/>
    <w:rsid w:val="00A20BAA"/>
    <w:rsid w:val="00A20F94"/>
    <w:rsid w:val="00A26175"/>
    <w:rsid w:val="00A30DB7"/>
    <w:rsid w:val="00A30DDD"/>
    <w:rsid w:val="00A339C8"/>
    <w:rsid w:val="00A44FCF"/>
    <w:rsid w:val="00A46C90"/>
    <w:rsid w:val="00A51E7C"/>
    <w:rsid w:val="00A53F13"/>
    <w:rsid w:val="00A609C7"/>
    <w:rsid w:val="00A623F7"/>
    <w:rsid w:val="00A70D1A"/>
    <w:rsid w:val="00A72CB8"/>
    <w:rsid w:val="00A85EC1"/>
    <w:rsid w:val="00A90DA8"/>
    <w:rsid w:val="00A9260E"/>
    <w:rsid w:val="00A962DF"/>
    <w:rsid w:val="00A97D56"/>
    <w:rsid w:val="00AA3A29"/>
    <w:rsid w:val="00AA6DC5"/>
    <w:rsid w:val="00AA6E6D"/>
    <w:rsid w:val="00AA78CF"/>
    <w:rsid w:val="00AB0331"/>
    <w:rsid w:val="00AB3395"/>
    <w:rsid w:val="00AB36B0"/>
    <w:rsid w:val="00AB60E2"/>
    <w:rsid w:val="00AC18C8"/>
    <w:rsid w:val="00AC7F7A"/>
    <w:rsid w:val="00AD5631"/>
    <w:rsid w:val="00AD5C71"/>
    <w:rsid w:val="00AE15F8"/>
    <w:rsid w:val="00AE2FC4"/>
    <w:rsid w:val="00AE6088"/>
    <w:rsid w:val="00AE69D5"/>
    <w:rsid w:val="00AE72F0"/>
    <w:rsid w:val="00B00357"/>
    <w:rsid w:val="00B00E28"/>
    <w:rsid w:val="00B104FE"/>
    <w:rsid w:val="00B12905"/>
    <w:rsid w:val="00B13250"/>
    <w:rsid w:val="00B15E6D"/>
    <w:rsid w:val="00B2037A"/>
    <w:rsid w:val="00B24256"/>
    <w:rsid w:val="00B27267"/>
    <w:rsid w:val="00B340E3"/>
    <w:rsid w:val="00B438D1"/>
    <w:rsid w:val="00B5074B"/>
    <w:rsid w:val="00B5163C"/>
    <w:rsid w:val="00B5275D"/>
    <w:rsid w:val="00B541C5"/>
    <w:rsid w:val="00B54DB2"/>
    <w:rsid w:val="00B570BC"/>
    <w:rsid w:val="00B607B5"/>
    <w:rsid w:val="00B63277"/>
    <w:rsid w:val="00B6442B"/>
    <w:rsid w:val="00B6537A"/>
    <w:rsid w:val="00B65956"/>
    <w:rsid w:val="00B7457F"/>
    <w:rsid w:val="00B74D27"/>
    <w:rsid w:val="00B92C3E"/>
    <w:rsid w:val="00B95665"/>
    <w:rsid w:val="00B97AB8"/>
    <w:rsid w:val="00BA09CD"/>
    <w:rsid w:val="00BA23EC"/>
    <w:rsid w:val="00BA29BD"/>
    <w:rsid w:val="00BA2FEA"/>
    <w:rsid w:val="00BA30F4"/>
    <w:rsid w:val="00BB0EE3"/>
    <w:rsid w:val="00BB2609"/>
    <w:rsid w:val="00BB703A"/>
    <w:rsid w:val="00BC069B"/>
    <w:rsid w:val="00BC5003"/>
    <w:rsid w:val="00BC7945"/>
    <w:rsid w:val="00BD374C"/>
    <w:rsid w:val="00BD53CF"/>
    <w:rsid w:val="00BE25B2"/>
    <w:rsid w:val="00BE71C2"/>
    <w:rsid w:val="00BF0BBA"/>
    <w:rsid w:val="00BF296E"/>
    <w:rsid w:val="00BF3986"/>
    <w:rsid w:val="00BF7189"/>
    <w:rsid w:val="00C00374"/>
    <w:rsid w:val="00C03DD0"/>
    <w:rsid w:val="00C1097B"/>
    <w:rsid w:val="00C1128E"/>
    <w:rsid w:val="00C118DB"/>
    <w:rsid w:val="00C121AA"/>
    <w:rsid w:val="00C123FE"/>
    <w:rsid w:val="00C3574B"/>
    <w:rsid w:val="00C35B6D"/>
    <w:rsid w:val="00C367A9"/>
    <w:rsid w:val="00C40311"/>
    <w:rsid w:val="00C44971"/>
    <w:rsid w:val="00C44D78"/>
    <w:rsid w:val="00C4610C"/>
    <w:rsid w:val="00C52337"/>
    <w:rsid w:val="00C56554"/>
    <w:rsid w:val="00C61A4A"/>
    <w:rsid w:val="00C65AE1"/>
    <w:rsid w:val="00C77DDB"/>
    <w:rsid w:val="00C839B7"/>
    <w:rsid w:val="00C84627"/>
    <w:rsid w:val="00C87105"/>
    <w:rsid w:val="00C93EED"/>
    <w:rsid w:val="00CA1670"/>
    <w:rsid w:val="00CA17CB"/>
    <w:rsid w:val="00CB3F1A"/>
    <w:rsid w:val="00CB442E"/>
    <w:rsid w:val="00CB49A7"/>
    <w:rsid w:val="00CB5904"/>
    <w:rsid w:val="00CD0545"/>
    <w:rsid w:val="00CE0549"/>
    <w:rsid w:val="00CE4E81"/>
    <w:rsid w:val="00D04C68"/>
    <w:rsid w:val="00D06466"/>
    <w:rsid w:val="00D0680D"/>
    <w:rsid w:val="00D101AC"/>
    <w:rsid w:val="00D15303"/>
    <w:rsid w:val="00D17FE6"/>
    <w:rsid w:val="00D23037"/>
    <w:rsid w:val="00D33AC8"/>
    <w:rsid w:val="00D4094E"/>
    <w:rsid w:val="00D40AE1"/>
    <w:rsid w:val="00D42EEF"/>
    <w:rsid w:val="00D43A5E"/>
    <w:rsid w:val="00D44AAD"/>
    <w:rsid w:val="00D455D7"/>
    <w:rsid w:val="00D50092"/>
    <w:rsid w:val="00D50674"/>
    <w:rsid w:val="00D5257C"/>
    <w:rsid w:val="00D525D3"/>
    <w:rsid w:val="00D64948"/>
    <w:rsid w:val="00D649A0"/>
    <w:rsid w:val="00D65DF7"/>
    <w:rsid w:val="00D82264"/>
    <w:rsid w:val="00D85B13"/>
    <w:rsid w:val="00D93816"/>
    <w:rsid w:val="00D93A40"/>
    <w:rsid w:val="00D9704E"/>
    <w:rsid w:val="00DA48E2"/>
    <w:rsid w:val="00DB08FF"/>
    <w:rsid w:val="00DB1C16"/>
    <w:rsid w:val="00DB2DCE"/>
    <w:rsid w:val="00DB5545"/>
    <w:rsid w:val="00DB59E2"/>
    <w:rsid w:val="00DC15C4"/>
    <w:rsid w:val="00DC2D76"/>
    <w:rsid w:val="00DD1006"/>
    <w:rsid w:val="00DD5440"/>
    <w:rsid w:val="00DD583F"/>
    <w:rsid w:val="00DE0BC0"/>
    <w:rsid w:val="00DE451D"/>
    <w:rsid w:val="00DE5A5C"/>
    <w:rsid w:val="00DF1D98"/>
    <w:rsid w:val="00E03FFD"/>
    <w:rsid w:val="00E067F8"/>
    <w:rsid w:val="00E10A8C"/>
    <w:rsid w:val="00E14B10"/>
    <w:rsid w:val="00E17001"/>
    <w:rsid w:val="00E24A66"/>
    <w:rsid w:val="00E24BDA"/>
    <w:rsid w:val="00E303FB"/>
    <w:rsid w:val="00E42727"/>
    <w:rsid w:val="00E438C1"/>
    <w:rsid w:val="00E56BFA"/>
    <w:rsid w:val="00E614EA"/>
    <w:rsid w:val="00E71707"/>
    <w:rsid w:val="00E73E8C"/>
    <w:rsid w:val="00E81562"/>
    <w:rsid w:val="00E87FD2"/>
    <w:rsid w:val="00E93389"/>
    <w:rsid w:val="00EA4FFF"/>
    <w:rsid w:val="00EB1540"/>
    <w:rsid w:val="00EB42DB"/>
    <w:rsid w:val="00EB4FD5"/>
    <w:rsid w:val="00EC3CF4"/>
    <w:rsid w:val="00ED4F62"/>
    <w:rsid w:val="00EE36F6"/>
    <w:rsid w:val="00EF2C64"/>
    <w:rsid w:val="00EF551D"/>
    <w:rsid w:val="00EF7FE8"/>
    <w:rsid w:val="00F02ECB"/>
    <w:rsid w:val="00F02F04"/>
    <w:rsid w:val="00F0528A"/>
    <w:rsid w:val="00F1029C"/>
    <w:rsid w:val="00F211FC"/>
    <w:rsid w:val="00F21609"/>
    <w:rsid w:val="00F25F52"/>
    <w:rsid w:val="00F31976"/>
    <w:rsid w:val="00F3621D"/>
    <w:rsid w:val="00F435E1"/>
    <w:rsid w:val="00F5078A"/>
    <w:rsid w:val="00F545EA"/>
    <w:rsid w:val="00F63F5E"/>
    <w:rsid w:val="00F65960"/>
    <w:rsid w:val="00F75D9F"/>
    <w:rsid w:val="00F81DE7"/>
    <w:rsid w:val="00F932DD"/>
    <w:rsid w:val="00F93367"/>
    <w:rsid w:val="00F93FB6"/>
    <w:rsid w:val="00FA21C0"/>
    <w:rsid w:val="00FA444D"/>
    <w:rsid w:val="00FA6091"/>
    <w:rsid w:val="00FA7B59"/>
    <w:rsid w:val="00FD0AB7"/>
    <w:rsid w:val="00FD4FC2"/>
    <w:rsid w:val="00FD6889"/>
    <w:rsid w:val="00FE119B"/>
    <w:rsid w:val="00FE265F"/>
    <w:rsid w:val="00FF08C6"/>
    <w:rsid w:val="00FF3C93"/>
    <w:rsid w:val="00FF501C"/>
    <w:rsid w:val="00FF7B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1506">
      <o:colormenu v:ext="edit" strokecolor="none"/>
    </o:shapedefaults>
    <o:shapelayout v:ext="edit">
      <o:idmap v:ext="edit" data="1"/>
      <o:regrouptable v:ext="edit">
        <o:entry new="1" old="0"/>
        <o:entry new="2" old="1"/>
        <o:entry new="3" old="0"/>
      </o:regrouptable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raditional Arabic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7189"/>
    <w:pPr>
      <w:spacing w:line="280" w:lineRule="exact"/>
      <w:jc w:val="center"/>
    </w:pPr>
    <w:rPr>
      <w:sz w:val="24"/>
      <w:szCs w:val="28"/>
    </w:rPr>
  </w:style>
  <w:style w:type="paragraph" w:styleId="Titre1">
    <w:name w:val="heading 1"/>
    <w:basedOn w:val="Normal"/>
    <w:next w:val="Normal"/>
    <w:qFormat/>
    <w:rsid w:val="00BF7189"/>
    <w:pPr>
      <w:keepNext/>
      <w:spacing w:line="380" w:lineRule="exact"/>
      <w:outlineLvl w:val="0"/>
    </w:pPr>
    <w:rPr>
      <w:b/>
      <w:bCs/>
      <w:sz w:val="22"/>
      <w:szCs w:val="32"/>
    </w:rPr>
  </w:style>
  <w:style w:type="paragraph" w:styleId="Titre2">
    <w:name w:val="heading 2"/>
    <w:basedOn w:val="Normal"/>
    <w:next w:val="Normal"/>
    <w:qFormat/>
    <w:rsid w:val="00BF7189"/>
    <w:pPr>
      <w:keepNext/>
      <w:spacing w:before="60" w:after="60" w:line="170" w:lineRule="exact"/>
      <w:outlineLvl w:val="1"/>
    </w:pPr>
    <w:rPr>
      <w:b/>
      <w:bCs/>
      <w:sz w:val="18"/>
    </w:rPr>
  </w:style>
  <w:style w:type="paragraph" w:styleId="Titre3">
    <w:name w:val="heading 3"/>
    <w:basedOn w:val="Normal"/>
    <w:next w:val="Normal"/>
    <w:qFormat/>
    <w:rsid w:val="00BF7189"/>
    <w:pPr>
      <w:keepNext/>
      <w:spacing w:before="120" w:after="120"/>
      <w:jc w:val="right"/>
      <w:outlineLvl w:val="2"/>
    </w:pPr>
    <w:rPr>
      <w:rFonts w:cs="Simplified Arabic"/>
      <w:b/>
      <w:bCs/>
      <w:sz w:val="22"/>
      <w:szCs w:val="22"/>
    </w:rPr>
  </w:style>
  <w:style w:type="paragraph" w:styleId="Titre4">
    <w:name w:val="heading 4"/>
    <w:basedOn w:val="Normal"/>
    <w:next w:val="Normal"/>
    <w:qFormat/>
    <w:rsid w:val="00BF7189"/>
    <w:pPr>
      <w:keepNext/>
      <w:spacing w:line="320" w:lineRule="exact"/>
      <w:outlineLvl w:val="3"/>
    </w:pPr>
    <w:rPr>
      <w:b/>
      <w:bCs/>
      <w:sz w:val="22"/>
    </w:rPr>
  </w:style>
  <w:style w:type="paragraph" w:styleId="Titre5">
    <w:name w:val="heading 5"/>
    <w:basedOn w:val="Normal"/>
    <w:next w:val="Normal"/>
    <w:qFormat/>
    <w:rsid w:val="00BF7189"/>
    <w:pPr>
      <w:keepNext/>
      <w:outlineLvl w:val="4"/>
    </w:pPr>
    <w:rPr>
      <w:b/>
      <w:bCs/>
      <w:sz w:val="20"/>
      <w:szCs w:val="26"/>
    </w:rPr>
  </w:style>
  <w:style w:type="paragraph" w:styleId="Titre6">
    <w:name w:val="heading 6"/>
    <w:basedOn w:val="Normal"/>
    <w:next w:val="Normal"/>
    <w:qFormat/>
    <w:rsid w:val="00BF7189"/>
    <w:pPr>
      <w:keepNext/>
      <w:spacing w:line="360" w:lineRule="exact"/>
      <w:outlineLvl w:val="5"/>
    </w:pPr>
    <w:rPr>
      <w:b/>
      <w:bCs/>
    </w:rPr>
  </w:style>
  <w:style w:type="paragraph" w:styleId="Titre7">
    <w:name w:val="heading 7"/>
    <w:basedOn w:val="Normal"/>
    <w:next w:val="Normal"/>
    <w:qFormat/>
    <w:rsid w:val="00BF7189"/>
    <w:pPr>
      <w:keepNext/>
      <w:spacing w:before="120" w:line="180" w:lineRule="exact"/>
      <w:outlineLvl w:val="6"/>
    </w:pPr>
    <w:rPr>
      <w:b/>
      <w:bCs/>
      <w:sz w:val="20"/>
      <w:szCs w:val="24"/>
    </w:rPr>
  </w:style>
  <w:style w:type="paragraph" w:styleId="Titre8">
    <w:name w:val="heading 8"/>
    <w:basedOn w:val="Normal"/>
    <w:next w:val="Normal"/>
    <w:qFormat/>
    <w:rsid w:val="00BF7189"/>
    <w:pPr>
      <w:keepNext/>
      <w:spacing w:before="120"/>
      <w:outlineLvl w:val="7"/>
    </w:pPr>
    <w:rPr>
      <w:b/>
      <w:bCs/>
      <w:sz w:val="18"/>
    </w:rPr>
  </w:style>
  <w:style w:type="paragraph" w:styleId="Titre9">
    <w:name w:val="heading 9"/>
    <w:basedOn w:val="Normal"/>
    <w:next w:val="Normal"/>
    <w:qFormat/>
    <w:rsid w:val="00BF7189"/>
    <w:pPr>
      <w:keepNext/>
      <w:outlineLvl w:val="8"/>
    </w:pPr>
    <w:rPr>
      <w:b/>
      <w:bCs/>
      <w:sz w:val="18"/>
      <w:szCs w:val="1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2">
    <w:name w:val="Body Text 2"/>
    <w:basedOn w:val="Normal"/>
    <w:semiHidden/>
    <w:rsid w:val="00BF7189"/>
    <w:pPr>
      <w:ind w:firstLine="708"/>
    </w:pPr>
    <w:rPr>
      <w:sz w:val="20"/>
      <w:szCs w:val="24"/>
    </w:rPr>
  </w:style>
  <w:style w:type="paragraph" w:styleId="Listepuces2">
    <w:name w:val="List Bullet 2"/>
    <w:basedOn w:val="Normal"/>
    <w:semiHidden/>
    <w:rsid w:val="00BF7189"/>
    <w:pPr>
      <w:ind w:left="283"/>
    </w:pPr>
    <w:rPr>
      <w:rFonts w:ascii="Arial" w:hAnsi="Arial"/>
      <w:b/>
      <w:bCs/>
    </w:rPr>
  </w:style>
  <w:style w:type="paragraph" w:styleId="Corpsdetexte">
    <w:name w:val="Body Text"/>
    <w:basedOn w:val="Normal"/>
    <w:semiHidden/>
    <w:rsid w:val="00BF7189"/>
    <w:pPr>
      <w:spacing w:after="120"/>
    </w:pPr>
    <w:rPr>
      <w:sz w:val="20"/>
      <w:szCs w:val="24"/>
    </w:rPr>
  </w:style>
  <w:style w:type="paragraph" w:styleId="Listecontinue2">
    <w:name w:val="List Continue 2"/>
    <w:basedOn w:val="Normal"/>
    <w:semiHidden/>
    <w:rsid w:val="00BF7189"/>
    <w:pPr>
      <w:spacing w:after="120"/>
      <w:ind w:left="566"/>
    </w:pPr>
    <w:rPr>
      <w:sz w:val="20"/>
      <w:szCs w:val="24"/>
    </w:rPr>
  </w:style>
  <w:style w:type="paragraph" w:styleId="Corpsdetexte3">
    <w:name w:val="Body Text 3"/>
    <w:basedOn w:val="Normal"/>
    <w:semiHidden/>
    <w:rsid w:val="00BF7189"/>
    <w:pPr>
      <w:spacing w:line="360" w:lineRule="exact"/>
      <w:jc w:val="lowKashida"/>
    </w:pPr>
  </w:style>
  <w:style w:type="paragraph" w:styleId="Titre">
    <w:name w:val="Title"/>
    <w:basedOn w:val="Normal"/>
    <w:qFormat/>
    <w:rsid w:val="00BF7189"/>
    <w:rPr>
      <w:b/>
      <w:bCs/>
      <w:sz w:val="22"/>
    </w:rPr>
  </w:style>
  <w:style w:type="paragraph" w:styleId="Retraitcorpsdetexte">
    <w:name w:val="Body Text Indent"/>
    <w:basedOn w:val="Normal"/>
    <w:semiHidden/>
    <w:rsid w:val="00BF7189"/>
    <w:pPr>
      <w:spacing w:line="310" w:lineRule="exact"/>
      <w:ind w:firstLine="709"/>
      <w:jc w:val="lowKashida"/>
    </w:pPr>
    <w:rPr>
      <w:rFonts w:ascii="Arial" w:hAnsi="Arial" w:cs="Arial"/>
      <w:sz w:val="23"/>
      <w:szCs w:val="24"/>
    </w:rPr>
  </w:style>
  <w:style w:type="paragraph" w:styleId="Retraitcorpsdetexte2">
    <w:name w:val="Body Text Indent 2"/>
    <w:basedOn w:val="Normal"/>
    <w:semiHidden/>
    <w:rsid w:val="00BF7189"/>
    <w:pPr>
      <w:spacing w:line="380" w:lineRule="exact"/>
      <w:ind w:firstLine="709"/>
      <w:jc w:val="lowKashida"/>
    </w:pPr>
    <w:rPr>
      <w:rFonts w:ascii="Arial" w:hAnsi="Arial"/>
      <w:sz w:val="23"/>
    </w:rPr>
  </w:style>
  <w:style w:type="paragraph" w:styleId="Explorateurdedocuments">
    <w:name w:val="Document Map"/>
    <w:basedOn w:val="Normal"/>
    <w:semiHidden/>
    <w:rsid w:val="00BF7189"/>
    <w:pPr>
      <w:shd w:val="clear" w:color="auto" w:fill="000080"/>
    </w:pPr>
    <w:rPr>
      <w:rFonts w:ascii="Tahoma"/>
    </w:rPr>
  </w:style>
  <w:style w:type="paragraph" w:styleId="Retraitcorpsdetexte3">
    <w:name w:val="Body Text Indent 3"/>
    <w:basedOn w:val="Normal"/>
    <w:semiHidden/>
    <w:rsid w:val="00BF7189"/>
    <w:pPr>
      <w:spacing w:line="370" w:lineRule="exact"/>
      <w:ind w:firstLine="709"/>
      <w:jc w:val="lowKashida"/>
    </w:pPr>
    <w:rPr>
      <w:rFonts w:ascii="Arial" w:hAnsi="Arial"/>
    </w:rPr>
  </w:style>
  <w:style w:type="paragraph" w:styleId="Normalcentr">
    <w:name w:val="Block Text"/>
    <w:basedOn w:val="Normal"/>
    <w:semiHidden/>
    <w:rsid w:val="00BF7189"/>
    <w:pPr>
      <w:widowControl w:val="0"/>
      <w:suppressAutoHyphens/>
      <w:bidi/>
      <w:spacing w:line="220" w:lineRule="exact"/>
      <w:ind w:left="1440"/>
      <w:jc w:val="lowKashida"/>
    </w:pPr>
    <w:rPr>
      <w:rFonts w:ascii="Arial" w:hAnsi="Arial" w:cs="Simplified Arabic"/>
      <w:sz w:val="18"/>
      <w:szCs w:val="22"/>
    </w:rPr>
  </w:style>
  <w:style w:type="character" w:styleId="Lienhypertexte">
    <w:name w:val="Hyperlink"/>
    <w:basedOn w:val="Policepardfaut"/>
    <w:semiHidden/>
    <w:rsid w:val="00BF7189"/>
    <w:rPr>
      <w:rFonts w:cs="Times New Roman"/>
      <w:color w:val="0000FF"/>
      <w:u w:val="single"/>
    </w:rPr>
  </w:style>
  <w:style w:type="table" w:styleId="Grilledutableau">
    <w:name w:val="Table Grid"/>
    <w:basedOn w:val="TableauNormal"/>
    <w:uiPriority w:val="59"/>
    <w:rsid w:val="001B0F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semiHidden/>
    <w:unhideWhenUsed/>
    <w:rsid w:val="00A72CB8"/>
    <w:pPr>
      <w:tabs>
        <w:tab w:val="center" w:pos="4153"/>
        <w:tab w:val="right" w:pos="8306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A72CB8"/>
    <w:rPr>
      <w:sz w:val="24"/>
      <w:szCs w:val="28"/>
    </w:rPr>
  </w:style>
  <w:style w:type="paragraph" w:styleId="Pieddepage">
    <w:name w:val="footer"/>
    <w:basedOn w:val="Normal"/>
    <w:link w:val="PieddepageCar"/>
    <w:uiPriority w:val="99"/>
    <w:semiHidden/>
    <w:unhideWhenUsed/>
    <w:rsid w:val="00A72CB8"/>
    <w:pPr>
      <w:tabs>
        <w:tab w:val="center" w:pos="4153"/>
        <w:tab w:val="right" w:pos="8306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A72CB8"/>
    <w:rPr>
      <w:sz w:val="24"/>
      <w:szCs w:val="2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8156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8156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48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9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Feuille_Microsoft_Office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fr-FR"/>
  <c:chart>
    <c:title>
      <c:tx>
        <c:rich>
          <a:bodyPr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fr-FR" sz="1200" b="1" i="0" strike="noStrike">
                <a:solidFill>
                  <a:srgbClr val="000000"/>
                </a:solidFill>
                <a:latin typeface="Calibri"/>
              </a:rPr>
              <a:t>Evolution trimestrielle de l'indice des prix à la production par section</a:t>
            </a:r>
          </a:p>
          <a:p>
            <a:pPr>
              <a:defRPr sz="10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ar-MA" sz="1200" b="1" i="0" strike="noStrike">
                <a:solidFill>
                  <a:srgbClr val="000000"/>
                </a:solidFill>
                <a:latin typeface="Arial"/>
                <a:cs typeface="Arial"/>
              </a:rPr>
              <a:t>التطور الفصلي للرقم الإستدلالي للأثمان عند الإنتاج حسب القطاعات</a:t>
            </a:r>
          </a:p>
        </c:rich>
      </c:tx>
      <c:layout>
        <c:manualLayout>
          <c:xMode val="edge"/>
          <c:yMode val="edge"/>
          <c:x val="0.16435715198521533"/>
          <c:y val="1.8877828950626461E-3"/>
        </c:manualLayout>
      </c:layout>
    </c:title>
    <c:plotArea>
      <c:layout>
        <c:manualLayout>
          <c:layoutTarget val="inner"/>
          <c:xMode val="edge"/>
          <c:yMode val="edge"/>
          <c:x val="5.7326986669039334E-2"/>
          <c:y val="0.16260162601626016"/>
          <c:w val="0.94267301333096165"/>
          <c:h val="0.57319344858429133"/>
        </c:manualLayout>
      </c:layout>
      <c:lineChart>
        <c:grouping val="standard"/>
        <c:ser>
          <c:idx val="0"/>
          <c:order val="0"/>
          <c:tx>
            <c:strRef>
              <c:f>'donnée1t-12'!$A$22:$C$22</c:f>
              <c:strCache>
                <c:ptCount val="1"/>
                <c:pt idx="0">
                  <c:v>Industries extractives</c:v>
                </c:pt>
              </c:strCache>
            </c:strRef>
          </c:tx>
          <c:cat>
            <c:strRef>
              <c:f>'donnée1t-12'!$D$21:$R$21</c:f>
              <c:strCache>
                <c:ptCount val="15"/>
                <c:pt idx="0">
                  <c:v>1T2011</c:v>
                </c:pt>
                <c:pt idx="1">
                  <c:v>2T2011</c:v>
                </c:pt>
                <c:pt idx="2">
                  <c:v>3T2011</c:v>
                </c:pt>
                <c:pt idx="3">
                  <c:v>4T2011</c:v>
                </c:pt>
                <c:pt idx="4">
                  <c:v>1T2012</c:v>
                </c:pt>
                <c:pt idx="5">
                  <c:v>2T2012</c:v>
                </c:pt>
                <c:pt idx="6">
                  <c:v>3T2012</c:v>
                </c:pt>
                <c:pt idx="7">
                  <c:v>4T2012</c:v>
                </c:pt>
                <c:pt idx="8">
                  <c:v>1T2013</c:v>
                </c:pt>
                <c:pt idx="9">
                  <c:v>2T2013</c:v>
                </c:pt>
                <c:pt idx="10">
                  <c:v>3T2013</c:v>
                </c:pt>
                <c:pt idx="11">
                  <c:v>4T2013</c:v>
                </c:pt>
                <c:pt idx="12">
                  <c:v>1T2014</c:v>
                </c:pt>
                <c:pt idx="13">
                  <c:v>2T2014</c:v>
                </c:pt>
                <c:pt idx="14">
                  <c:v>3T2014</c:v>
                </c:pt>
              </c:strCache>
            </c:strRef>
          </c:cat>
          <c:val>
            <c:numRef>
              <c:f>'donnée1t-12'!$D$22:$R$22</c:f>
              <c:numCache>
                <c:formatCode>0.0</c:formatCode>
                <c:ptCount val="15"/>
                <c:pt idx="0">
                  <c:v>100.13862731407598</c:v>
                </c:pt>
                <c:pt idx="1">
                  <c:v>100.16987484530286</c:v>
                </c:pt>
                <c:pt idx="2">
                  <c:v>100.21091863078145</c:v>
                </c:pt>
                <c:pt idx="3">
                  <c:v>100.29358526199115</c:v>
                </c:pt>
                <c:pt idx="4">
                  <c:v>100.35842055326648</c:v>
                </c:pt>
                <c:pt idx="5">
                  <c:v>100.37292771637949</c:v>
                </c:pt>
                <c:pt idx="6">
                  <c:v>100.23461178438885</c:v>
                </c:pt>
                <c:pt idx="7">
                  <c:v>100.21278669133829</c:v>
                </c:pt>
                <c:pt idx="8">
                  <c:v>100.20832048478694</c:v>
                </c:pt>
                <c:pt idx="9">
                  <c:v>100.4</c:v>
                </c:pt>
                <c:pt idx="10">
                  <c:v>100.33716136206385</c:v>
                </c:pt>
                <c:pt idx="11">
                  <c:v>100.71418540177999</c:v>
                </c:pt>
                <c:pt idx="12">
                  <c:v>100.71418540177999</c:v>
                </c:pt>
                <c:pt idx="13">
                  <c:v>100.71418540177999</c:v>
                </c:pt>
                <c:pt idx="14">
                  <c:v>100.71418540177999</c:v>
                </c:pt>
              </c:numCache>
            </c:numRef>
          </c:val>
        </c:ser>
        <c:ser>
          <c:idx val="1"/>
          <c:order val="1"/>
          <c:tx>
            <c:strRef>
              <c:f>'donnée1t-12'!$A$23:$C$23</c:f>
              <c:strCache>
                <c:ptCount val="1"/>
                <c:pt idx="0">
                  <c:v>Industries manufacturières</c:v>
                </c:pt>
              </c:strCache>
            </c:strRef>
          </c:tx>
          <c:cat>
            <c:strRef>
              <c:f>'donnée1t-12'!$D$21:$R$21</c:f>
              <c:strCache>
                <c:ptCount val="15"/>
                <c:pt idx="0">
                  <c:v>1T2011</c:v>
                </c:pt>
                <c:pt idx="1">
                  <c:v>2T2011</c:v>
                </c:pt>
                <c:pt idx="2">
                  <c:v>3T2011</c:v>
                </c:pt>
                <c:pt idx="3">
                  <c:v>4T2011</c:v>
                </c:pt>
                <c:pt idx="4">
                  <c:v>1T2012</c:v>
                </c:pt>
                <c:pt idx="5">
                  <c:v>2T2012</c:v>
                </c:pt>
                <c:pt idx="6">
                  <c:v>3T2012</c:v>
                </c:pt>
                <c:pt idx="7">
                  <c:v>4T2012</c:v>
                </c:pt>
                <c:pt idx="8">
                  <c:v>1T2013</c:v>
                </c:pt>
                <c:pt idx="9">
                  <c:v>2T2013</c:v>
                </c:pt>
                <c:pt idx="10">
                  <c:v>3T2013</c:v>
                </c:pt>
                <c:pt idx="11">
                  <c:v>4T2013</c:v>
                </c:pt>
                <c:pt idx="12">
                  <c:v>1T2014</c:v>
                </c:pt>
                <c:pt idx="13">
                  <c:v>2T2014</c:v>
                </c:pt>
                <c:pt idx="14">
                  <c:v>3T2014</c:v>
                </c:pt>
              </c:strCache>
            </c:strRef>
          </c:cat>
          <c:val>
            <c:numRef>
              <c:f>'donnée1t-12'!$D$23:$R$23</c:f>
              <c:numCache>
                <c:formatCode>0.0</c:formatCode>
                <c:ptCount val="15"/>
                <c:pt idx="0">
                  <c:v>108.33568751825551</c:v>
                </c:pt>
                <c:pt idx="1">
                  <c:v>110.48974325670935</c:v>
                </c:pt>
                <c:pt idx="2">
                  <c:v>111.34412502456956</c:v>
                </c:pt>
                <c:pt idx="3">
                  <c:v>112.16583999278591</c:v>
                </c:pt>
                <c:pt idx="4">
                  <c:v>113.86485795246392</c:v>
                </c:pt>
                <c:pt idx="5">
                  <c:v>113.99964027671633</c:v>
                </c:pt>
                <c:pt idx="6">
                  <c:v>113.69763990024764</c:v>
                </c:pt>
                <c:pt idx="7">
                  <c:v>113.67591512570857</c:v>
                </c:pt>
                <c:pt idx="8">
                  <c:v>113.78260784691375</c:v>
                </c:pt>
                <c:pt idx="9">
                  <c:v>110.75240486640305</c:v>
                </c:pt>
                <c:pt idx="10">
                  <c:v>111.27647698601881</c:v>
                </c:pt>
                <c:pt idx="11">
                  <c:v>110.90427458563462</c:v>
                </c:pt>
                <c:pt idx="12">
                  <c:v>110.2</c:v>
                </c:pt>
                <c:pt idx="13" formatCode="General">
                  <c:v>108.7</c:v>
                </c:pt>
                <c:pt idx="14">
                  <c:v>108.4</c:v>
                </c:pt>
              </c:numCache>
            </c:numRef>
          </c:val>
        </c:ser>
        <c:ser>
          <c:idx val="2"/>
          <c:order val="2"/>
          <c:tx>
            <c:strRef>
              <c:f>'donnée1t-12'!$A$24:$C$24</c:f>
              <c:strCache>
                <c:ptCount val="1"/>
                <c:pt idx="0">
                  <c:v>Production et distribution d'électricité</c:v>
                </c:pt>
              </c:strCache>
            </c:strRef>
          </c:tx>
          <c:spPr>
            <a:ln>
              <a:solidFill>
                <a:schemeClr val="tx1">
                  <a:lumMod val="75000"/>
                  <a:lumOff val="25000"/>
                </a:schemeClr>
              </a:solidFill>
            </a:ln>
          </c:spPr>
          <c:marker>
            <c:spPr>
              <a:ln>
                <a:gradFill>
                  <a:gsLst>
                    <a:gs pos="0">
                      <a:schemeClr val="accent1">
                        <a:tint val="66000"/>
                        <a:satMod val="160000"/>
                      </a:schemeClr>
                    </a:gs>
                    <a:gs pos="50000">
                      <a:schemeClr val="accent1">
                        <a:tint val="44500"/>
                        <a:satMod val="160000"/>
                      </a:schemeClr>
                    </a:gs>
                    <a:gs pos="100000">
                      <a:schemeClr val="accent1">
                        <a:tint val="23500"/>
                        <a:satMod val="160000"/>
                      </a:schemeClr>
                    </a:gs>
                  </a:gsLst>
                  <a:lin ang="5400000" scaled="0"/>
                </a:gradFill>
              </a:ln>
            </c:spPr>
          </c:marker>
          <c:cat>
            <c:strRef>
              <c:f>'donnée1t-12'!$D$21:$R$21</c:f>
              <c:strCache>
                <c:ptCount val="15"/>
                <c:pt idx="0">
                  <c:v>1T2011</c:v>
                </c:pt>
                <c:pt idx="1">
                  <c:v>2T2011</c:v>
                </c:pt>
                <c:pt idx="2">
                  <c:v>3T2011</c:v>
                </c:pt>
                <c:pt idx="3">
                  <c:v>4T2011</c:v>
                </c:pt>
                <c:pt idx="4">
                  <c:v>1T2012</c:v>
                </c:pt>
                <c:pt idx="5">
                  <c:v>2T2012</c:v>
                </c:pt>
                <c:pt idx="6">
                  <c:v>3T2012</c:v>
                </c:pt>
                <c:pt idx="7">
                  <c:v>4T2012</c:v>
                </c:pt>
                <c:pt idx="8">
                  <c:v>1T2013</c:v>
                </c:pt>
                <c:pt idx="9">
                  <c:v>2T2013</c:v>
                </c:pt>
                <c:pt idx="10">
                  <c:v>3T2013</c:v>
                </c:pt>
                <c:pt idx="11">
                  <c:v>4T2013</c:v>
                </c:pt>
                <c:pt idx="12">
                  <c:v>1T2014</c:v>
                </c:pt>
                <c:pt idx="13">
                  <c:v>2T2014</c:v>
                </c:pt>
                <c:pt idx="14">
                  <c:v>3T2014</c:v>
                </c:pt>
              </c:strCache>
            </c:strRef>
          </c:cat>
          <c:val>
            <c:numRef>
              <c:f>'donnée1t-12'!$D$24:$R$24</c:f>
              <c:numCache>
                <c:formatCode>0.0</c:formatCode>
                <c:ptCount val="15"/>
                <c:pt idx="0">
                  <c:v>100.00000000000004</c:v>
                </c:pt>
                <c:pt idx="1">
                  <c:v>100.00000000000004</c:v>
                </c:pt>
                <c:pt idx="2">
                  <c:v>100.00000000000004</c:v>
                </c:pt>
                <c:pt idx="3">
                  <c:v>100.00000000000004</c:v>
                </c:pt>
                <c:pt idx="4">
                  <c:v>100.00000000000004</c:v>
                </c:pt>
                <c:pt idx="5">
                  <c:v>100.00000000000004</c:v>
                </c:pt>
                <c:pt idx="6">
                  <c:v>100.00000000000004</c:v>
                </c:pt>
                <c:pt idx="7">
                  <c:v>100.00000000000004</c:v>
                </c:pt>
                <c:pt idx="8">
                  <c:v>100.00000000000004</c:v>
                </c:pt>
                <c:pt idx="9">
                  <c:v>100.00000000000004</c:v>
                </c:pt>
                <c:pt idx="10">
                  <c:v>100.00000000000004</c:v>
                </c:pt>
                <c:pt idx="11">
                  <c:v>100.00000000000004</c:v>
                </c:pt>
                <c:pt idx="12">
                  <c:v>100.00000000000004</c:v>
                </c:pt>
                <c:pt idx="13">
                  <c:v>100.00000000000004</c:v>
                </c:pt>
                <c:pt idx="14">
                  <c:v>102.3</c:v>
                </c:pt>
              </c:numCache>
            </c:numRef>
          </c:val>
        </c:ser>
        <c:ser>
          <c:idx val="3"/>
          <c:order val="3"/>
          <c:tx>
            <c:strRef>
              <c:f>'donnée1t-12'!$A$25:$C$25</c:f>
              <c:strCache>
                <c:ptCount val="1"/>
                <c:pt idx="0">
                  <c:v> Production et distribution d'eau</c:v>
                </c:pt>
              </c:strCache>
            </c:strRef>
          </c:tx>
          <c:cat>
            <c:strRef>
              <c:f>'donnée1t-12'!$D$21:$R$21</c:f>
              <c:strCache>
                <c:ptCount val="15"/>
                <c:pt idx="0">
                  <c:v>1T2011</c:v>
                </c:pt>
                <c:pt idx="1">
                  <c:v>2T2011</c:v>
                </c:pt>
                <c:pt idx="2">
                  <c:v>3T2011</c:v>
                </c:pt>
                <c:pt idx="3">
                  <c:v>4T2011</c:v>
                </c:pt>
                <c:pt idx="4">
                  <c:v>1T2012</c:v>
                </c:pt>
                <c:pt idx="5">
                  <c:v>2T2012</c:v>
                </c:pt>
                <c:pt idx="6">
                  <c:v>3T2012</c:v>
                </c:pt>
                <c:pt idx="7">
                  <c:v>4T2012</c:v>
                </c:pt>
                <c:pt idx="8">
                  <c:v>1T2013</c:v>
                </c:pt>
                <c:pt idx="9">
                  <c:v>2T2013</c:v>
                </c:pt>
                <c:pt idx="10">
                  <c:v>3T2013</c:v>
                </c:pt>
                <c:pt idx="11">
                  <c:v>4T2013</c:v>
                </c:pt>
                <c:pt idx="12">
                  <c:v>1T2014</c:v>
                </c:pt>
                <c:pt idx="13">
                  <c:v>2T2014</c:v>
                </c:pt>
                <c:pt idx="14">
                  <c:v>3T2014</c:v>
                </c:pt>
              </c:strCache>
            </c:strRef>
          </c:cat>
          <c:val>
            <c:numRef>
              <c:f>'donnée1t-12'!$D$25:$R$25</c:f>
              <c:numCache>
                <c:formatCode>0.0</c:formatCode>
                <c:ptCount val="15"/>
                <c:pt idx="0">
                  <c:v>100</c:v>
                </c:pt>
                <c:pt idx="1">
                  <c:v>100</c:v>
                </c:pt>
                <c:pt idx="2">
                  <c:v>100</c:v>
                </c:pt>
                <c:pt idx="3">
                  <c:v>100</c:v>
                </c:pt>
                <c:pt idx="4">
                  <c:v>100</c:v>
                </c:pt>
                <c:pt idx="5">
                  <c:v>100</c:v>
                </c:pt>
                <c:pt idx="6">
                  <c:v>100</c:v>
                </c:pt>
                <c:pt idx="7">
                  <c:v>100</c:v>
                </c:pt>
                <c:pt idx="8">
                  <c:v>100</c:v>
                </c:pt>
                <c:pt idx="9">
                  <c:v>100</c:v>
                </c:pt>
                <c:pt idx="10">
                  <c:v>100</c:v>
                </c:pt>
                <c:pt idx="11">
                  <c:v>100</c:v>
                </c:pt>
                <c:pt idx="12">
                  <c:v>100</c:v>
                </c:pt>
                <c:pt idx="13">
                  <c:v>100</c:v>
                </c:pt>
                <c:pt idx="14">
                  <c:v>104</c:v>
                </c:pt>
              </c:numCache>
            </c:numRef>
          </c:val>
        </c:ser>
        <c:marker val="1"/>
        <c:axId val="110561920"/>
        <c:axId val="110567808"/>
      </c:lineChart>
      <c:catAx>
        <c:axId val="110561920"/>
        <c:scaling>
          <c:orientation val="minMax"/>
        </c:scaling>
        <c:axPos val="b"/>
        <c:numFmt formatCode="General" sourceLinked="1"/>
        <c:tickLblPos val="nextTo"/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fr-FR"/>
          </a:p>
        </c:txPr>
        <c:crossAx val="110567808"/>
        <c:crosses val="autoZero"/>
        <c:auto val="1"/>
        <c:lblAlgn val="ctr"/>
        <c:lblOffset val="100"/>
        <c:tickLblSkip val="1"/>
        <c:tickMarkSkip val="1"/>
      </c:catAx>
      <c:valAx>
        <c:axId val="110567808"/>
        <c:scaling>
          <c:orientation val="minMax"/>
          <c:min val="80"/>
        </c:scaling>
        <c:axPos val="l"/>
        <c:majorGridlines/>
        <c:numFmt formatCode="0.0" sourceLinked="1"/>
        <c:tickLblPos val="nextTo"/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fr-FR"/>
          </a:p>
        </c:txPr>
        <c:crossAx val="110561920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0"/>
          <c:y val="0.85803516180589168"/>
          <c:w val="1"/>
          <c:h val="7.4925732048857011E-2"/>
        </c:manualLayout>
      </c:layout>
      <c:txPr>
        <a:bodyPr/>
        <a:lstStyle/>
        <a:p>
          <a:pPr>
            <a:defRPr sz="920" b="0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fr-FR"/>
        </a:p>
      </c:txPr>
    </c:legend>
    <c:plotVisOnly val="1"/>
    <c:dispBlanksAs val="gap"/>
  </c:chart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fr-FR"/>
    </a:p>
  </c:txPr>
  <c:externalData r:id="rId1"/>
</c:chartSpace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BC7EBA-5027-483F-B365-7FC63D13B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1920</Words>
  <Characters>10565</Characters>
  <Application>Microsoft Office Word</Application>
  <DocSecurity>0</DocSecurity>
  <Lines>88</Lines>
  <Paragraphs>24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ROYAUME DU MAROC</vt:lpstr>
      <vt:lpstr> ROYAUME DU MAROC</vt:lpstr>
    </vt:vector>
  </TitlesOfParts>
  <Company>DS</Company>
  <LinksUpToDate>false</LinksUpToDate>
  <CharactersWithSpaces>12461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ROYAUME DU MAROC</dc:title>
  <dc:creator>DS - DI - SMA</dc:creator>
  <cp:lastModifiedBy>saida mektoum</cp:lastModifiedBy>
  <cp:revision>5</cp:revision>
  <cp:lastPrinted>2015-03-09T10:56:00Z</cp:lastPrinted>
  <dcterms:created xsi:type="dcterms:W3CDTF">2015-05-08T17:54:00Z</dcterms:created>
  <dcterms:modified xsi:type="dcterms:W3CDTF">2015-07-28T13:06:00Z</dcterms:modified>
</cp:coreProperties>
</file>