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793F12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-41.35pt;margin-top:.45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8466FE" w:rsidRDefault="008466FE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8466FE" w:rsidRPr="00087250" w:rsidRDefault="008466FE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proofErr w:type="gramStart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</w:t>
                    </w:r>
                    <w:proofErr w:type="gramEnd"/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 xml:space="preserve"> المغربيـة</w:t>
                    </w:r>
                  </w:p>
                  <w:p w:rsidR="008466FE" w:rsidRPr="00087250" w:rsidRDefault="008466FE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55.1pt;margin-top:-12.7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499593863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793F12" w:rsidP="003D276A">
      <w:pPr>
        <w:pStyle w:val="Titre9"/>
        <w:spacing w:line="260" w:lineRule="exact"/>
        <w:rPr>
          <w:szCs w:val="20"/>
        </w:rPr>
      </w:pPr>
      <w:r w:rsidRPr="005154BF">
        <w:rPr>
          <w:noProof/>
        </w:rPr>
        <w:pict>
          <v:shape id="_x0000_s1091" type="#_x0000_t202" style="position:absolute;left:0;text-align:left;margin-left:142pt;margin-top:532.2pt;width:285.0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8466FE" w:rsidRPr="00B438D1" w:rsidRDefault="008466FE" w:rsidP="002E3D4E">
                  <w:pPr>
                    <w:bidi/>
                    <w:spacing w:before="120" w:line="320" w:lineRule="exact"/>
                    <w:jc w:val="right"/>
                    <w:rPr>
                      <w:rFonts w:cs="Times New Roman"/>
                      <w:b/>
                      <w:bCs/>
                      <w:color w:val="FFFFFF"/>
                      <w:sz w:val="32"/>
                      <w:szCs w:val="4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الفصل الأول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2014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1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 xml:space="preserve">er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 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</w:p>
                <w:p w:rsidR="008466FE" w:rsidRPr="00B438D1" w:rsidRDefault="008466FE" w:rsidP="007B1600">
                  <w:pPr>
                    <w:bidi/>
                    <w:spacing w:before="120" w:line="320" w:lineRule="exact"/>
                    <w:jc w:val="left"/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</w:pP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 xml:space="preserve">     </w:t>
                  </w:r>
                </w:p>
                <w:p w:rsidR="008466FE" w:rsidRDefault="008466FE" w:rsidP="00EC3CF4">
                  <w:pPr>
                    <w:widowControl w:val="0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5154BF">
        <w:rPr>
          <w:noProof/>
        </w:rPr>
        <w:pict>
          <v:shape id="_x0000_s1085" type="#_x0000_t202" style="position:absolute;left:0;text-align:left;margin-left:-41.35pt;margin-top:158.7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8466FE" w:rsidRPr="00BD374C" w:rsidRDefault="008466FE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الإستـدلالـي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8466FE" w:rsidRPr="00BD374C" w:rsidRDefault="008466FE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والطـاقـي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والمعـدنــي </w:t>
                  </w:r>
                </w:p>
                <w:p w:rsidR="008466FE" w:rsidRDefault="008466FE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8466FE" w:rsidRPr="00961CF9" w:rsidRDefault="008466FE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8466FE" w:rsidRPr="00961CF9" w:rsidRDefault="008466FE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8466FE" w:rsidRPr="00087250" w:rsidRDefault="008466FE" w:rsidP="00D04C68">
                  <w:pPr>
                    <w:widowControl w:val="0"/>
                    <w:bidi/>
                    <w:spacing w:before="360"/>
                    <w:rPr>
                      <w:rFonts w:ascii="Arial" w:hAnsi="Arial" w:cs="Arial"/>
                      <w:b/>
                      <w:bCs/>
                      <w:color w:val="000000"/>
                      <w:sz w:val="28"/>
                    </w:rPr>
                  </w:pPr>
                  <w:r w:rsidRPr="00087250">
                    <w:rPr>
                      <w:rFonts w:ascii="Arial" w:hAnsi="Arial" w:cs="Arial"/>
                      <w:b/>
                      <w:bCs/>
                      <w:sz w:val="28"/>
                    </w:rPr>
                    <w:t>)</w:t>
                  </w:r>
                  <w:r w:rsidRPr="00D04C68">
                    <w:rPr>
                      <w:rFonts w:cs="Simplified Arabic"/>
                      <w:b/>
                      <w:bCs/>
                      <w:color w:val="0000FF"/>
                      <w:sz w:val="40"/>
                      <w:szCs w:val="36"/>
                      <w:rtl/>
                    </w:rPr>
                    <w:t xml:space="preserve"> 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أساس 100 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bidi="ar-MA"/>
                    </w:rPr>
                    <w:t>:</w:t>
                  </w:r>
                  <w:r w:rsidRPr="00D04C6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  <w:t>2010</w:t>
                  </w:r>
                  <w:r w:rsidRPr="00D04C68">
                    <w:rPr>
                      <w:rFonts w:ascii="Arial" w:hAnsi="Arial" w:cs="Arial"/>
                      <w:b/>
                      <w:bCs/>
                      <w:sz w:val="28"/>
                    </w:rPr>
                    <w:t xml:space="preserve">( </w:t>
                  </w:r>
                </w:p>
                <w:p w:rsidR="008466FE" w:rsidRDefault="008466FE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8466FE" w:rsidRDefault="008466FE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8466FE" w:rsidRDefault="008466FE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8466FE" w:rsidRDefault="008466FE" w:rsidP="00D33AC8">
                  <w:r>
                    <w:t> </w:t>
                  </w:r>
                </w:p>
                <w:p w:rsidR="008466FE" w:rsidRDefault="008466FE" w:rsidP="00D33AC8">
                  <w:r>
                    <w:t> </w:t>
                  </w:r>
                </w:p>
                <w:p w:rsidR="008466FE" w:rsidRDefault="008466FE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8466FE" w:rsidRDefault="008466FE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8466FE" w:rsidRDefault="008466FE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8466FE" w:rsidRDefault="008466FE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8466FE" w:rsidRDefault="008466FE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8466FE" w:rsidRDefault="008466FE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8466FE" w:rsidRDefault="008466FE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8466FE" w:rsidRDefault="008466FE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5154BF">
        <w:rPr>
          <w:noProof/>
        </w:rPr>
        <w:pict>
          <v:shape id="_x0000_s1105" type="#_x0000_t202" style="position:absolute;left:0;text-align:left;margin-left:-70.95pt;margin-top:314.25pt;width:534pt;height:313.2pt;z-index:251657216" stroked="f">
            <v:textbox style="mso-next-textbox:#_x0000_s1105;mso-fit-shape-to-text:t">
              <w:txbxContent>
                <w:p w:rsidR="008466FE" w:rsidRDefault="008466FE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952875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95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E56BFA" w:rsidRPr="002052B7">
        <w:rPr>
          <w:rFonts w:hint="cs"/>
          <w:sz w:val="28"/>
          <w:szCs w:val="22"/>
          <w:rtl/>
        </w:rPr>
        <w:lastRenderedPageBreak/>
        <w:t>3</w:t>
      </w:r>
    </w:p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724F0D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proofErr w:type="spellStart"/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proofErr w:type="spellEnd"/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2010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75157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2010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075157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يهدف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الإنتاج،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7E7E06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3     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الصناعات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التحويلية،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إنتاج وتوزيع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،</w:t>
            </w:r>
            <w:proofErr w:type="spellEnd"/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إنتاج</w:t>
            </w:r>
            <w:proofErr w:type="gram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وتوزيع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الماء،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  <w:proofErr w:type="spellEnd"/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والمنجمية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ابتداء من سنة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كالتالي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: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المادة،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الشعبة،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الفرع والقطاع.</w:t>
            </w:r>
          </w:p>
          <w:p w:rsidR="005E52E5" w:rsidRPr="001B0163" w:rsidRDefault="005E52E5" w:rsidP="00075157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. </w:t>
            </w:r>
            <w:proofErr w:type="gramStart"/>
            <w:r w:rsidRPr="00FA21C0">
              <w:rPr>
                <w:rFonts w:cs="Times New Roman"/>
                <w:sz w:val="24"/>
                <w:rtl/>
              </w:rPr>
              <w:t>وبالنسبة</w:t>
            </w:r>
            <w:proofErr w:type="gramEnd"/>
            <w:r w:rsidRPr="00FA21C0">
              <w:rPr>
                <w:rFonts w:cs="Times New Roman"/>
                <w:sz w:val="24"/>
                <w:rtl/>
              </w:rPr>
              <w:t xml:space="preserve">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2010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E56BFA" w:rsidP="00E56BFA">
      <w:pPr>
        <w:spacing w:line="240" w:lineRule="exact"/>
        <w:rPr>
          <w:b/>
          <w:bCs/>
          <w:szCs w:val="20"/>
        </w:rPr>
      </w:pPr>
      <w:r w:rsidRPr="002052B7">
        <w:rPr>
          <w:rFonts w:hint="cs"/>
          <w:b/>
          <w:bCs/>
          <w:sz w:val="28"/>
          <w:szCs w:val="22"/>
          <w:rtl/>
        </w:rPr>
        <w:lastRenderedPageBreak/>
        <w:t>4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proofErr w:type="gramStart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</w:t>
      </w:r>
      <w:proofErr w:type="gramEnd"/>
      <w:r w:rsidRPr="00E56BFA">
        <w:rPr>
          <w:rFonts w:cs="Simplified Arabic"/>
          <w:b/>
          <w:bCs/>
          <w:color w:val="E36C0A"/>
          <w:sz w:val="22"/>
          <w:szCs w:val="36"/>
          <w:rtl/>
        </w:rPr>
        <w:t xml:space="preserve">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:rsidR="000B3AEB" w:rsidRDefault="000B3AEB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292" w:type="dxa"/>
        <w:jc w:val="center"/>
        <w:tblInd w:w="-5" w:type="dxa"/>
        <w:tblCellMar>
          <w:left w:w="57" w:type="dxa"/>
          <w:right w:w="57" w:type="dxa"/>
        </w:tblCellMar>
        <w:tblLook w:val="0000"/>
      </w:tblPr>
      <w:tblGrid>
        <w:gridCol w:w="3611"/>
        <w:gridCol w:w="154"/>
        <w:gridCol w:w="3527"/>
      </w:tblGrid>
      <w:tr w:rsidR="00135A2C" w:rsidTr="00554E56">
        <w:trPr>
          <w:trHeight w:val="10193"/>
          <w:jc w:val="center"/>
        </w:trPr>
        <w:tc>
          <w:tcPr>
            <w:tcW w:w="3611" w:type="dxa"/>
          </w:tcPr>
          <w:p w:rsidR="00A10144" w:rsidRPr="00633339" w:rsidRDefault="00A10144" w:rsidP="0000797F">
            <w:pPr>
              <w:spacing w:line="240" w:lineRule="exact"/>
              <w:ind w:left="-10" w:firstLine="284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Au cours du 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  <w:vertAlign w:val="superscript"/>
              </w:rPr>
              <w:t>er</w:t>
            </w:r>
            <w:r w:rsidR="002C2D19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trimestre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de l’année 201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, l’indice des prix à la production a enregistré des évolutions par rapport au 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  <w:vertAlign w:val="superscript"/>
              </w:rPr>
              <w:t>ème</w:t>
            </w:r>
            <w:r w:rsidR="002C2D19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trimestre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de l’année 201</w:t>
            </w:r>
            <w:r w:rsidR="002C2D19" w:rsidRPr="00633339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allant d’une</w:t>
            </w:r>
            <w:r w:rsidR="00AE69D5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baisse de 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>0</w:t>
            </w:r>
            <w:r w:rsidR="00AE69D5"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6</w:t>
            </w:r>
            <w:r w:rsidR="00AE69D5" w:rsidRPr="00633339">
              <w:rPr>
                <w:rFonts w:asciiTheme="majorBidi" w:hAnsiTheme="majorBidi" w:cstheme="majorBidi"/>
                <w:sz w:val="22"/>
                <w:szCs w:val="22"/>
              </w:rPr>
              <w:t>% pour les «Industries manufacturières»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AE69D5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à une 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stagnation</w:t>
            </w:r>
            <w:r w:rsidR="00216CE1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pour </w:t>
            </w:r>
            <w:r w:rsidR="00EA4FFF" w:rsidRPr="00633339">
              <w:rPr>
                <w:rFonts w:asciiTheme="majorBidi" w:hAnsiTheme="majorBidi" w:cstheme="majorBidi"/>
                <w:sz w:val="22"/>
                <w:szCs w:val="22"/>
              </w:rPr>
              <w:t>l</w:t>
            </w:r>
            <w:r w:rsidR="0051387F" w:rsidRPr="00633339">
              <w:rPr>
                <w:rFonts w:asciiTheme="majorBidi" w:hAnsiTheme="majorBidi" w:cstheme="majorBidi"/>
                <w:sz w:val="22"/>
                <w:szCs w:val="22"/>
              </w:rPr>
              <w:t>es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secteurs des «Industries extractives», de la «Production et distribution d’</w:t>
            </w:r>
            <w:proofErr w:type="spellStart"/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élect</w:t>
            </w:r>
            <w:r w:rsidR="008466FE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ricité</w:t>
            </w:r>
            <w:proofErr w:type="spellEnd"/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» et de la «Production et </w:t>
            </w:r>
            <w:proofErr w:type="spellStart"/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distribu</w:t>
            </w:r>
            <w:r w:rsidR="008466FE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>tion</w:t>
            </w:r>
            <w:proofErr w:type="spellEnd"/>
            <w:r w:rsidR="0000797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d’eau»</w:t>
            </w:r>
            <w:r w:rsidR="00010F42" w:rsidRPr="0063333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  <w:p w:rsidR="00885551" w:rsidRPr="00633339" w:rsidRDefault="00885551" w:rsidP="0000797F">
            <w:pPr>
              <w:spacing w:line="240" w:lineRule="exact"/>
              <w:ind w:left="-10" w:firstLine="284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9F2997" w:rsidRPr="00633339" w:rsidRDefault="00A10144" w:rsidP="009662A1">
            <w:pPr>
              <w:pStyle w:val="Retraitcorpsdetexte"/>
              <w:spacing w:line="240" w:lineRule="exact"/>
              <w:ind w:left="-10" w:right="-57" w:firstLine="287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La 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baisse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de l’indice des prix à la production des «Industries </w:t>
            </w:r>
            <w:proofErr w:type="spellStart"/>
            <w:r w:rsidRPr="00633339">
              <w:rPr>
                <w:rFonts w:asciiTheme="majorBidi" w:hAnsiTheme="majorBidi" w:cstheme="majorBidi"/>
                <w:sz w:val="22"/>
                <w:szCs w:val="22"/>
              </w:rPr>
              <w:t>manufac</w:t>
            </w:r>
            <w:r w:rsidR="00D9704E" w:rsidRPr="0063333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turières</w:t>
            </w:r>
            <w:proofErr w:type="spellEnd"/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» résulte notamment de la 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baisse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B13250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des prix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de 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>% dans le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s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Industries alimentaires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», de 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7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% dans  </w:t>
            </w:r>
            <w:r w:rsidR="00BF0BBA" w:rsidRPr="00633339">
              <w:rPr>
                <w:rFonts w:asciiTheme="majorBidi" w:hAnsiTheme="majorBidi" w:cstheme="majorBidi"/>
                <w:sz w:val="22"/>
                <w:szCs w:val="22"/>
              </w:rPr>
              <w:t>l</w:t>
            </w:r>
            <w:r w:rsidR="000729DF" w:rsidRPr="00633339">
              <w:rPr>
                <w:rFonts w:asciiTheme="majorBidi" w:hAnsiTheme="majorBidi" w:cstheme="majorBidi"/>
                <w:sz w:val="22"/>
                <w:szCs w:val="22"/>
              </w:rPr>
              <w:t>e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BF0BBA"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Raffinage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»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r w:rsidR="00BF0BBA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de 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0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8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%  dans l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>a</w:t>
            </w:r>
            <w:r w:rsidR="000729D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Fabrication d’autres produits minéraux non métalliques</w:t>
            </w:r>
            <w:r w:rsidR="00B13250" w:rsidRPr="00633339">
              <w:rPr>
                <w:rFonts w:asciiTheme="majorBidi" w:hAnsiTheme="majorBidi" w:cstheme="majorBidi"/>
                <w:sz w:val="22"/>
                <w:szCs w:val="22"/>
              </w:rPr>
              <w:t>»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et de 1,4%  dans l</w:t>
            </w:r>
            <w:r w:rsidR="009662A1" w:rsidRPr="00633339">
              <w:rPr>
                <w:rFonts w:asciiTheme="majorBidi" w:hAnsiTheme="majorBidi" w:cstheme="majorBidi"/>
                <w:sz w:val="22"/>
                <w:szCs w:val="22"/>
              </w:rPr>
              <w:t>’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«</w:t>
            </w:r>
            <w:r w:rsidR="009662A1" w:rsidRPr="00633339">
              <w:rPr>
                <w:rFonts w:asciiTheme="majorBidi" w:hAnsiTheme="majorBidi" w:cstheme="majorBidi"/>
                <w:sz w:val="22"/>
                <w:szCs w:val="22"/>
              </w:rPr>
              <w:t>Industrie d’</w:t>
            </w:r>
            <w:r w:rsidR="00633339" w:rsidRPr="00633339">
              <w:rPr>
                <w:rFonts w:asciiTheme="majorBidi" w:hAnsiTheme="majorBidi" w:cstheme="majorBidi"/>
                <w:sz w:val="22"/>
                <w:szCs w:val="22"/>
              </w:rPr>
              <w:t>habillement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»</w:t>
            </w:r>
            <w:r w:rsidR="00B13250" w:rsidRPr="00633339">
              <w:rPr>
                <w:rFonts w:asciiTheme="majorBidi" w:hAnsiTheme="majorBidi" w:cstheme="majorBidi"/>
                <w:sz w:val="22"/>
                <w:szCs w:val="22"/>
              </w:rPr>
              <w:t> ;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et d’une </w:t>
            </w:r>
            <w:r w:rsidR="00D525D3" w:rsidRPr="00633339">
              <w:rPr>
                <w:rFonts w:asciiTheme="majorBidi" w:hAnsiTheme="majorBidi" w:cstheme="majorBidi"/>
                <w:sz w:val="22"/>
                <w:szCs w:val="22"/>
              </w:rPr>
              <w:t>hausse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de 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0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9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% dans l</w:t>
            </w:r>
            <w:r w:rsidR="00115F87" w:rsidRPr="00633339">
              <w:rPr>
                <w:rFonts w:asciiTheme="majorBidi" w:hAnsiTheme="majorBidi" w:cstheme="majorBidi"/>
                <w:sz w:val="22"/>
                <w:szCs w:val="22"/>
              </w:rPr>
              <w:t>a</w:t>
            </w:r>
            <w:r w:rsidR="000B3AEB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Fabrication de boissons</w:t>
            </w:r>
            <w:r w:rsidR="000B3AEB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» 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et </w:t>
            </w:r>
            <w:r w:rsidR="000B3AEB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de 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0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>8</w:t>
            </w:r>
            <w:r w:rsidRPr="00633339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dans l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a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«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Fabrication de produits à base de tabac</w:t>
            </w:r>
            <w:r w:rsidR="00F93367" w:rsidRPr="00633339">
              <w:rPr>
                <w:rFonts w:asciiTheme="majorBidi" w:hAnsiTheme="majorBidi" w:cstheme="majorBidi"/>
                <w:sz w:val="22"/>
                <w:szCs w:val="22"/>
              </w:rPr>
              <w:t>»</w:t>
            </w:r>
            <w:r w:rsidR="00AB36B0" w:rsidRPr="0063333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  <w:p w:rsidR="00152CF3" w:rsidRPr="00633339" w:rsidRDefault="00152CF3" w:rsidP="00152CF3">
            <w:pPr>
              <w:spacing w:line="240" w:lineRule="exact"/>
              <w:ind w:right="142" w:firstLine="284"/>
              <w:jc w:val="both"/>
              <w:rPr>
                <w:rFonts w:asciiTheme="majorBidi" w:hAnsiTheme="majorBidi" w:cstheme="majorBidi"/>
                <w:sz w:val="22"/>
                <w:szCs w:val="22"/>
                <w:lang w:eastAsia="ar-SA"/>
              </w:rPr>
            </w:pPr>
          </w:p>
          <w:p w:rsidR="001B3359" w:rsidRPr="000B3AEB" w:rsidRDefault="002B0951" w:rsidP="009662A1">
            <w:pPr>
              <w:spacing w:before="120" w:line="240" w:lineRule="exact"/>
              <w:ind w:left="-10" w:right="85" w:firstLine="4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Par 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rapport au 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  <w:vertAlign w:val="superscript"/>
              </w:rPr>
              <w:t>er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trimestre 201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, les indices des prix à la production des </w:t>
            </w:r>
            <w:r w:rsidR="00223F31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«Industries extractives» et des 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«Industries manufacturières» ont connu au cours du </w:t>
            </w:r>
            <w:r w:rsidR="009662A1" w:rsidRPr="00633339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9662A1" w:rsidRPr="00633339">
              <w:rPr>
                <w:rFonts w:asciiTheme="majorBidi" w:hAnsiTheme="majorBidi" w:cstheme="majorBidi"/>
                <w:sz w:val="22"/>
                <w:szCs w:val="22"/>
                <w:vertAlign w:val="superscript"/>
              </w:rPr>
              <w:t>er</w:t>
            </w:r>
            <w:r w:rsidR="005A512E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trimestre de l’année 201</w:t>
            </w:r>
            <w:r w:rsidR="009662A1" w:rsidRPr="00633339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des variations respectives de 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0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5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="005C7276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5C7276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et </w:t>
            </w:r>
            <w:r w:rsidR="000B3AEB" w:rsidRPr="0063333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="005A512E" w:rsidRPr="00633339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1B1650" w:rsidRPr="00633339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%. Les 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indice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s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de la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15F87" w:rsidRPr="00633339">
              <w:rPr>
                <w:rFonts w:asciiTheme="majorBidi" w:hAnsiTheme="majorBidi" w:cstheme="majorBidi"/>
                <w:sz w:val="22"/>
                <w:szCs w:val="22"/>
              </w:rPr>
              <w:t>Production et distribution d’électricité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» 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et de la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«</w:t>
            </w:r>
            <w:r w:rsidR="00115F87" w:rsidRPr="00633339">
              <w:rPr>
                <w:rFonts w:asciiTheme="majorBidi" w:hAnsiTheme="majorBidi" w:cstheme="majorBidi"/>
                <w:sz w:val="22"/>
                <w:szCs w:val="22"/>
              </w:rPr>
              <w:t>Production et distribution d'eau</w:t>
            </w:r>
            <w:r w:rsidR="0058215F" w:rsidRPr="00633339">
              <w:rPr>
                <w:rFonts w:asciiTheme="majorBidi" w:hAnsiTheme="majorBidi" w:cstheme="majorBidi"/>
                <w:sz w:val="22"/>
                <w:szCs w:val="22"/>
              </w:rPr>
              <w:t>»  ont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 xml:space="preserve"> connu, quant à </w:t>
            </w:r>
            <w:r w:rsidR="00115F87" w:rsidRPr="00633339">
              <w:rPr>
                <w:rFonts w:asciiTheme="majorBidi" w:hAnsiTheme="majorBidi" w:cstheme="majorBidi"/>
                <w:sz w:val="22"/>
                <w:szCs w:val="22"/>
              </w:rPr>
              <w:t>eux</w:t>
            </w:r>
            <w:r w:rsidR="00A30DB7" w:rsidRPr="00633339">
              <w:rPr>
                <w:rFonts w:asciiTheme="majorBidi" w:hAnsiTheme="majorBidi" w:cstheme="majorBidi"/>
                <w:sz w:val="22"/>
                <w:szCs w:val="22"/>
              </w:rPr>
              <w:t>, une stagnation au cours de cette même période.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A10144" w:rsidRDefault="0000797F" w:rsidP="00A1484F">
            <w:pPr>
              <w:bidi/>
              <w:spacing w:line="340" w:lineRule="exact"/>
              <w:ind w:firstLine="284"/>
              <w:jc w:val="both"/>
              <w:rPr>
                <w:rFonts w:cs="Times New Roman"/>
                <w:szCs w:val="24"/>
                <w:rtl/>
              </w:rPr>
            </w:pPr>
            <w:r w:rsidRPr="00633339">
              <w:rPr>
                <w:rFonts w:cs="Simplified Arabic"/>
                <w:szCs w:val="24"/>
                <w:rtl/>
              </w:rPr>
              <w:t>خلال الفصل الأول من</w:t>
            </w:r>
            <w:r w:rsidR="00DE451D" w:rsidRPr="00633339">
              <w:rPr>
                <w:rFonts w:cs="Simplified Arabic" w:hint="cs"/>
                <w:szCs w:val="24"/>
                <w:rtl/>
              </w:rPr>
              <w:t xml:space="preserve"> </w:t>
            </w:r>
            <w:r w:rsidR="00DE451D" w:rsidRPr="00633339">
              <w:rPr>
                <w:rFonts w:cs="Simplified Arabic"/>
                <w:szCs w:val="24"/>
                <w:rtl/>
              </w:rPr>
              <w:t xml:space="preserve">سنة </w:t>
            </w:r>
            <w:r w:rsidRPr="00633339">
              <w:rPr>
                <w:rFonts w:cs="Times New Roman"/>
                <w:szCs w:val="24"/>
              </w:rPr>
              <w:t>4</w:t>
            </w:r>
            <w:proofErr w:type="spellStart"/>
            <w:r w:rsidR="00E303FB" w:rsidRPr="00633339">
              <w:rPr>
                <w:rFonts w:cs="Times New Roman"/>
                <w:szCs w:val="24"/>
                <w:rtl/>
              </w:rPr>
              <w:t>201</w:t>
            </w:r>
            <w:r w:rsidR="00A10144" w:rsidRPr="00633339">
              <w:rPr>
                <w:rFonts w:cs="Times New Roman"/>
                <w:szCs w:val="24"/>
                <w:rtl/>
              </w:rPr>
              <w:t>،</w:t>
            </w:r>
            <w:proofErr w:type="spellEnd"/>
            <w:r w:rsidR="00A10144" w:rsidRPr="00633339">
              <w:rPr>
                <w:rFonts w:cs="Times New Roman"/>
                <w:szCs w:val="24"/>
                <w:rtl/>
              </w:rPr>
              <w:t xml:space="preserve"> سجل الرقم الاستدلالي للأثمان عند الإنتاج تطورات بالمقارنة مع الفصل السابق تتراوح مابين </w:t>
            </w:r>
            <w:r w:rsidR="00AE69D5" w:rsidRPr="00633339">
              <w:rPr>
                <w:rFonts w:cs="Times New Roman"/>
                <w:szCs w:val="24"/>
                <w:rtl/>
              </w:rPr>
              <w:t xml:space="preserve">انخفاض </w:t>
            </w:r>
            <w:proofErr w:type="spellStart"/>
            <w:r w:rsidR="00A1484F">
              <w:rPr>
                <w:rFonts w:cs="Times New Roman" w:hint="cs"/>
                <w:szCs w:val="24"/>
                <w:rtl/>
              </w:rPr>
              <w:t>بـ</w:t>
            </w:r>
            <w:proofErr w:type="spellEnd"/>
            <w:r w:rsidR="00AE69D5" w:rsidRPr="00633339">
              <w:rPr>
                <w:rFonts w:cs="Times New Roman"/>
                <w:szCs w:val="24"/>
                <w:rtl/>
              </w:rPr>
              <w:t xml:space="preserve"> </w:t>
            </w:r>
            <w:r w:rsidR="00DE451D" w:rsidRPr="00633339">
              <w:rPr>
                <w:rFonts w:cs="Times New Roman"/>
                <w:szCs w:val="24"/>
              </w:rPr>
              <w:t>0</w:t>
            </w:r>
            <w:r w:rsidR="00AE69D5" w:rsidRPr="00633339">
              <w:rPr>
                <w:rFonts w:cs="Times New Roman"/>
                <w:szCs w:val="24"/>
              </w:rPr>
              <w:t>,</w:t>
            </w:r>
            <w:r w:rsidRPr="00633339">
              <w:rPr>
                <w:rFonts w:cs="Times New Roman"/>
                <w:szCs w:val="24"/>
              </w:rPr>
              <w:t>6</w:t>
            </w:r>
            <w:r w:rsidR="00AE69D5" w:rsidRPr="00633339">
              <w:rPr>
                <w:rFonts w:cs="Times New Roman"/>
                <w:szCs w:val="24"/>
              </w:rPr>
              <w:t>%</w:t>
            </w:r>
            <w:r w:rsidR="00AE69D5" w:rsidRPr="00633339">
              <w:rPr>
                <w:rFonts w:cs="Times New Roman"/>
                <w:szCs w:val="24"/>
                <w:rtl/>
              </w:rPr>
              <w:t xml:space="preserve"> بالنسبة لق</w:t>
            </w:r>
            <w:r w:rsidR="00FF08C6" w:rsidRPr="00633339">
              <w:rPr>
                <w:rFonts w:cs="Times New Roman"/>
                <w:szCs w:val="24"/>
                <w:rtl/>
              </w:rPr>
              <w:t>ـ</w:t>
            </w:r>
            <w:r w:rsidR="00AE69D5" w:rsidRPr="00633339">
              <w:rPr>
                <w:rFonts w:cs="Times New Roman"/>
                <w:szCs w:val="24"/>
                <w:rtl/>
              </w:rPr>
              <w:t>ط</w:t>
            </w:r>
            <w:r w:rsidR="00FF08C6" w:rsidRPr="00633339">
              <w:rPr>
                <w:rFonts w:cs="Times New Roman"/>
                <w:szCs w:val="24"/>
                <w:rtl/>
              </w:rPr>
              <w:t>ـ</w:t>
            </w:r>
            <w:r w:rsidR="00AE69D5" w:rsidRPr="00633339">
              <w:rPr>
                <w:rFonts w:cs="Times New Roman"/>
                <w:szCs w:val="24"/>
                <w:rtl/>
              </w:rPr>
              <w:t xml:space="preserve">اع  </w:t>
            </w:r>
            <w:r w:rsidR="004D3373" w:rsidRPr="00633339">
              <w:rPr>
                <w:rFonts w:cs="Times New Roman"/>
                <w:szCs w:val="24"/>
                <w:rtl/>
              </w:rPr>
              <w:t>"</w:t>
            </w:r>
            <w:r w:rsidR="00AE69D5" w:rsidRPr="00633339">
              <w:rPr>
                <w:rFonts w:cs="Times New Roman"/>
                <w:szCs w:val="24"/>
                <w:rtl/>
              </w:rPr>
              <w:t xml:space="preserve">الصناعـات </w:t>
            </w:r>
            <w:proofErr w:type="spellStart"/>
            <w:r w:rsidR="00AE69D5" w:rsidRPr="00633339">
              <w:rPr>
                <w:rFonts w:cs="Times New Roman"/>
                <w:szCs w:val="24"/>
                <w:rtl/>
              </w:rPr>
              <w:t>التحويليـة</w:t>
            </w:r>
            <w:r w:rsidR="004D3373"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AE69D5" w:rsidRPr="00633339">
              <w:rPr>
                <w:rFonts w:cs="Times New Roman"/>
                <w:szCs w:val="24"/>
                <w:rtl/>
              </w:rPr>
              <w:t xml:space="preserve"> و</w:t>
            </w:r>
            <w:r w:rsidRPr="00633339">
              <w:rPr>
                <w:rFonts w:cs="Times New Roman"/>
                <w:szCs w:val="24"/>
                <w:rtl/>
              </w:rPr>
              <w:t>استقرار</w:t>
            </w:r>
            <w:r w:rsidRPr="00633339">
              <w:rPr>
                <w:rFonts w:cs="Times New Roman"/>
                <w:szCs w:val="24"/>
              </w:rPr>
              <w:t xml:space="preserve"> </w:t>
            </w:r>
            <w:r w:rsidR="00EA4FFF" w:rsidRPr="00633339">
              <w:rPr>
                <w:rFonts w:cs="Times New Roman"/>
                <w:szCs w:val="24"/>
                <w:rtl/>
              </w:rPr>
              <w:t>ب</w:t>
            </w:r>
            <w:r w:rsidR="00A10144" w:rsidRPr="00633339">
              <w:rPr>
                <w:rFonts w:cs="Times New Roman"/>
                <w:szCs w:val="24"/>
                <w:rtl/>
              </w:rPr>
              <w:t xml:space="preserve">النسبة </w:t>
            </w:r>
            <w:r w:rsidRPr="00633339">
              <w:rPr>
                <w:rFonts w:cs="Times New Roman"/>
                <w:szCs w:val="24"/>
                <w:rtl/>
              </w:rPr>
              <w:t xml:space="preserve">لقطاعات "الصناعات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الاستخراجية"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و"انتاج وتوزيع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الكهرباء"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و"انتاج وتوزيع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الماء"</w:t>
            </w:r>
            <w:r w:rsidR="00A10144" w:rsidRPr="00633339">
              <w:rPr>
                <w:rFonts w:cs="Times New Roman"/>
                <w:szCs w:val="24"/>
                <w:rtl/>
              </w:rPr>
              <w:t>.</w:t>
            </w:r>
            <w:proofErr w:type="spellEnd"/>
          </w:p>
          <w:p w:rsidR="00A1484F" w:rsidRPr="00633339" w:rsidRDefault="00A1484F" w:rsidP="00A1484F">
            <w:pPr>
              <w:bidi/>
              <w:spacing w:line="260" w:lineRule="exact"/>
              <w:ind w:firstLine="284"/>
              <w:jc w:val="both"/>
              <w:rPr>
                <w:rFonts w:cs="Times New Roman"/>
                <w:szCs w:val="24"/>
                <w:rtl/>
              </w:rPr>
            </w:pPr>
          </w:p>
          <w:p w:rsidR="00A10144" w:rsidRPr="00633339" w:rsidRDefault="00A10144" w:rsidP="00A1484F">
            <w:pPr>
              <w:bidi/>
              <w:spacing w:before="120" w:line="340" w:lineRule="exact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  <w:r w:rsidRPr="00633339">
              <w:rPr>
                <w:rFonts w:cs="Times New Roman"/>
                <w:szCs w:val="24"/>
                <w:rtl/>
              </w:rPr>
              <w:t>ويرجع ال</w:t>
            </w:r>
            <w:r w:rsidR="00DE5A5C" w:rsidRPr="00633339">
              <w:rPr>
                <w:rFonts w:cs="Times New Roman"/>
                <w:szCs w:val="24"/>
                <w:rtl/>
              </w:rPr>
              <w:t>انخفاض</w:t>
            </w:r>
            <w:r w:rsidRPr="00633339">
              <w:rPr>
                <w:rFonts w:cs="Times New Roman"/>
                <w:szCs w:val="24"/>
                <w:rtl/>
              </w:rPr>
              <w:t xml:space="preserve"> الذي عرفه قطاع "الصناعات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التحويلية"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بالأساس إلى </w:t>
            </w:r>
            <w:r w:rsidR="009A4167" w:rsidRPr="00633339">
              <w:rPr>
                <w:rFonts w:cs="Times New Roman" w:hint="cs"/>
                <w:szCs w:val="24"/>
                <w:rtl/>
              </w:rPr>
              <w:t>تراجـع</w:t>
            </w:r>
            <w:r w:rsidRPr="00633339">
              <w:rPr>
                <w:rFonts w:cs="Times New Roman"/>
                <w:szCs w:val="24"/>
                <w:rtl/>
              </w:rPr>
              <w:t xml:space="preserve"> أثمان الإنتاج في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633339">
              <w:rPr>
                <w:rFonts w:cs="Times New Roman"/>
                <w:szCs w:val="24"/>
                <w:rtl/>
                <w:lang w:bidi="ar-MA"/>
              </w:rPr>
              <w:t>الصناع</w:t>
            </w:r>
            <w:r w:rsidR="00A1484F">
              <w:rPr>
                <w:rFonts w:cs="Times New Roman" w:hint="cs"/>
                <w:szCs w:val="24"/>
                <w:rtl/>
                <w:lang w:bidi="ar-MA"/>
              </w:rPr>
              <w:t>ــ</w:t>
            </w:r>
            <w:r w:rsidR="00D42EEF" w:rsidRPr="00633339">
              <w:rPr>
                <w:rFonts w:cs="Times New Roman"/>
                <w:szCs w:val="24"/>
                <w:rtl/>
                <w:lang w:bidi="ar-MA"/>
              </w:rPr>
              <w:t>ات الغذائي</w:t>
            </w:r>
            <w:r w:rsidR="00A1484F">
              <w:rPr>
                <w:rFonts w:cs="Times New Roman" w:hint="cs"/>
                <w:szCs w:val="24"/>
                <w:rtl/>
                <w:lang w:bidi="ar-MA"/>
              </w:rPr>
              <w:t>ــ</w:t>
            </w:r>
            <w:r w:rsidR="00D42EEF" w:rsidRPr="00633339">
              <w:rPr>
                <w:rFonts w:cs="Times New Roman"/>
                <w:szCs w:val="24"/>
                <w:rtl/>
                <w:lang w:bidi="ar-MA"/>
              </w:rPr>
              <w:t>ة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A1484F">
              <w:rPr>
                <w:rFonts w:cs="Times New Roman" w:hint="cs"/>
                <w:szCs w:val="24"/>
                <w:rtl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ب</w:t>
            </w:r>
            <w:r w:rsidR="006A5342" w:rsidRPr="00633339">
              <w:rPr>
                <w:rFonts w:cs="Times New Roman"/>
                <w:szCs w:val="24"/>
                <w:rtl/>
                <w:lang w:bidi="ar-MA"/>
              </w:rPr>
              <w:t>ـ</w:t>
            </w:r>
            <w:r w:rsidR="00D42EEF" w:rsidRPr="00633339">
              <w:rPr>
                <w:rFonts w:cs="Times New Roman"/>
                <w:szCs w:val="24"/>
                <w:lang w:bidi="ar-MA"/>
              </w:rPr>
              <w:t>1</w:t>
            </w:r>
            <w:proofErr w:type="gramStart"/>
            <w:r w:rsidRPr="00633339">
              <w:rPr>
                <w:rFonts w:cs="Times New Roman"/>
                <w:szCs w:val="24"/>
              </w:rPr>
              <w:t>,</w:t>
            </w:r>
            <w:r w:rsidR="00D42EEF" w:rsidRPr="00633339">
              <w:rPr>
                <w:rFonts w:cs="Times New Roman"/>
                <w:szCs w:val="24"/>
              </w:rPr>
              <w:t>3</w:t>
            </w:r>
            <w:r w:rsidRPr="00633339">
              <w:rPr>
                <w:rFonts w:cs="Times New Roman"/>
                <w:szCs w:val="24"/>
              </w:rPr>
              <w:t>%</w:t>
            </w:r>
            <w:proofErr w:type="gramEnd"/>
            <w:r w:rsidRPr="00633339">
              <w:rPr>
                <w:rFonts w:cs="Times New Roman"/>
                <w:szCs w:val="24"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0729DF" w:rsidRPr="00633339">
              <w:rPr>
                <w:rFonts w:cs="Times New Roman"/>
                <w:szCs w:val="24"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وفي</w:t>
            </w:r>
            <w:r w:rsidR="00EA4FFF" w:rsidRPr="00633339">
              <w:rPr>
                <w:rFonts w:cs="Times New Roman"/>
                <w:szCs w:val="24"/>
              </w:rPr>
              <w:t xml:space="preserve">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9662A1" w:rsidRPr="00633339">
              <w:rPr>
                <w:rFonts w:cs="Times New Roman" w:hint="cs"/>
                <w:szCs w:val="24"/>
                <w:rtl/>
                <w:lang w:bidi="ar-MA"/>
              </w:rPr>
              <w:t>ت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كرير</w:t>
            </w:r>
            <w:proofErr w:type="spellEnd"/>
            <w:r w:rsidR="00D42EEF"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البترول</w:t>
            </w:r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0729DF" w:rsidRPr="00633339">
              <w:rPr>
                <w:rFonts w:cs="Times New Roman"/>
                <w:szCs w:val="24"/>
              </w:rPr>
              <w:t xml:space="preserve"> </w:t>
            </w:r>
            <w:r w:rsidR="00C4610C" w:rsidRPr="00633339">
              <w:rPr>
                <w:rFonts w:cs="Times New Roman"/>
                <w:szCs w:val="24"/>
                <w:rtl/>
              </w:rPr>
              <w:t>ب</w:t>
            </w:r>
            <w:r w:rsidR="00C4610C" w:rsidRPr="00633339">
              <w:rPr>
                <w:rFonts w:cs="Times New Roman"/>
                <w:szCs w:val="24"/>
                <w:rtl/>
                <w:lang w:bidi="ar-MA"/>
              </w:rPr>
              <w:t>ـ</w:t>
            </w:r>
            <w:r w:rsidR="00DE451D" w:rsidRPr="00633339">
              <w:rPr>
                <w:rFonts w:cs="Times New Roman"/>
                <w:szCs w:val="24"/>
                <w:lang w:bidi="ar-MA"/>
              </w:rPr>
              <w:t xml:space="preserve"> </w:t>
            </w:r>
            <w:r w:rsidR="00D42EEF" w:rsidRPr="00633339">
              <w:rPr>
                <w:rFonts w:cs="Times New Roman"/>
                <w:szCs w:val="24"/>
                <w:lang w:bidi="ar-MA"/>
              </w:rPr>
              <w:t>1</w:t>
            </w:r>
            <w:r w:rsidR="00C4610C" w:rsidRPr="00633339">
              <w:rPr>
                <w:rFonts w:cs="Times New Roman"/>
                <w:szCs w:val="24"/>
              </w:rPr>
              <w:t>,</w:t>
            </w:r>
            <w:r w:rsidR="00D42EEF" w:rsidRPr="00633339">
              <w:rPr>
                <w:rFonts w:cs="Times New Roman"/>
                <w:szCs w:val="24"/>
              </w:rPr>
              <w:t>7</w:t>
            </w:r>
            <w:r w:rsidR="00C4610C" w:rsidRPr="00633339">
              <w:rPr>
                <w:rFonts w:cs="Times New Roman"/>
                <w:szCs w:val="24"/>
              </w:rPr>
              <w:t xml:space="preserve">% </w:t>
            </w:r>
            <w:r w:rsidR="004A5018" w:rsidRPr="00633339">
              <w:rPr>
                <w:rFonts w:cs="Times New Roman"/>
                <w:szCs w:val="24"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و</w:t>
            </w:r>
            <w:r w:rsidR="000729DF" w:rsidRPr="00633339">
              <w:rPr>
                <w:rFonts w:cs="Times New Roman"/>
                <w:szCs w:val="24"/>
              </w:rPr>
              <w:t xml:space="preserve"> </w:t>
            </w:r>
            <w:r w:rsidR="00EA4FFF" w:rsidRPr="00633339">
              <w:rPr>
                <w:rFonts w:cs="Times New Roman"/>
                <w:szCs w:val="24"/>
                <w:rtl/>
              </w:rPr>
              <w:t xml:space="preserve">في </w:t>
            </w:r>
            <w:proofErr w:type="spellStart"/>
            <w:r w:rsidR="00EA4FFF"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633339">
              <w:rPr>
                <w:rFonts w:cs="Times New Roman"/>
                <w:szCs w:val="24"/>
                <w:rtl/>
                <w:lang w:bidi="ar-MA"/>
              </w:rPr>
              <w:t xml:space="preserve">صنع منتجات أخرى غير معدنية </w:t>
            </w:r>
            <w:proofErr w:type="spellStart"/>
            <w:r w:rsidR="00BF0BBA"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BF0BBA"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2052B7" w:rsidRPr="00633339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BF0BBA" w:rsidRPr="00633339">
              <w:rPr>
                <w:rFonts w:cs="Times New Roman"/>
                <w:szCs w:val="24"/>
                <w:rtl/>
              </w:rPr>
              <w:t xml:space="preserve"> </w:t>
            </w:r>
            <w:r w:rsidR="00DE451D" w:rsidRPr="00633339">
              <w:rPr>
                <w:rFonts w:cs="Times New Roman"/>
                <w:szCs w:val="24"/>
              </w:rPr>
              <w:t>0</w:t>
            </w:r>
            <w:r w:rsidR="00BF0BBA" w:rsidRPr="00633339">
              <w:rPr>
                <w:rFonts w:cs="Times New Roman"/>
                <w:szCs w:val="24"/>
              </w:rPr>
              <w:t>,</w:t>
            </w:r>
            <w:r w:rsidR="00D42EEF" w:rsidRPr="00633339">
              <w:rPr>
                <w:rFonts w:cs="Times New Roman"/>
                <w:szCs w:val="24"/>
              </w:rPr>
              <w:t>8</w:t>
            </w:r>
            <w:r w:rsidR="00BF0BBA" w:rsidRPr="00633339">
              <w:rPr>
                <w:rFonts w:cs="Times New Roman"/>
                <w:szCs w:val="24"/>
              </w:rPr>
              <w:t>%</w:t>
            </w:r>
            <w:r w:rsidR="00EA4FFF" w:rsidRPr="00633339">
              <w:rPr>
                <w:rFonts w:cs="Times New Roman"/>
                <w:szCs w:val="24"/>
                <w:rtl/>
              </w:rPr>
              <w:t xml:space="preserve"> </w:t>
            </w:r>
            <w:r w:rsidR="00D42EEF" w:rsidRPr="00633339">
              <w:rPr>
                <w:rFonts w:cs="Times New Roman"/>
                <w:szCs w:val="24"/>
                <w:rtl/>
              </w:rPr>
              <w:t>و</w:t>
            </w:r>
            <w:r w:rsidR="00D42EEF" w:rsidRPr="00633339">
              <w:rPr>
                <w:rFonts w:cs="Times New Roman"/>
                <w:szCs w:val="24"/>
              </w:rPr>
              <w:t xml:space="preserve"> </w:t>
            </w:r>
            <w:r w:rsidR="00D42EEF" w:rsidRPr="00633339">
              <w:rPr>
                <w:rFonts w:cs="Times New Roman"/>
                <w:szCs w:val="24"/>
                <w:rtl/>
              </w:rPr>
              <w:t xml:space="preserve">في 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633339">
              <w:rPr>
                <w:rFonts w:cs="Times New Roman"/>
                <w:szCs w:val="24"/>
                <w:rtl/>
                <w:lang w:bidi="ar-MA"/>
              </w:rPr>
              <w:t>صناعة الملابس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بـ</w:t>
            </w:r>
            <w:proofErr w:type="spellEnd"/>
            <w:r w:rsidR="00D42EEF" w:rsidRPr="00633339">
              <w:rPr>
                <w:rFonts w:cs="Times New Roman"/>
                <w:szCs w:val="24"/>
                <w:rtl/>
              </w:rPr>
              <w:t xml:space="preserve"> </w:t>
            </w:r>
            <w:r w:rsidR="00D42EEF" w:rsidRPr="00633339">
              <w:rPr>
                <w:rFonts w:cs="Times New Roman"/>
                <w:szCs w:val="24"/>
              </w:rPr>
              <w:t>1,4%</w:t>
            </w:r>
            <w:r w:rsidR="00D42EEF" w:rsidRPr="00633339">
              <w:rPr>
                <w:rFonts w:cs="Times New Roman"/>
                <w:szCs w:val="24"/>
                <w:rtl/>
              </w:rPr>
              <w:t xml:space="preserve"> </w:t>
            </w:r>
            <w:r w:rsidR="00BF0BBA" w:rsidRPr="00633339">
              <w:rPr>
                <w:rFonts w:cs="Times New Roman"/>
                <w:szCs w:val="24"/>
                <w:rtl/>
              </w:rPr>
              <w:t>و</w:t>
            </w:r>
            <w:r w:rsidRPr="00633339">
              <w:rPr>
                <w:rFonts w:cs="Times New Roman"/>
                <w:szCs w:val="24"/>
                <w:rtl/>
              </w:rPr>
              <w:t xml:space="preserve">الى </w:t>
            </w:r>
            <w:r w:rsidR="004A5018" w:rsidRPr="00633339">
              <w:rPr>
                <w:rFonts w:cs="Times New Roman"/>
                <w:szCs w:val="24"/>
                <w:rtl/>
              </w:rPr>
              <w:t>ارتفاع</w:t>
            </w:r>
            <w:r w:rsidR="005C7276" w:rsidRPr="00633339">
              <w:rPr>
                <w:rFonts w:cs="Times New Roman"/>
                <w:szCs w:val="24"/>
                <w:rtl/>
              </w:rPr>
              <w:t>ها</w:t>
            </w:r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5C7276" w:rsidRPr="00633339">
              <w:rPr>
                <w:rFonts w:cs="Times New Roman"/>
                <w:szCs w:val="24"/>
                <w:rtl/>
              </w:rPr>
              <w:t>في</w:t>
            </w:r>
            <w:r w:rsidR="004A5018" w:rsidRPr="00633339">
              <w:rPr>
                <w:rFonts w:cs="Times New Roman"/>
                <w:szCs w:val="24"/>
                <w:rtl/>
              </w:rPr>
              <w:t xml:space="preserve"> </w:t>
            </w:r>
            <w:r w:rsidR="005F3928" w:rsidRPr="00633339">
              <w:rPr>
                <w:rFonts w:cs="Times New Roman"/>
                <w:szCs w:val="24"/>
                <w:rtl/>
              </w:rPr>
              <w:t>"</w:t>
            </w:r>
            <w:r w:rsidR="00D42EEF" w:rsidRPr="00633339">
              <w:rPr>
                <w:rFonts w:cs="Times New Roman"/>
                <w:szCs w:val="24"/>
                <w:rtl/>
              </w:rPr>
              <w:t xml:space="preserve">صناعة </w:t>
            </w:r>
            <w:proofErr w:type="spellStart"/>
            <w:r w:rsidR="00D42EEF" w:rsidRPr="00633339">
              <w:rPr>
                <w:rFonts w:cs="Times New Roman"/>
                <w:szCs w:val="24"/>
                <w:rtl/>
              </w:rPr>
              <w:t>المشروبات</w:t>
            </w:r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ب</w:t>
            </w:r>
            <w:r w:rsidR="006A5342" w:rsidRPr="00633339">
              <w:rPr>
                <w:rFonts w:cs="Times New Roman"/>
                <w:szCs w:val="24"/>
                <w:rtl/>
              </w:rPr>
              <w:t>ـ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D42EEF" w:rsidRPr="00633339">
              <w:rPr>
                <w:rFonts w:cs="Times New Roman"/>
                <w:szCs w:val="24"/>
              </w:rPr>
              <w:t>0</w:t>
            </w:r>
            <w:r w:rsidRPr="00633339">
              <w:rPr>
                <w:rFonts w:cs="Times New Roman"/>
                <w:szCs w:val="24"/>
              </w:rPr>
              <w:t>,</w:t>
            </w:r>
            <w:r w:rsidR="00D42EEF" w:rsidRPr="00633339">
              <w:rPr>
                <w:rFonts w:cs="Times New Roman"/>
                <w:szCs w:val="24"/>
              </w:rPr>
              <w:t>9</w:t>
            </w:r>
            <w:r w:rsidRPr="00633339">
              <w:rPr>
                <w:rFonts w:cs="Times New Roman"/>
                <w:szCs w:val="24"/>
              </w:rPr>
              <w:t>%</w:t>
            </w:r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6A5342" w:rsidRPr="00633339">
              <w:rPr>
                <w:rFonts w:cs="Times New Roman"/>
                <w:szCs w:val="24"/>
                <w:rtl/>
              </w:rPr>
              <w:t>وفـ</w:t>
            </w:r>
            <w:r w:rsidRPr="00633339">
              <w:rPr>
                <w:rFonts w:cs="Times New Roman"/>
                <w:szCs w:val="24"/>
                <w:rtl/>
              </w:rPr>
              <w:t xml:space="preserve">ي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="00D42EEF" w:rsidRPr="00633339">
              <w:rPr>
                <w:rFonts w:cs="Times New Roman"/>
                <w:szCs w:val="24"/>
                <w:rtl/>
                <w:lang w:bidi="ar-MA"/>
              </w:rPr>
              <w:t>صناعة منتجات التبغ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ب</w:t>
            </w:r>
            <w:r w:rsidR="006A5342" w:rsidRPr="00633339">
              <w:rPr>
                <w:rFonts w:cs="Times New Roman"/>
                <w:szCs w:val="24"/>
                <w:rtl/>
              </w:rPr>
              <w:t>ـ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D42EEF" w:rsidRPr="00633339">
              <w:rPr>
                <w:rFonts w:cs="Times New Roman"/>
                <w:szCs w:val="24"/>
              </w:rPr>
              <w:t>0</w:t>
            </w:r>
            <w:r w:rsidRPr="00633339">
              <w:rPr>
                <w:rFonts w:cs="Times New Roman"/>
                <w:szCs w:val="24"/>
              </w:rPr>
              <w:t>,</w:t>
            </w:r>
            <w:r w:rsidR="00C839B7" w:rsidRPr="00633339">
              <w:rPr>
                <w:rFonts w:cs="Times New Roman"/>
                <w:szCs w:val="24"/>
              </w:rPr>
              <w:t>8</w:t>
            </w:r>
            <w:r w:rsidRPr="00633339">
              <w:rPr>
                <w:rFonts w:cs="Times New Roman"/>
                <w:szCs w:val="24"/>
              </w:rPr>
              <w:t>%</w:t>
            </w:r>
            <w:r w:rsidRPr="00633339">
              <w:rPr>
                <w:rFonts w:cs="Times New Roman"/>
                <w:szCs w:val="24"/>
                <w:rtl/>
              </w:rPr>
              <w:t>.</w:t>
            </w:r>
            <w:r w:rsidRPr="00633339">
              <w:rPr>
                <w:rFonts w:cs="Times New Roman"/>
                <w:szCs w:val="24"/>
                <w:rtl/>
                <w:lang w:bidi="ar-MA"/>
              </w:rPr>
              <w:t xml:space="preserve"> </w:t>
            </w:r>
          </w:p>
          <w:p w:rsidR="00A1484F" w:rsidRDefault="00A1484F" w:rsidP="00A1484F">
            <w:pPr>
              <w:bidi/>
              <w:spacing w:line="340" w:lineRule="exact"/>
              <w:ind w:firstLine="286"/>
              <w:jc w:val="both"/>
              <w:rPr>
                <w:rFonts w:cs="Times New Roman"/>
                <w:szCs w:val="24"/>
                <w:rtl/>
                <w:lang w:bidi="ar-MA"/>
              </w:rPr>
            </w:pPr>
          </w:p>
          <w:p w:rsidR="00554E56" w:rsidRPr="00E93389" w:rsidRDefault="00A10144" w:rsidP="00A1484F">
            <w:pPr>
              <w:bidi/>
              <w:spacing w:line="340" w:lineRule="exact"/>
              <w:ind w:firstLine="286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633339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="001B1650" w:rsidRPr="00633339">
              <w:rPr>
                <w:rFonts w:cs="Simplified Arabic"/>
                <w:szCs w:val="24"/>
                <w:rtl/>
              </w:rPr>
              <w:t xml:space="preserve">الفصل الأول </w:t>
            </w:r>
            <w:r w:rsidR="007B37A5" w:rsidRPr="00633339">
              <w:rPr>
                <w:rFonts w:cs="Times New Roman"/>
                <w:szCs w:val="24"/>
                <w:rtl/>
              </w:rPr>
              <w:t xml:space="preserve">من سنة </w:t>
            </w:r>
            <w:r w:rsidR="007B37A5" w:rsidRPr="00633339">
              <w:rPr>
                <w:rFonts w:cs="Times New Roman"/>
                <w:szCs w:val="24"/>
              </w:rPr>
              <w:t>201</w:t>
            </w:r>
            <w:r w:rsidR="001B1650" w:rsidRPr="00633339">
              <w:rPr>
                <w:rFonts w:cs="Times New Roman"/>
                <w:szCs w:val="24"/>
              </w:rPr>
              <w:t>3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،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  <w:lang w:bidi="ar-MA"/>
              </w:rPr>
              <w:t xml:space="preserve">عرفت </w:t>
            </w:r>
            <w:r w:rsidRPr="00633339">
              <w:rPr>
                <w:rFonts w:cs="Times New Roman"/>
                <w:szCs w:val="24"/>
                <w:rtl/>
              </w:rPr>
              <w:t>الأرقام الاستدلالية للأثمان عند الإنتاج لقطاع</w:t>
            </w:r>
            <w:r w:rsidR="00A1484F">
              <w:rPr>
                <w:rFonts w:cs="Times New Roman" w:hint="cs"/>
                <w:szCs w:val="24"/>
                <w:rtl/>
              </w:rPr>
              <w:t>ــــ</w:t>
            </w:r>
            <w:r w:rsidRPr="00633339">
              <w:rPr>
                <w:rFonts w:cs="Times New Roman"/>
                <w:szCs w:val="24"/>
                <w:rtl/>
              </w:rPr>
              <w:t>ي "</w:t>
            </w:r>
            <w:r w:rsidR="00D9704E" w:rsidRPr="00633339">
              <w:rPr>
                <w:rFonts w:cs="Times New Roman"/>
                <w:szCs w:val="24"/>
                <w:rtl/>
              </w:rPr>
              <w:t>ا</w:t>
            </w:r>
            <w:r w:rsidRPr="00633339">
              <w:rPr>
                <w:rFonts w:cs="Times New Roman"/>
                <w:szCs w:val="24"/>
                <w:rtl/>
              </w:rPr>
              <w:t>لصناع</w:t>
            </w:r>
            <w:r w:rsidR="00A1484F">
              <w:rPr>
                <w:rFonts w:cs="Times New Roman" w:hint="cs"/>
                <w:szCs w:val="24"/>
                <w:rtl/>
              </w:rPr>
              <w:t>ــــ</w:t>
            </w:r>
            <w:r w:rsidRPr="00633339">
              <w:rPr>
                <w:rFonts w:cs="Times New Roman"/>
                <w:szCs w:val="24"/>
                <w:rtl/>
              </w:rPr>
              <w:t xml:space="preserve">ات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الإستخراجي</w:t>
            </w:r>
            <w:r w:rsidR="00A1484F">
              <w:rPr>
                <w:rFonts w:cs="Times New Roman" w:hint="cs"/>
                <w:szCs w:val="24"/>
                <w:rtl/>
              </w:rPr>
              <w:t>ــــــ</w:t>
            </w:r>
            <w:r w:rsidRPr="00633339">
              <w:rPr>
                <w:rFonts w:cs="Times New Roman"/>
                <w:szCs w:val="24"/>
                <w:rtl/>
              </w:rPr>
              <w:t>ة"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و"الصناعات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التحويلية"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خلال </w:t>
            </w:r>
            <w:r w:rsidR="000B3AEB" w:rsidRPr="00633339">
              <w:rPr>
                <w:rFonts w:cs="Times New Roman"/>
                <w:szCs w:val="24"/>
                <w:rtl/>
              </w:rPr>
              <w:t xml:space="preserve">الفصل </w:t>
            </w:r>
            <w:r w:rsidR="00EB54EA" w:rsidRPr="00633339">
              <w:rPr>
                <w:rFonts w:cs="Times New Roman" w:hint="cs"/>
                <w:szCs w:val="24"/>
                <w:rtl/>
              </w:rPr>
              <w:t>الأول</w:t>
            </w:r>
            <w:r w:rsidR="000B3AEB" w:rsidRPr="00633339">
              <w:rPr>
                <w:rFonts w:cs="Times New Roman"/>
                <w:szCs w:val="24"/>
                <w:rtl/>
              </w:rPr>
              <w:t xml:space="preserve"> </w:t>
            </w:r>
            <w:r w:rsidR="007B37A5" w:rsidRPr="00633339">
              <w:rPr>
                <w:rFonts w:cs="Times New Roman"/>
                <w:szCs w:val="24"/>
                <w:rtl/>
              </w:rPr>
              <w:t xml:space="preserve">من سنة </w:t>
            </w:r>
            <w:r w:rsidR="00115F87" w:rsidRPr="00633339">
              <w:rPr>
                <w:rFonts w:cs="Times New Roman"/>
                <w:szCs w:val="24"/>
              </w:rPr>
              <w:t>4</w:t>
            </w:r>
            <w:proofErr w:type="spellStart"/>
            <w:r w:rsidR="007B37A5" w:rsidRPr="00633339">
              <w:rPr>
                <w:rFonts w:cs="Times New Roman"/>
                <w:szCs w:val="24"/>
                <w:rtl/>
              </w:rPr>
              <w:t>201</w:t>
            </w:r>
            <w:r w:rsidRPr="00633339">
              <w:rPr>
                <w:rFonts w:cs="Times New Roman"/>
                <w:szCs w:val="24"/>
                <w:rtl/>
              </w:rPr>
              <w:t>،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تغيرات</w:t>
            </w:r>
            <w:r w:rsidRPr="00633339">
              <w:rPr>
                <w:rFonts w:cs="Times New Roman"/>
                <w:szCs w:val="24"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قدرها على التوال</w:t>
            </w:r>
            <w:r w:rsidR="00D9704E" w:rsidRPr="00633339">
              <w:rPr>
                <w:rFonts w:cs="Times New Roman"/>
                <w:szCs w:val="24"/>
                <w:rtl/>
                <w:lang w:bidi="ar-MA"/>
              </w:rPr>
              <w:t>ـ</w:t>
            </w:r>
            <w:r w:rsidRPr="00633339">
              <w:rPr>
                <w:rFonts w:cs="Times New Roman"/>
                <w:szCs w:val="24"/>
                <w:rtl/>
              </w:rPr>
              <w:t>ي</w:t>
            </w:r>
            <w:r w:rsidR="000B3AEB" w:rsidRPr="00633339">
              <w:rPr>
                <w:rFonts w:cs="Times New Roman"/>
                <w:szCs w:val="24"/>
              </w:rPr>
              <w:t xml:space="preserve"> </w:t>
            </w:r>
            <w:r w:rsidR="00115F87" w:rsidRPr="00633339">
              <w:rPr>
                <w:rFonts w:cs="Times New Roman"/>
                <w:szCs w:val="24"/>
              </w:rPr>
              <w:t>0</w:t>
            </w:r>
            <w:r w:rsidR="005C7276" w:rsidRPr="00633339">
              <w:rPr>
                <w:rFonts w:cs="Times New Roman"/>
                <w:szCs w:val="24"/>
              </w:rPr>
              <w:t>,</w:t>
            </w:r>
            <w:r w:rsidR="00115F87" w:rsidRPr="00633339">
              <w:rPr>
                <w:rFonts w:cs="Times New Roman"/>
                <w:szCs w:val="24"/>
              </w:rPr>
              <w:t>5</w:t>
            </w:r>
            <w:r w:rsidR="005C7276" w:rsidRPr="00633339">
              <w:rPr>
                <w:rFonts w:cs="Times New Roman"/>
                <w:szCs w:val="24"/>
              </w:rPr>
              <w:t>%</w:t>
            </w:r>
            <w:r w:rsidR="00230BE2" w:rsidRPr="00633339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230BE2" w:rsidRPr="00633339">
              <w:rPr>
                <w:rFonts w:cs="Times New Roman"/>
                <w:szCs w:val="24"/>
                <w:rtl/>
              </w:rPr>
              <w:t>و</w:t>
            </w:r>
            <w:r w:rsidR="005C7276" w:rsidRPr="00633339">
              <w:rPr>
                <w:rFonts w:cs="Times New Roman"/>
                <w:szCs w:val="24"/>
              </w:rPr>
              <w:t>.</w:t>
            </w:r>
            <w:r w:rsidR="000B3AEB" w:rsidRPr="00633339">
              <w:rPr>
                <w:rFonts w:cs="Times New Roman"/>
                <w:szCs w:val="24"/>
              </w:rPr>
              <w:t>-</w:t>
            </w:r>
            <w:r w:rsidR="001B1650" w:rsidRPr="00633339">
              <w:rPr>
                <w:rFonts w:cs="Times New Roman"/>
                <w:szCs w:val="24"/>
              </w:rPr>
              <w:t>3</w:t>
            </w:r>
            <w:r w:rsidR="005C7276" w:rsidRPr="00633339">
              <w:rPr>
                <w:rFonts w:cs="Times New Roman"/>
                <w:szCs w:val="24"/>
              </w:rPr>
              <w:t>,</w:t>
            </w:r>
            <w:r w:rsidR="001B1650" w:rsidRPr="00633339">
              <w:rPr>
                <w:rFonts w:cs="Times New Roman"/>
                <w:szCs w:val="24"/>
              </w:rPr>
              <w:t>2</w:t>
            </w:r>
            <w:r w:rsidR="005C7276" w:rsidRPr="00633339">
              <w:rPr>
                <w:rFonts w:cs="Times New Roman"/>
                <w:szCs w:val="24"/>
              </w:rPr>
              <w:t>%</w:t>
            </w:r>
            <w:r w:rsidRPr="00633339">
              <w:rPr>
                <w:rFonts w:cs="Times New Roman"/>
                <w:szCs w:val="24"/>
                <w:rtl/>
              </w:rPr>
              <w:t>أما</w:t>
            </w:r>
            <w:r w:rsidR="003757E3" w:rsidRPr="00633339">
              <w:rPr>
                <w:rFonts w:cs="Times New Roman"/>
                <w:szCs w:val="24"/>
                <w:rtl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بالنسبة لق</w:t>
            </w:r>
            <w:r w:rsidR="00D9704E" w:rsidRPr="00633339">
              <w:rPr>
                <w:rFonts w:cs="Times New Roman"/>
                <w:szCs w:val="24"/>
                <w:rtl/>
              </w:rPr>
              <w:t>ـ</w:t>
            </w:r>
            <w:r w:rsidR="00442A00" w:rsidRPr="00633339">
              <w:rPr>
                <w:rFonts w:cs="Times New Roman"/>
                <w:szCs w:val="24"/>
                <w:rtl/>
                <w:lang w:bidi="ar-MA"/>
              </w:rPr>
              <w:t>ط</w:t>
            </w:r>
            <w:r w:rsidRPr="00633339">
              <w:rPr>
                <w:rFonts w:cs="Times New Roman"/>
                <w:szCs w:val="24"/>
                <w:rtl/>
              </w:rPr>
              <w:t>اع</w:t>
            </w:r>
            <w:r w:rsidR="00115F87" w:rsidRPr="00633339">
              <w:rPr>
                <w:rFonts w:cs="Times New Roman"/>
                <w:szCs w:val="24"/>
                <w:rtl/>
              </w:rPr>
              <w:t>ي</w:t>
            </w:r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Pr="00633339">
              <w:rPr>
                <w:rFonts w:cs="Times New Roman"/>
                <w:szCs w:val="24"/>
              </w:rPr>
              <w:t xml:space="preserve"> </w:t>
            </w:r>
            <w:proofErr w:type="spellStart"/>
            <w:r w:rsidRPr="00633339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>إنتاج وتوزيع الكهرباء</w:t>
            </w:r>
            <w:r w:rsidR="00115F87" w:rsidRPr="00633339">
              <w:rPr>
                <w:rFonts w:cs="Times New Roman"/>
                <w:szCs w:val="24"/>
                <w:rtl/>
              </w:rPr>
              <w:t xml:space="preserve"> </w:t>
            </w:r>
            <w:proofErr w:type="spellStart"/>
            <w:r w:rsidRPr="00633339">
              <w:rPr>
                <w:rFonts w:cs="Times New Roman"/>
                <w:szCs w:val="24"/>
                <w:rtl/>
              </w:rPr>
              <w:t>"</w:t>
            </w:r>
            <w:proofErr w:type="spellEnd"/>
            <w:r w:rsidRPr="00633339">
              <w:rPr>
                <w:rFonts w:cs="Times New Roman"/>
                <w:szCs w:val="24"/>
                <w:rtl/>
              </w:rPr>
              <w:t xml:space="preserve"> </w:t>
            </w:r>
            <w:r w:rsidR="00115F87" w:rsidRPr="00633339">
              <w:rPr>
                <w:rFonts w:ascii="Arial" w:hAnsi="Arial" w:cs="Simplified Arabic"/>
                <w:szCs w:val="24"/>
                <w:rtl/>
                <w:lang w:eastAsia="ar-SA"/>
              </w:rPr>
              <w:t>و</w:t>
            </w:r>
            <w:proofErr w:type="spellStart"/>
            <w:r w:rsidR="00115F87" w:rsidRPr="00633339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="00115F87" w:rsidRPr="00633339">
              <w:rPr>
                <w:rFonts w:cs="Times New Roman"/>
                <w:szCs w:val="24"/>
                <w:rtl/>
              </w:rPr>
              <w:t xml:space="preserve">إنتاج وتوزيع </w:t>
            </w:r>
            <w:proofErr w:type="spellStart"/>
            <w:r w:rsidR="00115F87" w:rsidRPr="00633339">
              <w:rPr>
                <w:rFonts w:cs="Times New Roman"/>
                <w:szCs w:val="24"/>
                <w:rtl/>
              </w:rPr>
              <w:t>الماء"</w:t>
            </w:r>
            <w:proofErr w:type="spellEnd"/>
            <w:r w:rsidR="00115F87" w:rsidRPr="00633339">
              <w:rPr>
                <w:rFonts w:cs="Times New Roman"/>
                <w:szCs w:val="24"/>
                <w:rtl/>
              </w:rPr>
              <w:t xml:space="preserve"> </w:t>
            </w:r>
            <w:r w:rsidRPr="00633339">
              <w:rPr>
                <w:rFonts w:cs="Times New Roman"/>
                <w:szCs w:val="24"/>
                <w:rtl/>
              </w:rPr>
              <w:t>فقد عرف رقمه</w:t>
            </w:r>
            <w:r w:rsidR="00115F87" w:rsidRPr="00633339">
              <w:rPr>
                <w:rFonts w:cs="Times New Roman"/>
                <w:szCs w:val="24"/>
                <w:rtl/>
              </w:rPr>
              <w:t>م</w:t>
            </w:r>
            <w:r w:rsidRPr="00633339">
              <w:rPr>
                <w:rFonts w:cs="Times New Roman"/>
                <w:szCs w:val="24"/>
                <w:rtl/>
              </w:rPr>
              <w:t xml:space="preserve"> الاستدلالي استقرارا خلال نفس الفترة.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0B3AEB" w:rsidRDefault="000B3AEB" w:rsidP="007E55FD">
      <w:pPr>
        <w:rPr>
          <w:b/>
          <w:bCs/>
          <w:sz w:val="22"/>
          <w:szCs w:val="22"/>
        </w:rPr>
      </w:pPr>
    </w:p>
    <w:p w:rsidR="007E55FD" w:rsidRDefault="007E55FD" w:rsidP="007E55FD">
      <w:pPr>
        <w:rPr>
          <w:b/>
          <w:bCs/>
          <w:sz w:val="22"/>
          <w:szCs w:val="22"/>
        </w:rPr>
      </w:pPr>
    </w:p>
    <w:p w:rsidR="002E78E1" w:rsidRDefault="002E78E1" w:rsidP="007E55FD">
      <w:pPr>
        <w:rPr>
          <w:b/>
          <w:bCs/>
          <w:sz w:val="22"/>
          <w:szCs w:val="22"/>
        </w:rPr>
      </w:pPr>
    </w:p>
    <w:p w:rsidR="007E55FD" w:rsidRDefault="00961CF9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E614EA" w:rsidP="00E614EA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>الفصل الأول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8305D0">
        <w:rPr>
          <w:rFonts w:cs="Times New Roman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1</w:t>
      </w:r>
      <w:r>
        <w:rPr>
          <w:rFonts w:cs="Times New Roman"/>
          <w:b/>
          <w:bCs/>
          <w:i/>
          <w:iCs/>
          <w:color w:val="943634"/>
          <w:sz w:val="22"/>
          <w:szCs w:val="22"/>
          <w:vertAlign w:val="superscript"/>
          <w:lang w:eastAsia="ar-SA"/>
        </w:rPr>
        <w:t>er</w:t>
      </w:r>
      <w:r w:rsidR="000A4D51" w:rsidRP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Trimestre 201</w:t>
      </w:r>
      <w:r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4</w:t>
      </w:r>
      <w:r w:rsid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</w:t>
      </w:r>
    </w:p>
    <w:tbl>
      <w:tblPr>
        <w:tblW w:w="8016" w:type="dxa"/>
        <w:jc w:val="center"/>
        <w:tblInd w:w="8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692"/>
        <w:gridCol w:w="2427"/>
        <w:gridCol w:w="783"/>
        <w:gridCol w:w="784"/>
        <w:gridCol w:w="626"/>
        <w:gridCol w:w="1995"/>
        <w:gridCol w:w="709"/>
      </w:tblGrid>
      <w:tr w:rsidR="005A66B6" w:rsidRPr="007E55FD" w:rsidTr="005B3F98">
        <w:trPr>
          <w:cantSplit/>
          <w:trHeight w:val="283"/>
          <w:jc w:val="center"/>
        </w:trPr>
        <w:tc>
          <w:tcPr>
            <w:tcW w:w="6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5B3F98" w:rsidRDefault="005A66B6" w:rsidP="005B3F98">
            <w:pPr>
              <w:spacing w:line="18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18"/>
              </w:rPr>
            </w:pPr>
            <w:r w:rsidRPr="005B3F98">
              <w:rPr>
                <w:rFonts w:cs="Simplified Arabic"/>
                <w:b/>
                <w:bCs/>
                <w:color w:val="FFFFFF"/>
                <w:spacing w:val="-4"/>
                <w:sz w:val="18"/>
                <w:szCs w:val="18"/>
              </w:rPr>
              <w:t>Code</w:t>
            </w:r>
          </w:p>
        </w:tc>
        <w:tc>
          <w:tcPr>
            <w:tcW w:w="24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5B3F98" w:rsidRDefault="005A66B6" w:rsidP="005B3F98">
            <w:pPr>
              <w:spacing w:line="180" w:lineRule="exact"/>
              <w:ind w:right="-68"/>
              <w:rPr>
                <w:rFonts w:cs="Simplified Arabic"/>
                <w:b/>
                <w:bCs/>
                <w:color w:val="FFFFFF"/>
                <w:sz w:val="18"/>
                <w:szCs w:val="18"/>
              </w:rPr>
            </w:pPr>
            <w:r w:rsidRPr="005B3F98">
              <w:rPr>
                <w:rFonts w:cs="Simplified Arabic"/>
                <w:b/>
                <w:bCs/>
                <w:color w:val="FFFFFF"/>
                <w:sz w:val="18"/>
                <w:szCs w:val="18"/>
              </w:rPr>
              <w:t>Sections et Branches</w:t>
            </w:r>
          </w:p>
          <w:p w:rsidR="005A66B6" w:rsidRPr="005B3F98" w:rsidRDefault="005A66B6" w:rsidP="005B3F98">
            <w:pPr>
              <w:spacing w:line="180" w:lineRule="exact"/>
              <w:rPr>
                <w:rFonts w:cs="Simplified Arabic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A1484F" w:rsidRDefault="005A66B6" w:rsidP="005B3F98">
            <w:pPr>
              <w:spacing w:line="18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</w:pP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  <w:t>4</w:t>
            </w: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vertAlign w:val="superscript"/>
              </w:rPr>
              <w:t>ème</w:t>
            </w: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  <w:t xml:space="preserve"> T. 2013</w:t>
            </w:r>
          </w:p>
          <w:p w:rsidR="005A66B6" w:rsidRPr="00A1484F" w:rsidRDefault="005A66B6" w:rsidP="005B3F98">
            <w:pPr>
              <w:spacing w:line="18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</w:pPr>
            <w:proofErr w:type="gramStart"/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الفصل</w:t>
            </w:r>
            <w:proofErr w:type="gramEnd"/>
          </w:p>
          <w:p w:rsidR="005A66B6" w:rsidRPr="00A1484F" w:rsidRDefault="005A66B6" w:rsidP="005B3F98">
            <w:pPr>
              <w:spacing w:line="18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الرابع</w:t>
            </w:r>
            <w:proofErr w:type="gramEnd"/>
          </w:p>
        </w:tc>
        <w:tc>
          <w:tcPr>
            <w:tcW w:w="78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A1484F" w:rsidRDefault="005A66B6" w:rsidP="005B3F98">
            <w:pPr>
              <w:spacing w:line="180" w:lineRule="exact"/>
              <w:ind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</w:pP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  <w:t>1</w:t>
            </w: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vertAlign w:val="superscript"/>
              </w:rPr>
              <w:t>er</w:t>
            </w:r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  <w:t>T. 2014</w:t>
            </w:r>
          </w:p>
          <w:p w:rsidR="005A66B6" w:rsidRPr="00A1484F" w:rsidRDefault="005A66B6" w:rsidP="005B3F98">
            <w:pPr>
              <w:spacing w:line="18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proofErr w:type="gramStart"/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</w:rPr>
              <w:t>الفصل</w:t>
            </w:r>
            <w:proofErr w:type="gramEnd"/>
          </w:p>
          <w:p w:rsidR="005A66B6" w:rsidRPr="00A1484F" w:rsidRDefault="005A66B6" w:rsidP="005B3F98">
            <w:pPr>
              <w:spacing w:line="180" w:lineRule="exact"/>
              <w:ind w:left="-68" w:right="-68"/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1484F">
              <w:rPr>
                <w:rFonts w:asciiTheme="majorBidi" w:hAnsiTheme="majorBidi" w:cstheme="majorBidi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  <w:proofErr w:type="gramEnd"/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A1484F" w:rsidRDefault="005A66B6" w:rsidP="005B3F98">
            <w:pPr>
              <w:pStyle w:val="Titre1"/>
              <w:tabs>
                <w:tab w:val="left" w:pos="1132"/>
                <w:tab w:val="left" w:pos="1665"/>
              </w:tabs>
              <w:spacing w:line="180" w:lineRule="exact"/>
              <w:rPr>
                <w:rFonts w:asciiTheme="majorBidi" w:hAnsiTheme="majorBidi" w:cstheme="majorBidi"/>
                <w:color w:val="FFFFFF"/>
                <w:sz w:val="20"/>
                <w:szCs w:val="20"/>
                <w:rtl/>
              </w:rPr>
            </w:pPr>
            <w:r w:rsidRPr="00A1484F">
              <w:rPr>
                <w:rFonts w:asciiTheme="majorBidi" w:hAnsiTheme="majorBidi" w:cstheme="majorBidi"/>
                <w:color w:val="FFFFFF"/>
                <w:sz w:val="20"/>
                <w:szCs w:val="20"/>
              </w:rPr>
              <w:t>Var.</w:t>
            </w:r>
          </w:p>
          <w:p w:rsidR="005A66B6" w:rsidRPr="00A1484F" w:rsidRDefault="005A66B6" w:rsidP="005B3F98">
            <w:pPr>
              <w:pStyle w:val="Titre1"/>
              <w:tabs>
                <w:tab w:val="left" w:pos="1132"/>
                <w:tab w:val="left" w:pos="1665"/>
              </w:tabs>
              <w:spacing w:line="180" w:lineRule="exact"/>
              <w:rPr>
                <w:rFonts w:asciiTheme="majorBidi" w:hAnsiTheme="majorBidi" w:cstheme="majorBidi"/>
                <w:color w:val="FFFFFF"/>
                <w:sz w:val="20"/>
                <w:szCs w:val="20"/>
              </w:rPr>
            </w:pPr>
            <w:r w:rsidRPr="00A1484F">
              <w:rPr>
                <w:rFonts w:asciiTheme="majorBidi" w:hAnsiTheme="majorBidi" w:cstheme="majorBidi"/>
                <w:color w:val="FFFFFF"/>
                <w:sz w:val="20"/>
                <w:szCs w:val="20"/>
              </w:rPr>
              <w:t>%</w:t>
            </w:r>
          </w:p>
          <w:p w:rsidR="005A66B6" w:rsidRPr="00A1484F" w:rsidRDefault="005A66B6" w:rsidP="005B3F98">
            <w:pPr>
              <w:pStyle w:val="Titre1"/>
              <w:tabs>
                <w:tab w:val="left" w:pos="1132"/>
                <w:tab w:val="left" w:pos="1665"/>
              </w:tabs>
              <w:spacing w:line="180" w:lineRule="exact"/>
              <w:rPr>
                <w:rFonts w:asciiTheme="majorBidi" w:hAnsiTheme="majorBidi" w:cstheme="majorBidi"/>
                <w:color w:val="FFFFFF"/>
                <w:sz w:val="20"/>
                <w:szCs w:val="20"/>
              </w:rPr>
            </w:pPr>
            <w:proofErr w:type="gramStart"/>
            <w:r w:rsidRPr="00A1484F">
              <w:rPr>
                <w:rFonts w:asciiTheme="majorBidi" w:hAnsiTheme="majorBidi" w:cstheme="majorBidi"/>
                <w:color w:val="FFFFFF"/>
                <w:sz w:val="20"/>
                <w:szCs w:val="20"/>
                <w:rtl/>
              </w:rPr>
              <w:t>التغير</w:t>
            </w:r>
            <w:proofErr w:type="gramEnd"/>
          </w:p>
        </w:tc>
        <w:tc>
          <w:tcPr>
            <w:tcW w:w="19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5B3F98">
            <w:pPr>
              <w:spacing w:line="18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5A66B6" w:rsidRPr="007E55FD" w:rsidRDefault="005A66B6" w:rsidP="005B3F98">
            <w:pPr>
              <w:spacing w:line="18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42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extractives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78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C56554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707F6" w:rsidRPr="00C56554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06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Extraction d’hydrocarbures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115,1*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115,1*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07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Extraction de minerais métalliques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100,0*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100,0*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08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Autres industries extractives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100,7*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100,6*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2427" w:type="dxa"/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manufacturières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110,9</w:t>
            </w:r>
          </w:p>
        </w:tc>
        <w:tc>
          <w:tcPr>
            <w:tcW w:w="784" w:type="dxa"/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110,2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-0,6</w:t>
            </w:r>
          </w:p>
        </w:tc>
        <w:tc>
          <w:tcPr>
            <w:tcW w:w="1995" w:type="dxa"/>
            <w:shd w:val="clear" w:color="auto" w:fill="FBD4B4"/>
            <w:vAlign w:val="center"/>
          </w:tcPr>
          <w:p w:rsidR="009707F6" w:rsidRPr="00C56554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709" w:type="dxa"/>
            <w:shd w:val="clear" w:color="auto" w:fill="FBD4B4"/>
            <w:vAlign w:val="center"/>
          </w:tcPr>
          <w:p w:rsidR="009707F6" w:rsidRPr="00C56554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10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Industries alimentaires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109,4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108,0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-1,3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11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boissons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115,1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116,1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12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produits à base de tabac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107,7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13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textiles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102,8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103,3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14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Industries d’habillement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102,9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101,5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-1,4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15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 du cuir et de la chaussure (à l’exception de l’habillement en cuir)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107,0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Travail du bois et fabrication d’articles en bois et en liège, à l’exception des meubles ; fabrication d’articles en vannerie et sparterie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112,3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112,9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17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 du papier et du carton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101,0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-0,4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18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Imprimerie et reproduction d’enregistrements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103,4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19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Cokéfaction et raffinage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129,8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127,6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-1,7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20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 chimique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121,6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121,6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21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 xml:space="preserve">Industrie pharmaceutique 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99,7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-0,3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22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produits en caoutchouc et en plastique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106,1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-0,2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23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d’autres produits minéraux non métalliques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107,6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106,7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-0,8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24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Métallurgie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-0,2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25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produits métalliques, à l’exclusion des machines et des équipements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102,4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26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produits informatiques, électroniques et optiques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99,4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27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d’équipements électriques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-0,2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 w:themeFill="accent6" w:themeFillTint="33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28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 xml:space="preserve">Fabrication de machines et équipements </w:t>
            </w:r>
            <w:proofErr w:type="spellStart"/>
            <w:r w:rsidRPr="00A1484F">
              <w:rPr>
                <w:rFonts w:asciiTheme="majorBidi" w:hAnsiTheme="majorBidi" w:cstheme="majorBidi"/>
                <w:sz w:val="16"/>
                <w:szCs w:val="16"/>
              </w:rPr>
              <w:t>n.c.a</w:t>
            </w:r>
            <w:proofErr w:type="spellEnd"/>
            <w:r w:rsidRPr="00A1484F"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102,2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102,9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0,7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709" w:type="dxa"/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 w:themeFill="accent6" w:themeFillTint="33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29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Industrie automobile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99,0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98,6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-0,4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 w:themeFill="accent6" w:themeFillTint="33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30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d’autres matériels de transport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100,8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100,5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-0,3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9707F6" w:rsidRPr="00C56554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 w:themeFill="accent6" w:themeFillTint="33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31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Fabrication de meubles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102,3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103,2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9707F6" w:rsidRPr="0058215F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707F6" w:rsidRPr="0058215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32</w:t>
            </w:r>
          </w:p>
        </w:tc>
        <w:tc>
          <w:tcPr>
            <w:tcW w:w="2427" w:type="dxa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Autres industries manufacturés</w:t>
            </w:r>
          </w:p>
        </w:tc>
        <w:tc>
          <w:tcPr>
            <w:tcW w:w="783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110,1</w:t>
            </w:r>
          </w:p>
        </w:tc>
        <w:tc>
          <w:tcPr>
            <w:tcW w:w="784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107,4</w:t>
            </w:r>
          </w:p>
        </w:tc>
        <w:tc>
          <w:tcPr>
            <w:tcW w:w="626" w:type="dxa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-2,5</w:t>
            </w:r>
          </w:p>
        </w:tc>
        <w:tc>
          <w:tcPr>
            <w:tcW w:w="1995" w:type="dxa"/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427" w:type="dxa"/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4" w:type="dxa"/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shd w:val="clear" w:color="auto" w:fill="FBD4B4" w:themeFill="accent6" w:themeFillTint="66"/>
            <w:vAlign w:val="center"/>
          </w:tcPr>
          <w:p w:rsidR="009707F6" w:rsidRPr="00C56554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709" w:type="dxa"/>
            <w:shd w:val="clear" w:color="auto" w:fill="FBD4B4" w:themeFill="accent6" w:themeFillTint="66"/>
            <w:vAlign w:val="center"/>
          </w:tcPr>
          <w:p w:rsidR="009707F6" w:rsidRPr="00C56554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35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DD6C01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9707F6" w:rsidRPr="00C56554" w:rsidTr="005B3F98">
        <w:trPr>
          <w:cantSplit/>
          <w:trHeight w:val="283"/>
          <w:jc w:val="center"/>
        </w:trPr>
        <w:tc>
          <w:tcPr>
            <w:tcW w:w="6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707F6" w:rsidRPr="00C56554" w:rsidRDefault="009707F6" w:rsidP="005B3F98">
            <w:pPr>
              <w:spacing w:line="180" w:lineRule="exact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707F6" w:rsidRPr="00C56554" w:rsidRDefault="009707F6" w:rsidP="005B3F98">
            <w:pPr>
              <w:spacing w:line="180" w:lineRule="exac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9707F6" w:rsidRPr="007E55FD" w:rsidTr="005B3F98">
        <w:trPr>
          <w:cantSplit/>
          <w:trHeight w:val="283"/>
          <w:jc w:val="center"/>
        </w:trPr>
        <w:tc>
          <w:tcPr>
            <w:tcW w:w="6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36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1484F">
              <w:rPr>
                <w:rFonts w:asciiTheme="majorBidi" w:hAnsiTheme="majorBidi" w:cstheme="majorBidi"/>
                <w:sz w:val="16"/>
                <w:szCs w:val="16"/>
              </w:rPr>
              <w:t>Production et 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A1484F" w:rsidRDefault="009707F6" w:rsidP="005B3F98">
            <w:pPr>
              <w:spacing w:line="180" w:lineRule="exac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484F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07F6" w:rsidRPr="00824379" w:rsidRDefault="009707F6" w:rsidP="005B3F98">
            <w:pPr>
              <w:spacing w:line="180" w:lineRule="exact"/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707F6" w:rsidRPr="003C428E" w:rsidRDefault="009707F6" w:rsidP="005B3F98">
            <w:pPr>
              <w:spacing w:line="180" w:lineRule="exact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961CF9">
      <w:pPr>
        <w:pStyle w:val="Corpsdetexte"/>
        <w:spacing w:after="0" w:line="240" w:lineRule="exact"/>
        <w:rPr>
          <w:b/>
          <w:bCs/>
          <w:sz w:val="22"/>
          <w:szCs w:val="22"/>
        </w:rPr>
      </w:pPr>
      <w:r w:rsidRPr="007E55FD">
        <w:rPr>
          <w:b/>
          <w:bCs/>
          <w:i/>
          <w:iCs/>
          <w:sz w:val="18"/>
        </w:rPr>
        <w:t>* Indices provisoires</w:t>
      </w:r>
      <w:r w:rsidRPr="007E55FD">
        <w:rPr>
          <w:b/>
          <w:bCs/>
          <w:i/>
          <w:iCs/>
        </w:rPr>
        <w:tab/>
        <w:t xml:space="preserve">         </w:t>
      </w:r>
      <w:r w:rsidR="004A61AF" w:rsidRPr="007E55FD">
        <w:rPr>
          <w:rFonts w:hint="cs"/>
          <w:b/>
          <w:bCs/>
          <w:i/>
          <w:iCs/>
          <w:rtl/>
        </w:rPr>
        <w:t xml:space="preserve">      </w:t>
      </w:r>
      <w:r w:rsidRPr="007E55FD">
        <w:rPr>
          <w:b/>
          <w:bCs/>
          <w:i/>
          <w:iCs/>
        </w:rPr>
        <w:t xml:space="preserve">                    </w:t>
      </w:r>
      <w:r w:rsidRPr="007E55FD">
        <w:rPr>
          <w:b/>
          <w:bCs/>
          <w:i/>
          <w:iCs/>
        </w:rPr>
        <w:tab/>
      </w:r>
      <w:r w:rsidRPr="007E55FD">
        <w:rPr>
          <w:b/>
          <w:bCs/>
          <w:i/>
          <w:iCs/>
        </w:rPr>
        <w:tab/>
        <w:t xml:space="preserve">             </w:t>
      </w:r>
      <w:r w:rsidR="00712778" w:rsidRPr="007E55FD">
        <w:rPr>
          <w:b/>
          <w:bCs/>
          <w:i/>
          <w:iCs/>
        </w:rPr>
        <w:t xml:space="preserve">                        </w:t>
      </w:r>
      <w:r w:rsidRPr="007E55FD">
        <w:rPr>
          <w:b/>
          <w:bCs/>
          <w:i/>
          <w:iCs/>
        </w:rPr>
        <w:t xml:space="preserve">    </w:t>
      </w:r>
      <w:r w:rsidRPr="007E55FD">
        <w:rPr>
          <w:rFonts w:cs="Times New Roman"/>
          <w:b/>
          <w:bCs/>
          <w:i/>
          <w:iCs/>
          <w:szCs w:val="20"/>
          <w:rtl/>
        </w:rPr>
        <w:t>م</w:t>
      </w:r>
      <w:r w:rsidR="004A61AF" w:rsidRPr="007E55FD">
        <w:rPr>
          <w:rFonts w:cs="Times New Roman" w:hint="cs"/>
          <w:b/>
          <w:bCs/>
          <w:i/>
          <w:iCs/>
          <w:szCs w:val="20"/>
          <w:rtl/>
        </w:rPr>
        <w:t>ؤقــت</w:t>
      </w:r>
      <w:r w:rsidRPr="007E55FD">
        <w:rPr>
          <w:b/>
          <w:bCs/>
          <w:i/>
          <w:iCs/>
          <w:szCs w:val="20"/>
          <w:rtl/>
        </w:rPr>
        <w:t xml:space="preserve">   </w:t>
      </w:r>
      <w:r w:rsidRPr="007E55FD">
        <w:rPr>
          <w:b/>
          <w:bCs/>
          <w:i/>
          <w:iCs/>
          <w:szCs w:val="20"/>
        </w:rPr>
        <w:t>*</w:t>
      </w:r>
      <w:r w:rsidRPr="007E55FD">
        <w:rPr>
          <w:b/>
          <w:bCs/>
          <w:i/>
          <w:iCs/>
        </w:rPr>
        <w:t xml:space="preserve"> </w:t>
      </w:r>
      <w:r>
        <w:rPr>
          <w:b/>
          <w:bCs/>
          <w:sz w:val="22"/>
          <w:szCs w:val="30"/>
          <w:rtl/>
        </w:rPr>
        <w:br w:type="page"/>
      </w:r>
      <w:r w:rsidR="00961CF9" w:rsidRPr="005E1015">
        <w:rPr>
          <w:rFonts w:cs="Times New Roman"/>
          <w:b/>
          <w:bCs/>
          <w:sz w:val="22"/>
          <w:szCs w:val="32"/>
        </w:rPr>
        <w:lastRenderedPageBreak/>
        <w:t>6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8450" w:type="dxa"/>
        <w:jc w:val="center"/>
        <w:tblInd w:w="-11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709"/>
        <w:gridCol w:w="2714"/>
        <w:gridCol w:w="782"/>
        <w:gridCol w:w="783"/>
        <w:gridCol w:w="696"/>
        <w:gridCol w:w="2094"/>
        <w:gridCol w:w="672"/>
      </w:tblGrid>
      <w:tr w:rsidR="00B7457F" w:rsidRPr="007E55FD" w:rsidTr="005B3F98">
        <w:trPr>
          <w:cantSplit/>
          <w:trHeight w:val="57"/>
          <w:jc w:val="center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5B3F98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18"/>
              </w:rPr>
            </w:pPr>
            <w:r w:rsidRPr="005B3F98">
              <w:rPr>
                <w:rFonts w:cs="Simplified Arabic"/>
                <w:b/>
                <w:bCs/>
                <w:color w:val="FFFFFF"/>
                <w:spacing w:val="-4"/>
                <w:sz w:val="18"/>
                <w:szCs w:val="18"/>
              </w:rPr>
              <w:t>Code</w:t>
            </w:r>
          </w:p>
        </w:tc>
        <w:tc>
          <w:tcPr>
            <w:tcW w:w="27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5B3F98" w:rsidRDefault="00B7457F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18"/>
                <w:szCs w:val="18"/>
              </w:rPr>
            </w:pPr>
            <w:r w:rsidRPr="005B3F98">
              <w:rPr>
                <w:rFonts w:cs="Simplified Arabic"/>
                <w:b/>
                <w:bCs/>
                <w:color w:val="FFFFFF"/>
                <w:sz w:val="18"/>
                <w:szCs w:val="18"/>
              </w:rPr>
              <w:t>Sections et Branches</w:t>
            </w:r>
          </w:p>
          <w:p w:rsidR="00B7457F" w:rsidRPr="005B3F98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Jan.</w:t>
            </w:r>
          </w:p>
          <w:p w:rsidR="00B7457F" w:rsidRPr="005B3F98" w:rsidRDefault="00B7457F" w:rsidP="00C40311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rtl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201</w:t>
            </w:r>
            <w:r w:rsidR="00C40311"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4</w:t>
            </w:r>
          </w:p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rtl/>
              </w:rPr>
            </w:pPr>
            <w:proofErr w:type="gramStart"/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يناي</w:t>
            </w:r>
            <w:r w:rsidRPr="005B3F98"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ر</w:t>
            </w:r>
            <w:proofErr w:type="gramEnd"/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Fév.</w:t>
            </w:r>
          </w:p>
          <w:p w:rsidR="00B7457F" w:rsidRPr="005B3F98" w:rsidRDefault="00B7457F" w:rsidP="00C40311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rtl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201</w:t>
            </w:r>
            <w:r w:rsidR="00C40311"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4</w:t>
            </w:r>
          </w:p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lang w:bidi="ar-MA"/>
              </w:rPr>
            </w:pPr>
            <w:proofErr w:type="gramStart"/>
            <w:r w:rsidRPr="005B3F98"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فبراير</w:t>
            </w:r>
            <w:proofErr w:type="gramEnd"/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rtl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Mars</w:t>
            </w:r>
          </w:p>
          <w:p w:rsidR="00B7457F" w:rsidRPr="005B3F98" w:rsidRDefault="00B7457F" w:rsidP="00C40311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rtl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201</w:t>
            </w:r>
            <w:r w:rsidR="00C40311" w:rsidRPr="005B3F98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4</w:t>
            </w:r>
          </w:p>
          <w:p w:rsidR="00B7457F" w:rsidRPr="005B3F98" w:rsidRDefault="00B7457F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20"/>
                <w:szCs w:val="20"/>
                <w:lang w:bidi="ar-MA"/>
              </w:rPr>
            </w:pPr>
            <w:r w:rsidRPr="005B3F98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مارس</w:t>
            </w:r>
          </w:p>
        </w:tc>
        <w:tc>
          <w:tcPr>
            <w:tcW w:w="209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</w:t>
            </w:r>
            <w:proofErr w:type="gramEnd"/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 xml:space="preserve"> والفروع</w:t>
            </w:r>
          </w:p>
        </w:tc>
        <w:tc>
          <w:tcPr>
            <w:tcW w:w="6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proofErr w:type="gramStart"/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  <w:proofErr w:type="gramEnd"/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71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extractives</w:t>
            </w:r>
          </w:p>
        </w:tc>
        <w:tc>
          <w:tcPr>
            <w:tcW w:w="78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</w:t>
            </w:r>
          </w:p>
        </w:tc>
        <w:tc>
          <w:tcPr>
            <w:tcW w:w="6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</w:t>
            </w:r>
          </w:p>
        </w:tc>
        <w:tc>
          <w:tcPr>
            <w:tcW w:w="209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الصناعات </w:t>
            </w:r>
            <w:proofErr w:type="spell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الاستخراجية</w:t>
            </w:r>
            <w:proofErr w:type="spellEnd"/>
          </w:p>
        </w:tc>
        <w:tc>
          <w:tcPr>
            <w:tcW w:w="6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06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Extraction d’hydrocarbures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115,1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115,1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115,1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07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Extraction de minerais métalliques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خامات المعادن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08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Autres industries extractives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صناعات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استخراجية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اخرى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BD4B4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2714" w:type="dxa"/>
            <w:shd w:val="clear" w:color="auto" w:fill="FBD4B4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Industries manufacturières</w:t>
            </w:r>
          </w:p>
        </w:tc>
        <w:tc>
          <w:tcPr>
            <w:tcW w:w="782" w:type="dxa"/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696" w:type="dxa"/>
            <w:shd w:val="clear" w:color="auto" w:fill="FBD4B4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110,1</w:t>
            </w:r>
          </w:p>
        </w:tc>
        <w:tc>
          <w:tcPr>
            <w:tcW w:w="2094" w:type="dxa"/>
            <w:shd w:val="clear" w:color="auto" w:fill="FBD4B4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التحويلية</w:t>
            </w:r>
          </w:p>
        </w:tc>
        <w:tc>
          <w:tcPr>
            <w:tcW w:w="672" w:type="dxa"/>
            <w:shd w:val="clear" w:color="auto" w:fill="FBD4B4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10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Industries alimentaires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108,3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107,5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108,1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الغذائية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11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boissons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115,1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116,6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116,6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12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produits à base de tabac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108,6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منتجات التبغ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13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textiles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103,3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103,4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103,1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النسيج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14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Industries d’habillement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102,0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101,5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101,0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15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 du cuir et de la chaussure (à l’exception de l’habillement en cuir)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107,8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107,8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108,0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16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Travail du bois et fabrication d’articles en bois et en liège, à l’exception des meubles ; fabrication d’articles en vannerie et sparterie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112,5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113,1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113,1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17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 du papier et du carton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100,5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100,6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18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Imprimerie et reproduction d’enregistrements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103,4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الطباعة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ونسخ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التسجيلات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19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Cokéfaction et raffinage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129,1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127,0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126,7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تكويك وتكرير البترول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19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20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 chimique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121,5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121,6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121,6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كيماوية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21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 xml:space="preserve">Industrie pharmaceutique 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99,7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99,7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99,8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الصيدلانية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22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produits en caoutchouc et en plastique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105,9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106,0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المطاط والبلاستيك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23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d’autres produits minéraux non métalliques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106,7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106,7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106,7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أخرى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غير معدنية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24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Métallurgie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105,8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  <w:proofErr w:type="gramEnd"/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25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produits métalliques, à l’exclusion des machines et des équipements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102,2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معدنية باستثناء الآلات والمعدات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26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produits informatiques, électroniques et optiques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99,4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99,4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101,1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27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d’équipements électriques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105,7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105,6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105,8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28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 xml:space="preserve">Fabrication de machines et équipements </w:t>
            </w:r>
            <w:proofErr w:type="spellStart"/>
            <w:r w:rsidRPr="005B3F98">
              <w:rPr>
                <w:rFonts w:asciiTheme="majorBidi" w:hAnsiTheme="majorBidi" w:cstheme="majorBidi"/>
                <w:sz w:val="16"/>
                <w:szCs w:val="16"/>
              </w:rPr>
              <w:t>n.c.a</w:t>
            </w:r>
            <w:proofErr w:type="spellEnd"/>
            <w:r w:rsidRPr="005B3F98"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102,9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102,9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103,0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29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Industrie automobile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99,0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98,4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98,4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30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d’autres matériels de transport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100,8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100,4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100,4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30243E" w:rsidRPr="00DA48E2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 w:themeFill="accent6" w:themeFillTint="33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31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Fabrication de meubles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102,3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103,7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103,7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672" w:type="dxa"/>
            <w:shd w:val="clear" w:color="auto" w:fill="FDE9D9" w:themeFill="accent6" w:themeFillTint="33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32</w:t>
            </w:r>
          </w:p>
        </w:tc>
        <w:tc>
          <w:tcPr>
            <w:tcW w:w="2714" w:type="dxa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Autres industries manufacturés</w:t>
            </w:r>
          </w:p>
        </w:tc>
        <w:tc>
          <w:tcPr>
            <w:tcW w:w="782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107,3</w:t>
            </w:r>
          </w:p>
        </w:tc>
        <w:tc>
          <w:tcPr>
            <w:tcW w:w="783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107,3</w:t>
            </w:r>
          </w:p>
        </w:tc>
        <w:tc>
          <w:tcPr>
            <w:tcW w:w="696" w:type="dxa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107,5</w:t>
            </w:r>
          </w:p>
        </w:tc>
        <w:tc>
          <w:tcPr>
            <w:tcW w:w="2094" w:type="dxa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تحويلية أخرى</w:t>
            </w:r>
          </w:p>
        </w:tc>
        <w:tc>
          <w:tcPr>
            <w:tcW w:w="672" w:type="dxa"/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shd w:val="clear" w:color="auto" w:fill="FBD4B4" w:themeFill="accent6" w:themeFillTint="66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714" w:type="dxa"/>
            <w:shd w:val="clear" w:color="auto" w:fill="FBD4B4" w:themeFill="accent6" w:themeFillTint="66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2" w:type="dxa"/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96" w:type="dxa"/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2094" w:type="dxa"/>
            <w:shd w:val="clear" w:color="auto" w:fill="FBD4B4" w:themeFill="accent6" w:themeFillTint="66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672" w:type="dxa"/>
            <w:shd w:val="clear" w:color="auto" w:fill="FBD4B4" w:themeFill="accent6" w:themeFillTint="66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35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Production et distribution d’électricité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30243E" w:rsidRPr="00DD6C01" w:rsidRDefault="0030243E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30243E" w:rsidRPr="007E55FD" w:rsidTr="005B3F98">
        <w:trPr>
          <w:cantSplit/>
          <w:trHeight w:val="57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0243E" w:rsidRPr="005B3F98" w:rsidRDefault="0030243E" w:rsidP="009B09A1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36</w:t>
            </w:r>
          </w:p>
        </w:tc>
        <w:tc>
          <w:tcPr>
            <w:tcW w:w="27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9B09A1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5B3F98">
              <w:rPr>
                <w:rFonts w:asciiTheme="majorBidi" w:hAnsiTheme="majorBidi" w:cstheme="majorBidi"/>
                <w:sz w:val="16"/>
                <w:szCs w:val="16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5B3F98" w:rsidRDefault="0030243E" w:rsidP="005B3F98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5B3F98">
              <w:rPr>
                <w:rFonts w:ascii="Calibri" w:hAnsi="Calibri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0243E" w:rsidRPr="00824379" w:rsidRDefault="0030243E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30243E" w:rsidRPr="009B09A1" w:rsidRDefault="0030243E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135A2C" w:rsidRDefault="00961CF9" w:rsidP="00C44971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7</w:t>
      </w:r>
    </w:p>
    <w:p w:rsidR="00135A2C" w:rsidRDefault="00135A2C">
      <w:pPr>
        <w:spacing w:line="300" w:lineRule="exact"/>
        <w:rPr>
          <w:b/>
          <w:bCs/>
          <w:sz w:val="22"/>
          <w:szCs w:val="30"/>
        </w:rPr>
      </w:pP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>ل</w:t>
      </w:r>
      <w:r w:rsidRPr="006A5BFA">
        <w:rPr>
          <w:rFonts w:cs="Times New Roman"/>
          <w:b/>
          <w:bCs/>
          <w:color w:val="E36C0A"/>
          <w:sz w:val="22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22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22"/>
          <w:rtl/>
        </w:rPr>
        <w:t xml:space="preserve"> الإنتاج حسب القطاعـات</w:t>
      </w:r>
    </w:p>
    <w:p w:rsidR="00135A2C" w:rsidRPr="006A5BFA" w:rsidRDefault="00135A2C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135A2C" w:rsidRPr="006A5BFA" w:rsidRDefault="00135A2C" w:rsidP="00A962DF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135A2C" w:rsidRDefault="00135A2C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2141" w:type="dxa"/>
        <w:tblInd w:w="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18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933"/>
        <w:gridCol w:w="485"/>
      </w:tblGrid>
      <w:tr w:rsidR="00885551" w:rsidTr="00885551">
        <w:tc>
          <w:tcPr>
            <w:tcW w:w="482" w:type="dxa"/>
            <w:shd w:val="clear" w:color="auto" w:fill="984806"/>
            <w:vAlign w:val="center"/>
          </w:tcPr>
          <w:p w:rsidR="00885551" w:rsidRPr="006A5BFA" w:rsidRDefault="00885551" w:rsidP="006D5B5F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  <w:proofErr w:type="gramEnd"/>
          </w:p>
        </w:tc>
        <w:tc>
          <w:tcPr>
            <w:tcW w:w="1870" w:type="dxa"/>
            <w:shd w:val="clear" w:color="auto" w:fill="984806"/>
            <w:vAlign w:val="center"/>
          </w:tcPr>
          <w:p w:rsidR="00885551" w:rsidRPr="006A5BFA" w:rsidRDefault="00885551" w:rsidP="00187FED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  <w:proofErr w:type="gramEnd"/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9C4B26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885551" w:rsidRPr="00745198" w:rsidRDefault="00885551" w:rsidP="009C4B26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</w:t>
            </w:r>
            <w:r>
              <w:rPr>
                <w:rFonts w:ascii="Arial"/>
                <w:b/>
                <w:bCs/>
                <w:color w:val="FFFFFF"/>
                <w:sz w:val="16"/>
              </w:rPr>
              <w:t>4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386589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4</w:t>
            </w:r>
          </w:p>
          <w:p w:rsidR="00885551" w:rsidRPr="00745198" w:rsidRDefault="00885551" w:rsidP="009310EC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386589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885551" w:rsidRPr="00745198" w:rsidRDefault="00885551" w:rsidP="009310EC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7E55FD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885551" w:rsidRPr="00745198" w:rsidRDefault="00885551" w:rsidP="00E10A8C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C18C8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1</w:t>
            </w:r>
          </w:p>
          <w:p w:rsidR="00885551" w:rsidRPr="00745198" w:rsidRDefault="00885551" w:rsidP="00664CB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2013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BB0EE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4</w:t>
            </w:r>
          </w:p>
          <w:p w:rsidR="00885551" w:rsidRPr="00745198" w:rsidRDefault="00885551" w:rsidP="0073246E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BB0EE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3</w:t>
            </w:r>
          </w:p>
          <w:p w:rsidR="00885551" w:rsidRPr="00745198" w:rsidRDefault="00885551" w:rsidP="0073246E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2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1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2012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4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3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2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567" w:type="dxa"/>
            <w:shd w:val="clear" w:color="auto" w:fill="984806"/>
            <w:vAlign w:val="bottom"/>
          </w:tcPr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Tri. 1</w:t>
            </w:r>
          </w:p>
          <w:p w:rsidR="00885551" w:rsidRPr="00745198" w:rsidRDefault="00885551" w:rsidP="00A70D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2011</w:t>
            </w:r>
          </w:p>
        </w:tc>
        <w:tc>
          <w:tcPr>
            <w:tcW w:w="1933" w:type="dxa"/>
            <w:shd w:val="clear" w:color="auto" w:fill="984806"/>
            <w:vAlign w:val="center"/>
          </w:tcPr>
          <w:p w:rsidR="00885551" w:rsidRPr="004A61AF" w:rsidRDefault="00885551" w:rsidP="00187FED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485" w:type="dxa"/>
            <w:shd w:val="clear" w:color="auto" w:fill="984806"/>
            <w:vAlign w:val="center"/>
          </w:tcPr>
          <w:p w:rsidR="00885551" w:rsidRPr="004A61AF" w:rsidRDefault="00885551" w:rsidP="00187FED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885551" w:rsidTr="00691DF4">
        <w:tc>
          <w:tcPr>
            <w:tcW w:w="482" w:type="dxa"/>
            <w:shd w:val="clear" w:color="auto" w:fill="FFFFFF"/>
            <w:vAlign w:val="center"/>
          </w:tcPr>
          <w:p w:rsidR="00885551" w:rsidRPr="006A5BFA" w:rsidRDefault="00885551" w:rsidP="006D5B5F">
            <w:pPr>
              <w:spacing w:before="120" w:after="120" w:line="240" w:lineRule="exact"/>
              <w:rPr>
                <w:rFonts w:cs="Times New Roman"/>
                <w:b/>
                <w:bCs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sz w:val="18"/>
                <w:szCs w:val="22"/>
                <w:rtl/>
              </w:rPr>
              <w:t>ج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885551" w:rsidRPr="006A5BFA" w:rsidRDefault="00885551" w:rsidP="00187FED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proofErr w:type="spellStart"/>
            <w:r w:rsidRPr="006A5BFA">
              <w:rPr>
                <w:rFonts w:cs="Times New Roman"/>
                <w:sz w:val="18"/>
                <w:szCs w:val="22"/>
                <w:rtl/>
              </w:rPr>
              <w:t>الإستخراجيـة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100,1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885551" w:rsidRPr="004A61AF" w:rsidRDefault="00885551" w:rsidP="00187FED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885551" w:rsidRPr="004A61AF" w:rsidRDefault="00885551" w:rsidP="00187FED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885551" w:rsidTr="00691DF4">
        <w:tc>
          <w:tcPr>
            <w:tcW w:w="482" w:type="dxa"/>
            <w:shd w:val="clear" w:color="auto" w:fill="FFFFFF"/>
            <w:vAlign w:val="center"/>
          </w:tcPr>
          <w:p w:rsidR="00885551" w:rsidRPr="006A5BFA" w:rsidRDefault="00885551" w:rsidP="006D5B5F">
            <w:pPr>
              <w:spacing w:before="120" w:after="120" w:line="240" w:lineRule="exact"/>
              <w:rPr>
                <w:rFonts w:cs="Times New Roman"/>
                <w:b/>
                <w:bCs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sz w:val="18"/>
                <w:szCs w:val="22"/>
                <w:rtl/>
              </w:rPr>
              <w:t>د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885551" w:rsidRPr="006A5BFA" w:rsidRDefault="00885551" w:rsidP="00187FED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sz w:val="18"/>
                <w:szCs w:val="22"/>
                <w:rtl/>
              </w:rPr>
              <w:t>الصناعـات</w:t>
            </w:r>
            <w:proofErr w:type="gramEnd"/>
            <w:r w:rsidRPr="006A5BFA">
              <w:rPr>
                <w:rFonts w:cs="Times New Roman"/>
                <w:sz w:val="18"/>
                <w:szCs w:val="22"/>
                <w:rtl/>
              </w:rPr>
              <w:t xml:space="preserve"> التحويليـة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24317A">
              <w:rPr>
                <w:rFonts w:ascii="Arial" w:cs="Arial"/>
                <w:snapToGrid w:val="0"/>
                <w:color w:val="000000"/>
                <w:sz w:val="16"/>
              </w:rPr>
              <w:t>110,2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110,9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111,3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110,8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113,8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113,7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113,7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114,0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113,9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112,2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111,</w:t>
            </w:r>
            <w:r w:rsidR="001809E0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110,5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108,3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885551" w:rsidRPr="004A61AF" w:rsidRDefault="00885551" w:rsidP="00825EF5">
            <w:pPr>
              <w:spacing w:before="120" w:after="120" w:line="240" w:lineRule="exact"/>
              <w:ind w:left="57"/>
              <w:jc w:val="both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885551" w:rsidRPr="004A61AF" w:rsidRDefault="00885551" w:rsidP="00187FED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885551" w:rsidTr="00691DF4">
        <w:tc>
          <w:tcPr>
            <w:tcW w:w="482" w:type="dxa"/>
            <w:shd w:val="clear" w:color="auto" w:fill="FFFFFF"/>
            <w:vAlign w:val="center"/>
          </w:tcPr>
          <w:p w:rsidR="00885551" w:rsidRPr="006A5BFA" w:rsidRDefault="00885551" w:rsidP="009310EC">
            <w:pPr>
              <w:spacing w:after="120" w:line="240" w:lineRule="exact"/>
              <w:rPr>
                <w:rFonts w:cs="Times New Roman"/>
                <w:b/>
                <w:bCs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sz w:val="18"/>
                <w:szCs w:val="22"/>
                <w:rtl/>
              </w:rPr>
              <w:t>هـ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885551" w:rsidRPr="006A5BFA" w:rsidRDefault="00885551" w:rsidP="009310EC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sz w:val="18"/>
                <w:szCs w:val="22"/>
                <w:rtl/>
              </w:rPr>
              <w:t>إنتاج</w:t>
            </w:r>
            <w:proofErr w:type="gramEnd"/>
            <w:r w:rsidRPr="006A5BFA">
              <w:rPr>
                <w:rFonts w:cs="Times New Roman"/>
                <w:sz w:val="18"/>
                <w:szCs w:val="22"/>
                <w:rtl/>
              </w:rPr>
              <w:t xml:space="preserve"> وتوزيـع الكهربـاء</w:t>
            </w:r>
          </w:p>
          <w:p w:rsidR="00885551" w:rsidRPr="006A5BFA" w:rsidRDefault="00885551" w:rsidP="009310EC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885551" w:rsidRPr="004A61AF" w:rsidRDefault="00885551" w:rsidP="009310EC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885551" w:rsidRPr="004A61AF" w:rsidRDefault="00885551" w:rsidP="001809E0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d'électricité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885551" w:rsidRPr="004A61AF" w:rsidRDefault="00885551" w:rsidP="009310EC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  <w:tr w:rsidR="00885551" w:rsidRPr="004A61AF" w:rsidTr="00691DF4">
        <w:tc>
          <w:tcPr>
            <w:tcW w:w="482" w:type="dxa"/>
            <w:shd w:val="clear" w:color="auto" w:fill="FFFFFF"/>
            <w:vAlign w:val="center"/>
          </w:tcPr>
          <w:p w:rsidR="00885551" w:rsidRPr="006A5BFA" w:rsidRDefault="00885551" w:rsidP="009310EC">
            <w:pPr>
              <w:spacing w:after="120" w:line="240" w:lineRule="exact"/>
              <w:rPr>
                <w:rFonts w:cs="Times New Roman"/>
                <w:b/>
                <w:bCs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i/>
                <w:iCs/>
                <w:sz w:val="18"/>
              </w:rPr>
              <w:t xml:space="preserve">            </w:t>
            </w:r>
            <w:r w:rsidRPr="006A5BFA">
              <w:rPr>
                <w:rFonts w:cs="Times New Roman"/>
                <w:b/>
                <w:bCs/>
                <w:sz w:val="18"/>
                <w:szCs w:val="22"/>
                <w:rtl/>
              </w:rPr>
              <w:t>هـ</w:t>
            </w:r>
          </w:p>
        </w:tc>
        <w:tc>
          <w:tcPr>
            <w:tcW w:w="1870" w:type="dxa"/>
            <w:shd w:val="clear" w:color="auto" w:fill="FFFFFF"/>
            <w:vAlign w:val="center"/>
          </w:tcPr>
          <w:p w:rsidR="00885551" w:rsidRPr="006A5BFA" w:rsidRDefault="00885551" w:rsidP="001809E0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proofErr w:type="gramStart"/>
            <w:r w:rsidRPr="006A5BFA">
              <w:rPr>
                <w:rFonts w:cs="Times New Roman"/>
                <w:sz w:val="18"/>
                <w:szCs w:val="22"/>
                <w:rtl/>
              </w:rPr>
              <w:t>إنتاج</w:t>
            </w:r>
            <w:proofErr w:type="gramEnd"/>
            <w:r w:rsidRPr="006A5BFA">
              <w:rPr>
                <w:rFonts w:cs="Times New Roman"/>
                <w:sz w:val="18"/>
                <w:szCs w:val="22"/>
                <w:rtl/>
              </w:rPr>
              <w:t xml:space="preserve"> وتوزيـع المــاء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9310EC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9310EC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85551" w:rsidRPr="00B2037A" w:rsidRDefault="00885551" w:rsidP="00691DF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037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933" w:type="dxa"/>
            <w:shd w:val="clear" w:color="auto" w:fill="FFFFFF"/>
            <w:vAlign w:val="center"/>
          </w:tcPr>
          <w:p w:rsidR="00885551" w:rsidRPr="004A61AF" w:rsidRDefault="00885551" w:rsidP="009310EC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885551" w:rsidRPr="004A61AF" w:rsidRDefault="00885551" w:rsidP="009310EC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 d'eau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885551" w:rsidRPr="004A61AF" w:rsidRDefault="00885551" w:rsidP="009310EC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135A2C" w:rsidRPr="006A5BFA" w:rsidRDefault="0068615A" w:rsidP="00C44971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</w:t>
      </w:r>
      <w:r w:rsidR="008F23D5" w:rsidRPr="006A5BFA">
        <w:rPr>
          <w:rFonts w:cs="Times New Roman"/>
          <w:b/>
          <w:bCs/>
          <w:i/>
          <w:iCs/>
          <w:sz w:val="18"/>
        </w:rPr>
        <w:t xml:space="preserve">    </w:t>
      </w:r>
      <w:r w:rsidR="002E2729" w:rsidRPr="006A5BFA">
        <w:rPr>
          <w:rFonts w:cs="Times New Roman"/>
          <w:b/>
          <w:bCs/>
          <w:i/>
          <w:iCs/>
          <w:sz w:val="18"/>
        </w:rPr>
        <w:t xml:space="preserve">                 </w:t>
      </w:r>
      <w:r w:rsidRPr="006A5BFA">
        <w:rPr>
          <w:rFonts w:cs="Times New Roman"/>
          <w:b/>
          <w:bCs/>
          <w:i/>
          <w:iCs/>
          <w:sz w:val="18"/>
        </w:rPr>
        <w:t xml:space="preserve">   </w:t>
      </w:r>
      <w:r w:rsidR="007B4DC1" w:rsidRPr="006A5BFA">
        <w:rPr>
          <w:rFonts w:cs="Times New Roman"/>
          <w:b/>
          <w:bCs/>
          <w:i/>
          <w:iCs/>
          <w:sz w:val="18"/>
        </w:rPr>
        <w:t xml:space="preserve"> </w:t>
      </w:r>
      <w:r w:rsidR="00135A2C" w:rsidRPr="006A5BFA">
        <w:rPr>
          <w:rFonts w:cs="Times New Roman"/>
          <w:b/>
          <w:bCs/>
          <w:i/>
          <w:iCs/>
          <w:sz w:val="18"/>
        </w:rPr>
        <w:t>* Indices provisoires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7B4DC1" w:rsidRPr="006A5BFA">
        <w:rPr>
          <w:rFonts w:cs="Times New Roman"/>
          <w:b/>
          <w:bCs/>
          <w:i/>
          <w:iCs/>
          <w:sz w:val="18"/>
          <w:rtl/>
        </w:rPr>
        <w:t xml:space="preserve"> </w:t>
      </w:r>
      <w:r w:rsidR="00470C63" w:rsidRPr="006A5BFA">
        <w:rPr>
          <w:rFonts w:cs="Times New Roman"/>
          <w:b/>
          <w:bCs/>
          <w:i/>
          <w:iCs/>
          <w:sz w:val="18"/>
          <w:rtl/>
        </w:rPr>
        <w:t xml:space="preserve">         </w:t>
      </w:r>
      <w:r w:rsidR="00135A2C"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         </w:t>
      </w:r>
      <w:r w:rsidR="00135A2C" w:rsidRPr="006A5BFA">
        <w:rPr>
          <w:rFonts w:cs="Times New Roman"/>
          <w:b/>
          <w:bCs/>
          <w:i/>
          <w:iCs/>
        </w:rPr>
        <w:t xml:space="preserve">               </w:t>
      </w:r>
      <w:r w:rsidR="00470C63" w:rsidRPr="006A5BFA">
        <w:rPr>
          <w:rFonts w:cs="Times New Roman"/>
          <w:b/>
          <w:bCs/>
          <w:i/>
          <w:iCs/>
        </w:rPr>
        <w:t xml:space="preserve">                </w:t>
      </w:r>
      <w:r w:rsidR="00470C63" w:rsidRPr="006A5BFA">
        <w:rPr>
          <w:rFonts w:cs="Times New Roman"/>
          <w:b/>
          <w:bCs/>
          <w:i/>
          <w:iCs/>
          <w:rtl/>
        </w:rPr>
        <w:t xml:space="preserve">   </w:t>
      </w:r>
      <w:r w:rsidR="00470C63" w:rsidRPr="006A5BFA">
        <w:rPr>
          <w:rFonts w:cs="Times New Roman"/>
          <w:b/>
          <w:bCs/>
          <w:i/>
          <w:iCs/>
        </w:rPr>
        <w:t xml:space="preserve">  </w:t>
      </w:r>
      <w:r w:rsidR="00135A2C" w:rsidRPr="006A5BFA">
        <w:rPr>
          <w:rFonts w:cs="Times New Roman"/>
          <w:b/>
          <w:bCs/>
          <w:i/>
          <w:iCs/>
        </w:rPr>
        <w:t xml:space="preserve">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="00135A2C" w:rsidRPr="006A5BFA">
        <w:rPr>
          <w:rFonts w:cs="Times New Roman"/>
          <w:b/>
          <w:bCs/>
          <w:i/>
          <w:iCs/>
        </w:rPr>
        <w:t xml:space="preserve">                   </w:t>
      </w:r>
      <w:r w:rsidR="00885551">
        <w:rPr>
          <w:rFonts w:cs="Times New Roman"/>
          <w:b/>
          <w:bCs/>
          <w:i/>
          <w:iCs/>
        </w:rPr>
        <w:t xml:space="preserve">    </w:t>
      </w:r>
      <w:r w:rsidR="00135A2C" w:rsidRPr="006A5BFA">
        <w:rPr>
          <w:rFonts w:cs="Times New Roman"/>
          <w:b/>
          <w:bCs/>
          <w:i/>
          <w:iCs/>
        </w:rPr>
        <w:t xml:space="preserve">  </w:t>
      </w:r>
      <w:r w:rsidR="002E2729" w:rsidRPr="006A5BFA">
        <w:rPr>
          <w:rFonts w:cs="Times New Roman"/>
          <w:b/>
          <w:bCs/>
          <w:i/>
          <w:iCs/>
          <w:rtl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 xml:space="preserve">   </w:t>
      </w:r>
      <w:r w:rsidR="00135A2C" w:rsidRPr="006A5BFA">
        <w:rPr>
          <w:rFonts w:cs="Times New Roman"/>
          <w:b/>
          <w:bCs/>
          <w:i/>
          <w:iCs/>
        </w:rPr>
        <w:tab/>
      </w:r>
      <w:r w:rsidR="00470C63" w:rsidRPr="006A5BFA">
        <w:rPr>
          <w:rFonts w:cs="Times New Roman"/>
          <w:b/>
          <w:bCs/>
          <w:i/>
          <w:iCs/>
          <w:rtl/>
          <w:lang w:bidi="ar-MA"/>
        </w:rPr>
        <w:t>مؤ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ق</w:t>
      </w:r>
      <w:r w:rsidR="006A5BFA">
        <w:rPr>
          <w:rFonts w:cs="Times New Roman" w:hint="cs"/>
          <w:b/>
          <w:bCs/>
          <w:i/>
          <w:iCs/>
          <w:rtl/>
          <w:lang w:bidi="ar-MA"/>
        </w:rPr>
        <w:t>ــ</w:t>
      </w:r>
      <w:r w:rsidR="006D5B5F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470C63" w:rsidRPr="006A5BFA">
        <w:rPr>
          <w:rFonts w:cs="Times New Roman"/>
          <w:b/>
          <w:bCs/>
          <w:i/>
          <w:iCs/>
          <w:szCs w:val="20"/>
        </w:rPr>
        <w:t xml:space="preserve"> </w:t>
      </w:r>
      <w:r w:rsidR="00135A2C" w:rsidRPr="006A5BFA">
        <w:rPr>
          <w:rFonts w:cs="Times New Roman"/>
          <w:b/>
          <w:bCs/>
          <w:i/>
          <w:iCs/>
          <w:szCs w:val="20"/>
        </w:rPr>
        <w:t>*</w:t>
      </w:r>
      <w:r w:rsidR="007B4DC1" w:rsidRPr="006A5BFA">
        <w:rPr>
          <w:rFonts w:cs="Times New Roman"/>
          <w:b/>
          <w:bCs/>
          <w:i/>
          <w:iCs/>
          <w:szCs w:val="20"/>
        </w:rPr>
        <w:t xml:space="preserve">   </w:t>
      </w:r>
      <w:r w:rsidR="002E2729" w:rsidRPr="006A5BFA">
        <w:rPr>
          <w:rFonts w:cs="Times New Roman"/>
          <w:b/>
          <w:bCs/>
          <w:i/>
          <w:iCs/>
          <w:szCs w:val="20"/>
        </w:rPr>
        <w:t xml:space="preserve">  </w:t>
      </w:r>
      <w:r w:rsidR="002E2729"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  </w:t>
      </w:r>
      <w:r w:rsidRPr="006A5BFA">
        <w:rPr>
          <w:rFonts w:cs="Times New Roman"/>
          <w:b/>
          <w:bCs/>
          <w:i/>
          <w:iCs/>
          <w:szCs w:val="20"/>
        </w:rPr>
        <w:t xml:space="preserve"> </w:t>
      </w:r>
      <w:r w:rsidR="007B4DC1" w:rsidRPr="006A5BFA">
        <w:rPr>
          <w:rFonts w:cs="Times New Roman"/>
          <w:b/>
          <w:bCs/>
          <w:i/>
          <w:iCs/>
          <w:szCs w:val="20"/>
        </w:rPr>
        <w:t xml:space="preserve">   </w:t>
      </w: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C118DB" w:rsidRDefault="00C118DB" w:rsidP="00C118DB">
      <w:pPr>
        <w:spacing w:line="240" w:lineRule="auto"/>
        <w:jc w:val="right"/>
      </w:pPr>
    </w:p>
    <w:p w:rsidR="00F0528A" w:rsidRDefault="00F0528A" w:rsidP="005F1FD9">
      <w:pPr>
        <w:spacing w:line="240" w:lineRule="auto"/>
        <w:jc w:val="both"/>
      </w:pPr>
    </w:p>
    <w:p w:rsidR="005F1FD9" w:rsidRDefault="005F1FD9" w:rsidP="00C44971">
      <w:pPr>
        <w:spacing w:line="240" w:lineRule="auto"/>
      </w:pPr>
    </w:p>
    <w:p w:rsidR="00BE25B2" w:rsidRDefault="00961CF9" w:rsidP="004407E3">
      <w:pPr>
        <w:rPr>
          <w:b/>
          <w:bCs/>
          <w:noProof/>
          <w:sz w:val="22"/>
          <w:szCs w:val="24"/>
          <w:rtl/>
        </w:rPr>
      </w:pPr>
      <w:r>
        <w:rPr>
          <w:b/>
          <w:bCs/>
          <w:noProof/>
          <w:sz w:val="22"/>
          <w:szCs w:val="24"/>
        </w:rPr>
        <w:lastRenderedPageBreak/>
        <w:t>8</w:t>
      </w:r>
    </w:p>
    <w:p w:rsidR="002E3D4E" w:rsidRDefault="002E3D4E" w:rsidP="004407E3"/>
    <w:p w:rsidR="00CA17CB" w:rsidRDefault="00F17161" w:rsidP="00793F12">
      <w:pPr>
        <w:spacing w:line="240" w:lineRule="auto"/>
      </w:pPr>
      <w:bookmarkStart w:id="0" w:name="_MON_1423914448"/>
      <w:bookmarkStart w:id="1" w:name="_MON_1382961406"/>
      <w:bookmarkStart w:id="2" w:name="_MON_1384071351"/>
      <w:bookmarkStart w:id="3" w:name="_MON_1384071397"/>
      <w:bookmarkStart w:id="4" w:name="_MON_1396948191"/>
      <w:bookmarkStart w:id="5" w:name="_MON_1408358971"/>
      <w:bookmarkStart w:id="6" w:name="_MON_1408359124"/>
      <w:bookmarkEnd w:id="0"/>
      <w:bookmarkEnd w:id="1"/>
      <w:bookmarkEnd w:id="2"/>
      <w:bookmarkEnd w:id="3"/>
      <w:bookmarkEnd w:id="4"/>
      <w:bookmarkEnd w:id="5"/>
      <w:bookmarkEnd w:id="6"/>
      <w:r w:rsidRPr="00F17161">
        <w:rPr>
          <w:noProof/>
        </w:rPr>
        <w:drawing>
          <wp:inline distT="0" distB="0" distL="0" distR="0">
            <wp:extent cx="7239000" cy="3333750"/>
            <wp:effectExtent l="19050" t="0" r="19050" b="0"/>
            <wp:docPr id="14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5154BF">
        <w:rPr>
          <w:noProof/>
        </w:rPr>
        <w:pict>
          <v:shape id="_x0000_s1107" type="#_x0000_t202" style="position:absolute;left:0;text-align:left;margin-left:21.5pt;margin-top:15.1pt;width:636.35pt;height:314.4pt;z-index:251661312;mso-wrap-style:none;mso-position-horizontal-relative:text;mso-position-vertical-relative:text" stroked="f">
            <v:textbox style="mso-next-textbox:#_x0000_s1107;mso-fit-shape-to-text:t">
              <w:txbxContent>
                <w:p w:rsidR="008466FE" w:rsidRDefault="008466FE" w:rsidP="004407E3">
                  <w:pPr>
                    <w:spacing w:line="240" w:lineRule="auto"/>
                  </w:pPr>
                </w:p>
              </w:txbxContent>
            </v:textbox>
          </v:shape>
        </w:pict>
      </w:r>
    </w:p>
    <w:p w:rsidR="004407E3" w:rsidRDefault="004407E3" w:rsidP="00C44971">
      <w:pPr>
        <w:spacing w:line="240" w:lineRule="auto"/>
        <w:sectPr w:rsidR="004407E3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</w:p>
    <w:p w:rsidR="009A63E4" w:rsidRDefault="009A63E4"/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5154BF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8466FE" w:rsidRDefault="008466FE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proofErr w:type="gramStart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>الإيداع</w:t>
                  </w:r>
                  <w:proofErr w:type="gramEnd"/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8466FE" w:rsidRDefault="008466FE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154BF">
      <w:r>
        <w:rPr>
          <w:noProof/>
        </w:rPr>
        <w:pict>
          <v:shape id="_x0000_s1106" type="#_x0000_t202" style="position:absolute;left:0;text-align:left;margin-left:-77.7pt;margin-top:.3pt;width:559.5pt;height:326.05pt;z-index:251659264" stroked="f">
            <v:textbox style="mso-next-textbox:#_x0000_s1106;mso-fit-shape-to-text:t">
              <w:txbxContent>
                <w:p w:rsidR="008466FE" w:rsidRDefault="008466FE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154BF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8466FE" w:rsidRDefault="008466FE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Belhassan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  El Ouazzani, Haut-Agdal, </w:t>
                  </w:r>
                </w:p>
                <w:p w:rsidR="008466FE" w:rsidRDefault="008466FE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8466FE" w:rsidRPr="00616C2A" w:rsidRDefault="008466FE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8466FE" w:rsidRPr="00616C2A" w:rsidRDefault="008466FE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8466FE" w:rsidRDefault="008466FE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154BF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8466FE" w:rsidRDefault="008466FE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5E7" w:rsidRDefault="00E025E7" w:rsidP="00A72CB8">
      <w:pPr>
        <w:spacing w:line="240" w:lineRule="auto"/>
      </w:pPr>
      <w:r>
        <w:separator/>
      </w:r>
    </w:p>
  </w:endnote>
  <w:endnote w:type="continuationSeparator" w:id="0">
    <w:p w:rsidR="00E025E7" w:rsidRDefault="00E025E7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5E7" w:rsidRDefault="00E025E7" w:rsidP="00A72CB8">
      <w:pPr>
        <w:spacing w:line="240" w:lineRule="auto"/>
      </w:pPr>
      <w:r>
        <w:separator/>
      </w:r>
    </w:p>
  </w:footnote>
  <w:footnote w:type="continuationSeparator" w:id="0">
    <w:p w:rsidR="00E025E7" w:rsidRDefault="00E025E7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A6"/>
    <w:rsid w:val="00002529"/>
    <w:rsid w:val="000059C3"/>
    <w:rsid w:val="0000797F"/>
    <w:rsid w:val="00010F42"/>
    <w:rsid w:val="0003422A"/>
    <w:rsid w:val="000368F8"/>
    <w:rsid w:val="00037E0B"/>
    <w:rsid w:val="00042191"/>
    <w:rsid w:val="00043262"/>
    <w:rsid w:val="0004582A"/>
    <w:rsid w:val="00055430"/>
    <w:rsid w:val="0007178C"/>
    <w:rsid w:val="000729DF"/>
    <w:rsid w:val="00075157"/>
    <w:rsid w:val="00076BB6"/>
    <w:rsid w:val="00083981"/>
    <w:rsid w:val="00083D14"/>
    <w:rsid w:val="00093EA8"/>
    <w:rsid w:val="000A00F0"/>
    <w:rsid w:val="000A13D3"/>
    <w:rsid w:val="000A4D51"/>
    <w:rsid w:val="000A78EB"/>
    <w:rsid w:val="000B3AEB"/>
    <w:rsid w:val="000C7CA2"/>
    <w:rsid w:val="000D0D55"/>
    <w:rsid w:val="000D606A"/>
    <w:rsid w:val="00106B1F"/>
    <w:rsid w:val="00115F87"/>
    <w:rsid w:val="001165FD"/>
    <w:rsid w:val="0012463F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7E40"/>
    <w:rsid w:val="00174FBA"/>
    <w:rsid w:val="001809E0"/>
    <w:rsid w:val="00184A0C"/>
    <w:rsid w:val="00185311"/>
    <w:rsid w:val="00187166"/>
    <w:rsid w:val="00187FED"/>
    <w:rsid w:val="001A0033"/>
    <w:rsid w:val="001A1194"/>
    <w:rsid w:val="001A3E9B"/>
    <w:rsid w:val="001B0163"/>
    <w:rsid w:val="001B0F42"/>
    <w:rsid w:val="001B1650"/>
    <w:rsid w:val="001B3359"/>
    <w:rsid w:val="001B5560"/>
    <w:rsid w:val="001D2744"/>
    <w:rsid w:val="001D6BDA"/>
    <w:rsid w:val="001D798D"/>
    <w:rsid w:val="001E1F82"/>
    <w:rsid w:val="001E425A"/>
    <w:rsid w:val="001E6FC3"/>
    <w:rsid w:val="001F0B5F"/>
    <w:rsid w:val="001F4936"/>
    <w:rsid w:val="002052B7"/>
    <w:rsid w:val="00213923"/>
    <w:rsid w:val="00216CE1"/>
    <w:rsid w:val="0022010A"/>
    <w:rsid w:val="00223F31"/>
    <w:rsid w:val="00230BE2"/>
    <w:rsid w:val="0023706F"/>
    <w:rsid w:val="0024317A"/>
    <w:rsid w:val="00247073"/>
    <w:rsid w:val="002529B2"/>
    <w:rsid w:val="00262AE7"/>
    <w:rsid w:val="0026480D"/>
    <w:rsid w:val="00264A2A"/>
    <w:rsid w:val="00264CD5"/>
    <w:rsid w:val="002760C7"/>
    <w:rsid w:val="00276A06"/>
    <w:rsid w:val="00276EAD"/>
    <w:rsid w:val="00277B1C"/>
    <w:rsid w:val="002834D1"/>
    <w:rsid w:val="0029088A"/>
    <w:rsid w:val="00297D6A"/>
    <w:rsid w:val="002B0951"/>
    <w:rsid w:val="002B71CF"/>
    <w:rsid w:val="002C1F92"/>
    <w:rsid w:val="002C2D19"/>
    <w:rsid w:val="002C45E0"/>
    <w:rsid w:val="002C60B9"/>
    <w:rsid w:val="002D390F"/>
    <w:rsid w:val="002D437C"/>
    <w:rsid w:val="002E0177"/>
    <w:rsid w:val="002E2729"/>
    <w:rsid w:val="002E3D4E"/>
    <w:rsid w:val="002E43CB"/>
    <w:rsid w:val="002E6A9B"/>
    <w:rsid w:val="002E78E1"/>
    <w:rsid w:val="002F2F98"/>
    <w:rsid w:val="0030243E"/>
    <w:rsid w:val="003038BC"/>
    <w:rsid w:val="00304268"/>
    <w:rsid w:val="00307123"/>
    <w:rsid w:val="003153ED"/>
    <w:rsid w:val="00315F08"/>
    <w:rsid w:val="003169E8"/>
    <w:rsid w:val="0032439A"/>
    <w:rsid w:val="00326029"/>
    <w:rsid w:val="00340D4B"/>
    <w:rsid w:val="00345AB4"/>
    <w:rsid w:val="0035024A"/>
    <w:rsid w:val="00351DDF"/>
    <w:rsid w:val="00356EB2"/>
    <w:rsid w:val="00356EE3"/>
    <w:rsid w:val="00367BAB"/>
    <w:rsid w:val="00367BDF"/>
    <w:rsid w:val="00367DD5"/>
    <w:rsid w:val="00374343"/>
    <w:rsid w:val="003757E3"/>
    <w:rsid w:val="0038067D"/>
    <w:rsid w:val="00384ECC"/>
    <w:rsid w:val="00386589"/>
    <w:rsid w:val="0039203C"/>
    <w:rsid w:val="003B0186"/>
    <w:rsid w:val="003B0995"/>
    <w:rsid w:val="003B1C85"/>
    <w:rsid w:val="003B4E5E"/>
    <w:rsid w:val="003B51BB"/>
    <w:rsid w:val="003C428E"/>
    <w:rsid w:val="003C7E42"/>
    <w:rsid w:val="003D276A"/>
    <w:rsid w:val="003F0B2B"/>
    <w:rsid w:val="003F5191"/>
    <w:rsid w:val="003F54B4"/>
    <w:rsid w:val="00402634"/>
    <w:rsid w:val="00410B79"/>
    <w:rsid w:val="00411E6C"/>
    <w:rsid w:val="00413418"/>
    <w:rsid w:val="00415681"/>
    <w:rsid w:val="00421F24"/>
    <w:rsid w:val="00424928"/>
    <w:rsid w:val="00431E55"/>
    <w:rsid w:val="0043373D"/>
    <w:rsid w:val="004346B2"/>
    <w:rsid w:val="004407E3"/>
    <w:rsid w:val="00442A00"/>
    <w:rsid w:val="00451BF1"/>
    <w:rsid w:val="00466B18"/>
    <w:rsid w:val="00470C63"/>
    <w:rsid w:val="00470FFD"/>
    <w:rsid w:val="00480C05"/>
    <w:rsid w:val="00485758"/>
    <w:rsid w:val="00495A3F"/>
    <w:rsid w:val="004A5018"/>
    <w:rsid w:val="004A61AF"/>
    <w:rsid w:val="004A7EC0"/>
    <w:rsid w:val="004B3B8E"/>
    <w:rsid w:val="004B4310"/>
    <w:rsid w:val="004C6266"/>
    <w:rsid w:val="004D3373"/>
    <w:rsid w:val="004E4079"/>
    <w:rsid w:val="004F138B"/>
    <w:rsid w:val="004F47AB"/>
    <w:rsid w:val="00511ADB"/>
    <w:rsid w:val="005137F1"/>
    <w:rsid w:val="0051387F"/>
    <w:rsid w:val="00514A93"/>
    <w:rsid w:val="005153F1"/>
    <w:rsid w:val="005154BF"/>
    <w:rsid w:val="0053178D"/>
    <w:rsid w:val="00535EDA"/>
    <w:rsid w:val="00547965"/>
    <w:rsid w:val="0055227A"/>
    <w:rsid w:val="00554E56"/>
    <w:rsid w:val="00561A16"/>
    <w:rsid w:val="00565804"/>
    <w:rsid w:val="005701C8"/>
    <w:rsid w:val="00573E93"/>
    <w:rsid w:val="005801A3"/>
    <w:rsid w:val="0058215F"/>
    <w:rsid w:val="00590A9C"/>
    <w:rsid w:val="005A512E"/>
    <w:rsid w:val="005A5A21"/>
    <w:rsid w:val="005A66B6"/>
    <w:rsid w:val="005B3F98"/>
    <w:rsid w:val="005B4954"/>
    <w:rsid w:val="005B6FB5"/>
    <w:rsid w:val="005C656B"/>
    <w:rsid w:val="005C7276"/>
    <w:rsid w:val="005D00DD"/>
    <w:rsid w:val="005D5AB2"/>
    <w:rsid w:val="005E1015"/>
    <w:rsid w:val="005E52E5"/>
    <w:rsid w:val="005E7F5D"/>
    <w:rsid w:val="005F070D"/>
    <w:rsid w:val="005F1FD9"/>
    <w:rsid w:val="005F28E0"/>
    <w:rsid w:val="005F3928"/>
    <w:rsid w:val="005F596D"/>
    <w:rsid w:val="006005F4"/>
    <w:rsid w:val="006023D3"/>
    <w:rsid w:val="00602D3A"/>
    <w:rsid w:val="00603088"/>
    <w:rsid w:val="00605ECD"/>
    <w:rsid w:val="006071DC"/>
    <w:rsid w:val="00625A3C"/>
    <w:rsid w:val="00633339"/>
    <w:rsid w:val="00634EC3"/>
    <w:rsid w:val="00641383"/>
    <w:rsid w:val="00644C3D"/>
    <w:rsid w:val="00646464"/>
    <w:rsid w:val="006522F7"/>
    <w:rsid w:val="00653BED"/>
    <w:rsid w:val="00653DCB"/>
    <w:rsid w:val="006555F7"/>
    <w:rsid w:val="00657DDA"/>
    <w:rsid w:val="006624D5"/>
    <w:rsid w:val="006645AB"/>
    <w:rsid w:val="00664CBA"/>
    <w:rsid w:val="00676CEF"/>
    <w:rsid w:val="006808FE"/>
    <w:rsid w:val="0068615A"/>
    <w:rsid w:val="00691DF4"/>
    <w:rsid w:val="00697AD0"/>
    <w:rsid w:val="006A5342"/>
    <w:rsid w:val="006A5BFA"/>
    <w:rsid w:val="006B74A6"/>
    <w:rsid w:val="006C36CF"/>
    <w:rsid w:val="006C5CD6"/>
    <w:rsid w:val="006C7DEE"/>
    <w:rsid w:val="006D5B5F"/>
    <w:rsid w:val="006E2D47"/>
    <w:rsid w:val="006E6149"/>
    <w:rsid w:val="00703222"/>
    <w:rsid w:val="00705A0D"/>
    <w:rsid w:val="00712778"/>
    <w:rsid w:val="00713AD2"/>
    <w:rsid w:val="0071576A"/>
    <w:rsid w:val="00721C15"/>
    <w:rsid w:val="00724F0D"/>
    <w:rsid w:val="00726245"/>
    <w:rsid w:val="0073246E"/>
    <w:rsid w:val="00734983"/>
    <w:rsid w:val="007376FD"/>
    <w:rsid w:val="00742D65"/>
    <w:rsid w:val="00745198"/>
    <w:rsid w:val="0075386D"/>
    <w:rsid w:val="0076733B"/>
    <w:rsid w:val="007728F6"/>
    <w:rsid w:val="0077329A"/>
    <w:rsid w:val="00783B1E"/>
    <w:rsid w:val="00787C2B"/>
    <w:rsid w:val="00792A53"/>
    <w:rsid w:val="00792E16"/>
    <w:rsid w:val="00793F12"/>
    <w:rsid w:val="00795732"/>
    <w:rsid w:val="007A04A6"/>
    <w:rsid w:val="007A1AFB"/>
    <w:rsid w:val="007A2A0A"/>
    <w:rsid w:val="007B1600"/>
    <w:rsid w:val="007B37A5"/>
    <w:rsid w:val="007B4A6B"/>
    <w:rsid w:val="007B4DC1"/>
    <w:rsid w:val="007B77D9"/>
    <w:rsid w:val="007C29B7"/>
    <w:rsid w:val="007C3AF0"/>
    <w:rsid w:val="007D1599"/>
    <w:rsid w:val="007D4852"/>
    <w:rsid w:val="007D793D"/>
    <w:rsid w:val="007E2468"/>
    <w:rsid w:val="007E55FD"/>
    <w:rsid w:val="007E7D80"/>
    <w:rsid w:val="007E7E06"/>
    <w:rsid w:val="007F3507"/>
    <w:rsid w:val="007F5385"/>
    <w:rsid w:val="00800F4F"/>
    <w:rsid w:val="008102A3"/>
    <w:rsid w:val="0081314D"/>
    <w:rsid w:val="008204B0"/>
    <w:rsid w:val="0082199A"/>
    <w:rsid w:val="00825EF5"/>
    <w:rsid w:val="008305D0"/>
    <w:rsid w:val="00831A10"/>
    <w:rsid w:val="00832B7C"/>
    <w:rsid w:val="00832D83"/>
    <w:rsid w:val="00840516"/>
    <w:rsid w:val="008434D2"/>
    <w:rsid w:val="00843AB6"/>
    <w:rsid w:val="008466FE"/>
    <w:rsid w:val="008478E4"/>
    <w:rsid w:val="00850010"/>
    <w:rsid w:val="00867BC0"/>
    <w:rsid w:val="00885551"/>
    <w:rsid w:val="00896D80"/>
    <w:rsid w:val="008A7343"/>
    <w:rsid w:val="008B28CD"/>
    <w:rsid w:val="008B4739"/>
    <w:rsid w:val="008B4F48"/>
    <w:rsid w:val="008B584C"/>
    <w:rsid w:val="008C2B5E"/>
    <w:rsid w:val="008C35F9"/>
    <w:rsid w:val="008D0041"/>
    <w:rsid w:val="008D2248"/>
    <w:rsid w:val="008D4937"/>
    <w:rsid w:val="008D6472"/>
    <w:rsid w:val="008E1DC9"/>
    <w:rsid w:val="008F23D5"/>
    <w:rsid w:val="008F4148"/>
    <w:rsid w:val="008F497F"/>
    <w:rsid w:val="008F5B3C"/>
    <w:rsid w:val="00901F22"/>
    <w:rsid w:val="00903CB3"/>
    <w:rsid w:val="00914AA1"/>
    <w:rsid w:val="00921C77"/>
    <w:rsid w:val="009310EC"/>
    <w:rsid w:val="0093132A"/>
    <w:rsid w:val="00941133"/>
    <w:rsid w:val="009448C1"/>
    <w:rsid w:val="00953E27"/>
    <w:rsid w:val="009612B6"/>
    <w:rsid w:val="00961CF9"/>
    <w:rsid w:val="009644B0"/>
    <w:rsid w:val="0096451E"/>
    <w:rsid w:val="009662A1"/>
    <w:rsid w:val="00967FB2"/>
    <w:rsid w:val="009707F6"/>
    <w:rsid w:val="00971355"/>
    <w:rsid w:val="00993DEB"/>
    <w:rsid w:val="009A3F81"/>
    <w:rsid w:val="009A4167"/>
    <w:rsid w:val="009A63E4"/>
    <w:rsid w:val="009A6708"/>
    <w:rsid w:val="009B09A1"/>
    <w:rsid w:val="009B11E2"/>
    <w:rsid w:val="009B4C35"/>
    <w:rsid w:val="009B4CD6"/>
    <w:rsid w:val="009C3281"/>
    <w:rsid w:val="009C3D54"/>
    <w:rsid w:val="009C4B26"/>
    <w:rsid w:val="009C562E"/>
    <w:rsid w:val="009C6430"/>
    <w:rsid w:val="009E48F0"/>
    <w:rsid w:val="009F07B1"/>
    <w:rsid w:val="009F2997"/>
    <w:rsid w:val="009F498E"/>
    <w:rsid w:val="009F4FD6"/>
    <w:rsid w:val="009F5B42"/>
    <w:rsid w:val="00A03DC0"/>
    <w:rsid w:val="00A05887"/>
    <w:rsid w:val="00A10144"/>
    <w:rsid w:val="00A12D25"/>
    <w:rsid w:val="00A1484F"/>
    <w:rsid w:val="00A20BAA"/>
    <w:rsid w:val="00A20F94"/>
    <w:rsid w:val="00A26175"/>
    <w:rsid w:val="00A30DB7"/>
    <w:rsid w:val="00A30DDD"/>
    <w:rsid w:val="00A339C8"/>
    <w:rsid w:val="00A44FCF"/>
    <w:rsid w:val="00A464F8"/>
    <w:rsid w:val="00A46C90"/>
    <w:rsid w:val="00A51E7C"/>
    <w:rsid w:val="00A70D1A"/>
    <w:rsid w:val="00A72CB8"/>
    <w:rsid w:val="00A85EC1"/>
    <w:rsid w:val="00A9260E"/>
    <w:rsid w:val="00A962DF"/>
    <w:rsid w:val="00A97D56"/>
    <w:rsid w:val="00AA6DC5"/>
    <w:rsid w:val="00AA6E6D"/>
    <w:rsid w:val="00AA78CF"/>
    <w:rsid w:val="00AB0331"/>
    <w:rsid w:val="00AB3395"/>
    <w:rsid w:val="00AB36B0"/>
    <w:rsid w:val="00AB60E2"/>
    <w:rsid w:val="00AC18C8"/>
    <w:rsid w:val="00AC7F7A"/>
    <w:rsid w:val="00AD10EF"/>
    <w:rsid w:val="00AD5631"/>
    <w:rsid w:val="00AD5C71"/>
    <w:rsid w:val="00AE15F8"/>
    <w:rsid w:val="00AE2FC4"/>
    <w:rsid w:val="00AE6088"/>
    <w:rsid w:val="00AE69D5"/>
    <w:rsid w:val="00AE72F0"/>
    <w:rsid w:val="00B00357"/>
    <w:rsid w:val="00B104FE"/>
    <w:rsid w:val="00B12905"/>
    <w:rsid w:val="00B13250"/>
    <w:rsid w:val="00B15E6D"/>
    <w:rsid w:val="00B2037A"/>
    <w:rsid w:val="00B24256"/>
    <w:rsid w:val="00B27267"/>
    <w:rsid w:val="00B340E3"/>
    <w:rsid w:val="00B438D1"/>
    <w:rsid w:val="00B5074B"/>
    <w:rsid w:val="00B5163C"/>
    <w:rsid w:val="00B541C5"/>
    <w:rsid w:val="00B54DB2"/>
    <w:rsid w:val="00B570BC"/>
    <w:rsid w:val="00B607B5"/>
    <w:rsid w:val="00B6442B"/>
    <w:rsid w:val="00B6537A"/>
    <w:rsid w:val="00B65956"/>
    <w:rsid w:val="00B7457F"/>
    <w:rsid w:val="00B74D27"/>
    <w:rsid w:val="00B92C3E"/>
    <w:rsid w:val="00B95665"/>
    <w:rsid w:val="00B97AB8"/>
    <w:rsid w:val="00BA09CD"/>
    <w:rsid w:val="00BA23EC"/>
    <w:rsid w:val="00BA29BD"/>
    <w:rsid w:val="00BA2FEA"/>
    <w:rsid w:val="00BA30F4"/>
    <w:rsid w:val="00BB0EE3"/>
    <w:rsid w:val="00BB703A"/>
    <w:rsid w:val="00BC7945"/>
    <w:rsid w:val="00BD374C"/>
    <w:rsid w:val="00BD53CF"/>
    <w:rsid w:val="00BE25B2"/>
    <w:rsid w:val="00BE71C2"/>
    <w:rsid w:val="00BF0BBA"/>
    <w:rsid w:val="00BF296E"/>
    <w:rsid w:val="00BF3986"/>
    <w:rsid w:val="00BF7189"/>
    <w:rsid w:val="00C00374"/>
    <w:rsid w:val="00C03DD0"/>
    <w:rsid w:val="00C1097B"/>
    <w:rsid w:val="00C1128E"/>
    <w:rsid w:val="00C118DB"/>
    <w:rsid w:val="00C121AA"/>
    <w:rsid w:val="00C123FE"/>
    <w:rsid w:val="00C3574B"/>
    <w:rsid w:val="00C35B6D"/>
    <w:rsid w:val="00C367A9"/>
    <w:rsid w:val="00C40311"/>
    <w:rsid w:val="00C44971"/>
    <w:rsid w:val="00C44D78"/>
    <w:rsid w:val="00C4610C"/>
    <w:rsid w:val="00C47C7A"/>
    <w:rsid w:val="00C52337"/>
    <w:rsid w:val="00C56554"/>
    <w:rsid w:val="00C61A4A"/>
    <w:rsid w:val="00C65AE1"/>
    <w:rsid w:val="00C77DDB"/>
    <w:rsid w:val="00C839B7"/>
    <w:rsid w:val="00C84627"/>
    <w:rsid w:val="00C87105"/>
    <w:rsid w:val="00C93EED"/>
    <w:rsid w:val="00CA1670"/>
    <w:rsid w:val="00CA17CB"/>
    <w:rsid w:val="00CB3F1A"/>
    <w:rsid w:val="00CB442E"/>
    <w:rsid w:val="00CB49A7"/>
    <w:rsid w:val="00CB5904"/>
    <w:rsid w:val="00CD0545"/>
    <w:rsid w:val="00CE0549"/>
    <w:rsid w:val="00CE4E81"/>
    <w:rsid w:val="00D04C68"/>
    <w:rsid w:val="00D06466"/>
    <w:rsid w:val="00D0680D"/>
    <w:rsid w:val="00D101AC"/>
    <w:rsid w:val="00D15303"/>
    <w:rsid w:val="00D17FE6"/>
    <w:rsid w:val="00D23037"/>
    <w:rsid w:val="00D33AC8"/>
    <w:rsid w:val="00D40AE1"/>
    <w:rsid w:val="00D40F6D"/>
    <w:rsid w:val="00D42EEF"/>
    <w:rsid w:val="00D43A5E"/>
    <w:rsid w:val="00D455D7"/>
    <w:rsid w:val="00D50092"/>
    <w:rsid w:val="00D50674"/>
    <w:rsid w:val="00D5257C"/>
    <w:rsid w:val="00D525D3"/>
    <w:rsid w:val="00D64948"/>
    <w:rsid w:val="00D82264"/>
    <w:rsid w:val="00D85B13"/>
    <w:rsid w:val="00D93816"/>
    <w:rsid w:val="00D93A40"/>
    <w:rsid w:val="00D95B1B"/>
    <w:rsid w:val="00D9704E"/>
    <w:rsid w:val="00DA48E2"/>
    <w:rsid w:val="00DB08FF"/>
    <w:rsid w:val="00DB5545"/>
    <w:rsid w:val="00DB7143"/>
    <w:rsid w:val="00DC15C4"/>
    <w:rsid w:val="00DC2D76"/>
    <w:rsid w:val="00DD1006"/>
    <w:rsid w:val="00DD5440"/>
    <w:rsid w:val="00DD583F"/>
    <w:rsid w:val="00DE0BC0"/>
    <w:rsid w:val="00DE451D"/>
    <w:rsid w:val="00DE5A5C"/>
    <w:rsid w:val="00DF1D98"/>
    <w:rsid w:val="00E025E7"/>
    <w:rsid w:val="00E03FFD"/>
    <w:rsid w:val="00E067F8"/>
    <w:rsid w:val="00E10A8C"/>
    <w:rsid w:val="00E14B10"/>
    <w:rsid w:val="00E17001"/>
    <w:rsid w:val="00E24A66"/>
    <w:rsid w:val="00E303FB"/>
    <w:rsid w:val="00E42727"/>
    <w:rsid w:val="00E438C1"/>
    <w:rsid w:val="00E4436B"/>
    <w:rsid w:val="00E56BFA"/>
    <w:rsid w:val="00E614EA"/>
    <w:rsid w:val="00E71707"/>
    <w:rsid w:val="00E81562"/>
    <w:rsid w:val="00E87FD2"/>
    <w:rsid w:val="00E90AAE"/>
    <w:rsid w:val="00E93389"/>
    <w:rsid w:val="00EA4FFF"/>
    <w:rsid w:val="00EB42DB"/>
    <w:rsid w:val="00EB4FD5"/>
    <w:rsid w:val="00EB54EA"/>
    <w:rsid w:val="00EC3CF4"/>
    <w:rsid w:val="00EE36F6"/>
    <w:rsid w:val="00EF2C64"/>
    <w:rsid w:val="00EF551D"/>
    <w:rsid w:val="00EF7FE8"/>
    <w:rsid w:val="00F02F04"/>
    <w:rsid w:val="00F0341E"/>
    <w:rsid w:val="00F0528A"/>
    <w:rsid w:val="00F1029C"/>
    <w:rsid w:val="00F14D1F"/>
    <w:rsid w:val="00F17161"/>
    <w:rsid w:val="00F211FC"/>
    <w:rsid w:val="00F21609"/>
    <w:rsid w:val="00F25F52"/>
    <w:rsid w:val="00F31976"/>
    <w:rsid w:val="00F3621D"/>
    <w:rsid w:val="00F435E1"/>
    <w:rsid w:val="00F5078A"/>
    <w:rsid w:val="00F63F5E"/>
    <w:rsid w:val="00F65960"/>
    <w:rsid w:val="00F70859"/>
    <w:rsid w:val="00F75D9F"/>
    <w:rsid w:val="00F76900"/>
    <w:rsid w:val="00F81DE7"/>
    <w:rsid w:val="00F93367"/>
    <w:rsid w:val="00F93FB6"/>
    <w:rsid w:val="00FA21C0"/>
    <w:rsid w:val="00FA444D"/>
    <w:rsid w:val="00FA7B59"/>
    <w:rsid w:val="00FD0AB7"/>
    <w:rsid w:val="00FD6889"/>
    <w:rsid w:val="00FE119B"/>
    <w:rsid w:val="00FE265F"/>
    <w:rsid w:val="00FF08C6"/>
    <w:rsid w:val="00FF501C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4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Classeur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0.11958573928259016"/>
          <c:y val="5.1400554097404488E-2"/>
          <c:w val="0.8393375397611722"/>
          <c:h val="0.70452522201848533"/>
        </c:manualLayout>
      </c:layout>
      <c:lineChart>
        <c:grouping val="standard"/>
        <c:ser>
          <c:idx val="0"/>
          <c:order val="0"/>
          <c:tx>
            <c:strRef>
              <c:f>Feuil2!$A$3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Feuil2!$B$2:$N$2</c:f>
              <c:strCache>
                <c:ptCount val="13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</c:strCache>
            </c:strRef>
          </c:cat>
          <c:val>
            <c:numRef>
              <c:f>Feuil2!$B$3:$N$3</c:f>
              <c:numCache>
                <c:formatCode>0.0</c:formatCode>
                <c:ptCount val="13"/>
                <c:pt idx="0">
                  <c:v>100.1</c:v>
                </c:pt>
                <c:pt idx="1">
                  <c:v>100.2</c:v>
                </c:pt>
                <c:pt idx="2">
                  <c:v>100.2</c:v>
                </c:pt>
                <c:pt idx="3">
                  <c:v>100.3</c:v>
                </c:pt>
                <c:pt idx="4">
                  <c:v>100.4</c:v>
                </c:pt>
                <c:pt idx="5">
                  <c:v>100.4</c:v>
                </c:pt>
                <c:pt idx="6">
                  <c:v>100.2</c:v>
                </c:pt>
                <c:pt idx="7">
                  <c:v>100.2</c:v>
                </c:pt>
                <c:pt idx="8">
                  <c:v>100.2</c:v>
                </c:pt>
                <c:pt idx="9">
                  <c:v>100.4</c:v>
                </c:pt>
                <c:pt idx="10">
                  <c:v>100.3</c:v>
                </c:pt>
                <c:pt idx="11">
                  <c:v>100.7</c:v>
                </c:pt>
                <c:pt idx="12">
                  <c:v>100.7</c:v>
                </c:pt>
              </c:numCache>
            </c:numRef>
          </c:val>
        </c:ser>
        <c:ser>
          <c:idx val="1"/>
          <c:order val="1"/>
          <c:tx>
            <c:strRef>
              <c:f>Feuil2!$A$4</c:f>
              <c:strCache>
                <c:ptCount val="1"/>
                <c:pt idx="0">
                  <c:v>Industries manufacturières</c:v>
                </c:pt>
              </c:strCache>
            </c:strRef>
          </c:tx>
          <c:cat>
            <c:strRef>
              <c:f>Feuil2!$B$2:$N$2</c:f>
              <c:strCache>
                <c:ptCount val="13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</c:strCache>
            </c:strRef>
          </c:cat>
          <c:val>
            <c:numRef>
              <c:f>Feuil2!$B$4:$N$4</c:f>
              <c:numCache>
                <c:formatCode>0.0</c:formatCode>
                <c:ptCount val="13"/>
                <c:pt idx="0">
                  <c:v>108.3</c:v>
                </c:pt>
                <c:pt idx="1">
                  <c:v>110.5</c:v>
                </c:pt>
                <c:pt idx="2">
                  <c:v>111.4</c:v>
                </c:pt>
                <c:pt idx="3">
                  <c:v>112.2</c:v>
                </c:pt>
                <c:pt idx="4">
                  <c:v>113.9</c:v>
                </c:pt>
                <c:pt idx="5">
                  <c:v>114</c:v>
                </c:pt>
                <c:pt idx="6">
                  <c:v>113.7</c:v>
                </c:pt>
                <c:pt idx="7">
                  <c:v>113.7</c:v>
                </c:pt>
                <c:pt idx="8">
                  <c:v>113.8</c:v>
                </c:pt>
                <c:pt idx="9">
                  <c:v>110.8</c:v>
                </c:pt>
                <c:pt idx="10">
                  <c:v>111.3</c:v>
                </c:pt>
                <c:pt idx="11">
                  <c:v>110.9</c:v>
                </c:pt>
                <c:pt idx="12">
                  <c:v>110.2</c:v>
                </c:pt>
              </c:numCache>
            </c:numRef>
          </c:val>
        </c:ser>
        <c:ser>
          <c:idx val="2"/>
          <c:order val="2"/>
          <c:tx>
            <c:strRef>
              <c:f>Feuil2!$A$5</c:f>
              <c:strCache>
                <c:ptCount val="1"/>
                <c:pt idx="0">
                  <c:v>Production et distribution d'éléctricité</c:v>
                </c:pt>
              </c:strCache>
            </c:strRef>
          </c:tx>
          <c:cat>
            <c:strRef>
              <c:f>Feuil2!$B$2:$N$2</c:f>
              <c:strCache>
                <c:ptCount val="13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</c:strCache>
            </c:strRef>
          </c:cat>
          <c:val>
            <c:numRef>
              <c:f>Feuil2!$B$5:$N$5</c:f>
              <c:numCache>
                <c:formatCode>0.0</c:formatCode>
                <c:ptCount val="1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  <c:pt idx="12">
                  <c:v>100</c:v>
                </c:pt>
              </c:numCache>
            </c:numRef>
          </c:val>
        </c:ser>
        <c:ser>
          <c:idx val="3"/>
          <c:order val="3"/>
          <c:tx>
            <c:strRef>
              <c:f>Feuil2!$A$6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Feuil2!$B$2:$N$2</c:f>
              <c:strCache>
                <c:ptCount val="13"/>
                <c:pt idx="0">
                  <c:v>1T2011</c:v>
                </c:pt>
                <c:pt idx="1">
                  <c:v>2T2011</c:v>
                </c:pt>
                <c:pt idx="2">
                  <c:v>3T2011</c:v>
                </c:pt>
                <c:pt idx="3">
                  <c:v>4T2011</c:v>
                </c:pt>
                <c:pt idx="4">
                  <c:v>1T2012</c:v>
                </c:pt>
                <c:pt idx="5">
                  <c:v>2T2012</c:v>
                </c:pt>
                <c:pt idx="6">
                  <c:v>3T2012</c:v>
                </c:pt>
                <c:pt idx="7">
                  <c:v>4T2012</c:v>
                </c:pt>
                <c:pt idx="8">
                  <c:v>1T2013</c:v>
                </c:pt>
                <c:pt idx="9">
                  <c:v>2T2013</c:v>
                </c:pt>
                <c:pt idx="10">
                  <c:v>3T2013</c:v>
                </c:pt>
                <c:pt idx="11">
                  <c:v>4T2013</c:v>
                </c:pt>
                <c:pt idx="12">
                  <c:v>1T2014</c:v>
                </c:pt>
              </c:strCache>
            </c:strRef>
          </c:cat>
          <c:val>
            <c:numRef>
              <c:f>Feuil2!$B$6:$N$6</c:f>
              <c:numCache>
                <c:formatCode>0.0</c:formatCode>
                <c:ptCount val="1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  <c:pt idx="12">
                  <c:v>100</c:v>
                </c:pt>
              </c:numCache>
            </c:numRef>
          </c:val>
        </c:ser>
        <c:marker val="1"/>
        <c:axId val="83516800"/>
        <c:axId val="83551360"/>
      </c:lineChart>
      <c:catAx>
        <c:axId val="83516800"/>
        <c:scaling>
          <c:orientation val="minMax"/>
        </c:scaling>
        <c:axPos val="b"/>
        <c:tickLblPos val="nextTo"/>
        <c:crossAx val="83551360"/>
        <c:crosses val="autoZero"/>
        <c:auto val="1"/>
        <c:lblAlgn val="ctr"/>
        <c:lblOffset val="100"/>
      </c:catAx>
      <c:valAx>
        <c:axId val="83551360"/>
        <c:scaling>
          <c:orientation val="minMax"/>
          <c:min val="95"/>
        </c:scaling>
        <c:axPos val="l"/>
        <c:majorGridlines/>
        <c:numFmt formatCode="0.0" sourceLinked="1"/>
        <c:tickLblPos val="nextTo"/>
        <c:crossAx val="835168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5.3780345802098492E-2"/>
          <c:y val="0.86340632078524093"/>
          <c:w val="0.89621959125612849"/>
          <c:h val="8.9663970085931063E-2"/>
        </c:manualLayout>
      </c:layout>
    </c:legend>
    <c:plotVisOnly val="1"/>
  </c:chart>
  <c:spPr>
    <a:noFill/>
    <a:ln cmpd="dbl"/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FAE62-F0A0-4FCF-9DF6-ABA8340C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1888</Words>
  <Characters>10386</Characters>
  <Application>Microsoft Office Word</Application>
  <DocSecurity>0</DocSecurity>
  <Lines>86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saida mektoum</cp:lastModifiedBy>
  <cp:revision>5</cp:revision>
  <cp:lastPrinted>2014-10-24T09:53:00Z</cp:lastPrinted>
  <dcterms:created xsi:type="dcterms:W3CDTF">2014-10-31T12:53:00Z</dcterms:created>
  <dcterms:modified xsi:type="dcterms:W3CDTF">2015-07-28T13:05:00Z</dcterms:modified>
</cp:coreProperties>
</file>