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BAAD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134C6667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750131F1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4B34658" wp14:editId="5C9E6D8B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5D10D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14BD4D9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1091CC26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44517AE9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04E523D3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7A40FA13" w14:textId="77777777"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0B7B501E" w14:textId="1F249F3B" w:rsidR="00693096" w:rsidRPr="00287695" w:rsidRDefault="00E40633" w:rsidP="008415F0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Mars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8415F0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1</w:t>
            </w:r>
          </w:p>
        </w:tc>
      </w:tr>
      <w:tr w:rsidR="00436F88" w:rsidRPr="001D4722" w14:paraId="5B5095D9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3D575B26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3D9185E4" w14:textId="77777777" w:rsidR="00693096" w:rsidRDefault="00693096" w:rsidP="00693096"/>
    <w:p w14:paraId="12CA506D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767C1BD8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12451ACB" w14:textId="240EF57C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44DD4397" wp14:editId="7776C66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002191D3" w14:textId="33D39A95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14:paraId="22E40859" w14:textId="344F2BAF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120F6C2" w14:textId="5393A344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08A729BA" w14:textId="77777777" w:rsidR="00693096" w:rsidRDefault="00693096" w:rsidP="00693096">
      <w:pPr>
        <w:ind w:left="0"/>
      </w:pPr>
    </w:p>
    <w:p w14:paraId="0FF86F5C" w14:textId="77777777" w:rsidR="001D4722" w:rsidRDefault="001D4722" w:rsidP="00693096">
      <w:pPr>
        <w:ind w:left="0"/>
      </w:pPr>
    </w:p>
    <w:p w14:paraId="48D4C508" w14:textId="77777777" w:rsidR="001D4722" w:rsidRDefault="001D4722" w:rsidP="00693096">
      <w:pPr>
        <w:ind w:left="0"/>
      </w:pPr>
    </w:p>
    <w:p w14:paraId="2597AEFB" w14:textId="77777777" w:rsidR="00FB652B" w:rsidRDefault="00FB652B" w:rsidP="00693096">
      <w:pPr>
        <w:ind w:left="0"/>
      </w:pPr>
    </w:p>
    <w:p w14:paraId="47209C50" w14:textId="77777777" w:rsidR="00261930" w:rsidRDefault="00261930" w:rsidP="00693096">
      <w:pPr>
        <w:ind w:left="0"/>
      </w:pPr>
    </w:p>
    <w:p w14:paraId="49198DB1" w14:textId="77777777" w:rsidR="00D42634" w:rsidRDefault="00D42634" w:rsidP="00693096">
      <w:pPr>
        <w:ind w:left="0"/>
      </w:pPr>
    </w:p>
    <w:p w14:paraId="745D96F7" w14:textId="77777777" w:rsidR="00FB652B" w:rsidRDefault="00FB652B" w:rsidP="00693096">
      <w:pPr>
        <w:ind w:left="0"/>
      </w:pPr>
    </w:p>
    <w:p w14:paraId="45756F80" w14:textId="77777777" w:rsidR="00FB652B" w:rsidRDefault="00FB652B" w:rsidP="00693096">
      <w:pPr>
        <w:ind w:left="0"/>
      </w:pPr>
    </w:p>
    <w:p w14:paraId="45435F63" w14:textId="77777777" w:rsidR="00FB652B" w:rsidRDefault="00FB652B" w:rsidP="00693096">
      <w:pPr>
        <w:ind w:left="0"/>
      </w:pPr>
    </w:p>
    <w:p w14:paraId="44AF234B" w14:textId="77777777" w:rsidR="001D4722" w:rsidRDefault="001D4722" w:rsidP="00693096">
      <w:pPr>
        <w:ind w:left="0"/>
      </w:pPr>
    </w:p>
    <w:p w14:paraId="0DE9D548" w14:textId="77777777" w:rsidR="002A0ED2" w:rsidRDefault="002A0ED2" w:rsidP="00693096">
      <w:pPr>
        <w:ind w:left="0"/>
      </w:pPr>
    </w:p>
    <w:p w14:paraId="5EA7E73F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6A5F4FA6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657F857E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8312C15" w14:textId="3ABF1EF9" w:rsidR="002D2180" w:rsidRPr="00D3493A" w:rsidRDefault="009E5B0A" w:rsidP="009E5B0A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Stagnation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Mars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8415F0">
        <w:rPr>
          <w:rFonts w:ascii="Times New Roman" w:eastAsia="Gulim" w:hAnsi="Times New Roman"/>
          <w:b/>
          <w:bCs/>
          <w:sz w:val="28"/>
          <w:szCs w:val="28"/>
        </w:rPr>
        <w:t>1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4174FE64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40501739" w14:textId="5C0257D7" w:rsidR="002D2180" w:rsidRDefault="002D2180" w:rsidP="009E5B0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9E5B0A">
        <w:rPr>
          <w:rFonts w:ascii="Times New Roman" w:eastAsia="Gulim" w:hAnsi="Times New Roman"/>
          <w:sz w:val="28"/>
          <w:szCs w:val="28"/>
        </w:rPr>
        <w:t>stagnation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147CDC">
        <w:rPr>
          <w:rFonts w:ascii="Times New Roman" w:eastAsia="Gulim" w:hAnsi="Times New Roman"/>
          <w:sz w:val="28"/>
          <w:szCs w:val="28"/>
        </w:rPr>
        <w:t xml:space="preserve">de </w:t>
      </w:r>
      <w:r w:rsidR="009E5B0A">
        <w:rPr>
          <w:rFonts w:ascii="Times New Roman" w:eastAsia="Gulim" w:hAnsi="Times New Roman"/>
          <w:sz w:val="28"/>
          <w:szCs w:val="28"/>
        </w:rPr>
        <w:t>Mars</w:t>
      </w:r>
      <w:r w:rsidR="00147CDC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</w:t>
      </w:r>
      <w:r w:rsidR="008415F0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0053AB">
        <w:rPr>
          <w:rFonts w:ascii="Times New Roman" w:eastAsia="Gulim" w:hAnsi="Times New Roman"/>
          <w:sz w:val="28"/>
          <w:szCs w:val="28"/>
        </w:rPr>
        <w:t xml:space="preserve">baisse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147CDC">
        <w:rPr>
          <w:rFonts w:ascii="Times New Roman" w:eastAsia="Gulim" w:hAnsi="Times New Roman"/>
          <w:sz w:val="28"/>
          <w:szCs w:val="28"/>
        </w:rPr>
        <w:t>0,</w:t>
      </w:r>
      <w:r w:rsidR="000053AB">
        <w:rPr>
          <w:rFonts w:ascii="Times New Roman" w:eastAsia="Gulim" w:hAnsi="Times New Roman"/>
          <w:sz w:val="28"/>
          <w:szCs w:val="28"/>
        </w:rPr>
        <w:t>4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147CDC">
        <w:rPr>
          <w:rFonts w:ascii="Times New Roman" w:eastAsia="Gulim" w:hAnsi="Times New Roman"/>
          <w:sz w:val="28"/>
          <w:szCs w:val="28"/>
        </w:rPr>
        <w:t xml:space="preserve"> </w:t>
      </w:r>
      <w:r w:rsidR="000053AB">
        <w:rPr>
          <w:rFonts w:ascii="Times New Roman" w:eastAsia="Gulim" w:hAnsi="Times New Roman"/>
          <w:sz w:val="28"/>
          <w:szCs w:val="28"/>
        </w:rPr>
        <w:t xml:space="preserve">à une hausse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0D482B">
        <w:rPr>
          <w:rFonts w:ascii="Times New Roman" w:eastAsia="Gulim" w:hAnsi="Times New Roman"/>
          <w:sz w:val="28"/>
          <w:szCs w:val="28"/>
        </w:rPr>
        <w:t>2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5B97B7D4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243E625F" w14:textId="41BCA12A" w:rsidR="005F7A48" w:rsidRDefault="000053AB" w:rsidP="00B0630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0F83B310" w14:textId="48927269" w:rsidR="00D57C32" w:rsidRDefault="00B06305" w:rsidP="009E5B0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22A55EDE" wp14:editId="54BF3C1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479" y="21159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0053AB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9E5B0A">
        <w:rPr>
          <w:rFonts w:ascii="Times New Roman" w:eastAsia="Gulim" w:hAnsi="Times New Roman"/>
          <w:sz w:val="28"/>
          <w:szCs w:val="28"/>
        </w:rPr>
        <w:t>février</w:t>
      </w:r>
      <w:r w:rsidR="002A43D4">
        <w:rPr>
          <w:rFonts w:ascii="Times New Roman" w:eastAsia="Gulim" w:hAnsi="Times New Roman"/>
          <w:sz w:val="28"/>
          <w:szCs w:val="28"/>
        </w:rPr>
        <w:t xml:space="preserve"> et </w:t>
      </w:r>
      <w:r w:rsidR="009E5B0A">
        <w:rPr>
          <w:rFonts w:ascii="Times New Roman" w:eastAsia="Gulim" w:hAnsi="Times New Roman"/>
          <w:sz w:val="28"/>
          <w:szCs w:val="28"/>
        </w:rPr>
        <w:t>Mars</w:t>
      </w:r>
      <w:r w:rsidR="008415F0">
        <w:rPr>
          <w:rFonts w:ascii="Times New Roman" w:eastAsia="Gulim" w:hAnsi="Times New Roman"/>
          <w:sz w:val="28"/>
          <w:szCs w:val="28"/>
        </w:rPr>
        <w:t xml:space="preserve"> 2021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9E5B0A">
        <w:rPr>
          <w:rFonts w:ascii="Times New Roman" w:eastAsia="Gulim" w:hAnsi="Times New Roman"/>
          <w:sz w:val="28"/>
          <w:szCs w:val="28"/>
        </w:rPr>
        <w:t xml:space="preserve">les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9E5B0A">
        <w:rPr>
          <w:rFonts w:ascii="Times New Roman" w:eastAsia="Gulim" w:hAnsi="Times New Roman"/>
          <w:sz w:val="28"/>
          <w:szCs w:val="28"/>
        </w:rPr>
        <w:t>Légumes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9E5B0A">
        <w:rPr>
          <w:rFonts w:ascii="Times New Roman" w:eastAsia="Gulim" w:hAnsi="Times New Roman"/>
          <w:sz w:val="28"/>
          <w:szCs w:val="28"/>
        </w:rPr>
        <w:t xml:space="preserve"> avec </w:t>
      </w:r>
      <w:r w:rsidR="009E5B0A">
        <w:rPr>
          <w:rFonts w:ascii="Times New Roman" w:eastAsia="Gulim" w:hAnsi="Times New Roman"/>
          <w:sz w:val="28"/>
          <w:szCs w:val="28"/>
        </w:rPr>
        <w:t>2,8</w:t>
      </w:r>
      <w:r w:rsidR="009E5B0A">
        <w:rPr>
          <w:rFonts w:ascii="Times New Roman" w:eastAsia="Gulim" w:hAnsi="Times New Roman"/>
          <w:sz w:val="28"/>
          <w:szCs w:val="28"/>
        </w:rPr>
        <w:t>%</w:t>
      </w:r>
      <w:r w:rsidR="009E5B0A">
        <w:rPr>
          <w:rFonts w:ascii="Times New Roman" w:eastAsia="Gulim" w:hAnsi="Times New Roman"/>
          <w:sz w:val="28"/>
          <w:szCs w:val="28"/>
        </w:rPr>
        <w:t xml:space="preserve">, </w:t>
      </w:r>
      <w:r w:rsidR="00F71F0B">
        <w:rPr>
          <w:rFonts w:ascii="Times New Roman" w:eastAsia="Gulim" w:hAnsi="Times New Roman"/>
          <w:sz w:val="28"/>
          <w:szCs w:val="28"/>
        </w:rPr>
        <w:t xml:space="preserve">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140A74">
        <w:rPr>
          <w:rFonts w:ascii="Times New Roman" w:eastAsia="Gulim" w:hAnsi="Times New Roman"/>
          <w:sz w:val="28"/>
          <w:szCs w:val="28"/>
        </w:rPr>
        <w:t>Viandes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 w:rsidR="009E5B0A">
        <w:rPr>
          <w:rFonts w:ascii="Times New Roman" w:eastAsia="Gulim" w:hAnsi="Times New Roman"/>
          <w:sz w:val="28"/>
          <w:szCs w:val="28"/>
        </w:rPr>
        <w:t>0,9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9E5B0A">
        <w:rPr>
          <w:rFonts w:ascii="Times New Roman" w:eastAsia="Gulim" w:hAnsi="Times New Roman"/>
          <w:sz w:val="28"/>
          <w:szCs w:val="28"/>
        </w:rPr>
        <w:t xml:space="preserve"> et </w:t>
      </w:r>
      <w:r w:rsidR="001172EB">
        <w:rPr>
          <w:rFonts w:ascii="Times New Roman" w:eastAsia="Gulim" w:hAnsi="Times New Roman"/>
          <w:sz w:val="28"/>
          <w:szCs w:val="28"/>
        </w:rPr>
        <w:t xml:space="preserve">les </w:t>
      </w:r>
      <w:r w:rsidR="001172EB" w:rsidRPr="009C0D33">
        <w:rPr>
          <w:rFonts w:ascii="Times New Roman" w:eastAsia="Gulim" w:hAnsi="Times New Roman"/>
          <w:sz w:val="28"/>
          <w:szCs w:val="28"/>
        </w:rPr>
        <w:t>‘‘</w:t>
      </w:r>
      <w:r w:rsidR="001172EB">
        <w:rPr>
          <w:rFonts w:ascii="Times New Roman" w:eastAsia="Gulim" w:hAnsi="Times New Roman"/>
          <w:sz w:val="28"/>
          <w:szCs w:val="28"/>
        </w:rPr>
        <w:t>Poissons et Fruits de mer</w:t>
      </w:r>
      <w:r w:rsidR="001172EB" w:rsidRPr="009C0D33">
        <w:rPr>
          <w:rFonts w:ascii="Times New Roman" w:eastAsia="Gulim" w:hAnsi="Times New Roman"/>
          <w:sz w:val="28"/>
          <w:szCs w:val="28"/>
        </w:rPr>
        <w:t>’’</w:t>
      </w:r>
      <w:r w:rsidR="001172EB">
        <w:rPr>
          <w:rFonts w:ascii="Times New Roman" w:eastAsia="Gulim" w:hAnsi="Times New Roman"/>
          <w:sz w:val="28"/>
          <w:szCs w:val="28"/>
        </w:rPr>
        <w:t xml:space="preserve"> avec </w:t>
      </w:r>
      <w:r w:rsidR="009E5B0A">
        <w:rPr>
          <w:rFonts w:ascii="Times New Roman" w:eastAsia="Gulim" w:hAnsi="Times New Roman"/>
          <w:sz w:val="28"/>
          <w:szCs w:val="28"/>
        </w:rPr>
        <w:t>0,2</w:t>
      </w:r>
      <w:r w:rsidR="001172EB">
        <w:rPr>
          <w:rFonts w:ascii="Times New Roman" w:eastAsia="Gulim" w:hAnsi="Times New Roman"/>
          <w:sz w:val="28"/>
          <w:szCs w:val="28"/>
        </w:rPr>
        <w:t>%</w:t>
      </w:r>
      <w:r w:rsidR="00140A74">
        <w:rPr>
          <w:rFonts w:ascii="Times New Roman" w:eastAsia="Gulim" w:hAnsi="Times New Roman"/>
          <w:sz w:val="28"/>
          <w:szCs w:val="28"/>
        </w:rPr>
        <w:t xml:space="preserve">. Cette </w:t>
      </w:r>
      <w:r w:rsidR="003079B9">
        <w:rPr>
          <w:rFonts w:ascii="Times New Roman" w:eastAsia="Gulim" w:hAnsi="Times New Roman"/>
          <w:sz w:val="28"/>
          <w:szCs w:val="28"/>
        </w:rPr>
        <w:t>baisse</w:t>
      </w:r>
      <w:r w:rsidR="00140A74">
        <w:rPr>
          <w:rFonts w:ascii="Times New Roman" w:eastAsia="Gulim" w:hAnsi="Times New Roman"/>
          <w:sz w:val="28"/>
          <w:szCs w:val="28"/>
        </w:rPr>
        <w:t xml:space="preserve"> a été atténuée par la </w:t>
      </w:r>
      <w:r w:rsidR="003079B9">
        <w:rPr>
          <w:rFonts w:ascii="Times New Roman" w:eastAsia="Gulim" w:hAnsi="Times New Roman"/>
          <w:sz w:val="28"/>
          <w:szCs w:val="28"/>
        </w:rPr>
        <w:t>hausse</w:t>
      </w:r>
      <w:r w:rsidR="00140A74">
        <w:rPr>
          <w:rFonts w:ascii="Times New Roman" w:eastAsia="Gulim" w:hAnsi="Times New Roman"/>
          <w:sz w:val="28"/>
          <w:szCs w:val="28"/>
        </w:rPr>
        <w:t xml:space="preserve"> des prix des </w:t>
      </w:r>
      <w:r w:rsidR="00140A74" w:rsidRPr="009C0D33">
        <w:rPr>
          <w:rFonts w:ascii="Times New Roman" w:eastAsia="Gulim" w:hAnsi="Times New Roman"/>
          <w:sz w:val="28"/>
          <w:szCs w:val="28"/>
        </w:rPr>
        <w:t>‘‘</w:t>
      </w:r>
      <w:r w:rsidR="009E5B0A">
        <w:rPr>
          <w:rFonts w:ascii="Times New Roman" w:eastAsia="Gulim" w:hAnsi="Times New Roman"/>
          <w:sz w:val="28"/>
          <w:szCs w:val="28"/>
        </w:rPr>
        <w:t>Pain et céréales</w:t>
      </w:r>
      <w:r w:rsidR="00140A74" w:rsidRPr="009C0D33">
        <w:rPr>
          <w:rFonts w:ascii="Times New Roman" w:eastAsia="Gulim" w:hAnsi="Times New Roman"/>
          <w:sz w:val="28"/>
          <w:szCs w:val="28"/>
        </w:rPr>
        <w:t>’’</w:t>
      </w:r>
      <w:r w:rsidR="00140A74">
        <w:rPr>
          <w:rFonts w:ascii="Times New Roman" w:eastAsia="Gulim" w:hAnsi="Times New Roman"/>
          <w:sz w:val="28"/>
          <w:szCs w:val="28"/>
        </w:rPr>
        <w:t xml:space="preserve"> </w:t>
      </w:r>
      <w:r w:rsidR="003079B9">
        <w:rPr>
          <w:rFonts w:ascii="Times New Roman" w:eastAsia="Gulim" w:hAnsi="Times New Roman"/>
          <w:sz w:val="28"/>
          <w:szCs w:val="28"/>
        </w:rPr>
        <w:t xml:space="preserve">et des </w:t>
      </w:r>
      <w:r w:rsidR="003E7C53" w:rsidRPr="009C0D33">
        <w:rPr>
          <w:rFonts w:ascii="Times New Roman" w:eastAsia="Gulim" w:hAnsi="Times New Roman"/>
          <w:sz w:val="28"/>
          <w:szCs w:val="28"/>
        </w:rPr>
        <w:t>‘‘</w:t>
      </w:r>
      <w:r w:rsidR="009E5B0A">
        <w:rPr>
          <w:rFonts w:ascii="Times New Roman" w:eastAsia="Gulim" w:hAnsi="Times New Roman"/>
          <w:sz w:val="28"/>
          <w:szCs w:val="28"/>
        </w:rPr>
        <w:t>Huiles et graisses</w:t>
      </w:r>
      <w:r w:rsidR="003E7C53" w:rsidRPr="009C0D33">
        <w:rPr>
          <w:rFonts w:ascii="Times New Roman" w:eastAsia="Gulim" w:hAnsi="Times New Roman"/>
          <w:sz w:val="28"/>
          <w:szCs w:val="28"/>
        </w:rPr>
        <w:t>’’</w:t>
      </w:r>
      <w:r w:rsidR="003079B9">
        <w:rPr>
          <w:rFonts w:ascii="Times New Roman" w:eastAsia="Gulim" w:hAnsi="Times New Roman"/>
          <w:sz w:val="28"/>
          <w:szCs w:val="28"/>
        </w:rPr>
        <w:t xml:space="preserve"> </w:t>
      </w:r>
      <w:r w:rsidR="00140A74">
        <w:rPr>
          <w:rFonts w:ascii="Times New Roman" w:eastAsia="Gulim" w:hAnsi="Times New Roman"/>
          <w:sz w:val="28"/>
          <w:szCs w:val="28"/>
        </w:rPr>
        <w:t xml:space="preserve">avec </w:t>
      </w:r>
      <w:r w:rsidR="003079B9">
        <w:rPr>
          <w:rFonts w:ascii="Times New Roman" w:eastAsia="Gulim" w:hAnsi="Times New Roman"/>
          <w:sz w:val="28"/>
          <w:szCs w:val="28"/>
        </w:rPr>
        <w:t xml:space="preserve">respectivement </w:t>
      </w:r>
      <w:r w:rsidR="009E5B0A">
        <w:rPr>
          <w:rFonts w:ascii="Times New Roman" w:eastAsia="Gulim" w:hAnsi="Times New Roman"/>
          <w:sz w:val="28"/>
          <w:szCs w:val="28"/>
        </w:rPr>
        <w:t>1,1</w:t>
      </w:r>
      <w:r w:rsidR="00140A74">
        <w:rPr>
          <w:rFonts w:ascii="Times New Roman" w:eastAsia="Gulim" w:hAnsi="Times New Roman"/>
          <w:sz w:val="28"/>
          <w:szCs w:val="28"/>
        </w:rPr>
        <w:t>%</w:t>
      </w:r>
      <w:r w:rsidR="003079B9">
        <w:rPr>
          <w:rFonts w:ascii="Times New Roman" w:eastAsia="Gulim" w:hAnsi="Times New Roman"/>
          <w:sz w:val="28"/>
          <w:szCs w:val="28"/>
        </w:rPr>
        <w:t xml:space="preserve"> et </w:t>
      </w:r>
      <w:r w:rsidR="009E5B0A">
        <w:rPr>
          <w:rFonts w:ascii="Times New Roman" w:eastAsia="Gulim" w:hAnsi="Times New Roman"/>
          <w:sz w:val="28"/>
          <w:szCs w:val="28"/>
        </w:rPr>
        <w:t>1,0</w:t>
      </w:r>
      <w:r w:rsidR="003079B9">
        <w:rPr>
          <w:rFonts w:ascii="Times New Roman" w:eastAsia="Gulim" w:hAnsi="Times New Roman"/>
          <w:sz w:val="28"/>
          <w:szCs w:val="28"/>
        </w:rPr>
        <w:t>%</w:t>
      </w:r>
      <w:r w:rsidR="008415F0">
        <w:rPr>
          <w:rFonts w:ascii="Times New Roman" w:eastAsia="Gulim" w:hAnsi="Times New Roman"/>
          <w:sz w:val="28"/>
          <w:szCs w:val="28"/>
        </w:rPr>
        <w:t>.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</w:p>
    <w:p w14:paraId="4A791473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2125CFE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35862E40" w14:textId="77777777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C009FA" w:rsidRPr="001B6B04" w14:paraId="2126FF1D" w14:textId="77777777" w:rsidTr="00C009FA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A92D01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03084D0" w14:textId="77777777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5C20998E" w14:textId="5FEBD747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Fév_2021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8996F1" w14:textId="3DC78F06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Fév_2021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70705984" w14:textId="77777777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C009FA" w:rsidRPr="001B6B04" w14:paraId="02018970" w14:textId="77777777" w:rsidTr="00C009FA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015AD36" w14:textId="77777777" w:rsidR="00C009FA" w:rsidRPr="008E7CC9" w:rsidRDefault="00C009FA" w:rsidP="00C009F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AA2DADE" w14:textId="17905252" w:rsidR="00C009FA" w:rsidRPr="008E7CC9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4526CA5" w14:textId="75AEA9B6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AB398A" w14:textId="2F5FDAB0" w:rsidR="00C009FA" w:rsidRPr="008E7CC9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2CB0813" w14:textId="79325B76" w:rsidR="00C009FA" w:rsidRPr="008E7CC9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C009FA" w:rsidRPr="001B6B04" w14:paraId="5D364F85" w14:textId="77777777" w:rsidTr="00C009FA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023A93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DC550" w14:textId="53087756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8FA182B" w14:textId="48B1B309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F637DF" w14:textId="41A93B83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CA5BF3" w14:textId="2B33BF23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C009FA" w:rsidRPr="001B6B04" w14:paraId="6C5B7EC2" w14:textId="77777777" w:rsidTr="00C009FA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7957DC8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071AAE" w14:textId="2882023A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14:paraId="4B50FE3F" w14:textId="642E4D4A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1559" w:type="dxa"/>
            <w:vAlign w:val="center"/>
          </w:tcPr>
          <w:p w14:paraId="19B6DA7B" w14:textId="41DBE808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86446" w14:textId="2D85294B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C009FA" w:rsidRPr="001B6B04" w14:paraId="1CA1F63D" w14:textId="77777777" w:rsidTr="00C009FA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1AD490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5943FF" w14:textId="2A640490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14:paraId="33A846BB" w14:textId="5F57F4BC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94,8</w:t>
            </w:r>
          </w:p>
        </w:tc>
        <w:tc>
          <w:tcPr>
            <w:tcW w:w="1559" w:type="dxa"/>
            <w:vAlign w:val="center"/>
          </w:tcPr>
          <w:p w14:paraId="1B002BD9" w14:textId="2CBE79EA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EF175" w14:textId="66C2407E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C009FA" w:rsidRPr="001B6B04" w14:paraId="06AE38F6" w14:textId="77777777" w:rsidTr="00C009FA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C7048D2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A65EC7" w14:textId="5B49F459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14:paraId="0EBC78AD" w14:textId="4C54BCDE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100,9</w:t>
            </w:r>
          </w:p>
        </w:tc>
        <w:tc>
          <w:tcPr>
            <w:tcW w:w="1559" w:type="dxa"/>
            <w:vAlign w:val="center"/>
          </w:tcPr>
          <w:p w14:paraId="63EED3B1" w14:textId="41ED2A60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C0C3C" w14:textId="1439A35A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C009FA" w:rsidRPr="001B6B04" w14:paraId="25813806" w14:textId="77777777" w:rsidTr="00C009FA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CBDCB4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DECD17" w14:textId="2A19993B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14:paraId="70C46D38" w14:textId="69DE720E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97,0</w:t>
            </w:r>
          </w:p>
        </w:tc>
        <w:tc>
          <w:tcPr>
            <w:tcW w:w="1559" w:type="dxa"/>
            <w:vAlign w:val="center"/>
          </w:tcPr>
          <w:p w14:paraId="0FCEC70D" w14:textId="425C4CA0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6E523" w14:textId="0A7CCFB5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C009FA" w:rsidRPr="001B6B04" w14:paraId="3F04F2F8" w14:textId="77777777" w:rsidTr="00C009FA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94EFC85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3A58F4" w14:textId="2AD97151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14:paraId="01072EE3" w14:textId="15CA6206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1559" w:type="dxa"/>
            <w:vAlign w:val="center"/>
          </w:tcPr>
          <w:p w14:paraId="7D34A147" w14:textId="7E8C6C30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C2D5B" w14:textId="5A23D02F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C009FA" w:rsidRPr="001B6B04" w14:paraId="350AE782" w14:textId="77777777" w:rsidTr="00C009FA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BE9F80C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DDCA0A" w14:textId="70C5D1EE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14:paraId="558843C5" w14:textId="101F38FB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97,0</w:t>
            </w:r>
          </w:p>
        </w:tc>
        <w:tc>
          <w:tcPr>
            <w:tcW w:w="1559" w:type="dxa"/>
            <w:vAlign w:val="center"/>
          </w:tcPr>
          <w:p w14:paraId="50DCE4A4" w14:textId="0013B98A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C4AB5" w14:textId="0047A57E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-2,8</w:t>
            </w:r>
          </w:p>
        </w:tc>
      </w:tr>
      <w:tr w:rsidR="00C009FA" w:rsidRPr="001B6B04" w14:paraId="542952A6" w14:textId="77777777" w:rsidTr="00C009FA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E603353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DF3D5" w14:textId="51C08E96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14:paraId="03072A3C" w14:textId="18D99C86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99,7</w:t>
            </w:r>
          </w:p>
        </w:tc>
        <w:tc>
          <w:tcPr>
            <w:tcW w:w="1559" w:type="dxa"/>
            <w:vAlign w:val="center"/>
          </w:tcPr>
          <w:p w14:paraId="69718176" w14:textId="768AEFFA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06ED9" w14:textId="698CB534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C009FA" w:rsidRPr="001B6B04" w14:paraId="0AD3C8E0" w14:textId="77777777" w:rsidTr="00C009FA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547FA6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1D8DF" w14:textId="2310D3BF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89BF03B" w14:textId="6F568204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86,9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CEC28" w14:textId="6DAC34F3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C99C4" w14:textId="2C2C1138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C009FA" w:rsidRPr="001B6B04" w14:paraId="6353966C" w14:textId="77777777" w:rsidTr="00C009FA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F697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E80D" w14:textId="0DBCB15F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4DB4E" w14:textId="64C6BC47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E64B" w14:textId="68B5A920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EA097" w14:textId="7846E29D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C009FA" w:rsidRPr="001B6B04" w14:paraId="1B88FAD4" w14:textId="77777777" w:rsidTr="00C009FA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BE97B6" w14:textId="77777777" w:rsidR="00C009FA" w:rsidRPr="008E7CC9" w:rsidRDefault="00C009FA" w:rsidP="00C009F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CED8DD" w14:textId="515992BD" w:rsidR="00C009FA" w:rsidRPr="008E7CC9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5DB036B" w14:textId="3731CE21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4343FC" w14:textId="0F96EB26" w:rsidR="00C009FA" w:rsidRPr="008E7CC9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6F93FE20" w14:textId="39A07058" w:rsidR="00C009FA" w:rsidRPr="008E7CC9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C009FA" w:rsidRPr="001B6B04" w14:paraId="5A8C36EF" w14:textId="77777777" w:rsidTr="00C009FA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0B4B63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5813E4" w14:textId="1185D5E0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B6CF3B" w14:textId="0CBD95C4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BA23C" w14:textId="72764813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BBDC7" w14:textId="25D33B91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C009FA" w:rsidRPr="001B6B04" w14:paraId="1254012C" w14:textId="77777777" w:rsidTr="00C009FA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45F24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62DB05" w14:textId="1B567B30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C56CAD" w14:textId="60274882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2DEC2" w14:textId="37D4A9CB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28911E" w14:textId="29C9F726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C009FA" w:rsidRPr="001B6B04" w14:paraId="6C36C82B" w14:textId="77777777" w:rsidTr="00C009FA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BBD9D39" w14:textId="77777777" w:rsidR="00C009FA" w:rsidRPr="003109A6" w:rsidRDefault="00C009FA" w:rsidP="00C009F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4455BEF" w14:textId="5FC24DE1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0D4331F7" w14:textId="5E1587EE" w:rsidR="00C009FA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08B791" w14:textId="647386AD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C76FF8E" w14:textId="548758C0" w:rsidR="00C009FA" w:rsidRPr="003109A6" w:rsidRDefault="00C009FA" w:rsidP="00C009F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</w:tbl>
    <w:p w14:paraId="0CAA14CF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3ECEDFC" w14:textId="06B0F49E" w:rsidR="00267A4B" w:rsidRDefault="0020122D" w:rsidP="00707FE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</w:t>
      </w:r>
      <w:r w:rsidR="00707FE3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6372E3DE" w14:textId="2586A38C" w:rsidR="000502E7" w:rsidRDefault="00267A4B" w:rsidP="00DF2F8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DF2F8D">
        <w:rPr>
          <w:rFonts w:ascii="Times New Roman" w:eastAsia="Gulim" w:hAnsi="Times New Roman"/>
          <w:sz w:val="28"/>
          <w:szCs w:val="28"/>
        </w:rPr>
        <w:t>Février</w:t>
      </w:r>
      <w:r w:rsidR="00792547">
        <w:rPr>
          <w:rFonts w:ascii="Times New Roman" w:eastAsia="Gulim" w:hAnsi="Times New Roman"/>
          <w:sz w:val="28"/>
          <w:szCs w:val="28"/>
        </w:rPr>
        <w:t xml:space="preserve"> et </w:t>
      </w:r>
      <w:r w:rsidR="00DF2F8D">
        <w:rPr>
          <w:rFonts w:ascii="Times New Roman" w:eastAsia="Gulim" w:hAnsi="Times New Roman"/>
          <w:sz w:val="28"/>
          <w:szCs w:val="28"/>
        </w:rPr>
        <w:t>Mars</w:t>
      </w:r>
      <w:r w:rsidR="00792547">
        <w:rPr>
          <w:rFonts w:ascii="Times New Roman" w:eastAsia="Gulim" w:hAnsi="Times New Roman"/>
          <w:sz w:val="28"/>
          <w:szCs w:val="28"/>
        </w:rPr>
        <w:t xml:space="preserve"> 2021</w:t>
      </w:r>
      <w:r w:rsidR="00201F95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principalement </w:t>
      </w:r>
      <w:r w:rsidR="00792547">
        <w:rPr>
          <w:rFonts w:ascii="Times New Roman" w:eastAsia="Gulim" w:hAnsi="Times New Roman"/>
          <w:sz w:val="28"/>
          <w:szCs w:val="28"/>
        </w:rPr>
        <w:t xml:space="preserve">les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792547">
        <w:rPr>
          <w:rFonts w:ascii="Times New Roman" w:eastAsia="Gulim" w:hAnsi="Times New Roman"/>
          <w:sz w:val="28"/>
          <w:szCs w:val="28"/>
        </w:rPr>
        <w:t>Carburants et Lubrifiants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 w:rsidR="00792547">
        <w:rPr>
          <w:rFonts w:ascii="Times New Roman" w:eastAsia="Gulim" w:hAnsi="Times New Roman"/>
          <w:sz w:val="28"/>
          <w:szCs w:val="28"/>
        </w:rPr>
        <w:t>2,</w:t>
      </w:r>
      <w:r w:rsidR="00DF2F8D">
        <w:rPr>
          <w:rFonts w:ascii="Times New Roman" w:eastAsia="Gulim" w:hAnsi="Times New Roman"/>
          <w:sz w:val="28"/>
          <w:szCs w:val="28"/>
        </w:rPr>
        <w:t>7</w:t>
      </w:r>
      <w:r w:rsidR="002F45BF">
        <w:rPr>
          <w:rFonts w:ascii="Times New Roman" w:eastAsia="Gulim" w:hAnsi="Times New Roman"/>
          <w:sz w:val="28"/>
          <w:szCs w:val="28"/>
        </w:rPr>
        <w:t>%</w:t>
      </w:r>
      <w:r w:rsidR="00201F95">
        <w:rPr>
          <w:rFonts w:ascii="Times New Roman" w:eastAsia="Gulim" w:hAnsi="Times New Roman"/>
          <w:sz w:val="28"/>
          <w:szCs w:val="28"/>
        </w:rPr>
        <w:t xml:space="preserve"> </w:t>
      </w:r>
      <w:r w:rsidR="00FE7747">
        <w:rPr>
          <w:rFonts w:ascii="Times New Roman" w:eastAsia="Gulim" w:hAnsi="Times New Roman"/>
          <w:sz w:val="28"/>
          <w:szCs w:val="28"/>
        </w:rPr>
        <w:t>et l</w:t>
      </w:r>
      <w:r w:rsidR="00911421">
        <w:rPr>
          <w:rFonts w:ascii="Times New Roman" w:eastAsia="Gulim" w:hAnsi="Times New Roman"/>
          <w:sz w:val="28"/>
          <w:szCs w:val="28"/>
        </w:rPr>
        <w:t>es</w:t>
      </w:r>
      <w:r w:rsidR="00FE7747" w:rsidRPr="009C0D33">
        <w:rPr>
          <w:rFonts w:ascii="Times New Roman" w:eastAsia="Gulim" w:hAnsi="Times New Roman"/>
          <w:sz w:val="28"/>
          <w:szCs w:val="28"/>
        </w:rPr>
        <w:t>‘‘</w:t>
      </w:r>
      <w:r w:rsidR="00911421">
        <w:rPr>
          <w:rFonts w:ascii="Times New Roman" w:eastAsia="Gulim" w:hAnsi="Times New Roman"/>
          <w:sz w:val="28"/>
          <w:szCs w:val="28"/>
        </w:rPr>
        <w:t xml:space="preserve"> </w:t>
      </w:r>
      <w:r w:rsidR="00DF2F8D">
        <w:rPr>
          <w:rFonts w:ascii="Times New Roman" w:eastAsia="Gulim" w:hAnsi="Times New Roman"/>
          <w:sz w:val="28"/>
          <w:szCs w:val="28"/>
        </w:rPr>
        <w:t>Loyers</w:t>
      </w:r>
      <w:r w:rsidR="00FE7747" w:rsidRPr="00391850">
        <w:rPr>
          <w:rFonts w:ascii="Times New Roman" w:eastAsia="Gulim" w:hAnsi="Times New Roman"/>
          <w:sz w:val="28"/>
          <w:szCs w:val="28"/>
        </w:rPr>
        <w:t>’’</w:t>
      </w:r>
      <w:r w:rsidR="00FE7747">
        <w:rPr>
          <w:rFonts w:ascii="Times New Roman" w:eastAsia="Gulim" w:hAnsi="Times New Roman"/>
          <w:sz w:val="28"/>
          <w:szCs w:val="28"/>
        </w:rPr>
        <w:t xml:space="preserve"> avec </w:t>
      </w:r>
      <w:r w:rsidR="00DF2F8D">
        <w:rPr>
          <w:rFonts w:ascii="Times New Roman" w:eastAsia="Gulim" w:hAnsi="Times New Roman"/>
          <w:sz w:val="28"/>
          <w:szCs w:val="28"/>
        </w:rPr>
        <w:t>0,2</w:t>
      </w:r>
      <w:r w:rsidR="00FE7747">
        <w:rPr>
          <w:rFonts w:ascii="Times New Roman" w:eastAsia="Gulim" w:hAnsi="Times New Roman"/>
          <w:sz w:val="28"/>
          <w:szCs w:val="28"/>
        </w:rPr>
        <w:t>%</w:t>
      </w:r>
      <w:r w:rsidR="00792547">
        <w:rPr>
          <w:rFonts w:ascii="Times New Roman" w:eastAsia="Gulim" w:hAnsi="Times New Roman"/>
          <w:sz w:val="28"/>
          <w:szCs w:val="28"/>
        </w:rPr>
        <w:t>.</w:t>
      </w:r>
    </w:p>
    <w:p w14:paraId="393D0568" w14:textId="5EEAC507" w:rsidR="00163BAD" w:rsidRDefault="00163BAD" w:rsidP="00DF2F8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F957B20" wp14:editId="39E4788A">
            <wp:extent cx="5400675" cy="2572385"/>
            <wp:effectExtent l="0" t="0" r="9525" b="18415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64AAFB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0C002266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7C3453E8" w14:textId="381FA9FB" w:rsidR="00CB4CB9" w:rsidRPr="00956A42" w:rsidRDefault="00B93C3B" w:rsidP="00163BAD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</w:t>
      </w:r>
      <w:r w:rsidR="00163BAD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Mars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</w:t>
      </w:r>
      <w:r w:rsidR="00950F5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1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2D638548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E83D59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2A66B8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579151A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12B8393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23061F7F" w14:textId="77777777" w:rsidTr="007E7319">
        <w:trPr>
          <w:trHeight w:val="57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DDC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9466" w14:textId="3BABA9B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1FC" w14:textId="504967BD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1DB9" w14:textId="63744402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-1,8</w:t>
            </w:r>
          </w:p>
        </w:tc>
      </w:tr>
      <w:tr w:rsidR="00CB4CB9" w:rsidRPr="004E0DA4" w14:paraId="6524C1CF" w14:textId="77777777" w:rsidTr="007E7319">
        <w:trPr>
          <w:trHeight w:val="54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41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7544" w14:textId="6DAA9CE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912A" w14:textId="5473DEB1" w:rsidR="00CB4CB9" w:rsidRPr="004E0DA4" w:rsidRDefault="00163BAD" w:rsidP="000D482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BB79" w14:textId="6626E1DA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1,9</w:t>
            </w:r>
          </w:p>
        </w:tc>
      </w:tr>
      <w:tr w:rsidR="00CB4CB9" w:rsidRPr="00534BE7" w14:paraId="4D1E2E0A" w14:textId="7777777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0C8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40DB" w14:textId="236BE40B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D2AC" w14:textId="11F0500C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E467" w14:textId="0F089588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  <w:tr w:rsidR="00CB4CB9" w:rsidRPr="004E0DA4" w14:paraId="5E100E39" w14:textId="77777777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21A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E734" w14:textId="34D49BE6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8B4E" w14:textId="4FF93974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323C" w14:textId="3F43CF64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CB4CB9" w:rsidRPr="004E0DA4" w14:paraId="3CE7EC8F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863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8A5B" w14:textId="3EFE64D9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A7BD" w14:textId="460A3201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FF8" w14:textId="49686F91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CB4CB9" w:rsidRPr="004E0DA4" w14:paraId="7E17E532" w14:textId="77777777" w:rsidTr="000C1FFA">
        <w:trPr>
          <w:trHeight w:val="416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FE0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D804" w14:textId="29CAEE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CEE5" w14:textId="72B0AC93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FEEE" w14:textId="050022FC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CB4CB9" w:rsidRPr="004E0DA4" w14:paraId="184637AB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AF3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BB27" w14:textId="5C4C3A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AFD7" w14:textId="2C3EAB68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1DF" w14:textId="1DC16578" w:rsidR="00163BAD" w:rsidRPr="004E0DA4" w:rsidRDefault="00163BAD" w:rsidP="00163BA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6,3</w:t>
            </w:r>
          </w:p>
        </w:tc>
      </w:tr>
      <w:tr w:rsidR="00CB4CB9" w:rsidRPr="004E0DA4" w14:paraId="29A77F80" w14:textId="77777777" w:rsidTr="005E18BA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2A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7299" w14:textId="1B608722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2B3" w14:textId="5C31AF9F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42EE" w14:textId="67C9365A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CB4CB9" w:rsidRPr="004E0DA4" w14:paraId="59E69CDE" w14:textId="77777777" w:rsidTr="000C1FFA">
        <w:trPr>
          <w:trHeight w:val="3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1F9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E95" w14:textId="068DFB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59" w14:textId="31084C3A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DC78" w14:textId="444175FA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CB4CB9" w:rsidRPr="004E0DA4" w14:paraId="21D36C51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01B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63" w14:textId="6D9D86A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D7E5" w14:textId="38D5AEC1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720" w14:textId="17873311" w:rsidR="00CB4CB9" w:rsidRPr="004E0DA4" w:rsidRDefault="00163BA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CB4CB9" w:rsidRPr="004E0DA4" w14:paraId="09FB004B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0E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8168" w14:textId="053689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48CD" w14:textId="3E71563A" w:rsidR="00CB4CB9" w:rsidRPr="004E0DA4" w:rsidRDefault="008921FC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A807" w14:textId="3D296B12" w:rsidR="00CB4CB9" w:rsidRPr="004E0DA4" w:rsidRDefault="008921F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CB4CB9" w:rsidRPr="004E0DA4" w14:paraId="61CF145E" w14:textId="77777777" w:rsidTr="000C1FFA">
        <w:trPr>
          <w:trHeight w:val="42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F85C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EDB1" w14:textId="0B81C351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53FA" w14:textId="2F84E723" w:rsidR="00CB4CB9" w:rsidRPr="004E0DA4" w:rsidRDefault="008921FC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6BE6" w14:textId="7813B757" w:rsidR="00CB4CB9" w:rsidRPr="004E0DA4" w:rsidRDefault="008921F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CB4CB9" w:rsidRPr="004E0DA4" w14:paraId="55F62F93" w14:textId="77777777" w:rsidTr="000C1FFA">
        <w:trPr>
          <w:trHeight w:val="4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54BB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A12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E9BC" w14:textId="6266A8EF" w:rsidR="00CB4CB9" w:rsidRPr="005E0AD7" w:rsidRDefault="008921FC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026" w14:textId="40F4662C" w:rsidR="00CB4CB9" w:rsidRPr="005E0AD7" w:rsidRDefault="008921FC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</w:tbl>
    <w:p w14:paraId="608BF836" w14:textId="77EA3714" w:rsidR="00F1588E" w:rsidRDefault="00D615DD" w:rsidP="00144A47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hausse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0,</w:t>
      </w:r>
      <w:r w:rsidR="00144A47">
        <w:rPr>
          <w:rFonts w:ascii="Times New Roman" w:eastAsia="Gulim" w:hAnsi="Times New Roman"/>
          <w:b/>
          <w:bCs/>
          <w:sz w:val="28"/>
          <w:szCs w:val="28"/>
        </w:rPr>
        <w:t>5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74BE1957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DF03C2" w14:textId="639D9559" w:rsidR="00E3722B" w:rsidRDefault="00D615DD" w:rsidP="00144A4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E54AE3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A37409">
        <w:rPr>
          <w:rFonts w:ascii="Times New Roman" w:eastAsia="Gulim" w:hAnsi="Times New Roman"/>
          <w:sz w:val="28"/>
          <w:szCs w:val="28"/>
        </w:rPr>
        <w:t>0,</w:t>
      </w:r>
      <w:r w:rsidR="00144A47">
        <w:rPr>
          <w:rFonts w:ascii="Times New Roman" w:eastAsia="Gulim" w:hAnsi="Times New Roman"/>
          <w:sz w:val="28"/>
          <w:szCs w:val="28"/>
        </w:rPr>
        <w:t>5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E54AE3">
        <w:rPr>
          <w:rFonts w:ascii="Times New Roman" w:eastAsia="Gulim" w:hAnsi="Times New Roman"/>
          <w:sz w:val="28"/>
          <w:szCs w:val="28"/>
        </w:rPr>
        <w:t>hausse</w:t>
      </w:r>
      <w:r w:rsidR="00C608D6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E5103D">
        <w:rPr>
          <w:rFonts w:ascii="Times New Roman" w:eastAsia="Gulim" w:hAnsi="Times New Roman"/>
          <w:sz w:val="28"/>
          <w:szCs w:val="28"/>
        </w:rPr>
        <w:t>1,</w:t>
      </w:r>
      <w:r w:rsidR="00144A47">
        <w:rPr>
          <w:rFonts w:ascii="Times New Roman" w:eastAsia="Gulim" w:hAnsi="Times New Roman"/>
          <w:sz w:val="28"/>
          <w:szCs w:val="28"/>
        </w:rPr>
        <w:t>9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</w:t>
      </w:r>
      <w:r w:rsidR="00102ABD">
        <w:rPr>
          <w:rFonts w:ascii="Times New Roman" w:eastAsia="Gulim" w:hAnsi="Times New Roman"/>
          <w:sz w:val="28"/>
          <w:szCs w:val="28"/>
        </w:rPr>
        <w:t xml:space="preserve">non </w:t>
      </w:r>
      <w:r w:rsidRPr="00D615DD">
        <w:rPr>
          <w:rFonts w:ascii="Times New Roman" w:eastAsia="Gulim" w:hAnsi="Times New Roman"/>
          <w:sz w:val="28"/>
          <w:szCs w:val="28"/>
        </w:rPr>
        <w:t xml:space="preserve">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0625CC">
        <w:rPr>
          <w:rFonts w:ascii="Times New Roman" w:eastAsia="Gulim" w:hAnsi="Times New Roman"/>
          <w:sz w:val="28"/>
          <w:szCs w:val="28"/>
        </w:rPr>
        <w:t xml:space="preserve"> </w:t>
      </w:r>
      <w:r w:rsidR="00102ABD">
        <w:rPr>
          <w:rFonts w:ascii="Times New Roman" w:eastAsia="Gulim" w:hAnsi="Times New Roman"/>
          <w:sz w:val="28"/>
          <w:szCs w:val="28"/>
        </w:rPr>
        <w:t xml:space="preserve">la baisse de </w:t>
      </w:r>
      <w:r w:rsidR="00144A47">
        <w:rPr>
          <w:rFonts w:ascii="Times New Roman" w:eastAsia="Gulim" w:hAnsi="Times New Roman"/>
          <w:sz w:val="28"/>
          <w:szCs w:val="28"/>
        </w:rPr>
        <w:t>1,8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alimentaires.</w:t>
      </w:r>
    </w:p>
    <w:p w14:paraId="1727D137" w14:textId="77777777" w:rsidR="00E5103D" w:rsidRDefault="00E5103D" w:rsidP="00E5103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75A00BB4" w14:textId="225D2741" w:rsidR="003442C0" w:rsidRDefault="006848C5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AB7B304" wp14:editId="3BEF2AE9">
            <wp:extent cx="5476875" cy="2943225"/>
            <wp:effectExtent l="0" t="0" r="9525" b="952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7EDFD9E" w14:textId="44187213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0274861" w14:textId="77777777"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70BA185" w14:textId="77777777" w:rsidR="0023570B" w:rsidRDefault="0023570B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6D7A7EF" w14:textId="7D61411B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4A5268EB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68FEB31" w14:textId="274D547A" w:rsidR="007C49D9" w:rsidRDefault="00A641E7" w:rsidP="00426A7C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6E483C">
        <w:rPr>
          <w:rFonts w:ascii="Times New Roman" w:eastAsia="Gulim" w:hAnsi="Times New Roman"/>
          <w:sz w:val="28"/>
          <w:szCs w:val="28"/>
        </w:rPr>
        <w:t xml:space="preserve">de </w:t>
      </w:r>
      <w:r w:rsidR="00426A7C">
        <w:rPr>
          <w:rFonts w:ascii="Times New Roman" w:eastAsia="Gulim" w:hAnsi="Times New Roman"/>
          <w:sz w:val="28"/>
          <w:szCs w:val="28"/>
        </w:rPr>
        <w:t>Mars</w:t>
      </w:r>
      <w:r w:rsidR="00EB1005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</w:t>
      </w:r>
      <w:r w:rsidR="00EB1005">
        <w:rPr>
          <w:rFonts w:ascii="Times New Roman" w:eastAsia="Gulim" w:hAnsi="Times New Roman"/>
          <w:sz w:val="28"/>
          <w:szCs w:val="28"/>
        </w:rPr>
        <w:t>1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111084">
        <w:rPr>
          <w:rFonts w:ascii="Times New Roman" w:eastAsia="Gulim" w:hAnsi="Times New Roman"/>
          <w:sz w:val="28"/>
          <w:szCs w:val="28"/>
        </w:rPr>
        <w:t>hausse</w:t>
      </w:r>
      <w:r w:rsidR="002C0653">
        <w:rPr>
          <w:rFonts w:ascii="Times New Roman" w:eastAsia="Gulim" w:hAnsi="Times New Roman"/>
          <w:sz w:val="28"/>
          <w:szCs w:val="28"/>
        </w:rPr>
        <w:t xml:space="preserve"> de </w:t>
      </w:r>
      <w:r w:rsidR="006E483C">
        <w:rPr>
          <w:rFonts w:ascii="Times New Roman" w:eastAsia="Gulim" w:hAnsi="Times New Roman"/>
          <w:sz w:val="28"/>
          <w:szCs w:val="28"/>
        </w:rPr>
        <w:t>0,</w:t>
      </w:r>
      <w:r w:rsidR="00426A7C">
        <w:rPr>
          <w:rFonts w:ascii="Times New Roman" w:eastAsia="Gulim" w:hAnsi="Times New Roman"/>
          <w:sz w:val="28"/>
          <w:szCs w:val="28"/>
        </w:rPr>
        <w:t>2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106A49">
        <w:rPr>
          <w:rFonts w:ascii="Times New Roman" w:eastAsia="Gulim" w:hAnsi="Times New Roman"/>
          <w:sz w:val="28"/>
          <w:szCs w:val="28"/>
        </w:rPr>
        <w:t>en glissem</w:t>
      </w:r>
      <w:bookmarkStart w:id="0" w:name="_GoBack"/>
      <w:bookmarkEnd w:id="0"/>
      <w:r w:rsidR="00106A49">
        <w:rPr>
          <w:rFonts w:ascii="Times New Roman" w:eastAsia="Gulim" w:hAnsi="Times New Roman"/>
          <w:sz w:val="28"/>
          <w:szCs w:val="28"/>
        </w:rPr>
        <w:t xml:space="preserve">ent mensuel </w:t>
      </w:r>
      <w:r w:rsidR="00BF6D79">
        <w:rPr>
          <w:rFonts w:ascii="Times New Roman" w:eastAsia="Gulim" w:hAnsi="Times New Roman"/>
          <w:sz w:val="28"/>
          <w:szCs w:val="28"/>
        </w:rPr>
        <w:t xml:space="preserve">et </w:t>
      </w:r>
      <w:r w:rsidR="002A7B99">
        <w:rPr>
          <w:rFonts w:ascii="Times New Roman" w:eastAsia="Gulim" w:hAnsi="Times New Roman"/>
          <w:sz w:val="28"/>
          <w:szCs w:val="28"/>
        </w:rPr>
        <w:t>de 0,</w:t>
      </w:r>
      <w:r w:rsidR="00426A7C">
        <w:rPr>
          <w:rFonts w:ascii="Times New Roman" w:eastAsia="Gulim" w:hAnsi="Times New Roman"/>
          <w:sz w:val="28"/>
          <w:szCs w:val="28"/>
        </w:rPr>
        <w:t>1</w:t>
      </w:r>
      <w:r w:rsidR="002A7B99">
        <w:rPr>
          <w:rFonts w:ascii="Times New Roman" w:eastAsia="Gulim" w:hAnsi="Times New Roman"/>
          <w:sz w:val="28"/>
          <w:szCs w:val="28"/>
        </w:rPr>
        <w:t xml:space="preserve">% </w:t>
      </w:r>
      <w:r w:rsidR="004E4762">
        <w:rPr>
          <w:rFonts w:ascii="Times New Roman" w:eastAsia="Gulim" w:hAnsi="Times New Roman"/>
          <w:sz w:val="28"/>
          <w:szCs w:val="28"/>
        </w:rPr>
        <w:t>en glissement annuel</w:t>
      </w:r>
      <w:r w:rsidR="00106A49">
        <w:rPr>
          <w:rFonts w:ascii="Times New Roman" w:eastAsia="Gulim" w:hAnsi="Times New Roman"/>
          <w:sz w:val="28"/>
          <w:szCs w:val="28"/>
        </w:rPr>
        <w:t>.</w:t>
      </w:r>
    </w:p>
    <w:p w14:paraId="33A44EAE" w14:textId="77777777"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FBBDA52" w14:textId="311B23AB" w:rsidR="00A74981" w:rsidRDefault="0084762C" w:rsidP="009D5FC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</w:t>
      </w:r>
      <w:r w:rsidR="006E483C">
        <w:rPr>
          <w:rFonts w:ascii="Times New Roman" w:eastAsia="Gulim" w:hAnsi="Times New Roman"/>
          <w:sz w:val="28"/>
          <w:szCs w:val="28"/>
        </w:rPr>
        <w:t>inégale allant d’une baisse de 0,</w:t>
      </w:r>
      <w:r w:rsidR="00426A7C">
        <w:rPr>
          <w:rFonts w:ascii="Times New Roman" w:eastAsia="Gulim" w:hAnsi="Times New Roman"/>
          <w:sz w:val="28"/>
          <w:szCs w:val="28"/>
        </w:rPr>
        <w:t>1</w:t>
      </w:r>
      <w:r w:rsidR="006E483C">
        <w:rPr>
          <w:rFonts w:ascii="Times New Roman" w:eastAsia="Gulim" w:hAnsi="Times New Roman"/>
          <w:sz w:val="28"/>
          <w:szCs w:val="28"/>
        </w:rPr>
        <w:t xml:space="preserve">% à </w:t>
      </w:r>
      <w:r w:rsidR="00426A7C">
        <w:rPr>
          <w:rFonts w:ascii="Times New Roman" w:eastAsia="Gulim" w:hAnsi="Times New Roman"/>
          <w:sz w:val="28"/>
          <w:szCs w:val="28"/>
        </w:rPr>
        <w:t>Oujda</w:t>
      </w:r>
      <w:r w:rsidR="006E483C">
        <w:rPr>
          <w:rFonts w:ascii="Times New Roman" w:eastAsia="Gulim" w:hAnsi="Times New Roman"/>
          <w:sz w:val="28"/>
          <w:szCs w:val="28"/>
        </w:rPr>
        <w:t xml:space="preserve"> à une hausse de </w:t>
      </w:r>
      <w:r w:rsidR="00EB1005">
        <w:rPr>
          <w:rFonts w:ascii="Times New Roman" w:eastAsia="Gulim" w:hAnsi="Times New Roman"/>
          <w:sz w:val="28"/>
          <w:szCs w:val="28"/>
        </w:rPr>
        <w:t>0,</w:t>
      </w:r>
      <w:r w:rsidR="00426A7C">
        <w:rPr>
          <w:rFonts w:ascii="Times New Roman" w:eastAsia="Gulim" w:hAnsi="Times New Roman"/>
          <w:sz w:val="28"/>
          <w:szCs w:val="28"/>
        </w:rPr>
        <w:t>9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9D5FC3">
        <w:rPr>
          <w:rFonts w:ascii="Times New Roman" w:eastAsia="Gulim" w:hAnsi="Times New Roman"/>
          <w:sz w:val="28"/>
          <w:szCs w:val="28"/>
        </w:rPr>
        <w:t>Béni Mellal.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B631B" w14:textId="77777777" w:rsidR="004D047D" w:rsidRDefault="004D047D">
      <w:r>
        <w:separator/>
      </w:r>
    </w:p>
    <w:p w14:paraId="0E85C2F3" w14:textId="77777777" w:rsidR="004D047D" w:rsidRDefault="004D047D"/>
  </w:endnote>
  <w:endnote w:type="continuationSeparator" w:id="0">
    <w:p w14:paraId="2E5778B7" w14:textId="77777777" w:rsidR="004D047D" w:rsidRDefault="004D047D">
      <w:r>
        <w:continuationSeparator/>
      </w:r>
    </w:p>
    <w:p w14:paraId="6CBEC54B" w14:textId="77777777" w:rsidR="004D047D" w:rsidRDefault="004D0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1F7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B44DF38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0EF5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F097B6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768E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7EFA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4CCF1E00" w14:textId="77777777" w:rsidR="00EC3A56" w:rsidRDefault="00EC3A56">
    <w:pPr>
      <w:ind w:left="-1080"/>
    </w:pPr>
  </w:p>
  <w:p w14:paraId="40BED665" w14:textId="77777777"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68C5" w14:textId="77777777" w:rsidR="00EC3A56" w:rsidRDefault="00EC3A56" w:rsidP="006326BC">
    <w:pPr>
      <w:pStyle w:val="Pieddepage"/>
      <w:spacing w:line="240" w:lineRule="auto"/>
      <w:ind w:left="0"/>
    </w:pPr>
  </w:p>
  <w:p w14:paraId="32B63FFC" w14:textId="65E309BE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9D5FC3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14C1681D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60F9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73A5D6F8" w14:textId="0526CB5B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9D5FC3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3C34CFDF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72C6" w14:textId="77777777" w:rsidR="004D047D" w:rsidRDefault="004D047D">
      <w:r>
        <w:separator/>
      </w:r>
    </w:p>
    <w:p w14:paraId="4154EFFE" w14:textId="77777777" w:rsidR="004D047D" w:rsidRDefault="004D047D"/>
  </w:footnote>
  <w:footnote w:type="continuationSeparator" w:id="0">
    <w:p w14:paraId="5E577D38" w14:textId="77777777" w:rsidR="004D047D" w:rsidRDefault="004D047D">
      <w:r>
        <w:continuationSeparator/>
      </w:r>
    </w:p>
    <w:p w14:paraId="5D6BC30E" w14:textId="77777777" w:rsidR="004D047D" w:rsidRDefault="004D04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21D0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A6D6CE0" wp14:editId="72F696A7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8FE773B" wp14:editId="5531084B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1ACF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8C950D1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E773B"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14:paraId="55181ACF" w14:textId="77777777"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18C950D1" w14:textId="77777777"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7C80" w14:textId="77777777"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3424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6D08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921"/>
    <w:rsid w:val="00135954"/>
    <w:rsid w:val="00135973"/>
    <w:rsid w:val="00135DFF"/>
    <w:rsid w:val="00136ECA"/>
    <w:rsid w:val="00137D3D"/>
    <w:rsid w:val="00137EBE"/>
    <w:rsid w:val="00140671"/>
    <w:rsid w:val="00140A74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47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D97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D8A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4D3F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5E"/>
    <w:rsid w:val="0056518A"/>
    <w:rsid w:val="005651A0"/>
    <w:rsid w:val="005654B7"/>
    <w:rsid w:val="005664B6"/>
    <w:rsid w:val="00566E2F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24AD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30A"/>
    <w:rsid w:val="00792514"/>
    <w:rsid w:val="00792547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C90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22FD"/>
    <w:rsid w:val="007F2652"/>
    <w:rsid w:val="007F2734"/>
    <w:rsid w:val="007F2DF1"/>
    <w:rsid w:val="007F2F7D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40F0"/>
    <w:rsid w:val="00954380"/>
    <w:rsid w:val="009549E4"/>
    <w:rsid w:val="009549FA"/>
    <w:rsid w:val="00954EEE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5FC3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210"/>
    <w:rsid w:val="00AC6F6F"/>
    <w:rsid w:val="00AC717F"/>
    <w:rsid w:val="00AC72F6"/>
    <w:rsid w:val="00AC735C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E91"/>
    <w:rsid w:val="00C6217B"/>
    <w:rsid w:val="00C623D1"/>
    <w:rsid w:val="00C623E5"/>
    <w:rsid w:val="00C62B66"/>
    <w:rsid w:val="00C62FD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03E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6E9F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6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ix_salim\Note\Note_2021\Note_02_2021\03_2021xlsx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1\Note_02_2021\03_2021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</a:p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Mars 2020_Mars 2021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6372668657749577E-2"/>
          <c:y val="9.8064247770065532E-2"/>
          <c:w val="0.90435184585085271"/>
          <c:h val="0.80017843363260166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43891</c:v>
                </c:pt>
                <c:pt idx="1">
                  <c:v>43922</c:v>
                </c:pt>
                <c:pt idx="2">
                  <c:v>43952</c:v>
                </c:pt>
                <c:pt idx="3">
                  <c:v>43983</c:v>
                </c:pt>
                <c:pt idx="4">
                  <c:v>44013</c:v>
                </c:pt>
                <c:pt idx="5">
                  <c:v>44044</c:v>
                </c:pt>
                <c:pt idx="6">
                  <c:v>44075</c:v>
                </c:pt>
                <c:pt idx="7">
                  <c:v>44105</c:v>
                </c:pt>
                <c:pt idx="8">
                  <c:v>44136</c:v>
                </c:pt>
                <c:pt idx="9">
                  <c:v>44166</c:v>
                </c:pt>
                <c:pt idx="10">
                  <c:v>44197</c:v>
                </c:pt>
                <c:pt idx="11">
                  <c:v>44228</c:v>
                </c:pt>
                <c:pt idx="12">
                  <c:v>44256</c:v>
                </c:pt>
              </c:numCache>
            </c:numRef>
          </c:cat>
          <c:val>
            <c:numRef>
              <c:f>Feuil7!$B$43:$B$55</c:f>
              <c:numCache>
                <c:formatCode>General</c:formatCode>
                <c:ptCount val="13"/>
                <c:pt idx="0">
                  <c:v>0.1</c:v>
                </c:pt>
                <c:pt idx="1">
                  <c:v>0</c:v>
                </c:pt>
                <c:pt idx="2">
                  <c:v>-0.2</c:v>
                </c:pt>
                <c:pt idx="3">
                  <c:v>-0.2</c:v>
                </c:pt>
                <c:pt idx="4">
                  <c:v>-0.3</c:v>
                </c:pt>
                <c:pt idx="5">
                  <c:v>1</c:v>
                </c:pt>
                <c:pt idx="6">
                  <c:v>0.2</c:v>
                </c:pt>
                <c:pt idx="7">
                  <c:v>0.5</c:v>
                </c:pt>
                <c:pt idx="8">
                  <c:v>-0.3</c:v>
                </c:pt>
                <c:pt idx="9">
                  <c:v>-0.3</c:v>
                </c:pt>
                <c:pt idx="10">
                  <c:v>0.2</c:v>
                </c:pt>
                <c:pt idx="11">
                  <c:v>-0.1</c:v>
                </c:pt>
                <c:pt idx="12">
                  <c:v>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353E-46E6-92EE-8810CF6C86A9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43891</c:v>
                </c:pt>
                <c:pt idx="1">
                  <c:v>43922</c:v>
                </c:pt>
                <c:pt idx="2">
                  <c:v>43952</c:v>
                </c:pt>
                <c:pt idx="3">
                  <c:v>43983</c:v>
                </c:pt>
                <c:pt idx="4">
                  <c:v>44013</c:v>
                </c:pt>
                <c:pt idx="5">
                  <c:v>44044</c:v>
                </c:pt>
                <c:pt idx="6">
                  <c:v>44075</c:v>
                </c:pt>
                <c:pt idx="7">
                  <c:v>44105</c:v>
                </c:pt>
                <c:pt idx="8">
                  <c:v>44136</c:v>
                </c:pt>
                <c:pt idx="9">
                  <c:v>44166</c:v>
                </c:pt>
                <c:pt idx="10">
                  <c:v>44197</c:v>
                </c:pt>
                <c:pt idx="11">
                  <c:v>44228</c:v>
                </c:pt>
                <c:pt idx="12">
                  <c:v>44256</c:v>
                </c:pt>
              </c:numCache>
            </c:numRef>
          </c:cat>
          <c:val>
            <c:numRef>
              <c:f>Feuil7!$C$43:$C$55</c:f>
              <c:numCache>
                <c:formatCode>General</c:formatCode>
                <c:ptCount val="13"/>
                <c:pt idx="0">
                  <c:v>0.4</c:v>
                </c:pt>
                <c:pt idx="1">
                  <c:v>-0.1</c:v>
                </c:pt>
                <c:pt idx="2">
                  <c:v>-0.2</c:v>
                </c:pt>
                <c:pt idx="3">
                  <c:v>-0.3</c:v>
                </c:pt>
                <c:pt idx="4">
                  <c:v>-0.3</c:v>
                </c:pt>
                <c:pt idx="5">
                  <c:v>1.4</c:v>
                </c:pt>
                <c:pt idx="6">
                  <c:v>0.3</c:v>
                </c:pt>
                <c:pt idx="7">
                  <c:v>0.1</c:v>
                </c:pt>
                <c:pt idx="8">
                  <c:v>-0.7</c:v>
                </c:pt>
                <c:pt idx="9">
                  <c:v>-0.5</c:v>
                </c:pt>
                <c:pt idx="10">
                  <c:v>0.1</c:v>
                </c:pt>
                <c:pt idx="11">
                  <c:v>0.1</c:v>
                </c:pt>
                <c:pt idx="12">
                  <c:v>0.2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353E-46E6-92EE-8810CF6C86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64780464"/>
        <c:axId val="864785904"/>
      </c:lineChart>
      <c:dateAx>
        <c:axId val="86478046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64785904"/>
        <c:crosses val="autoZero"/>
        <c:auto val="1"/>
        <c:lblOffset val="100"/>
        <c:baseTimeUnit val="months"/>
      </c:dateAx>
      <c:valAx>
        <c:axId val="864785904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6478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0.11356481481481481"/>
          <c:w val="0.88897440944881889"/>
          <c:h val="0.74812445319335075"/>
        </c:manualLayout>
      </c:layout>
      <c:lineChart>
        <c:grouping val="standard"/>
        <c:varyColors val="0"/>
        <c:ser>
          <c:idx val="0"/>
          <c:order val="0"/>
          <c:tx>
            <c:strRef>
              <c:f>Feuil9!$B$58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Feuil9!$A$59:$A$97</c:f>
              <c:numCache>
                <c:formatCode>mmm\-yy</c:formatCode>
                <c:ptCount val="3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</c:numCache>
            </c:numRef>
          </c:cat>
          <c:val>
            <c:numRef>
              <c:f>Feuil9!$B$59:$B$97</c:f>
              <c:numCache>
                <c:formatCode>General</c:formatCode>
                <c:ptCount val="39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28-486B-A247-FAAFC298E818}"/>
            </c:ext>
          </c:extLst>
        </c:ser>
        <c:ser>
          <c:idx val="1"/>
          <c:order val="1"/>
          <c:tx>
            <c:strRef>
              <c:f>Feuil9!$C$58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Feuil9!$A$59:$A$97</c:f>
              <c:numCache>
                <c:formatCode>mmm\-yy</c:formatCode>
                <c:ptCount val="3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</c:numCache>
            </c:numRef>
          </c:cat>
          <c:val>
            <c:numRef>
              <c:f>Feuil9!$C$59:$C$97</c:f>
              <c:numCache>
                <c:formatCode>General</c:formatCode>
                <c:ptCount val="39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28-486B-A247-FAAFC298E8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7130504"/>
        <c:axId val="307130176"/>
      </c:lineChart>
      <c:dateAx>
        <c:axId val="30713050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07130176"/>
        <c:crosses val="autoZero"/>
        <c:auto val="1"/>
        <c:lblOffset val="100"/>
        <c:baseTimeUnit val="months"/>
      </c:dateAx>
      <c:valAx>
        <c:axId val="30713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07130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3962B0-65AA-4E35-B32A-7030A2FA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2021-04-26T11:32:00Z</dcterms:created>
  <dcterms:modified xsi:type="dcterms:W3CDTF">2021-04-26T12:11:00Z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