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22DE07F2" w:rsidR="00693096" w:rsidRPr="00287695" w:rsidRDefault="00F26656" w:rsidP="009F609C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Novembre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8415F0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1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676D3B35" w:rsidR="002D2180" w:rsidRPr="00D3493A" w:rsidRDefault="00781381" w:rsidP="00F26656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F26656">
        <w:rPr>
          <w:rFonts w:ascii="Times New Roman" w:eastAsia="Gulim" w:hAnsi="Times New Roman"/>
          <w:b/>
          <w:bCs/>
          <w:sz w:val="28"/>
          <w:szCs w:val="28"/>
        </w:rPr>
        <w:t>Novembre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8415F0">
        <w:rPr>
          <w:rFonts w:ascii="Times New Roman" w:eastAsia="Gulim" w:hAnsi="Times New Roman"/>
          <w:b/>
          <w:bCs/>
          <w:sz w:val="28"/>
          <w:szCs w:val="28"/>
        </w:rPr>
        <w:t>1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6334C840" w:rsidR="002D2180" w:rsidRDefault="002D2180" w:rsidP="0084690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781381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84690A">
        <w:rPr>
          <w:rFonts w:ascii="Times New Roman" w:eastAsia="Gulim" w:hAnsi="Times New Roman"/>
          <w:sz w:val="28"/>
          <w:szCs w:val="28"/>
        </w:rPr>
        <w:t>0,4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0F7C3C">
        <w:rPr>
          <w:rFonts w:ascii="Times New Roman" w:eastAsia="Gulim" w:hAnsi="Times New Roman"/>
          <w:sz w:val="28"/>
          <w:szCs w:val="28"/>
        </w:rPr>
        <w:t>d</w:t>
      </w:r>
      <w:r w:rsidR="0084690A">
        <w:rPr>
          <w:rFonts w:ascii="Times New Roman" w:eastAsia="Gulim" w:hAnsi="Times New Roman"/>
          <w:sz w:val="28"/>
          <w:szCs w:val="28"/>
        </w:rPr>
        <w:t>e Novembre</w:t>
      </w:r>
      <w:r w:rsidR="0078138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</w:t>
      </w:r>
      <w:r w:rsidR="008415F0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781381">
        <w:rPr>
          <w:rFonts w:ascii="Times New Roman" w:eastAsia="Gulim" w:hAnsi="Times New Roman"/>
          <w:sz w:val="28"/>
          <w:szCs w:val="28"/>
        </w:rPr>
        <w:t>hausse</w:t>
      </w:r>
      <w:r w:rsidR="000053AB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84690A">
        <w:rPr>
          <w:rFonts w:ascii="Times New Roman" w:eastAsia="Gulim" w:hAnsi="Times New Roman"/>
          <w:sz w:val="28"/>
          <w:szCs w:val="28"/>
        </w:rPr>
        <w:t>0,4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84690A">
        <w:rPr>
          <w:rFonts w:ascii="Times New Roman" w:eastAsia="Gulim" w:hAnsi="Times New Roman"/>
          <w:sz w:val="28"/>
          <w:szCs w:val="28"/>
        </w:rPr>
        <w:t>35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544E500" w14:textId="42FD322E" w:rsidR="00EF4875" w:rsidRDefault="00CE4A84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0F83B310" w14:textId="65752473" w:rsidR="00D57C32" w:rsidRDefault="00B06305" w:rsidP="0097615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01986F94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904875"/>
            <wp:effectExtent l="0" t="0" r="9525" b="9525"/>
            <wp:wrapTight wrapText="bothSides">
              <wp:wrapPolygon edited="0">
                <wp:start x="0" y="0"/>
                <wp:lineTo x="0" y="21373"/>
                <wp:lineTo x="21479" y="21373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CE4A84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>Octobre</w:t>
      </w:r>
      <w:r w:rsidR="005875B4">
        <w:rPr>
          <w:rFonts w:ascii="Times New Roman" w:eastAsia="Gulim" w:hAnsi="Times New Roman"/>
          <w:sz w:val="28"/>
          <w:szCs w:val="28"/>
        </w:rPr>
        <w:t xml:space="preserve"> </w:t>
      </w:r>
      <w:r w:rsidR="002A43D4">
        <w:rPr>
          <w:rFonts w:ascii="Times New Roman" w:eastAsia="Gulim" w:hAnsi="Times New Roman"/>
          <w:sz w:val="28"/>
          <w:szCs w:val="28"/>
        </w:rPr>
        <w:t xml:space="preserve">et </w:t>
      </w:r>
      <w:r w:rsidR="0084690A">
        <w:rPr>
          <w:rFonts w:ascii="Times New Roman" w:eastAsia="Gulim" w:hAnsi="Times New Roman"/>
          <w:sz w:val="28"/>
          <w:szCs w:val="28"/>
        </w:rPr>
        <w:t>Novembre</w:t>
      </w:r>
      <w:r w:rsidR="008415F0">
        <w:rPr>
          <w:rFonts w:ascii="Times New Roman" w:eastAsia="Gulim" w:hAnsi="Times New Roman"/>
          <w:sz w:val="28"/>
          <w:szCs w:val="28"/>
        </w:rPr>
        <w:t xml:space="preserve"> 2021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 xml:space="preserve">les </w:t>
      </w:r>
      <w:r w:rsidR="0084690A" w:rsidRPr="009C0D33">
        <w:rPr>
          <w:rFonts w:ascii="Times New Roman" w:eastAsia="Gulim" w:hAnsi="Times New Roman"/>
          <w:sz w:val="28"/>
          <w:szCs w:val="28"/>
        </w:rPr>
        <w:t>‘‘</w:t>
      </w:r>
      <w:r w:rsidR="0084690A">
        <w:rPr>
          <w:rFonts w:ascii="Times New Roman" w:eastAsia="Gulim" w:hAnsi="Times New Roman"/>
          <w:sz w:val="28"/>
          <w:szCs w:val="28"/>
        </w:rPr>
        <w:t>Légumes</w:t>
      </w:r>
      <w:r w:rsidR="0084690A" w:rsidRPr="009C0D33">
        <w:rPr>
          <w:rFonts w:ascii="Times New Roman" w:eastAsia="Gulim" w:hAnsi="Times New Roman"/>
          <w:sz w:val="28"/>
          <w:szCs w:val="28"/>
        </w:rPr>
        <w:t>’’</w:t>
      </w:r>
      <w:r w:rsidR="0084690A">
        <w:rPr>
          <w:rFonts w:ascii="Times New Roman" w:eastAsia="Gulim" w:hAnsi="Times New Roman"/>
          <w:sz w:val="28"/>
          <w:szCs w:val="28"/>
        </w:rPr>
        <w:t xml:space="preserve"> avec 3,0%, </w:t>
      </w:r>
      <w:r w:rsidR="00841A88">
        <w:rPr>
          <w:rFonts w:ascii="Times New Roman" w:eastAsia="Gulim" w:hAnsi="Times New Roman"/>
          <w:sz w:val="28"/>
          <w:szCs w:val="28"/>
        </w:rPr>
        <w:t>le</w:t>
      </w:r>
      <w:r w:rsidR="00EF4875">
        <w:rPr>
          <w:rFonts w:ascii="Times New Roman" w:eastAsia="Gulim" w:hAnsi="Times New Roman"/>
          <w:sz w:val="28"/>
          <w:szCs w:val="28"/>
        </w:rPr>
        <w:t>s</w:t>
      </w:r>
      <w:r w:rsidR="00841A88">
        <w:rPr>
          <w:rFonts w:ascii="Times New Roman" w:eastAsia="Gulim" w:hAnsi="Times New Roman"/>
          <w:sz w:val="28"/>
          <w:szCs w:val="28"/>
        </w:rPr>
        <w:t xml:space="preserve"> </w:t>
      </w:r>
      <w:r w:rsidR="009E5B0A" w:rsidRPr="009C0D33">
        <w:rPr>
          <w:rFonts w:ascii="Times New Roman" w:eastAsia="Gulim" w:hAnsi="Times New Roman"/>
          <w:sz w:val="28"/>
          <w:szCs w:val="28"/>
        </w:rPr>
        <w:t>‘‘</w:t>
      </w:r>
      <w:r w:rsidR="00EF4875">
        <w:rPr>
          <w:rFonts w:ascii="Times New Roman" w:eastAsia="Gulim" w:hAnsi="Times New Roman"/>
          <w:sz w:val="28"/>
          <w:szCs w:val="28"/>
        </w:rPr>
        <w:t>Viandes</w:t>
      </w:r>
      <w:r w:rsidR="009E5B0A" w:rsidRPr="009C0D33">
        <w:rPr>
          <w:rFonts w:ascii="Times New Roman" w:eastAsia="Gulim" w:hAnsi="Times New Roman"/>
          <w:sz w:val="28"/>
          <w:szCs w:val="28"/>
        </w:rPr>
        <w:t>’’</w:t>
      </w:r>
      <w:r w:rsidR="005875B4">
        <w:rPr>
          <w:rFonts w:ascii="Times New Roman" w:eastAsia="Gulim" w:hAnsi="Times New Roman"/>
          <w:sz w:val="28"/>
          <w:szCs w:val="28"/>
        </w:rPr>
        <w:t xml:space="preserve"> avec </w:t>
      </w:r>
      <w:r w:rsidR="0084690A">
        <w:rPr>
          <w:rFonts w:ascii="Times New Roman" w:eastAsia="Gulim" w:hAnsi="Times New Roman"/>
          <w:sz w:val="28"/>
          <w:szCs w:val="28"/>
        </w:rPr>
        <w:t>0</w:t>
      </w:r>
      <w:r w:rsidR="00EF4875">
        <w:rPr>
          <w:rFonts w:ascii="Times New Roman" w:eastAsia="Gulim" w:hAnsi="Times New Roman"/>
          <w:sz w:val="28"/>
          <w:szCs w:val="28"/>
        </w:rPr>
        <w:t>,5</w:t>
      </w:r>
      <w:r w:rsidR="005875B4">
        <w:rPr>
          <w:rFonts w:ascii="Times New Roman" w:eastAsia="Gulim" w:hAnsi="Times New Roman"/>
          <w:sz w:val="28"/>
          <w:szCs w:val="28"/>
        </w:rPr>
        <w:t>%</w:t>
      </w:r>
      <w:r w:rsidR="00976156">
        <w:rPr>
          <w:rFonts w:ascii="Times New Roman" w:eastAsia="Gulim" w:hAnsi="Times New Roman"/>
          <w:sz w:val="28"/>
          <w:szCs w:val="28"/>
        </w:rPr>
        <w:t xml:space="preserve">, le </w:t>
      </w:r>
      <w:r w:rsidR="00976156" w:rsidRPr="009C0D33">
        <w:rPr>
          <w:rFonts w:ascii="Times New Roman" w:eastAsia="Gulim" w:hAnsi="Times New Roman"/>
          <w:sz w:val="28"/>
          <w:szCs w:val="28"/>
        </w:rPr>
        <w:t>‘‘</w:t>
      </w:r>
      <w:r w:rsidR="00976156">
        <w:rPr>
          <w:rFonts w:ascii="Times New Roman" w:eastAsia="Gulim" w:hAnsi="Times New Roman"/>
          <w:sz w:val="28"/>
          <w:szCs w:val="28"/>
        </w:rPr>
        <w:t>Pain et céréales</w:t>
      </w:r>
      <w:r w:rsidR="00976156" w:rsidRPr="009C0D33">
        <w:rPr>
          <w:rFonts w:ascii="Times New Roman" w:eastAsia="Gulim" w:hAnsi="Times New Roman"/>
          <w:sz w:val="28"/>
          <w:szCs w:val="28"/>
        </w:rPr>
        <w:t>’’</w:t>
      </w:r>
      <w:r w:rsidR="00976156">
        <w:rPr>
          <w:rFonts w:ascii="Times New Roman" w:eastAsia="Gulim" w:hAnsi="Times New Roman"/>
          <w:sz w:val="28"/>
          <w:szCs w:val="28"/>
        </w:rPr>
        <w:t xml:space="preserve"> avec 1,3% </w:t>
      </w:r>
      <w:r w:rsidR="005550F8">
        <w:rPr>
          <w:rFonts w:ascii="Times New Roman" w:eastAsia="Gulim" w:hAnsi="Times New Roman" w:hint="cs"/>
          <w:sz w:val="28"/>
          <w:szCs w:val="28"/>
          <w:rtl/>
        </w:rPr>
        <w:t xml:space="preserve"> </w:t>
      </w:r>
      <w:r w:rsidR="00EF4875">
        <w:rPr>
          <w:rFonts w:ascii="Times New Roman" w:eastAsia="Gulim" w:hAnsi="Times New Roman"/>
          <w:sz w:val="28"/>
          <w:szCs w:val="28"/>
        </w:rPr>
        <w:t xml:space="preserve">et </w:t>
      </w:r>
      <w:r w:rsidR="00F71F0B">
        <w:rPr>
          <w:rFonts w:ascii="Times New Roman" w:eastAsia="Gulim" w:hAnsi="Times New Roman"/>
          <w:sz w:val="28"/>
          <w:szCs w:val="28"/>
        </w:rPr>
        <w:t>le</w:t>
      </w:r>
      <w:r w:rsidR="005875B4">
        <w:rPr>
          <w:rFonts w:ascii="Times New Roman" w:eastAsia="Gulim" w:hAnsi="Times New Roman"/>
          <w:sz w:val="28"/>
          <w:szCs w:val="28"/>
        </w:rPr>
        <w:t>s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145657">
        <w:rPr>
          <w:rFonts w:ascii="Times New Roman" w:eastAsia="Gulim" w:hAnsi="Times New Roman"/>
          <w:sz w:val="28"/>
          <w:szCs w:val="28"/>
        </w:rPr>
        <w:t>H</w:t>
      </w:r>
      <w:r w:rsidR="00CE4A84">
        <w:rPr>
          <w:rFonts w:ascii="Times New Roman" w:eastAsia="Gulim" w:hAnsi="Times New Roman"/>
          <w:sz w:val="28"/>
          <w:szCs w:val="28"/>
        </w:rPr>
        <w:t>uiles et Graisses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84690A">
        <w:rPr>
          <w:rFonts w:ascii="Times New Roman" w:eastAsia="Gulim" w:hAnsi="Times New Roman"/>
          <w:sz w:val="28"/>
          <w:szCs w:val="28"/>
        </w:rPr>
        <w:t>0,5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EF4875">
        <w:rPr>
          <w:rFonts w:ascii="Times New Roman" w:eastAsia="Gulim" w:hAnsi="Times New Roman"/>
          <w:sz w:val="28"/>
          <w:szCs w:val="28"/>
        </w:rPr>
        <w:t>.</w:t>
      </w:r>
      <w:r w:rsidR="00CC6C15">
        <w:rPr>
          <w:rFonts w:ascii="Times New Roman" w:eastAsia="Gulim" w:hAnsi="Times New Roman"/>
          <w:sz w:val="28"/>
          <w:szCs w:val="28"/>
        </w:rPr>
        <w:t xml:space="preserve"> 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4211FEAE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B90676" w:rsidRPr="001B6B04" w14:paraId="2126FF1D" w14:textId="77777777" w:rsidTr="00EF4875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09329F18" w14:textId="71BA0690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Oct_2021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32AF12B2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Nov_2021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B90676" w:rsidRPr="001B6B04" w14:paraId="02018970" w14:textId="77777777" w:rsidTr="001353B9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B90676" w:rsidRPr="008E7CC9" w:rsidRDefault="00B90676" w:rsidP="00B9067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B90676" w:rsidRPr="008E7CC9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2531AE5" w14:textId="32872653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47E094A7" w:rsidR="00B90676" w:rsidRPr="008E7CC9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1E91D373" w:rsidR="00B90676" w:rsidRPr="008E7CC9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B90676" w:rsidRPr="001B6B04" w14:paraId="5D364F85" w14:textId="77777777" w:rsidTr="00EF4875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91651DD" w14:textId="7F4F74DE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104.4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5B3B651C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4BC2DF0C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B90676" w:rsidRPr="001B6B04" w14:paraId="6C5B7EC2" w14:textId="77777777" w:rsidTr="00EF4875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673821B2" w14:textId="024E2E0E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110,0</w:t>
            </w:r>
          </w:p>
        </w:tc>
        <w:tc>
          <w:tcPr>
            <w:tcW w:w="1559" w:type="dxa"/>
            <w:vAlign w:val="center"/>
          </w:tcPr>
          <w:p w14:paraId="19B6DA7B" w14:textId="7E8035C9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258C8CBD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B90676" w:rsidRPr="001B6B04" w14:paraId="1CA1F63D" w14:textId="77777777" w:rsidTr="00EF4875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716436CF" w14:textId="355C72C0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1559" w:type="dxa"/>
            <w:vAlign w:val="center"/>
          </w:tcPr>
          <w:p w14:paraId="1B002BD9" w14:textId="0150049D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62819CA8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B90676" w:rsidRPr="001B6B04" w14:paraId="06AE38F6" w14:textId="77777777" w:rsidTr="00EF4875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10D1AF15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4CFA9F7B" w14:textId="5805ACD4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100,4</w:t>
            </w:r>
          </w:p>
        </w:tc>
        <w:tc>
          <w:tcPr>
            <w:tcW w:w="1559" w:type="dxa"/>
            <w:vAlign w:val="center"/>
          </w:tcPr>
          <w:p w14:paraId="63EED3B1" w14:textId="19BEC2EC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608727E6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B90676" w:rsidRPr="001B6B04" w14:paraId="25813806" w14:textId="77777777" w:rsidTr="00EF4875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325810DD" w14:textId="3980BE28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1559" w:type="dxa"/>
            <w:vAlign w:val="center"/>
          </w:tcPr>
          <w:p w14:paraId="0FCEC70D" w14:textId="1CDEB186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57E5AA0E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B90676" w:rsidRPr="001B6B04" w14:paraId="3F04F2F8" w14:textId="77777777" w:rsidTr="001353B9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45F1432C" w14:textId="2DEF1BC2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111,1</w:t>
            </w:r>
          </w:p>
        </w:tc>
        <w:tc>
          <w:tcPr>
            <w:tcW w:w="1559" w:type="dxa"/>
            <w:vAlign w:val="center"/>
          </w:tcPr>
          <w:p w14:paraId="7D34A147" w14:textId="00E3CAAE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707BE170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-4,4</w:t>
            </w:r>
          </w:p>
        </w:tc>
      </w:tr>
      <w:tr w:rsidR="00B90676" w:rsidRPr="001B6B04" w14:paraId="350AE782" w14:textId="77777777" w:rsidTr="001353B9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58C7A541" w14:textId="6E37ED68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92,7</w:t>
            </w:r>
          </w:p>
        </w:tc>
        <w:tc>
          <w:tcPr>
            <w:tcW w:w="1559" w:type="dxa"/>
            <w:vAlign w:val="center"/>
          </w:tcPr>
          <w:p w14:paraId="50DCE4A4" w14:textId="4B590D1C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6455F430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3,0</w:t>
            </w:r>
          </w:p>
        </w:tc>
      </w:tr>
      <w:tr w:rsidR="00B90676" w:rsidRPr="001B6B04" w14:paraId="542952A6" w14:textId="77777777" w:rsidTr="00EF4875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0581AB73" w14:textId="57FC9DA8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559" w:type="dxa"/>
            <w:vAlign w:val="center"/>
          </w:tcPr>
          <w:p w14:paraId="69718176" w14:textId="3FDC6EFD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42E869E1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B90676" w:rsidRPr="001B6B04" w14:paraId="0AD3C8E0" w14:textId="77777777" w:rsidTr="00EF4875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86AB1B4" w14:textId="5795537D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1944A7C5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7FA50859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B90676" w:rsidRPr="001B6B04" w14:paraId="6353966C" w14:textId="77777777" w:rsidTr="00EF4875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C3767" w14:textId="187A0F29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2D10E458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7DF90D44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B90676" w:rsidRPr="001B6B04" w14:paraId="1B88FAD4" w14:textId="77777777" w:rsidTr="00EF4875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B90676" w:rsidRPr="008E7CC9" w:rsidRDefault="00B90676" w:rsidP="00B90676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B90676" w:rsidRPr="008E7CC9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834DA8D" w14:textId="467E640F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5CF9E1B7" w:rsidR="00B90676" w:rsidRPr="008E7CC9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11E4C3FD" w:rsidR="00B90676" w:rsidRPr="008E7CC9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B90676" w:rsidRPr="001B6B04" w14:paraId="5A8C36EF" w14:textId="77777777" w:rsidTr="00EF4875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A82B9DF" w14:textId="715D8CEF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22F642EC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3B6B29BF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B90676" w:rsidRPr="001B6B04" w14:paraId="1254012C" w14:textId="77777777" w:rsidTr="00EF4875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B90676" w:rsidRPr="003109A6" w:rsidRDefault="00B90676" w:rsidP="00B90676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35C07" w14:textId="3E6E5C05" w:rsidR="00B9067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68578191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6A4C9EAB" w:rsidR="00B90676" w:rsidRPr="003109A6" w:rsidRDefault="00B90676" w:rsidP="00B9067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F4875" w:rsidRPr="001B6B04" w14:paraId="6C36C82B" w14:textId="77777777" w:rsidTr="00EF4875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EF4875" w:rsidRPr="003109A6" w:rsidRDefault="00EF4875" w:rsidP="00EF4875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EF4875" w:rsidRPr="003109A6" w:rsidRDefault="00EF4875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4586CAC2" w14:textId="69DD0C32" w:rsidR="00EF4875" w:rsidRDefault="00B90676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35657A85" w:rsidR="00EF4875" w:rsidRPr="003109A6" w:rsidRDefault="00B90676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5B1E62F9" w:rsidR="00EF4875" w:rsidRPr="003109A6" w:rsidRDefault="00B90676" w:rsidP="00EF4875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393D0568" w14:textId="1E7F61A4" w:rsidR="00163BAD" w:rsidRDefault="00267A4B" w:rsidP="00D74CE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B1068F">
        <w:rPr>
          <w:rFonts w:ascii="Times New Roman" w:eastAsia="Gulim" w:hAnsi="Times New Roman"/>
          <w:sz w:val="28"/>
          <w:szCs w:val="28"/>
        </w:rPr>
        <w:t>Octobre</w:t>
      </w:r>
      <w:r w:rsidR="00792547">
        <w:rPr>
          <w:rFonts w:ascii="Times New Roman" w:eastAsia="Gulim" w:hAnsi="Times New Roman"/>
          <w:sz w:val="28"/>
          <w:szCs w:val="28"/>
        </w:rPr>
        <w:t xml:space="preserve"> et </w:t>
      </w:r>
      <w:r w:rsidR="00B1068F">
        <w:rPr>
          <w:rFonts w:ascii="Times New Roman" w:eastAsia="Gulim" w:hAnsi="Times New Roman"/>
          <w:sz w:val="28"/>
          <w:szCs w:val="28"/>
        </w:rPr>
        <w:t>Novembre</w:t>
      </w:r>
      <w:r w:rsidR="00803AFB">
        <w:rPr>
          <w:rFonts w:ascii="Times New Roman" w:eastAsia="Gulim" w:hAnsi="Times New Roman"/>
          <w:sz w:val="28"/>
          <w:szCs w:val="28"/>
        </w:rPr>
        <w:t xml:space="preserve"> </w:t>
      </w:r>
      <w:r w:rsidR="00792547">
        <w:rPr>
          <w:rFonts w:ascii="Times New Roman" w:eastAsia="Gulim" w:hAnsi="Times New Roman"/>
          <w:sz w:val="28"/>
          <w:szCs w:val="28"/>
        </w:rPr>
        <w:t>2021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E30E2D">
        <w:rPr>
          <w:rFonts w:ascii="Times New Roman" w:eastAsia="Gulim" w:hAnsi="Times New Roman"/>
          <w:sz w:val="28"/>
          <w:szCs w:val="28"/>
        </w:rPr>
        <w:t xml:space="preserve">les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792547">
        <w:rPr>
          <w:rFonts w:ascii="Times New Roman" w:eastAsia="Gulim" w:hAnsi="Times New Roman"/>
          <w:sz w:val="28"/>
          <w:szCs w:val="28"/>
        </w:rPr>
        <w:t xml:space="preserve">Carburants et </w:t>
      </w:r>
      <w:r w:rsidR="00842C97">
        <w:rPr>
          <w:rFonts w:ascii="Times New Roman" w:eastAsia="Gulim" w:hAnsi="Times New Roman"/>
          <w:sz w:val="28"/>
          <w:szCs w:val="28"/>
        </w:rPr>
        <w:t>l</w:t>
      </w:r>
      <w:r w:rsidR="00792547">
        <w:rPr>
          <w:rFonts w:ascii="Times New Roman" w:eastAsia="Gulim" w:hAnsi="Times New Roman"/>
          <w:sz w:val="28"/>
          <w:szCs w:val="28"/>
        </w:rPr>
        <w:t>ubrifiants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D95E93">
        <w:rPr>
          <w:rFonts w:ascii="Times New Roman" w:eastAsia="Gulim" w:hAnsi="Times New Roman"/>
          <w:sz w:val="28"/>
          <w:szCs w:val="28"/>
        </w:rPr>
        <w:t>3,</w:t>
      </w:r>
      <w:r w:rsidR="00B1068F">
        <w:rPr>
          <w:rFonts w:ascii="Times New Roman" w:eastAsia="Gulim" w:hAnsi="Times New Roman"/>
          <w:sz w:val="28"/>
          <w:szCs w:val="28"/>
        </w:rPr>
        <w:t>2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0B114D">
        <w:rPr>
          <w:rFonts w:ascii="Times New Roman" w:eastAsia="Gulim" w:hAnsi="Times New Roman"/>
          <w:sz w:val="28"/>
          <w:szCs w:val="28"/>
        </w:rPr>
        <w:t xml:space="preserve">, </w:t>
      </w:r>
      <w:r w:rsidR="003F136C">
        <w:rPr>
          <w:rFonts w:ascii="Times New Roman" w:eastAsia="Gulim" w:hAnsi="Times New Roman"/>
          <w:sz w:val="28"/>
          <w:szCs w:val="28"/>
        </w:rPr>
        <w:t xml:space="preserve">les </w:t>
      </w:r>
      <w:r w:rsidR="003F136C" w:rsidRPr="009C0D33">
        <w:rPr>
          <w:rFonts w:ascii="Times New Roman" w:eastAsia="Gulim" w:hAnsi="Times New Roman"/>
          <w:sz w:val="28"/>
          <w:szCs w:val="28"/>
        </w:rPr>
        <w:t>‘‘</w:t>
      </w:r>
      <w:r w:rsidR="003F136C">
        <w:rPr>
          <w:rFonts w:ascii="Times New Roman" w:eastAsia="Gulim" w:hAnsi="Times New Roman"/>
          <w:sz w:val="28"/>
          <w:szCs w:val="28"/>
        </w:rPr>
        <w:t>Meubles et articles d’ameublement</w:t>
      </w:r>
      <w:r w:rsidR="003F136C" w:rsidRPr="00391850">
        <w:rPr>
          <w:rFonts w:ascii="Times New Roman" w:eastAsia="Gulim" w:hAnsi="Times New Roman"/>
          <w:sz w:val="28"/>
          <w:szCs w:val="28"/>
        </w:rPr>
        <w:t>’’</w:t>
      </w:r>
      <w:r w:rsidR="003F136C">
        <w:rPr>
          <w:rFonts w:ascii="Times New Roman" w:eastAsia="Gulim" w:hAnsi="Times New Roman"/>
          <w:sz w:val="28"/>
          <w:szCs w:val="28"/>
        </w:rPr>
        <w:t xml:space="preserve"> </w:t>
      </w:r>
      <w:r w:rsidR="00D74CEC">
        <w:rPr>
          <w:rFonts w:ascii="Times New Roman" w:eastAsia="Gulim" w:hAnsi="Times New Roman"/>
          <w:sz w:val="28"/>
          <w:szCs w:val="28"/>
        </w:rPr>
        <w:t>avec</w:t>
      </w:r>
      <w:r w:rsidR="003F136C">
        <w:rPr>
          <w:rFonts w:ascii="Times New Roman" w:eastAsia="Gulim" w:hAnsi="Times New Roman"/>
          <w:sz w:val="28"/>
          <w:szCs w:val="28"/>
        </w:rPr>
        <w:t xml:space="preserve"> 1,0%</w:t>
      </w:r>
      <w:r w:rsidR="003F136C">
        <w:rPr>
          <w:rFonts w:ascii="Times New Roman" w:eastAsia="Gulim" w:hAnsi="Times New Roman"/>
          <w:sz w:val="28"/>
          <w:szCs w:val="28"/>
        </w:rPr>
        <w:t xml:space="preserve"> et </w:t>
      </w:r>
      <w:r w:rsidR="000B114D">
        <w:rPr>
          <w:rFonts w:ascii="Times New Roman" w:eastAsia="Gulim" w:hAnsi="Times New Roman"/>
          <w:sz w:val="28"/>
          <w:szCs w:val="28"/>
        </w:rPr>
        <w:t>l</w:t>
      </w:r>
      <w:r w:rsidR="00D95E93">
        <w:rPr>
          <w:rFonts w:ascii="Times New Roman" w:eastAsia="Gulim" w:hAnsi="Times New Roman"/>
          <w:sz w:val="28"/>
          <w:szCs w:val="28"/>
        </w:rPr>
        <w:t xml:space="preserve">es </w:t>
      </w:r>
      <w:r w:rsidR="000B114D" w:rsidRPr="009C0D33">
        <w:rPr>
          <w:rFonts w:ascii="Times New Roman" w:eastAsia="Gulim" w:hAnsi="Times New Roman"/>
          <w:sz w:val="28"/>
          <w:szCs w:val="28"/>
        </w:rPr>
        <w:t>‘‘</w:t>
      </w:r>
      <w:r w:rsidR="00D95E93">
        <w:rPr>
          <w:rFonts w:ascii="Times New Roman" w:eastAsia="Gulim" w:hAnsi="Times New Roman"/>
          <w:sz w:val="28"/>
          <w:szCs w:val="28"/>
        </w:rPr>
        <w:t>Articles d’</w:t>
      </w:r>
      <w:r w:rsidR="00842C97">
        <w:rPr>
          <w:rFonts w:ascii="Times New Roman" w:eastAsia="Gulim" w:hAnsi="Times New Roman"/>
          <w:sz w:val="28"/>
          <w:szCs w:val="28"/>
        </w:rPr>
        <w:t>H</w:t>
      </w:r>
      <w:r w:rsidR="00D95E93">
        <w:rPr>
          <w:rFonts w:ascii="Times New Roman" w:eastAsia="Gulim" w:hAnsi="Times New Roman"/>
          <w:sz w:val="28"/>
          <w:szCs w:val="28"/>
        </w:rPr>
        <w:t>abillements</w:t>
      </w:r>
      <w:r w:rsidR="00E43EB3">
        <w:rPr>
          <w:rFonts w:ascii="Times New Roman" w:eastAsia="Gulim" w:hAnsi="Times New Roman"/>
          <w:sz w:val="28"/>
          <w:szCs w:val="28"/>
        </w:rPr>
        <w:t xml:space="preserve"> et </w:t>
      </w:r>
      <w:r w:rsidR="00842C97">
        <w:rPr>
          <w:rFonts w:ascii="Times New Roman" w:eastAsia="Gulim" w:hAnsi="Times New Roman"/>
          <w:sz w:val="28"/>
          <w:szCs w:val="28"/>
        </w:rPr>
        <w:t>c</w:t>
      </w:r>
      <w:r w:rsidR="00E43EB3">
        <w:rPr>
          <w:rFonts w:ascii="Times New Roman" w:eastAsia="Gulim" w:hAnsi="Times New Roman"/>
          <w:sz w:val="28"/>
          <w:szCs w:val="28"/>
        </w:rPr>
        <w:t>haussures</w:t>
      </w:r>
      <w:r w:rsidR="000B114D" w:rsidRPr="00391850">
        <w:rPr>
          <w:rFonts w:ascii="Times New Roman" w:eastAsia="Gulim" w:hAnsi="Times New Roman"/>
          <w:sz w:val="28"/>
          <w:szCs w:val="28"/>
        </w:rPr>
        <w:t>’’</w:t>
      </w:r>
      <w:r w:rsidR="000B114D">
        <w:rPr>
          <w:rFonts w:ascii="Times New Roman" w:eastAsia="Gulim" w:hAnsi="Times New Roman"/>
          <w:sz w:val="28"/>
          <w:szCs w:val="28"/>
        </w:rPr>
        <w:t xml:space="preserve"> </w:t>
      </w:r>
      <w:r w:rsidR="00D74CEC">
        <w:rPr>
          <w:rFonts w:ascii="Times New Roman" w:eastAsia="Gulim" w:hAnsi="Times New Roman"/>
          <w:sz w:val="28"/>
          <w:szCs w:val="28"/>
        </w:rPr>
        <w:t>avec</w:t>
      </w:r>
      <w:bookmarkStart w:id="0" w:name="_GoBack"/>
      <w:bookmarkEnd w:id="0"/>
      <w:r w:rsidR="000B114D">
        <w:rPr>
          <w:rFonts w:ascii="Times New Roman" w:eastAsia="Gulim" w:hAnsi="Times New Roman"/>
          <w:sz w:val="28"/>
          <w:szCs w:val="28"/>
        </w:rPr>
        <w:t xml:space="preserve"> </w:t>
      </w:r>
      <w:r w:rsidR="00B1068F">
        <w:rPr>
          <w:rFonts w:ascii="Times New Roman" w:eastAsia="Gulim" w:hAnsi="Times New Roman"/>
          <w:sz w:val="28"/>
          <w:szCs w:val="28"/>
        </w:rPr>
        <w:t>0,</w:t>
      </w:r>
      <w:r w:rsidR="00F32F24">
        <w:rPr>
          <w:rFonts w:ascii="Times New Roman" w:eastAsia="Gulim" w:hAnsi="Times New Roman"/>
          <w:sz w:val="28"/>
          <w:szCs w:val="28"/>
        </w:rPr>
        <w:t>5</w:t>
      </w:r>
      <w:r w:rsidR="000B114D">
        <w:rPr>
          <w:rFonts w:ascii="Times New Roman" w:eastAsia="Gulim" w:hAnsi="Times New Roman"/>
          <w:sz w:val="28"/>
          <w:szCs w:val="28"/>
        </w:rPr>
        <w:t>%</w:t>
      </w:r>
      <w:r w:rsidR="00B1068F">
        <w:rPr>
          <w:rFonts w:ascii="Times New Roman" w:eastAsia="Gulim" w:hAnsi="Times New Roman"/>
          <w:sz w:val="28"/>
          <w:szCs w:val="28"/>
        </w:rPr>
        <w:t>.</w:t>
      </w:r>
    </w:p>
    <w:p w14:paraId="6A703C2E" w14:textId="180C7044" w:rsidR="002D2B32" w:rsidRDefault="00B1068F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03B9228" wp14:editId="7A1E0097">
            <wp:extent cx="5347970" cy="2562225"/>
            <wp:effectExtent l="0" t="0" r="5080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3936A15D" w14:textId="6179808B" w:rsidR="00E40E68" w:rsidRPr="00956A42" w:rsidRDefault="00B93C3B" w:rsidP="00F32F2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D95E93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  <w:r w:rsidR="00F32F24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Novembre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</w:t>
      </w:r>
      <w:r w:rsidR="00950F5B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1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5E2CA1">
        <w:trPr>
          <w:trHeight w:val="53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6738F366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3F5FF8C9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CB4CB9" w:rsidRPr="004E0DA4" w14:paraId="6524C1CF" w14:textId="77777777" w:rsidTr="005E2CA1">
        <w:trPr>
          <w:trHeight w:val="39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4DE8E745" w:rsidR="00CB4CB9" w:rsidRPr="004E0DA4" w:rsidRDefault="009B2183" w:rsidP="000D482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22FFFD49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113342C0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57F6CFA9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466141F2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3B4629A4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487B56DB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7B92119D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7AB8D869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4027552A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43A35F0F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5FED2876" w:rsidR="00163BAD" w:rsidRPr="004E0DA4" w:rsidRDefault="009B2183" w:rsidP="00163BA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8,0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0A1AEF40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7047E86C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094333DC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383452B3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4,5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3AEE76CA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08F6911E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67AF0EC8" w:rsidR="00CB4CB9" w:rsidRPr="004E0DA4" w:rsidRDefault="009B2183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26A75080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77BB48C7" w:rsidR="00CB4CB9" w:rsidRPr="004E0DA4" w:rsidRDefault="009B2183" w:rsidP="00A35C56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59B9C034" w:rsidR="00CB4CB9" w:rsidRPr="004E0DA4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10,0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197A1201" w:rsidR="00CB4CB9" w:rsidRPr="005E0AD7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12B83F23" w:rsidR="00CB4CB9" w:rsidRPr="005E0AD7" w:rsidRDefault="009B2183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</w:tbl>
    <w:p w14:paraId="608BF836" w14:textId="0A5BE16B" w:rsidR="00F1588E" w:rsidRDefault="00D615DD" w:rsidP="00FF0D21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FF0D21">
        <w:rPr>
          <w:rFonts w:ascii="Times New Roman" w:eastAsia="Gulim" w:hAnsi="Times New Roman"/>
          <w:b/>
          <w:bCs/>
          <w:sz w:val="28"/>
          <w:szCs w:val="28"/>
        </w:rPr>
        <w:t>3,1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34FAA2A1" w:rsidR="00E3722B" w:rsidRDefault="00D615DD" w:rsidP="00FF0D2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FF0D21">
        <w:rPr>
          <w:rFonts w:ascii="Times New Roman" w:eastAsia="Gulim" w:hAnsi="Times New Roman"/>
          <w:sz w:val="28"/>
          <w:szCs w:val="28"/>
        </w:rPr>
        <w:t>3,1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DD7C68">
        <w:rPr>
          <w:rFonts w:ascii="Times New Roman" w:eastAsia="Gulim" w:hAnsi="Times New Roman"/>
          <w:sz w:val="28"/>
          <w:szCs w:val="28"/>
        </w:rPr>
        <w:t>hausse</w:t>
      </w:r>
      <w:r w:rsidR="00C608D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FF0D21">
        <w:rPr>
          <w:rFonts w:ascii="Times New Roman" w:eastAsia="Gulim" w:hAnsi="Times New Roman"/>
          <w:sz w:val="28"/>
          <w:szCs w:val="28"/>
        </w:rPr>
        <w:t>2,2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D65755">
        <w:rPr>
          <w:rFonts w:ascii="Times New Roman" w:eastAsia="Gulim" w:hAnsi="Times New Roman"/>
          <w:sz w:val="28"/>
          <w:szCs w:val="28"/>
        </w:rPr>
        <w:t xml:space="preserve"> </w:t>
      </w:r>
      <w:r w:rsidR="00D95E93">
        <w:rPr>
          <w:rFonts w:ascii="Times New Roman" w:eastAsia="Gulim" w:hAnsi="Times New Roman"/>
          <w:sz w:val="28"/>
          <w:szCs w:val="28"/>
        </w:rPr>
        <w:t>3,</w:t>
      </w:r>
      <w:r w:rsidR="00FF0D21">
        <w:rPr>
          <w:rFonts w:ascii="Times New Roman" w:eastAsia="Gulim" w:hAnsi="Times New Roman"/>
          <w:sz w:val="28"/>
          <w:szCs w:val="28"/>
        </w:rPr>
        <w:t>6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C1193B">
        <w:rPr>
          <w:rFonts w:ascii="Times New Roman" w:eastAsia="Gulim" w:hAnsi="Times New Roman"/>
          <w:sz w:val="28"/>
          <w:szCs w:val="28"/>
        </w:rPr>
        <w:t xml:space="preserve">non </w:t>
      </w:r>
      <w:r w:rsidRPr="00D615DD">
        <w:rPr>
          <w:rFonts w:ascii="Times New Roman" w:eastAsia="Gulim" w:hAnsi="Times New Roman"/>
          <w:sz w:val="28"/>
          <w:szCs w:val="28"/>
        </w:rPr>
        <w:t>alimentaires.</w:t>
      </w:r>
    </w:p>
    <w:p w14:paraId="09264A13" w14:textId="77777777" w:rsidR="00DE1283" w:rsidRDefault="00DE1283" w:rsidP="00D95E9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DC04906" w14:textId="4049910C" w:rsidR="00A9198B" w:rsidRDefault="00FF0D21" w:rsidP="00D6575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14E4F73" wp14:editId="5F98526A">
            <wp:extent cx="5353050" cy="2590800"/>
            <wp:effectExtent l="0" t="0" r="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727D137" w14:textId="77777777" w:rsidR="00E5103D" w:rsidRDefault="00E5103D" w:rsidP="00E5103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71983AA" w14:textId="3362E165" w:rsidR="00EE0E5A" w:rsidRDefault="00EE0E5A" w:rsidP="004F564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1,</w:t>
      </w:r>
      <w:r w:rsidR="004F5648">
        <w:rPr>
          <w:rFonts w:ascii="Times New Roman" w:eastAsia="Gulim" w:hAnsi="Times New Roman"/>
          <w:b/>
          <w:bCs/>
          <w:sz w:val="28"/>
          <w:szCs w:val="28"/>
        </w:rPr>
        <w:t>7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>d</w:t>
      </w:r>
      <w:r w:rsidR="0049447E">
        <w:rPr>
          <w:rFonts w:ascii="Times New Roman" w:eastAsia="Gulim" w:hAnsi="Times New Roman"/>
          <w:b/>
          <w:bCs/>
          <w:sz w:val="28"/>
          <w:szCs w:val="28"/>
        </w:rPr>
        <w:t xml:space="preserve">es </w:t>
      </w:r>
      <w:r w:rsidR="004F5648">
        <w:rPr>
          <w:rFonts w:ascii="Times New Roman" w:eastAsia="Gulim" w:hAnsi="Times New Roman"/>
          <w:b/>
          <w:bCs/>
          <w:sz w:val="28"/>
          <w:szCs w:val="28"/>
        </w:rPr>
        <w:t>onze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 xml:space="preserve"> premier</w:t>
      </w:r>
      <w:r w:rsidR="00C10A87">
        <w:rPr>
          <w:rFonts w:ascii="Times New Roman" w:eastAsia="Gulim" w:hAnsi="Times New Roman"/>
          <w:b/>
          <w:bCs/>
          <w:sz w:val="28"/>
          <w:szCs w:val="28"/>
        </w:rPr>
        <w:t>s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C10A87">
        <w:rPr>
          <w:rFonts w:ascii="Times New Roman" w:eastAsia="Gulim" w:hAnsi="Times New Roman"/>
          <w:b/>
          <w:bCs/>
          <w:sz w:val="28"/>
          <w:szCs w:val="28"/>
        </w:rPr>
        <w:t>mois</w:t>
      </w:r>
      <w:r w:rsidR="007F34DF">
        <w:rPr>
          <w:rFonts w:ascii="Times New Roman" w:eastAsia="Gulim" w:hAnsi="Times New Roman"/>
          <w:b/>
          <w:bCs/>
          <w:sz w:val="28"/>
          <w:szCs w:val="28"/>
        </w:rPr>
        <w:t xml:space="preserve"> 2021.</w:t>
      </w:r>
    </w:p>
    <w:p w14:paraId="68DCD76A" w14:textId="77777777" w:rsidR="00EE0E5A" w:rsidRDefault="00EE0E5A" w:rsidP="00EE0E5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7B40E25C" w14:textId="02F3DDAB" w:rsidR="00EE0E5A" w:rsidRDefault="00EE0E5A" w:rsidP="004F564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</w:t>
      </w:r>
      <w:r w:rsidR="007F34DF">
        <w:rPr>
          <w:rFonts w:ascii="Times New Roman" w:eastAsia="Gulim" w:hAnsi="Times New Roman"/>
          <w:sz w:val="28"/>
          <w:szCs w:val="28"/>
        </w:rPr>
        <w:t>d</w:t>
      </w:r>
      <w:r w:rsidR="00C10A87">
        <w:rPr>
          <w:rFonts w:ascii="Times New Roman" w:eastAsia="Gulim" w:hAnsi="Times New Roman"/>
          <w:sz w:val="28"/>
          <w:szCs w:val="28"/>
        </w:rPr>
        <w:t xml:space="preserve">es </w:t>
      </w:r>
      <w:r w:rsidR="004F5648">
        <w:rPr>
          <w:rFonts w:ascii="Times New Roman" w:eastAsia="Gulim" w:hAnsi="Times New Roman"/>
          <w:sz w:val="28"/>
          <w:szCs w:val="28"/>
        </w:rPr>
        <w:t>onze</w:t>
      </w:r>
      <w:r>
        <w:rPr>
          <w:rFonts w:ascii="Times New Roman" w:eastAsia="Gulim" w:hAnsi="Times New Roman"/>
          <w:sz w:val="28"/>
          <w:szCs w:val="28"/>
        </w:rPr>
        <w:t xml:space="preserve"> premier</w:t>
      </w:r>
      <w:r w:rsidR="00C10A87">
        <w:rPr>
          <w:rFonts w:ascii="Times New Roman" w:eastAsia="Gulim" w:hAnsi="Times New Roman"/>
          <w:sz w:val="28"/>
          <w:szCs w:val="28"/>
        </w:rPr>
        <w:t>s mois</w:t>
      </w:r>
      <w:r w:rsidR="007F34D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2021 par rapport à la même période 2020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1,</w:t>
      </w:r>
      <w:r w:rsidR="004F5648">
        <w:rPr>
          <w:rFonts w:ascii="Times New Roman" w:eastAsia="Gulim" w:hAnsi="Times New Roman"/>
          <w:sz w:val="28"/>
          <w:szCs w:val="28"/>
        </w:rPr>
        <w:t>7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  <w:r w:rsidR="00D126B5">
        <w:rPr>
          <w:rFonts w:ascii="Times New Roman" w:eastAsia="Gulim" w:hAnsi="Times New Roman"/>
          <w:sz w:val="28"/>
          <w:szCs w:val="28"/>
        </w:rPr>
        <w:t>Cette hausse résulte de celle des produits alimentaires (+0,</w:t>
      </w:r>
      <w:r w:rsidR="004F5648">
        <w:rPr>
          <w:rFonts w:ascii="Times New Roman" w:eastAsia="Gulim" w:hAnsi="Times New Roman"/>
          <w:sz w:val="28"/>
          <w:szCs w:val="28"/>
        </w:rPr>
        <w:t>3</w:t>
      </w:r>
      <w:r w:rsidR="00D126B5">
        <w:rPr>
          <w:rFonts w:ascii="Times New Roman" w:eastAsia="Gulim" w:hAnsi="Times New Roman"/>
          <w:sz w:val="28"/>
          <w:szCs w:val="28"/>
        </w:rPr>
        <w:t>%) et des produits non alimentaires (+2,</w:t>
      </w:r>
      <w:r w:rsidR="004F5648">
        <w:rPr>
          <w:rFonts w:ascii="Times New Roman" w:eastAsia="Gulim" w:hAnsi="Times New Roman"/>
          <w:sz w:val="28"/>
          <w:szCs w:val="28"/>
        </w:rPr>
        <w:t>4</w:t>
      </w:r>
      <w:r w:rsidR="00D126B5">
        <w:rPr>
          <w:rFonts w:ascii="Times New Roman" w:eastAsia="Gulim" w:hAnsi="Times New Roman"/>
          <w:sz w:val="28"/>
          <w:szCs w:val="28"/>
        </w:rPr>
        <w:t>%).</w:t>
      </w:r>
    </w:p>
    <w:p w14:paraId="0338CFFF" w14:textId="6F4C0D3B" w:rsidR="00EE0E5A" w:rsidRDefault="00EE0E5A" w:rsidP="00990A3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781A8B">
        <w:rPr>
          <w:rFonts w:ascii="Times New Roman" w:eastAsia="Gulim" w:hAnsi="Times New Roman"/>
          <w:sz w:val="28"/>
          <w:szCs w:val="28"/>
        </w:rPr>
        <w:t>hausses</w:t>
      </w:r>
      <w:r>
        <w:rPr>
          <w:rFonts w:ascii="Times New Roman" w:eastAsia="Gulim" w:hAnsi="Times New Roman"/>
          <w:sz w:val="28"/>
          <w:szCs w:val="28"/>
        </w:rPr>
        <w:t xml:space="preserve"> pour</w:t>
      </w:r>
      <w:r w:rsidR="00D126B5">
        <w:rPr>
          <w:rFonts w:ascii="Times New Roman" w:eastAsia="Gulim" w:hAnsi="Times New Roman"/>
          <w:sz w:val="28"/>
          <w:szCs w:val="28"/>
        </w:rPr>
        <w:t xml:space="preserve"> les </w:t>
      </w:r>
      <w:r w:rsidR="00990A3F" w:rsidRPr="00391850">
        <w:rPr>
          <w:rFonts w:ascii="Times New Roman" w:eastAsia="Gulim" w:hAnsi="Times New Roman"/>
          <w:sz w:val="28"/>
          <w:szCs w:val="28"/>
        </w:rPr>
        <w:t>‘‘</w:t>
      </w:r>
      <w:r w:rsidR="00990A3F">
        <w:rPr>
          <w:rFonts w:ascii="Times New Roman" w:eastAsia="Gulim" w:hAnsi="Times New Roman"/>
          <w:sz w:val="28"/>
          <w:szCs w:val="28"/>
        </w:rPr>
        <w:t>Huiles et graisses</w:t>
      </w:r>
      <w:r w:rsidR="00990A3F" w:rsidRPr="00391850">
        <w:rPr>
          <w:rFonts w:ascii="Times New Roman" w:eastAsia="Gulim" w:hAnsi="Times New Roman"/>
          <w:sz w:val="28"/>
          <w:szCs w:val="28"/>
        </w:rPr>
        <w:t>’’</w:t>
      </w:r>
      <w:r w:rsidR="00990A3F">
        <w:rPr>
          <w:rFonts w:ascii="Times New Roman" w:eastAsia="Gulim" w:hAnsi="Times New Roman"/>
          <w:sz w:val="28"/>
          <w:szCs w:val="28"/>
        </w:rPr>
        <w:t xml:space="preserve"> (+5,7%), les </w:t>
      </w:r>
      <w:r w:rsidR="00D126B5" w:rsidRPr="00391850">
        <w:rPr>
          <w:rFonts w:ascii="Times New Roman" w:eastAsia="Gulim" w:hAnsi="Times New Roman"/>
          <w:sz w:val="28"/>
          <w:szCs w:val="28"/>
        </w:rPr>
        <w:t>‘‘</w:t>
      </w:r>
      <w:r w:rsidR="00D126B5">
        <w:rPr>
          <w:rFonts w:ascii="Times New Roman" w:eastAsia="Gulim" w:hAnsi="Times New Roman"/>
          <w:sz w:val="28"/>
          <w:szCs w:val="28"/>
        </w:rPr>
        <w:t>Viandes</w:t>
      </w:r>
      <w:r w:rsidR="00D126B5" w:rsidRPr="00391850">
        <w:rPr>
          <w:rFonts w:ascii="Times New Roman" w:eastAsia="Gulim" w:hAnsi="Times New Roman"/>
          <w:sz w:val="28"/>
          <w:szCs w:val="28"/>
        </w:rPr>
        <w:t>’’</w:t>
      </w:r>
      <w:r w:rsidR="00D126B5">
        <w:rPr>
          <w:rFonts w:ascii="Times New Roman" w:eastAsia="Gulim" w:hAnsi="Times New Roman"/>
          <w:sz w:val="28"/>
          <w:szCs w:val="28"/>
        </w:rPr>
        <w:t xml:space="preserve"> (+</w:t>
      </w:r>
      <w:r w:rsidR="004F5648">
        <w:rPr>
          <w:rFonts w:ascii="Times New Roman" w:eastAsia="Gulim" w:hAnsi="Times New Roman"/>
          <w:sz w:val="28"/>
          <w:szCs w:val="28"/>
        </w:rPr>
        <w:t>2,0</w:t>
      </w:r>
      <w:r w:rsidR="00D126B5">
        <w:rPr>
          <w:rFonts w:ascii="Times New Roman" w:eastAsia="Gulim" w:hAnsi="Times New Roman"/>
          <w:sz w:val="28"/>
          <w:szCs w:val="28"/>
        </w:rPr>
        <w:t xml:space="preserve">%), </w:t>
      </w:r>
      <w:r w:rsidR="00990A3F">
        <w:rPr>
          <w:rFonts w:ascii="Times New Roman" w:eastAsia="Gulim" w:hAnsi="Times New Roman"/>
          <w:sz w:val="28"/>
          <w:szCs w:val="28"/>
        </w:rPr>
        <w:t xml:space="preserve">le </w:t>
      </w:r>
      <w:r w:rsidR="00990A3F" w:rsidRPr="00391850">
        <w:rPr>
          <w:rFonts w:ascii="Times New Roman" w:eastAsia="Gulim" w:hAnsi="Times New Roman"/>
          <w:sz w:val="28"/>
          <w:szCs w:val="28"/>
        </w:rPr>
        <w:t>‘‘</w:t>
      </w:r>
      <w:r w:rsidR="00990A3F">
        <w:rPr>
          <w:rFonts w:ascii="Times New Roman" w:eastAsia="Gulim" w:hAnsi="Times New Roman"/>
          <w:sz w:val="28"/>
          <w:szCs w:val="28"/>
        </w:rPr>
        <w:t>Lait, fromage et œufs</w:t>
      </w:r>
      <w:r w:rsidR="00990A3F" w:rsidRPr="00391850">
        <w:rPr>
          <w:rFonts w:ascii="Times New Roman" w:eastAsia="Gulim" w:hAnsi="Times New Roman"/>
          <w:sz w:val="28"/>
          <w:szCs w:val="28"/>
        </w:rPr>
        <w:t>’’</w:t>
      </w:r>
      <w:r w:rsidR="00990A3F">
        <w:rPr>
          <w:rFonts w:ascii="Times New Roman" w:eastAsia="Gulim" w:hAnsi="Times New Roman"/>
          <w:sz w:val="28"/>
          <w:szCs w:val="28"/>
        </w:rPr>
        <w:t xml:space="preserve"> (+1,4%)</w:t>
      </w:r>
      <w:r w:rsidR="006619C4">
        <w:rPr>
          <w:rFonts w:ascii="Times New Roman" w:eastAsia="Gulim" w:hAnsi="Times New Roman"/>
          <w:sz w:val="28"/>
          <w:szCs w:val="28"/>
        </w:rPr>
        <w:t xml:space="preserve">, </w:t>
      </w:r>
      <w:r w:rsidR="00842C97">
        <w:rPr>
          <w:rFonts w:ascii="Times New Roman" w:eastAsia="Gulim" w:hAnsi="Times New Roman"/>
          <w:sz w:val="28"/>
          <w:szCs w:val="28"/>
        </w:rPr>
        <w:t xml:space="preserve">les </w:t>
      </w:r>
      <w:r w:rsidR="006619C4" w:rsidRPr="00391850">
        <w:rPr>
          <w:rFonts w:ascii="Times New Roman" w:eastAsia="Gulim" w:hAnsi="Times New Roman"/>
          <w:sz w:val="28"/>
          <w:szCs w:val="28"/>
        </w:rPr>
        <w:t>‘‘</w:t>
      </w:r>
      <w:r w:rsidR="006619C4">
        <w:rPr>
          <w:rFonts w:ascii="Times New Roman" w:eastAsia="Gulim" w:hAnsi="Times New Roman"/>
          <w:sz w:val="28"/>
          <w:szCs w:val="28"/>
        </w:rPr>
        <w:t xml:space="preserve">Poissons et </w:t>
      </w:r>
      <w:r w:rsidR="00EA56F6">
        <w:rPr>
          <w:rFonts w:ascii="Times New Roman" w:eastAsia="Gulim" w:hAnsi="Times New Roman"/>
          <w:sz w:val="28"/>
          <w:szCs w:val="28"/>
        </w:rPr>
        <w:t>f</w:t>
      </w:r>
      <w:r w:rsidR="006619C4">
        <w:rPr>
          <w:rFonts w:ascii="Times New Roman" w:eastAsia="Gulim" w:hAnsi="Times New Roman"/>
          <w:sz w:val="28"/>
          <w:szCs w:val="28"/>
        </w:rPr>
        <w:t>ruits de la mer</w:t>
      </w:r>
      <w:r w:rsidR="006619C4" w:rsidRPr="00391850">
        <w:rPr>
          <w:rFonts w:ascii="Times New Roman" w:eastAsia="Gulim" w:hAnsi="Times New Roman"/>
          <w:sz w:val="28"/>
          <w:szCs w:val="28"/>
        </w:rPr>
        <w:t>’’</w:t>
      </w:r>
      <w:r w:rsidR="006619C4">
        <w:rPr>
          <w:rFonts w:ascii="Times New Roman" w:eastAsia="Gulim" w:hAnsi="Times New Roman"/>
          <w:sz w:val="28"/>
          <w:szCs w:val="28"/>
        </w:rPr>
        <w:t xml:space="preserve"> (+0,9%)</w:t>
      </w:r>
      <w:r w:rsidR="00D126B5">
        <w:rPr>
          <w:rFonts w:ascii="Times New Roman" w:eastAsia="Gulim" w:hAnsi="Times New Roman"/>
          <w:sz w:val="28"/>
          <w:szCs w:val="28"/>
        </w:rPr>
        <w:t xml:space="preserve"> et le </w:t>
      </w:r>
      <w:r w:rsidR="00D126B5" w:rsidRPr="00391850">
        <w:rPr>
          <w:rFonts w:ascii="Times New Roman" w:eastAsia="Gulim" w:hAnsi="Times New Roman"/>
          <w:sz w:val="28"/>
          <w:szCs w:val="28"/>
        </w:rPr>
        <w:t>‘‘</w:t>
      </w:r>
      <w:r w:rsidR="00D126B5">
        <w:rPr>
          <w:rFonts w:ascii="Times New Roman" w:eastAsia="Gulim" w:hAnsi="Times New Roman"/>
          <w:sz w:val="28"/>
          <w:szCs w:val="28"/>
        </w:rPr>
        <w:t>Tabacs</w:t>
      </w:r>
      <w:r w:rsidR="00D126B5" w:rsidRPr="00391850">
        <w:rPr>
          <w:rFonts w:ascii="Times New Roman" w:eastAsia="Gulim" w:hAnsi="Times New Roman"/>
          <w:sz w:val="28"/>
          <w:szCs w:val="28"/>
        </w:rPr>
        <w:t>’’</w:t>
      </w:r>
      <w:r w:rsidR="00D126B5">
        <w:rPr>
          <w:rFonts w:ascii="Times New Roman" w:eastAsia="Gulim" w:hAnsi="Times New Roman"/>
          <w:sz w:val="28"/>
          <w:szCs w:val="28"/>
        </w:rPr>
        <w:t>(+3,</w:t>
      </w:r>
      <w:r w:rsidR="004F5648">
        <w:rPr>
          <w:rFonts w:ascii="Times New Roman" w:eastAsia="Gulim" w:hAnsi="Times New Roman"/>
          <w:sz w:val="28"/>
          <w:szCs w:val="28"/>
        </w:rPr>
        <w:t>7</w:t>
      </w:r>
      <w:r w:rsidR="00D126B5">
        <w:rPr>
          <w:rFonts w:ascii="Times New Roman" w:eastAsia="Gulim" w:hAnsi="Times New Roman"/>
          <w:sz w:val="28"/>
          <w:szCs w:val="28"/>
        </w:rPr>
        <w:t xml:space="preserve">%) contre des baisses pour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(-</w:t>
      </w:r>
      <w:r w:rsidR="00997E9E">
        <w:rPr>
          <w:rFonts w:ascii="Times New Roman" w:eastAsia="Gulim" w:hAnsi="Times New Roman"/>
          <w:sz w:val="28"/>
          <w:szCs w:val="28"/>
        </w:rPr>
        <w:t>5,</w:t>
      </w:r>
      <w:r w:rsidR="004F5648">
        <w:rPr>
          <w:rFonts w:ascii="Times New Roman" w:eastAsia="Gulim" w:hAnsi="Times New Roman"/>
          <w:sz w:val="28"/>
          <w:szCs w:val="28"/>
        </w:rPr>
        <w:t>6</w:t>
      </w:r>
      <w:r>
        <w:rPr>
          <w:rFonts w:ascii="Times New Roman" w:eastAsia="Gulim" w:hAnsi="Times New Roman"/>
          <w:sz w:val="28"/>
          <w:szCs w:val="28"/>
        </w:rPr>
        <w:t>%)</w:t>
      </w:r>
      <w:r w:rsidR="00716C7D">
        <w:rPr>
          <w:rFonts w:ascii="Times New Roman" w:eastAsia="Gulim" w:hAnsi="Times New Roman"/>
          <w:sz w:val="28"/>
          <w:szCs w:val="28"/>
        </w:rPr>
        <w:t xml:space="preserve"> </w:t>
      </w:r>
      <w:r w:rsidR="00997E9E">
        <w:rPr>
          <w:rFonts w:ascii="Times New Roman" w:eastAsia="Gulim" w:hAnsi="Times New Roman"/>
          <w:sz w:val="28"/>
          <w:szCs w:val="28"/>
        </w:rPr>
        <w:t xml:space="preserve">et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D4D0D">
        <w:rPr>
          <w:rFonts w:ascii="Times New Roman" w:eastAsia="Gulim" w:hAnsi="Times New Roman"/>
          <w:sz w:val="28"/>
          <w:szCs w:val="28"/>
        </w:rPr>
        <w:t>(-</w:t>
      </w:r>
      <w:r w:rsidR="001668C2">
        <w:rPr>
          <w:rFonts w:ascii="Times New Roman" w:eastAsia="Gulim" w:hAnsi="Times New Roman"/>
          <w:sz w:val="28"/>
          <w:szCs w:val="28"/>
        </w:rPr>
        <w:t>5,</w:t>
      </w:r>
      <w:r w:rsidR="004F5648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>%)</w:t>
      </w:r>
      <w:r w:rsidR="00D126B5">
        <w:rPr>
          <w:rFonts w:ascii="Times New Roman" w:eastAsia="Gulim" w:hAnsi="Times New Roman"/>
          <w:sz w:val="28"/>
          <w:szCs w:val="28"/>
        </w:rPr>
        <w:t>.</w:t>
      </w:r>
      <w:r w:rsidR="00AF61DE">
        <w:rPr>
          <w:rFonts w:ascii="Times New Roman" w:eastAsia="Gulim" w:hAnsi="Times New Roman"/>
          <w:sz w:val="28"/>
          <w:szCs w:val="28"/>
        </w:rPr>
        <w:t xml:space="preserve"> </w:t>
      </w:r>
    </w:p>
    <w:p w14:paraId="359024C2" w14:textId="4D9B3C75" w:rsidR="00EE0E5A" w:rsidRDefault="00EE0E5A" w:rsidP="004F564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 principalement pour</w:t>
      </w:r>
      <w:r w:rsidR="0049447E">
        <w:rPr>
          <w:rFonts w:ascii="Times New Roman" w:eastAsia="Gulim" w:hAnsi="Times New Roman"/>
          <w:sz w:val="28"/>
          <w:szCs w:val="28"/>
        </w:rPr>
        <w:t xml:space="preserve"> les </w:t>
      </w:r>
      <w:r w:rsidR="0049447E" w:rsidRPr="00391850">
        <w:rPr>
          <w:rFonts w:ascii="Times New Roman" w:eastAsia="Gulim" w:hAnsi="Times New Roman"/>
          <w:sz w:val="28"/>
          <w:szCs w:val="28"/>
        </w:rPr>
        <w:t>‘‘</w:t>
      </w:r>
      <w:r w:rsidR="0049447E">
        <w:rPr>
          <w:rFonts w:ascii="Times New Roman" w:eastAsia="Gulim" w:hAnsi="Times New Roman"/>
          <w:sz w:val="28"/>
          <w:szCs w:val="28"/>
        </w:rPr>
        <w:t>Carburants et lubrifiants</w:t>
      </w:r>
      <w:r w:rsidR="0049447E" w:rsidRPr="00391850">
        <w:rPr>
          <w:rFonts w:ascii="Times New Roman" w:eastAsia="Gulim" w:hAnsi="Times New Roman"/>
          <w:sz w:val="28"/>
          <w:szCs w:val="28"/>
        </w:rPr>
        <w:t>’’</w:t>
      </w:r>
      <w:r w:rsidR="00342416">
        <w:rPr>
          <w:rFonts w:ascii="Times New Roman" w:eastAsia="Gulim" w:hAnsi="Times New Roman"/>
          <w:sz w:val="28"/>
          <w:szCs w:val="28"/>
        </w:rPr>
        <w:t xml:space="preserve"> </w:t>
      </w:r>
      <w:r w:rsidR="0049447E">
        <w:rPr>
          <w:rFonts w:ascii="Times New Roman" w:eastAsia="Gulim" w:hAnsi="Times New Roman"/>
          <w:sz w:val="28"/>
          <w:szCs w:val="28"/>
        </w:rPr>
        <w:t>(+</w:t>
      </w:r>
      <w:r w:rsidR="004F5648">
        <w:rPr>
          <w:rFonts w:ascii="Times New Roman" w:eastAsia="Gulim" w:hAnsi="Times New Roman"/>
          <w:sz w:val="28"/>
          <w:szCs w:val="28"/>
        </w:rPr>
        <w:t>12,2</w:t>
      </w:r>
      <w:r w:rsidR="0049447E">
        <w:rPr>
          <w:rFonts w:ascii="Times New Roman" w:eastAsia="Gulim" w:hAnsi="Times New Roman"/>
          <w:sz w:val="28"/>
          <w:szCs w:val="28"/>
        </w:rPr>
        <w:t>%), l</w:t>
      </w:r>
      <w:r>
        <w:rPr>
          <w:rFonts w:ascii="Times New Roman" w:eastAsia="Gulim" w:hAnsi="Times New Roman"/>
          <w:sz w:val="28"/>
          <w:szCs w:val="28"/>
        </w:rPr>
        <w:t>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privé (+</w:t>
      </w:r>
      <w:r w:rsidR="007D4D0D">
        <w:rPr>
          <w:rFonts w:ascii="Times New Roman" w:eastAsia="Gulim" w:hAnsi="Times New Roman"/>
          <w:sz w:val="28"/>
          <w:szCs w:val="28"/>
        </w:rPr>
        <w:t>2,</w:t>
      </w:r>
      <w:r w:rsidR="00E87586">
        <w:rPr>
          <w:rFonts w:ascii="Times New Roman" w:eastAsia="Gulim" w:hAnsi="Times New Roman"/>
          <w:sz w:val="28"/>
          <w:szCs w:val="28"/>
        </w:rPr>
        <w:t>6</w:t>
      </w:r>
      <w:r w:rsidR="007D4D0D">
        <w:rPr>
          <w:rFonts w:ascii="Times New Roman" w:eastAsia="Gulim" w:hAnsi="Times New Roman"/>
          <w:sz w:val="28"/>
          <w:szCs w:val="28"/>
        </w:rPr>
        <w:t>%)</w:t>
      </w:r>
      <w:r w:rsidR="0049447E">
        <w:rPr>
          <w:rFonts w:ascii="Times New Roman" w:eastAsia="Gulim" w:hAnsi="Times New Roman"/>
          <w:sz w:val="28"/>
          <w:szCs w:val="28"/>
        </w:rPr>
        <w:t xml:space="preserve"> et </w:t>
      </w:r>
      <w:r w:rsidR="007D4D0D">
        <w:rPr>
          <w:rFonts w:ascii="Times New Roman" w:eastAsia="Gulim" w:hAnsi="Times New Roman"/>
          <w:sz w:val="28"/>
          <w:szCs w:val="28"/>
        </w:rPr>
        <w:t>le Loyer (+</w:t>
      </w:r>
      <w:r w:rsidR="009C32B4">
        <w:rPr>
          <w:rFonts w:ascii="Times New Roman" w:eastAsia="Gulim" w:hAnsi="Times New Roman"/>
          <w:sz w:val="28"/>
          <w:szCs w:val="28"/>
        </w:rPr>
        <w:t>1,</w:t>
      </w:r>
      <w:r w:rsidR="00E87586">
        <w:rPr>
          <w:rFonts w:ascii="Times New Roman" w:eastAsia="Gulim" w:hAnsi="Times New Roman"/>
          <w:sz w:val="28"/>
          <w:szCs w:val="28"/>
        </w:rPr>
        <w:t>3</w:t>
      </w:r>
      <w:r w:rsidR="00AD69C1">
        <w:rPr>
          <w:rFonts w:ascii="Times New Roman" w:eastAsia="Gulim" w:hAnsi="Times New Roman"/>
          <w:sz w:val="28"/>
          <w:szCs w:val="28"/>
        </w:rPr>
        <w:t>%</w:t>
      </w:r>
      <w:r w:rsidR="007D4D0D">
        <w:rPr>
          <w:rFonts w:ascii="Times New Roman" w:eastAsia="Gulim" w:hAnsi="Times New Roman"/>
          <w:sz w:val="28"/>
          <w:szCs w:val="28"/>
        </w:rPr>
        <w:t>)</w:t>
      </w:r>
      <w:r w:rsidR="0049447E">
        <w:rPr>
          <w:rFonts w:ascii="Times New Roman" w:eastAsia="Gulim" w:hAnsi="Times New Roman"/>
          <w:sz w:val="28"/>
          <w:szCs w:val="28"/>
        </w:rPr>
        <w:t>.</w:t>
      </w:r>
      <w:r w:rsidR="007D4D0D">
        <w:rPr>
          <w:rFonts w:ascii="Times New Roman" w:eastAsia="Gulim" w:hAnsi="Times New Roman"/>
          <w:sz w:val="28"/>
          <w:szCs w:val="28"/>
        </w:rPr>
        <w:t xml:space="preserve"> </w:t>
      </w:r>
    </w:p>
    <w:p w14:paraId="76D7A7EF" w14:textId="7D61411B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4864953B" w:rsidR="007C49D9" w:rsidRDefault="00A641E7" w:rsidP="005B28C8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9356D0">
        <w:rPr>
          <w:rFonts w:ascii="Times New Roman" w:eastAsia="Gulim" w:hAnsi="Times New Roman"/>
          <w:sz w:val="28"/>
          <w:szCs w:val="28"/>
        </w:rPr>
        <w:t>d</w:t>
      </w:r>
      <w:r w:rsidR="005B28C8">
        <w:rPr>
          <w:rFonts w:ascii="Times New Roman" w:eastAsia="Gulim" w:hAnsi="Times New Roman"/>
          <w:sz w:val="28"/>
          <w:szCs w:val="28"/>
        </w:rPr>
        <w:t>e Novembre</w:t>
      </w:r>
      <w:r w:rsidR="00B7670D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</w:t>
      </w:r>
      <w:r w:rsidR="00EB1005">
        <w:rPr>
          <w:rFonts w:ascii="Times New Roman" w:eastAsia="Gulim" w:hAnsi="Times New Roman"/>
          <w:sz w:val="28"/>
          <w:szCs w:val="28"/>
        </w:rPr>
        <w:t>1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AD69C1">
        <w:rPr>
          <w:rFonts w:ascii="Times New Roman" w:eastAsia="Gulim" w:hAnsi="Times New Roman"/>
          <w:sz w:val="28"/>
          <w:szCs w:val="28"/>
        </w:rPr>
        <w:t>hausse de 0,</w:t>
      </w:r>
      <w:r w:rsidR="00E43EB3">
        <w:rPr>
          <w:rFonts w:ascii="Times New Roman" w:eastAsia="Gulim" w:hAnsi="Times New Roman"/>
          <w:sz w:val="28"/>
          <w:szCs w:val="28"/>
        </w:rPr>
        <w:t>2</w:t>
      </w:r>
      <w:r w:rsidR="00AD69C1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D72D50">
        <w:rPr>
          <w:rFonts w:ascii="Times New Roman" w:eastAsia="Gulim" w:hAnsi="Times New Roman"/>
          <w:sz w:val="28"/>
          <w:szCs w:val="28"/>
        </w:rPr>
        <w:t xml:space="preserve">de </w:t>
      </w:r>
      <w:r w:rsidR="00E43EB3">
        <w:rPr>
          <w:rFonts w:ascii="Times New Roman" w:eastAsia="Gulim" w:hAnsi="Times New Roman"/>
          <w:sz w:val="28"/>
          <w:szCs w:val="28"/>
        </w:rPr>
        <w:t>2,6</w:t>
      </w:r>
      <w:r w:rsidR="002A7B99">
        <w:rPr>
          <w:rFonts w:ascii="Times New Roman" w:eastAsia="Gulim" w:hAnsi="Times New Roman"/>
          <w:sz w:val="28"/>
          <w:szCs w:val="28"/>
        </w:rPr>
        <w:t xml:space="preserve">% </w:t>
      </w:r>
      <w:r w:rsidR="004E4762">
        <w:rPr>
          <w:rFonts w:ascii="Times New Roman" w:eastAsia="Gulim" w:hAnsi="Times New Roman"/>
          <w:sz w:val="28"/>
          <w:szCs w:val="28"/>
        </w:rPr>
        <w:t>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52BE6F6A" w:rsidR="00A74981" w:rsidRDefault="004F224C" w:rsidP="00E43EB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FB439D">
        <w:rPr>
          <w:rFonts w:ascii="Times New Roman" w:eastAsia="Gulim" w:hAnsi="Times New Roman"/>
          <w:sz w:val="28"/>
          <w:szCs w:val="28"/>
        </w:rPr>
        <w:t>inégale allant d’une baisse</w:t>
      </w:r>
      <w:r w:rsidR="00E43EB3">
        <w:rPr>
          <w:rFonts w:ascii="Times New Roman" w:eastAsia="Gulim" w:hAnsi="Times New Roman"/>
          <w:sz w:val="28"/>
          <w:szCs w:val="28"/>
        </w:rPr>
        <w:t xml:space="preserve"> de 0,9%</w:t>
      </w:r>
      <w:r w:rsidR="00FB439D">
        <w:rPr>
          <w:rFonts w:ascii="Times New Roman" w:eastAsia="Gulim" w:hAnsi="Times New Roman"/>
          <w:sz w:val="28"/>
          <w:szCs w:val="28"/>
        </w:rPr>
        <w:t xml:space="preserve"> à </w:t>
      </w:r>
      <w:r w:rsidR="00E43EB3">
        <w:rPr>
          <w:rFonts w:ascii="Times New Roman" w:eastAsia="Gulim" w:hAnsi="Times New Roman"/>
          <w:sz w:val="28"/>
          <w:szCs w:val="28"/>
        </w:rPr>
        <w:t>Al Hoceima</w:t>
      </w:r>
      <w:r w:rsidR="00FB439D"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E43EB3">
        <w:rPr>
          <w:rFonts w:ascii="Times New Roman" w:eastAsia="Gulim" w:hAnsi="Times New Roman"/>
          <w:sz w:val="28"/>
          <w:szCs w:val="28"/>
        </w:rPr>
        <w:t>0,8</w:t>
      </w:r>
      <w:r w:rsidR="00FB439D">
        <w:rPr>
          <w:rFonts w:ascii="Times New Roman" w:eastAsia="Gulim" w:hAnsi="Times New Roman"/>
          <w:sz w:val="28"/>
          <w:szCs w:val="28"/>
        </w:rPr>
        <w:t xml:space="preserve">% à </w:t>
      </w:r>
      <w:r w:rsidR="00E43EB3">
        <w:rPr>
          <w:rFonts w:ascii="Times New Roman" w:eastAsia="Gulim" w:hAnsi="Times New Roman"/>
          <w:sz w:val="28"/>
          <w:szCs w:val="28"/>
        </w:rPr>
        <w:t>Marrakech</w:t>
      </w:r>
      <w:r w:rsidR="00FB439D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6462A" w14:textId="77777777" w:rsidR="00303BD2" w:rsidRDefault="00303BD2">
      <w:r>
        <w:separator/>
      </w:r>
    </w:p>
    <w:p w14:paraId="27AEB8A3" w14:textId="77777777" w:rsidR="00303BD2" w:rsidRDefault="00303BD2"/>
  </w:endnote>
  <w:endnote w:type="continuationSeparator" w:id="0">
    <w:p w14:paraId="6CF3BBB9" w14:textId="77777777" w:rsidR="00303BD2" w:rsidRDefault="00303BD2">
      <w:r>
        <w:continuationSeparator/>
      </w:r>
    </w:p>
    <w:p w14:paraId="5D7598D3" w14:textId="77777777" w:rsidR="00303BD2" w:rsidRDefault="00303B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588DFE34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74CEC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6CD31C5F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74CEC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FC339" w14:textId="77777777" w:rsidR="00303BD2" w:rsidRDefault="00303BD2">
      <w:r>
        <w:separator/>
      </w:r>
    </w:p>
    <w:p w14:paraId="66112BE2" w14:textId="77777777" w:rsidR="00303BD2" w:rsidRDefault="00303BD2"/>
  </w:footnote>
  <w:footnote w:type="continuationSeparator" w:id="0">
    <w:p w14:paraId="544A36A5" w14:textId="77777777" w:rsidR="00303BD2" w:rsidRDefault="00303BD2">
      <w:r>
        <w:continuationSeparator/>
      </w:r>
    </w:p>
    <w:p w14:paraId="3E1F4AF5" w14:textId="77777777" w:rsidR="00303BD2" w:rsidRDefault="00303B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47"/>
    <w:rsid w:val="00144A66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D8A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66C9"/>
    <w:rsid w:val="003C6788"/>
    <w:rsid w:val="003C6C63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6A7C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48C5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514"/>
    <w:rsid w:val="00792547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C90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1818"/>
    <w:rsid w:val="007F22FD"/>
    <w:rsid w:val="007F2652"/>
    <w:rsid w:val="007F2734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499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38E6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183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C56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69C1"/>
    <w:rsid w:val="00AD6BD7"/>
    <w:rsid w:val="00AD733C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212"/>
    <w:rsid w:val="00E8594F"/>
    <w:rsid w:val="00E8607B"/>
    <w:rsid w:val="00E86142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1\Note_11_2021\11_2021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1\Note_11_2021\11_2021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effectLst/>
              </a:rPr>
              <a:t>IPC: Glissement mensuel </a:t>
            </a:r>
            <a:endParaRPr lang="fr-FR" sz="1200">
              <a:effectLst/>
            </a:endParaRPr>
          </a:p>
          <a:p>
            <a:pPr>
              <a:defRPr/>
            </a:pPr>
            <a:r>
              <a:rPr lang="en-US" sz="1200" b="1" i="0" baseline="0">
                <a:effectLst/>
              </a:rPr>
              <a:t>Novembre 2020_Novembre 2021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Feuil7!$A$44:$A$56</c:f>
              <c:numCache>
                <c:formatCode>mmm\-yy</c:formatCode>
                <c:ptCount val="13"/>
                <c:pt idx="0">
                  <c:v>44136</c:v>
                </c:pt>
                <c:pt idx="1">
                  <c:v>44166</c:v>
                </c:pt>
                <c:pt idx="2">
                  <c:v>44197</c:v>
                </c:pt>
                <c:pt idx="3">
                  <c:v>44228</c:v>
                </c:pt>
                <c:pt idx="4">
                  <c:v>44256</c:v>
                </c:pt>
                <c:pt idx="5">
                  <c:v>44287</c:v>
                </c:pt>
                <c:pt idx="6">
                  <c:v>44317</c:v>
                </c:pt>
                <c:pt idx="7">
                  <c:v>44348</c:v>
                </c:pt>
                <c:pt idx="8">
                  <c:v>44378</c:v>
                </c:pt>
                <c:pt idx="9">
                  <c:v>44409</c:v>
                </c:pt>
                <c:pt idx="10">
                  <c:v>44440</c:v>
                </c:pt>
                <c:pt idx="11">
                  <c:v>44470</c:v>
                </c:pt>
                <c:pt idx="12">
                  <c:v>44501</c:v>
                </c:pt>
              </c:numCache>
            </c:numRef>
          </c:cat>
          <c:val>
            <c:numRef>
              <c:f>Feuil7!$B$44:$B$56</c:f>
              <c:numCache>
                <c:formatCode>General</c:formatCode>
                <c:ptCount val="13"/>
                <c:pt idx="0">
                  <c:v>-0.3</c:v>
                </c:pt>
                <c:pt idx="1">
                  <c:v>-0.3</c:v>
                </c:pt>
                <c:pt idx="2">
                  <c:v>0.2</c:v>
                </c:pt>
                <c:pt idx="3">
                  <c:v>-0.1</c:v>
                </c:pt>
                <c:pt idx="4">
                  <c:v>0</c:v>
                </c:pt>
                <c:pt idx="5">
                  <c:v>1.1000000000000001</c:v>
                </c:pt>
                <c:pt idx="6">
                  <c:v>0.3</c:v>
                </c:pt>
                <c:pt idx="7">
                  <c:v>-0.7</c:v>
                </c:pt>
                <c:pt idx="8">
                  <c:v>0.7</c:v>
                </c:pt>
                <c:pt idx="9">
                  <c:v>-0.1</c:v>
                </c:pt>
                <c:pt idx="10">
                  <c:v>0.7</c:v>
                </c:pt>
                <c:pt idx="11">
                  <c:v>1</c:v>
                </c:pt>
                <c:pt idx="12">
                  <c:v>0.4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F53E-49BE-BEBC-60CB31E1537A}"/>
            </c:ext>
          </c:extLst>
        </c:ser>
        <c:ser>
          <c:idx val="1"/>
          <c:order val="1"/>
          <c:tx>
            <c:strRef>
              <c:f>Feuil7!$C$43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Feuil7!$A$44:$A$56</c:f>
              <c:numCache>
                <c:formatCode>mmm\-yy</c:formatCode>
                <c:ptCount val="13"/>
                <c:pt idx="0">
                  <c:v>44136</c:v>
                </c:pt>
                <c:pt idx="1">
                  <c:v>44166</c:v>
                </c:pt>
                <c:pt idx="2">
                  <c:v>44197</c:v>
                </c:pt>
                <c:pt idx="3">
                  <c:v>44228</c:v>
                </c:pt>
                <c:pt idx="4">
                  <c:v>44256</c:v>
                </c:pt>
                <c:pt idx="5">
                  <c:v>44287</c:v>
                </c:pt>
                <c:pt idx="6">
                  <c:v>44317</c:v>
                </c:pt>
                <c:pt idx="7">
                  <c:v>44348</c:v>
                </c:pt>
                <c:pt idx="8">
                  <c:v>44378</c:v>
                </c:pt>
                <c:pt idx="9">
                  <c:v>44409</c:v>
                </c:pt>
                <c:pt idx="10">
                  <c:v>44440</c:v>
                </c:pt>
                <c:pt idx="11">
                  <c:v>44470</c:v>
                </c:pt>
                <c:pt idx="12">
                  <c:v>44501</c:v>
                </c:pt>
              </c:numCache>
            </c:numRef>
          </c:cat>
          <c:val>
            <c:numRef>
              <c:f>Feuil7!$C$44:$C$56</c:f>
              <c:numCache>
                <c:formatCode>General</c:formatCode>
                <c:ptCount val="13"/>
                <c:pt idx="0">
                  <c:v>-0.7</c:v>
                </c:pt>
                <c:pt idx="1">
                  <c:v>-0.5</c:v>
                </c:pt>
                <c:pt idx="2">
                  <c:v>0.1</c:v>
                </c:pt>
                <c:pt idx="3">
                  <c:v>0.1</c:v>
                </c:pt>
                <c:pt idx="4">
                  <c:v>0.2</c:v>
                </c:pt>
                <c:pt idx="5">
                  <c:v>1.2</c:v>
                </c:pt>
                <c:pt idx="6">
                  <c:v>0.3</c:v>
                </c:pt>
                <c:pt idx="7">
                  <c:v>-0.7</c:v>
                </c:pt>
                <c:pt idx="8">
                  <c:v>0.4</c:v>
                </c:pt>
                <c:pt idx="9">
                  <c:v>0</c:v>
                </c:pt>
                <c:pt idx="10">
                  <c:v>0.7</c:v>
                </c:pt>
                <c:pt idx="11">
                  <c:v>0.7</c:v>
                </c:pt>
                <c:pt idx="12">
                  <c:v>0.2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53E-49BE-BEBC-60CB31E153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2722912"/>
        <c:axId val="442723240"/>
      </c:lineChart>
      <c:dateAx>
        <c:axId val="44272291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42723240"/>
        <c:crosses val="autoZero"/>
        <c:auto val="1"/>
        <c:lblOffset val="100"/>
        <c:baseTimeUnit val="months"/>
      </c:dateAx>
      <c:valAx>
        <c:axId val="442723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4272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effectLst/>
              </a:rPr>
              <a:t>IPC: Glissement mensuel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Feuil9!$B$62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Feuil9!$A$63:$A$109</c:f>
              <c:numCache>
                <c:formatCode>mmm\-yy</c:formatCode>
                <c:ptCount val="4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</c:numCache>
            </c:numRef>
          </c:cat>
          <c:val>
            <c:numRef>
              <c:f>Feuil9!$B$63:$B$109</c:f>
              <c:numCache>
                <c:formatCode>General</c:formatCode>
                <c:ptCount val="47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FB3B-4A81-BE1F-D0BEF3B6FE23}"/>
            </c:ext>
          </c:extLst>
        </c:ser>
        <c:ser>
          <c:idx val="1"/>
          <c:order val="1"/>
          <c:tx>
            <c:strRef>
              <c:f>Feuil9!$C$62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Feuil9!$A$63:$A$109</c:f>
              <c:numCache>
                <c:formatCode>mmm\-yy</c:formatCode>
                <c:ptCount val="47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</c:numCache>
            </c:numRef>
          </c:cat>
          <c:val>
            <c:numRef>
              <c:f>Feuil9!$C$63:$C$109</c:f>
              <c:numCache>
                <c:formatCode>General</c:formatCode>
                <c:ptCount val="47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B3B-4A81-BE1F-D0BEF3B6FE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04130024"/>
        <c:axId val="304128384"/>
      </c:lineChart>
      <c:dateAx>
        <c:axId val="30413002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04128384"/>
        <c:crosses val="autoZero"/>
        <c:auto val="1"/>
        <c:lblOffset val="100"/>
        <c:baseTimeUnit val="months"/>
      </c:dateAx>
      <c:valAx>
        <c:axId val="304128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04130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78A5E07-82FA-46BE-8C81-E05485C00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752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2021-12-21T09:22:00Z</dcterms:created>
  <dcterms:modified xsi:type="dcterms:W3CDTF">2021-12-21T11:36:00Z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