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022430" w:rsidP="00775D1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Mai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775D1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221BFF" w:rsidP="00022430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</w:t>
      </w:r>
      <w:r w:rsidR="0028723B">
        <w:rPr>
          <w:rFonts w:ascii="Times New Roman" w:eastAsia="Gulim" w:hAnsi="Times New Roman"/>
          <w:b/>
          <w:bCs/>
          <w:sz w:val="28"/>
          <w:szCs w:val="28"/>
        </w:rPr>
        <w:t>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022430">
        <w:rPr>
          <w:rFonts w:ascii="Times New Roman" w:eastAsia="Gulim" w:hAnsi="Times New Roman"/>
          <w:b/>
          <w:bCs/>
          <w:sz w:val="28"/>
          <w:szCs w:val="28"/>
        </w:rPr>
        <w:t>Mai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775D1D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02243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9D11B1">
        <w:rPr>
          <w:rFonts w:ascii="Times New Roman" w:eastAsia="Gulim" w:hAnsi="Times New Roman"/>
          <w:sz w:val="28"/>
          <w:szCs w:val="28"/>
        </w:rPr>
        <w:t xml:space="preserve"> de </w:t>
      </w:r>
      <w:r w:rsidR="00022430">
        <w:rPr>
          <w:rFonts w:ascii="Times New Roman" w:eastAsia="Gulim" w:hAnsi="Times New Roman"/>
          <w:sz w:val="28"/>
          <w:szCs w:val="28"/>
        </w:rPr>
        <w:t>0,5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F729EB">
        <w:rPr>
          <w:rFonts w:ascii="Times New Roman" w:eastAsia="Gulim" w:hAnsi="Times New Roman"/>
          <w:sz w:val="28"/>
          <w:szCs w:val="28"/>
        </w:rPr>
        <w:t>d</w:t>
      </w:r>
      <w:r w:rsidR="00022430">
        <w:rPr>
          <w:rFonts w:ascii="Times New Roman" w:eastAsia="Gulim" w:hAnsi="Times New Roman"/>
          <w:sz w:val="28"/>
          <w:szCs w:val="28"/>
        </w:rPr>
        <w:t>e Mai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022430">
        <w:rPr>
          <w:rFonts w:ascii="Times New Roman" w:eastAsia="Gulim" w:hAnsi="Times New Roman"/>
          <w:sz w:val="28"/>
          <w:szCs w:val="28"/>
        </w:rPr>
        <w:t>0</w:t>
      </w:r>
      <w:r w:rsidR="00F729EB">
        <w:rPr>
          <w:rFonts w:ascii="Times New Roman" w:eastAsia="Gulim" w:hAnsi="Times New Roman"/>
          <w:sz w:val="28"/>
          <w:szCs w:val="28"/>
        </w:rPr>
        <w:t>,7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 w:rsidR="00022430">
        <w:rPr>
          <w:rFonts w:ascii="Times New Roman" w:eastAsia="Gulim" w:hAnsi="Times New Roman"/>
          <w:sz w:val="28"/>
          <w:szCs w:val="28"/>
        </w:rPr>
        <w:t>0,5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B537AA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</w:t>
      </w:r>
      <w:r w:rsidR="00EC1016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D57C32" w:rsidRDefault="00B06305" w:rsidP="00FC33D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79" y="2100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EC1016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517C10">
        <w:rPr>
          <w:rFonts w:ascii="Times New Roman" w:eastAsia="Gulim" w:hAnsi="Times New Roman"/>
          <w:sz w:val="28"/>
          <w:szCs w:val="28"/>
        </w:rPr>
        <w:t>Avril</w:t>
      </w:r>
      <w:r w:rsidR="0028723B">
        <w:rPr>
          <w:rFonts w:ascii="Times New Roman" w:eastAsia="Gulim" w:hAnsi="Times New Roman"/>
          <w:sz w:val="28"/>
          <w:szCs w:val="28"/>
        </w:rPr>
        <w:t xml:space="preserve"> et </w:t>
      </w:r>
      <w:r w:rsidR="00517C10">
        <w:rPr>
          <w:rFonts w:ascii="Times New Roman" w:eastAsia="Gulim" w:hAnsi="Times New Roman"/>
          <w:sz w:val="28"/>
          <w:szCs w:val="28"/>
        </w:rPr>
        <w:t>Mai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84690A">
        <w:rPr>
          <w:rFonts w:ascii="Times New Roman" w:eastAsia="Gulim" w:hAnsi="Times New Roman"/>
          <w:sz w:val="28"/>
          <w:szCs w:val="28"/>
        </w:rPr>
        <w:t xml:space="preserve">les </w:t>
      </w:r>
      <w:r w:rsidR="00FC33D4" w:rsidRPr="009C0D33">
        <w:rPr>
          <w:rFonts w:ascii="Times New Roman" w:eastAsia="Gulim" w:hAnsi="Times New Roman"/>
          <w:sz w:val="28"/>
          <w:szCs w:val="28"/>
        </w:rPr>
        <w:t>‘‘</w:t>
      </w:r>
      <w:r w:rsidR="00517C10">
        <w:rPr>
          <w:rFonts w:ascii="Times New Roman" w:eastAsia="Gulim" w:hAnsi="Times New Roman"/>
          <w:sz w:val="28"/>
          <w:szCs w:val="28"/>
        </w:rPr>
        <w:t>Huiles et graisses</w:t>
      </w:r>
      <w:r w:rsidR="00FC33D4" w:rsidRPr="009C0D33">
        <w:rPr>
          <w:rFonts w:ascii="Times New Roman" w:eastAsia="Gulim" w:hAnsi="Times New Roman"/>
          <w:sz w:val="28"/>
          <w:szCs w:val="28"/>
        </w:rPr>
        <w:t>’’</w:t>
      </w:r>
      <w:r w:rsidR="00517C10">
        <w:rPr>
          <w:rFonts w:ascii="Times New Roman" w:eastAsia="Gulim" w:hAnsi="Times New Roman"/>
          <w:sz w:val="28"/>
          <w:szCs w:val="28"/>
        </w:rPr>
        <w:t xml:space="preserve"> avec 12,8% et les </w:t>
      </w:r>
      <w:r w:rsidR="0084690A" w:rsidRPr="009C0D33">
        <w:rPr>
          <w:rFonts w:ascii="Times New Roman" w:eastAsia="Gulim" w:hAnsi="Times New Roman"/>
          <w:sz w:val="28"/>
          <w:szCs w:val="28"/>
        </w:rPr>
        <w:t>‘‘</w:t>
      </w:r>
      <w:r w:rsidR="0080021B">
        <w:rPr>
          <w:rFonts w:ascii="Times New Roman" w:eastAsia="Gulim" w:hAnsi="Times New Roman"/>
          <w:sz w:val="28"/>
          <w:szCs w:val="28"/>
        </w:rPr>
        <w:t>Viandes</w:t>
      </w:r>
      <w:r w:rsidR="0084690A" w:rsidRPr="009C0D33">
        <w:rPr>
          <w:rFonts w:ascii="Times New Roman" w:eastAsia="Gulim" w:hAnsi="Times New Roman"/>
          <w:sz w:val="28"/>
          <w:szCs w:val="28"/>
        </w:rPr>
        <w:t>’’</w:t>
      </w:r>
      <w:r w:rsidR="0084690A">
        <w:rPr>
          <w:rFonts w:ascii="Times New Roman" w:eastAsia="Gulim" w:hAnsi="Times New Roman"/>
          <w:sz w:val="28"/>
          <w:szCs w:val="28"/>
        </w:rPr>
        <w:t xml:space="preserve"> avec </w:t>
      </w:r>
      <w:r w:rsidR="00517C10">
        <w:rPr>
          <w:rFonts w:ascii="Times New Roman" w:eastAsia="Gulim" w:hAnsi="Times New Roman"/>
          <w:sz w:val="28"/>
          <w:szCs w:val="28"/>
        </w:rPr>
        <w:t>1,4</w:t>
      </w:r>
      <w:r w:rsidR="0084690A">
        <w:rPr>
          <w:rFonts w:ascii="Times New Roman" w:eastAsia="Gulim" w:hAnsi="Times New Roman"/>
          <w:sz w:val="28"/>
          <w:szCs w:val="28"/>
        </w:rPr>
        <w:t>%</w:t>
      </w:r>
      <w:r w:rsidR="00517C10">
        <w:rPr>
          <w:rFonts w:ascii="Times New Roman" w:eastAsia="Gulim" w:hAnsi="Times New Roman"/>
          <w:sz w:val="28"/>
          <w:szCs w:val="28"/>
        </w:rPr>
        <w:t xml:space="preserve">. Cette hausse a été atténuée par la baisse des prix des </w:t>
      </w:r>
      <w:r w:rsidR="00FC33D4" w:rsidRPr="009C0D33">
        <w:rPr>
          <w:rFonts w:ascii="Times New Roman" w:eastAsia="Gulim" w:hAnsi="Times New Roman"/>
          <w:sz w:val="28"/>
          <w:szCs w:val="28"/>
        </w:rPr>
        <w:t>‘‘</w:t>
      </w:r>
      <w:r w:rsidR="00517C10">
        <w:rPr>
          <w:rFonts w:ascii="Times New Roman" w:eastAsia="Gulim" w:hAnsi="Times New Roman"/>
          <w:sz w:val="28"/>
          <w:szCs w:val="28"/>
        </w:rPr>
        <w:t>Légumes</w:t>
      </w:r>
      <w:r w:rsidR="00FC33D4" w:rsidRPr="009C0D33">
        <w:rPr>
          <w:rFonts w:ascii="Times New Roman" w:eastAsia="Gulim" w:hAnsi="Times New Roman"/>
          <w:sz w:val="28"/>
          <w:szCs w:val="28"/>
        </w:rPr>
        <w:t>’’</w:t>
      </w:r>
      <w:r w:rsidR="00517C10">
        <w:rPr>
          <w:rFonts w:ascii="Times New Roman" w:eastAsia="Gulim" w:hAnsi="Times New Roman"/>
          <w:sz w:val="28"/>
          <w:szCs w:val="28"/>
        </w:rPr>
        <w:t xml:space="preserve"> avec 8,1% et des </w:t>
      </w:r>
      <w:r w:rsidR="009E5B0A" w:rsidRPr="009C0D33">
        <w:rPr>
          <w:rFonts w:ascii="Times New Roman" w:eastAsia="Gulim" w:hAnsi="Times New Roman"/>
          <w:sz w:val="28"/>
          <w:szCs w:val="28"/>
        </w:rPr>
        <w:t>‘‘</w:t>
      </w:r>
      <w:r w:rsidR="0080021B">
        <w:rPr>
          <w:rFonts w:ascii="Times New Roman" w:eastAsia="Gulim" w:hAnsi="Times New Roman"/>
          <w:sz w:val="28"/>
          <w:szCs w:val="28"/>
        </w:rPr>
        <w:t>Poissons et fruits de mer</w:t>
      </w:r>
      <w:r w:rsidR="009E5B0A" w:rsidRPr="009C0D33">
        <w:rPr>
          <w:rFonts w:ascii="Times New Roman" w:eastAsia="Gulim" w:hAnsi="Times New Roman"/>
          <w:sz w:val="28"/>
          <w:szCs w:val="28"/>
        </w:rPr>
        <w:t>’’</w:t>
      </w:r>
      <w:r w:rsidR="005875B4">
        <w:rPr>
          <w:rFonts w:ascii="Times New Roman" w:eastAsia="Gulim" w:hAnsi="Times New Roman"/>
          <w:sz w:val="28"/>
          <w:szCs w:val="28"/>
        </w:rPr>
        <w:t xml:space="preserve"> avec </w:t>
      </w:r>
      <w:r w:rsidR="00517C10">
        <w:rPr>
          <w:rFonts w:ascii="Times New Roman" w:eastAsia="Gulim" w:hAnsi="Times New Roman"/>
          <w:sz w:val="28"/>
          <w:szCs w:val="28"/>
        </w:rPr>
        <w:t>3,2</w:t>
      </w:r>
      <w:r w:rsidR="005875B4">
        <w:rPr>
          <w:rFonts w:ascii="Times New Roman" w:eastAsia="Gulim" w:hAnsi="Times New Roman"/>
          <w:sz w:val="28"/>
          <w:szCs w:val="28"/>
        </w:rPr>
        <w:t>%</w:t>
      </w:r>
      <w:r w:rsidR="00517C10">
        <w:rPr>
          <w:rFonts w:ascii="Times New Roman" w:eastAsia="Gulim" w:hAnsi="Times New Roman"/>
          <w:sz w:val="28"/>
          <w:szCs w:val="28"/>
        </w:rPr>
        <w:t>.</w:t>
      </w:r>
    </w:p>
    <w:p w:rsidR="0046706C" w:rsidRDefault="0046706C" w:rsidP="0028723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517C10" w:rsidRPr="001B6B04" w:rsidTr="00517C10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17C10" w:rsidRPr="003109A6" w:rsidRDefault="00517C10" w:rsidP="00517C1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Avril_2022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Mai_2022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517C10" w:rsidRPr="001B6B04" w:rsidTr="00517C10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17C10" w:rsidRPr="008E7CC9" w:rsidRDefault="00517C10" w:rsidP="00517C1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17C10" w:rsidRPr="008E7CC9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17C10" w:rsidRPr="008E7CC9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110,1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17C10" w:rsidRPr="008E7CC9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517C10" w:rsidRPr="008E7CC9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517C10" w:rsidRPr="001B6B04" w:rsidTr="00517C10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17C10" w:rsidRPr="003109A6" w:rsidRDefault="00517C10" w:rsidP="00517C1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116,9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517C10" w:rsidRPr="001B6B04" w:rsidTr="00517C10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17C10" w:rsidRPr="003109A6" w:rsidRDefault="00517C10" w:rsidP="00517C1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113,9</w:t>
            </w:r>
          </w:p>
        </w:tc>
        <w:tc>
          <w:tcPr>
            <w:tcW w:w="1559" w:type="dxa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517C10" w:rsidRPr="001B6B04" w:rsidTr="00517C10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17C10" w:rsidRPr="003109A6" w:rsidRDefault="00517C10" w:rsidP="00517C1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105,6</w:t>
            </w:r>
          </w:p>
        </w:tc>
        <w:tc>
          <w:tcPr>
            <w:tcW w:w="1559" w:type="dxa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-3,2</w:t>
            </w:r>
          </w:p>
        </w:tc>
      </w:tr>
      <w:tr w:rsidR="00517C10" w:rsidRPr="001B6B04" w:rsidTr="00517C10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17C10" w:rsidRPr="003109A6" w:rsidRDefault="00517C10" w:rsidP="00517C1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100,9</w:t>
            </w:r>
          </w:p>
        </w:tc>
        <w:tc>
          <w:tcPr>
            <w:tcW w:w="1559" w:type="dxa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517C10" w:rsidRPr="001B6B04" w:rsidTr="00517C10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17C10" w:rsidRPr="003109A6" w:rsidRDefault="00517C10" w:rsidP="00517C1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113,0</w:t>
            </w:r>
          </w:p>
        </w:tc>
        <w:tc>
          <w:tcPr>
            <w:tcW w:w="1559" w:type="dxa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12,8</w:t>
            </w:r>
          </w:p>
        </w:tc>
      </w:tr>
      <w:tr w:rsidR="00517C10" w:rsidRPr="001B6B04" w:rsidTr="00517C10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17C10" w:rsidRPr="003109A6" w:rsidRDefault="00517C10" w:rsidP="00517C1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106,8</w:t>
            </w:r>
          </w:p>
        </w:tc>
        <w:tc>
          <w:tcPr>
            <w:tcW w:w="1559" w:type="dxa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517C10" w:rsidRPr="001B6B04" w:rsidTr="00517C10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17C10" w:rsidRPr="003109A6" w:rsidRDefault="00517C10" w:rsidP="00517C1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114,5</w:t>
            </w:r>
          </w:p>
        </w:tc>
        <w:tc>
          <w:tcPr>
            <w:tcW w:w="1559" w:type="dxa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-8,1</w:t>
            </w:r>
          </w:p>
        </w:tc>
      </w:tr>
      <w:tr w:rsidR="00517C10" w:rsidRPr="001B6B04" w:rsidTr="00517C10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17C10" w:rsidRPr="003109A6" w:rsidRDefault="00517C10" w:rsidP="00517C1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100,7</w:t>
            </w:r>
          </w:p>
        </w:tc>
        <w:tc>
          <w:tcPr>
            <w:tcW w:w="1559" w:type="dxa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517C10" w:rsidRPr="001B6B04" w:rsidTr="00517C10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17C10" w:rsidRPr="003109A6" w:rsidRDefault="00517C10" w:rsidP="00517C1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93,8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517C10" w:rsidRPr="001B6B04" w:rsidTr="00517C10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10" w:rsidRPr="003109A6" w:rsidRDefault="00517C10" w:rsidP="00517C1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517C10" w:rsidRPr="001B6B04" w:rsidTr="00517C10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17C10" w:rsidRPr="008E7CC9" w:rsidRDefault="00517C10" w:rsidP="00517C1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17C10" w:rsidRPr="008E7CC9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17C10" w:rsidRPr="008E7CC9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17C10" w:rsidRPr="008E7CC9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517C10" w:rsidRPr="008E7CC9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17C10" w:rsidRPr="001B6B04" w:rsidTr="00517C10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17C10" w:rsidRPr="003109A6" w:rsidRDefault="00517C10" w:rsidP="00517C1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17C10" w:rsidRPr="001B6B04" w:rsidTr="00517C10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17C10" w:rsidRPr="003109A6" w:rsidRDefault="00517C10" w:rsidP="00517C1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17C10" w:rsidRPr="001B6B04" w:rsidTr="00517C10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17C10" w:rsidRPr="003109A6" w:rsidRDefault="00517C10" w:rsidP="00517C1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110,9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517C10" w:rsidRPr="003109A6" w:rsidRDefault="00517C10" w:rsidP="00517C1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</w:tbl>
    <w:p w:rsidR="00267A4B" w:rsidRDefault="00B16289" w:rsidP="0046706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163BAD" w:rsidRDefault="00267A4B" w:rsidP="001828B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B1628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1828B8">
        <w:rPr>
          <w:rFonts w:ascii="Times New Roman" w:eastAsia="Gulim" w:hAnsi="Times New Roman"/>
          <w:sz w:val="28"/>
          <w:szCs w:val="28"/>
        </w:rPr>
        <w:t>Avril</w:t>
      </w:r>
      <w:r w:rsidR="0046706C">
        <w:rPr>
          <w:rFonts w:ascii="Times New Roman" w:eastAsia="Gulim" w:hAnsi="Times New Roman"/>
          <w:sz w:val="28"/>
          <w:szCs w:val="28"/>
        </w:rPr>
        <w:t xml:space="preserve"> et </w:t>
      </w:r>
      <w:r w:rsidR="001828B8">
        <w:rPr>
          <w:rFonts w:ascii="Times New Roman" w:eastAsia="Gulim" w:hAnsi="Times New Roman"/>
          <w:sz w:val="28"/>
          <w:szCs w:val="28"/>
        </w:rPr>
        <w:t>Mai</w:t>
      </w:r>
      <w:r w:rsidR="00AD743E">
        <w:rPr>
          <w:rFonts w:ascii="Times New Roman" w:eastAsia="Gulim" w:hAnsi="Times New Roman"/>
          <w:sz w:val="28"/>
          <w:szCs w:val="28"/>
        </w:rPr>
        <w:t xml:space="preserve"> 202</w:t>
      </w:r>
      <w:r w:rsidR="0046706C">
        <w:rPr>
          <w:rFonts w:ascii="Times New Roman" w:eastAsia="Gulim" w:hAnsi="Times New Roman"/>
          <w:sz w:val="28"/>
          <w:szCs w:val="28"/>
        </w:rPr>
        <w:t>2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952D29">
        <w:rPr>
          <w:rFonts w:ascii="Times New Roman" w:eastAsia="Gulim" w:hAnsi="Times New Roman"/>
          <w:sz w:val="28"/>
          <w:szCs w:val="28"/>
        </w:rPr>
        <w:t xml:space="preserve">les 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952D29">
        <w:rPr>
          <w:rFonts w:ascii="Times New Roman" w:eastAsia="Gulim" w:hAnsi="Times New Roman"/>
          <w:sz w:val="28"/>
          <w:szCs w:val="28"/>
        </w:rPr>
        <w:t>Carburants et lubrifiants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 xml:space="preserve"> avec </w:t>
      </w:r>
      <w:r w:rsidR="001828B8">
        <w:rPr>
          <w:rFonts w:ascii="Times New Roman" w:eastAsia="Gulim" w:hAnsi="Times New Roman"/>
          <w:sz w:val="28"/>
          <w:szCs w:val="28"/>
        </w:rPr>
        <w:t>2,8</w:t>
      </w:r>
      <w:r w:rsidR="00952D29">
        <w:rPr>
          <w:rFonts w:ascii="Times New Roman" w:eastAsia="Gulim" w:hAnsi="Times New Roman"/>
          <w:sz w:val="28"/>
          <w:szCs w:val="28"/>
        </w:rPr>
        <w:t xml:space="preserve">%, </w:t>
      </w:r>
      <w:r w:rsidR="003F136C">
        <w:rPr>
          <w:rFonts w:ascii="Times New Roman" w:eastAsia="Gulim" w:hAnsi="Times New Roman"/>
          <w:sz w:val="28"/>
          <w:szCs w:val="28"/>
        </w:rPr>
        <w:t xml:space="preserve">les 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1828B8">
        <w:rPr>
          <w:rFonts w:ascii="Times New Roman" w:eastAsia="Gulim" w:hAnsi="Times New Roman"/>
          <w:sz w:val="28"/>
          <w:szCs w:val="28"/>
        </w:rPr>
        <w:t xml:space="preserve">Fais de pèlerinage 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 xml:space="preserve"> avec </w:t>
      </w:r>
      <w:r w:rsidR="001828B8">
        <w:rPr>
          <w:rFonts w:ascii="Times New Roman" w:eastAsia="Gulim" w:hAnsi="Times New Roman"/>
          <w:sz w:val="28"/>
          <w:szCs w:val="28"/>
        </w:rPr>
        <w:t>17,4</w:t>
      </w:r>
      <w:r w:rsidR="00952D29">
        <w:rPr>
          <w:rFonts w:ascii="Times New Roman" w:eastAsia="Gulim" w:hAnsi="Times New Roman"/>
          <w:sz w:val="28"/>
          <w:szCs w:val="28"/>
        </w:rPr>
        <w:t>%</w:t>
      </w:r>
      <w:r w:rsidR="001828B8">
        <w:rPr>
          <w:rFonts w:ascii="Times New Roman" w:eastAsia="Gulim" w:hAnsi="Times New Roman"/>
          <w:sz w:val="28"/>
          <w:szCs w:val="28"/>
        </w:rPr>
        <w:t xml:space="preserve"> e</w:t>
      </w:r>
      <w:r w:rsidR="00952D29">
        <w:rPr>
          <w:rFonts w:ascii="Times New Roman" w:eastAsia="Gulim" w:hAnsi="Times New Roman"/>
          <w:sz w:val="28"/>
          <w:szCs w:val="28"/>
        </w:rPr>
        <w:t xml:space="preserve">t le 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952D29">
        <w:rPr>
          <w:rFonts w:ascii="Times New Roman" w:eastAsia="Gulim" w:hAnsi="Times New Roman"/>
          <w:sz w:val="28"/>
          <w:szCs w:val="28"/>
        </w:rPr>
        <w:t xml:space="preserve">Loyer 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>avec 0,</w:t>
      </w:r>
      <w:r w:rsidR="001828B8">
        <w:rPr>
          <w:rFonts w:ascii="Times New Roman" w:eastAsia="Gulim" w:hAnsi="Times New Roman"/>
          <w:sz w:val="28"/>
          <w:szCs w:val="28"/>
        </w:rPr>
        <w:t>1</w:t>
      </w:r>
      <w:r w:rsidR="00952D29">
        <w:rPr>
          <w:rFonts w:ascii="Times New Roman" w:eastAsia="Gulim" w:hAnsi="Times New Roman"/>
          <w:sz w:val="28"/>
          <w:szCs w:val="28"/>
        </w:rPr>
        <w:t>%</w:t>
      </w:r>
      <w:r w:rsidR="00DB3DBB">
        <w:rPr>
          <w:rFonts w:ascii="Times New Roman" w:eastAsia="Gulim" w:hAnsi="Times New Roman"/>
          <w:sz w:val="28"/>
          <w:szCs w:val="28"/>
        </w:rPr>
        <w:t>.</w:t>
      </w:r>
      <w:r w:rsidR="00952D29">
        <w:rPr>
          <w:rFonts w:ascii="Times New Roman" w:eastAsia="Gulim" w:hAnsi="Times New Roman"/>
          <w:sz w:val="28"/>
          <w:szCs w:val="28"/>
        </w:rPr>
        <w:t xml:space="preserve"> </w:t>
      </w:r>
      <w:r w:rsidR="0046706C">
        <w:rPr>
          <w:rFonts w:ascii="Times New Roman" w:eastAsia="Gulim" w:hAnsi="Times New Roman"/>
          <w:sz w:val="28"/>
          <w:szCs w:val="28"/>
        </w:rPr>
        <w:t xml:space="preserve"> </w:t>
      </w:r>
    </w:p>
    <w:p w:rsidR="002D2B32" w:rsidRDefault="001828B8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C6297C2" wp14:editId="0C92F35F">
            <wp:extent cx="5400675" cy="2619375"/>
            <wp:effectExtent l="0" t="0" r="9525" b="9525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ED2C05" w:rsidRDefault="0071441A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584" w:type="pct"/>
        <w:jc w:val="center"/>
        <w:tblLayout w:type="fixed"/>
        <w:tblLook w:val="00A0" w:firstRow="1" w:lastRow="0" w:firstColumn="1" w:lastColumn="0" w:noHBand="0" w:noVBand="0"/>
      </w:tblPr>
      <w:tblGrid>
        <w:gridCol w:w="2875"/>
        <w:gridCol w:w="910"/>
        <w:gridCol w:w="1463"/>
        <w:gridCol w:w="1417"/>
        <w:gridCol w:w="1277"/>
        <w:gridCol w:w="1556"/>
      </w:tblGrid>
      <w:tr w:rsidR="001828B8" w:rsidRPr="004E0DA4" w:rsidTr="001828B8">
        <w:trPr>
          <w:trHeight w:val="645"/>
          <w:jc w:val="center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1828B8" w:rsidRPr="00410DEC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Avril_2022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1828B8" w:rsidRPr="00410DEC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Mai_2022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1828B8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1828B8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1828B8" w:rsidRPr="004E0DA4" w:rsidTr="001828B8">
        <w:trPr>
          <w:trHeight w:val="528"/>
          <w:jc w:val="center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110,9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111,7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Default="00DE0248" w:rsidP="00DF3F2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7,</w:t>
            </w:r>
            <w:r w:rsidR="00DF3F24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7</w:t>
            </w:r>
          </w:p>
        </w:tc>
      </w:tr>
      <w:tr w:rsidR="001828B8" w:rsidRPr="004E0DA4" w:rsidTr="001828B8">
        <w:trPr>
          <w:trHeight w:val="536"/>
          <w:jc w:val="center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109,2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109,7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4,8</w:t>
            </w:r>
          </w:p>
        </w:tc>
      </w:tr>
      <w:tr w:rsidR="001828B8" w:rsidRPr="00534BE7" w:rsidTr="001828B8">
        <w:trPr>
          <w:trHeight w:val="552"/>
          <w:jc w:val="center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108,2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109,4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1,1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101EA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3,9</w:t>
            </w:r>
          </w:p>
        </w:tc>
      </w:tr>
      <w:tr w:rsidR="001828B8" w:rsidRPr="004E0DA4" w:rsidTr="001828B8">
        <w:trPr>
          <w:trHeight w:val="560"/>
          <w:jc w:val="center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101EA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1828B8" w:rsidRPr="004E0DA4" w:rsidTr="001828B8">
        <w:trPr>
          <w:trHeight w:val="688"/>
          <w:jc w:val="center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104,7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101EA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4,9</w:t>
            </w:r>
          </w:p>
        </w:tc>
      </w:tr>
      <w:tr w:rsidR="001828B8" w:rsidRPr="004E0DA4" w:rsidTr="001828B8">
        <w:trPr>
          <w:trHeight w:val="414"/>
          <w:jc w:val="center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101EA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1828B8" w:rsidRPr="004E0DA4" w:rsidTr="001828B8">
        <w:trPr>
          <w:trHeight w:val="415"/>
          <w:jc w:val="center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119,1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120,4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1,1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101EA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15,0</w:t>
            </w:r>
          </w:p>
        </w:tc>
      </w:tr>
      <w:tr w:rsidR="001828B8" w:rsidRPr="004E0DA4" w:rsidTr="001828B8">
        <w:trPr>
          <w:trHeight w:val="451"/>
          <w:jc w:val="center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103.6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101EA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1828B8" w:rsidRPr="004E0DA4" w:rsidTr="001828B8">
        <w:trPr>
          <w:trHeight w:val="389"/>
          <w:jc w:val="center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102,0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2,7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101EA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5,8</w:t>
            </w:r>
          </w:p>
        </w:tc>
      </w:tr>
      <w:tr w:rsidR="001828B8" w:rsidRPr="004E0DA4" w:rsidTr="001828B8">
        <w:trPr>
          <w:trHeight w:val="341"/>
          <w:jc w:val="center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101EA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2,8</w:t>
            </w:r>
          </w:p>
        </w:tc>
      </w:tr>
      <w:tr w:rsidR="001828B8" w:rsidRPr="004E0DA4" w:rsidTr="001828B8">
        <w:trPr>
          <w:trHeight w:val="334"/>
          <w:jc w:val="center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105,4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105,5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101EA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1828B8" w:rsidRPr="004E0DA4" w:rsidTr="001828B8">
        <w:trPr>
          <w:trHeight w:val="368"/>
          <w:jc w:val="center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115,6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115,8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E0DA4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4101EA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8,1</w:t>
            </w:r>
          </w:p>
        </w:tc>
      </w:tr>
      <w:tr w:rsidR="001828B8" w:rsidRPr="004E0DA4" w:rsidTr="001828B8">
        <w:trPr>
          <w:trHeight w:val="368"/>
          <w:jc w:val="center"/>
        </w:trPr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Default="001828B8" w:rsidP="001828B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5703A7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5703A7" w:rsidRDefault="001828B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109,8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5703A7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110,4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5703A7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8B8" w:rsidRPr="005703A7" w:rsidRDefault="00DE0248" w:rsidP="001828B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5,9</w:t>
            </w:r>
          </w:p>
        </w:tc>
      </w:tr>
    </w:tbl>
    <w:p w:rsidR="001D5B7A" w:rsidRDefault="001D5B7A" w:rsidP="00337A17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hausse de </w:t>
      </w:r>
      <w:r w:rsidR="004C2B03">
        <w:rPr>
          <w:rFonts w:ascii="Times New Roman" w:eastAsia="Gulim" w:hAnsi="Times New Roman"/>
          <w:b/>
          <w:bCs/>
          <w:sz w:val="28"/>
          <w:szCs w:val="28"/>
        </w:rPr>
        <w:t>5,</w:t>
      </w:r>
      <w:r w:rsidR="00337A17">
        <w:rPr>
          <w:rFonts w:ascii="Times New Roman" w:eastAsia="Gulim" w:hAnsi="Times New Roman"/>
          <w:b/>
          <w:bCs/>
          <w:sz w:val="28"/>
          <w:szCs w:val="28"/>
        </w:rPr>
        <w:t>9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7001FC" w:rsidRDefault="001D5B7A" w:rsidP="00DF3F2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4C2B03">
        <w:rPr>
          <w:rFonts w:ascii="Times New Roman" w:eastAsia="Gulim" w:hAnsi="Times New Roman"/>
          <w:sz w:val="28"/>
          <w:szCs w:val="28"/>
        </w:rPr>
        <w:t>5,</w:t>
      </w:r>
      <w:r w:rsidR="00A81C5F">
        <w:rPr>
          <w:rFonts w:ascii="Times New Roman" w:eastAsia="Gulim" w:hAnsi="Times New Roman"/>
          <w:sz w:val="28"/>
          <w:szCs w:val="28"/>
        </w:rPr>
        <w:t>9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712780">
        <w:rPr>
          <w:rFonts w:ascii="Times New Roman" w:eastAsia="Gulim" w:hAnsi="Times New Roman"/>
          <w:sz w:val="28"/>
          <w:szCs w:val="28"/>
        </w:rPr>
        <w:t>7,</w:t>
      </w:r>
      <w:r w:rsidR="00DF3F24">
        <w:rPr>
          <w:rFonts w:ascii="Times New Roman" w:eastAsia="Gulim" w:hAnsi="Times New Roman"/>
          <w:sz w:val="28"/>
          <w:szCs w:val="28"/>
        </w:rPr>
        <w:t>7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 xml:space="preserve">de </w:t>
      </w:r>
      <w:r w:rsidR="00712780">
        <w:rPr>
          <w:rFonts w:ascii="Times New Roman" w:eastAsia="Gulim" w:hAnsi="Times New Roman"/>
          <w:sz w:val="28"/>
          <w:szCs w:val="28"/>
        </w:rPr>
        <w:t>4,</w:t>
      </w:r>
      <w:r w:rsidR="00A81C5F">
        <w:rPr>
          <w:rFonts w:ascii="Times New Roman" w:eastAsia="Gulim" w:hAnsi="Times New Roman"/>
          <w:sz w:val="28"/>
          <w:szCs w:val="28"/>
        </w:rPr>
        <w:t>8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A40E8D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4246CE8" wp14:editId="61E7EE4F">
            <wp:extent cx="5448300" cy="3343275"/>
            <wp:effectExtent l="0" t="0" r="0" b="9525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10304" w:rsidRDefault="00E10304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  <w:r w:rsidR="00984F15"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84F15" w:rsidRDefault="00984F15" w:rsidP="00984F1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10304" w:rsidRDefault="00E10304" w:rsidP="00231EBC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32149C">
        <w:rPr>
          <w:rFonts w:ascii="Times New Roman" w:eastAsia="Gulim" w:hAnsi="Times New Roman"/>
          <w:sz w:val="28"/>
          <w:szCs w:val="28"/>
        </w:rPr>
        <w:t>d</w:t>
      </w:r>
      <w:r w:rsidR="00231EBC">
        <w:rPr>
          <w:rFonts w:ascii="Times New Roman" w:eastAsia="Gulim" w:hAnsi="Times New Roman"/>
          <w:sz w:val="28"/>
          <w:szCs w:val="28"/>
        </w:rPr>
        <w:t xml:space="preserve">e Mai </w:t>
      </w:r>
      <w:r>
        <w:rPr>
          <w:rFonts w:ascii="Times New Roman" w:eastAsia="Gulim" w:hAnsi="Times New Roman"/>
          <w:sz w:val="28"/>
          <w:szCs w:val="28"/>
        </w:rPr>
        <w:t xml:space="preserve">2022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DA090F">
        <w:rPr>
          <w:rFonts w:ascii="Times New Roman" w:eastAsia="Gulim" w:hAnsi="Times New Roman"/>
          <w:sz w:val="28"/>
          <w:szCs w:val="28"/>
        </w:rPr>
        <w:t xml:space="preserve">hausse de </w:t>
      </w:r>
      <w:r w:rsidR="00231EBC">
        <w:rPr>
          <w:rFonts w:ascii="Times New Roman" w:eastAsia="Gulim" w:hAnsi="Times New Roman"/>
          <w:sz w:val="28"/>
          <w:szCs w:val="28"/>
        </w:rPr>
        <w:t>0,3</w:t>
      </w:r>
      <w:r w:rsidR="00DA090F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 en glissement mensuel et de </w:t>
      </w:r>
      <w:r w:rsidR="00142A33">
        <w:rPr>
          <w:rFonts w:ascii="Times New Roman" w:eastAsia="Gulim" w:hAnsi="Times New Roman"/>
          <w:sz w:val="28"/>
          <w:szCs w:val="28"/>
        </w:rPr>
        <w:t>5,</w:t>
      </w:r>
      <w:r w:rsidR="0032149C">
        <w:rPr>
          <w:rFonts w:ascii="Times New Roman" w:eastAsia="Gulim" w:hAnsi="Times New Roman"/>
          <w:sz w:val="28"/>
          <w:szCs w:val="28"/>
        </w:rPr>
        <w:t>9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A74981" w:rsidRDefault="00E10304" w:rsidP="005612A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</w:t>
      </w:r>
      <w:r w:rsidR="0032149C">
        <w:rPr>
          <w:rFonts w:ascii="Times New Roman" w:eastAsia="Gulim" w:hAnsi="Times New Roman"/>
          <w:sz w:val="28"/>
          <w:szCs w:val="28"/>
        </w:rPr>
        <w:t xml:space="preserve">mensuelle </w:t>
      </w:r>
      <w:r>
        <w:rPr>
          <w:rFonts w:ascii="Times New Roman" w:eastAsia="Gulim" w:hAnsi="Times New Roman"/>
          <w:sz w:val="28"/>
          <w:szCs w:val="28"/>
        </w:rPr>
        <w:t xml:space="preserve">de l’IPC a été </w:t>
      </w:r>
      <w:r w:rsidR="00231EBC">
        <w:rPr>
          <w:rFonts w:ascii="Times New Roman" w:eastAsia="Gulim" w:hAnsi="Times New Roman"/>
          <w:sz w:val="28"/>
          <w:szCs w:val="28"/>
        </w:rPr>
        <w:t xml:space="preserve">inégale allant </w:t>
      </w:r>
      <w:r w:rsidR="008B3ADA">
        <w:rPr>
          <w:rFonts w:ascii="Times New Roman" w:eastAsia="Gulim" w:hAnsi="Times New Roman"/>
          <w:sz w:val="28"/>
          <w:szCs w:val="28"/>
        </w:rPr>
        <w:t xml:space="preserve">d’une </w:t>
      </w:r>
      <w:r w:rsidR="00231EBC">
        <w:rPr>
          <w:rFonts w:ascii="Times New Roman" w:eastAsia="Gulim" w:hAnsi="Times New Roman"/>
          <w:sz w:val="28"/>
          <w:szCs w:val="28"/>
        </w:rPr>
        <w:t xml:space="preserve">baisse de </w:t>
      </w:r>
      <w:r w:rsidR="005612A9">
        <w:rPr>
          <w:rFonts w:ascii="Times New Roman" w:eastAsia="Gulim" w:hAnsi="Times New Roman"/>
          <w:sz w:val="28"/>
          <w:szCs w:val="28"/>
        </w:rPr>
        <w:t xml:space="preserve">1,5% </w:t>
      </w:r>
      <w:r w:rsidR="00464A1A">
        <w:rPr>
          <w:rFonts w:ascii="Times New Roman" w:eastAsia="Gulim" w:hAnsi="Times New Roman"/>
          <w:sz w:val="28"/>
          <w:szCs w:val="28"/>
        </w:rPr>
        <w:t xml:space="preserve">à </w:t>
      </w:r>
      <w:r w:rsidR="00231EBC">
        <w:rPr>
          <w:rFonts w:ascii="Times New Roman" w:eastAsia="Gulim" w:hAnsi="Times New Roman"/>
          <w:sz w:val="28"/>
          <w:szCs w:val="28"/>
        </w:rPr>
        <w:t>Dakhla à une hausse de 0,8% à Marrakech.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750" w:rsidRDefault="00E75750">
      <w:r>
        <w:separator/>
      </w:r>
    </w:p>
    <w:p w:rsidR="00E75750" w:rsidRDefault="00E75750"/>
  </w:endnote>
  <w:endnote w:type="continuationSeparator" w:id="0">
    <w:p w:rsidR="00E75750" w:rsidRDefault="00E75750">
      <w:r>
        <w:continuationSeparator/>
      </w:r>
    </w:p>
    <w:p w:rsidR="00E75750" w:rsidRDefault="00E757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D128B8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D128B8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750" w:rsidRDefault="00E75750">
      <w:r>
        <w:separator/>
      </w:r>
    </w:p>
    <w:p w:rsidR="00E75750" w:rsidRDefault="00E75750"/>
  </w:footnote>
  <w:footnote w:type="continuationSeparator" w:id="0">
    <w:p w:rsidR="00E75750" w:rsidRDefault="00E75750">
      <w:r>
        <w:continuationSeparator/>
      </w:r>
    </w:p>
    <w:p w:rsidR="00E75750" w:rsidRDefault="00E757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430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8B8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66C9"/>
    <w:rsid w:val="003C6788"/>
    <w:rsid w:val="003C6C63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6A7C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2C26"/>
    <w:rsid w:val="005B37B7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48C5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183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69C1"/>
    <w:rsid w:val="00AD6BD7"/>
    <w:rsid w:val="00AD733C"/>
    <w:rsid w:val="00AD743E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6B7"/>
    <w:rsid w:val="00CC670C"/>
    <w:rsid w:val="00CC6C15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8B8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3F24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750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5DF2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5_2022\05_2022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5_2022\05_2022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Mai 2021_Mai 2022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44317</c:v>
                </c:pt>
                <c:pt idx="1">
                  <c:v>44348</c:v>
                </c:pt>
                <c:pt idx="2">
                  <c:v>44378</c:v>
                </c:pt>
                <c:pt idx="3">
                  <c:v>44409</c:v>
                </c:pt>
                <c:pt idx="4">
                  <c:v>44440</c:v>
                </c:pt>
                <c:pt idx="5">
                  <c:v>44470</c:v>
                </c:pt>
                <c:pt idx="6">
                  <c:v>44501</c:v>
                </c:pt>
                <c:pt idx="7">
                  <c:v>44531</c:v>
                </c:pt>
                <c:pt idx="8">
                  <c:v>44562</c:v>
                </c:pt>
                <c:pt idx="9">
                  <c:v>44593</c:v>
                </c:pt>
                <c:pt idx="10">
                  <c:v>44621</c:v>
                </c:pt>
                <c:pt idx="11">
                  <c:v>44652</c:v>
                </c:pt>
                <c:pt idx="12">
                  <c:v>44682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0.3</c:v>
                </c:pt>
                <c:pt idx="1">
                  <c:v>-0.7</c:v>
                </c:pt>
                <c:pt idx="2">
                  <c:v>0.7</c:v>
                </c:pt>
                <c:pt idx="3">
                  <c:v>-0.1</c:v>
                </c:pt>
                <c:pt idx="4">
                  <c:v>0.7</c:v>
                </c:pt>
                <c:pt idx="5">
                  <c:v>1</c:v>
                </c:pt>
                <c:pt idx="6">
                  <c:v>0.4</c:v>
                </c:pt>
                <c:pt idx="7">
                  <c:v>-0.1</c:v>
                </c:pt>
                <c:pt idx="8">
                  <c:v>0.5</c:v>
                </c:pt>
                <c:pt idx="9">
                  <c:v>-0.1</c:v>
                </c:pt>
                <c:pt idx="10">
                  <c:v>1.7</c:v>
                </c:pt>
                <c:pt idx="11">
                  <c:v>1.3</c:v>
                </c:pt>
                <c:pt idx="12">
                  <c:v>0.5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A842-4181-96FA-2B51208F9DEB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44317</c:v>
                </c:pt>
                <c:pt idx="1">
                  <c:v>44348</c:v>
                </c:pt>
                <c:pt idx="2">
                  <c:v>44378</c:v>
                </c:pt>
                <c:pt idx="3">
                  <c:v>44409</c:v>
                </c:pt>
                <c:pt idx="4">
                  <c:v>44440</c:v>
                </c:pt>
                <c:pt idx="5">
                  <c:v>44470</c:v>
                </c:pt>
                <c:pt idx="6">
                  <c:v>44501</c:v>
                </c:pt>
                <c:pt idx="7">
                  <c:v>44531</c:v>
                </c:pt>
                <c:pt idx="8">
                  <c:v>44562</c:v>
                </c:pt>
                <c:pt idx="9">
                  <c:v>44593</c:v>
                </c:pt>
                <c:pt idx="10">
                  <c:v>44621</c:v>
                </c:pt>
                <c:pt idx="11">
                  <c:v>44652</c:v>
                </c:pt>
                <c:pt idx="12">
                  <c:v>44682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0.3</c:v>
                </c:pt>
                <c:pt idx="1">
                  <c:v>-0.7</c:v>
                </c:pt>
                <c:pt idx="2">
                  <c:v>0.4</c:v>
                </c:pt>
                <c:pt idx="3">
                  <c:v>0</c:v>
                </c:pt>
                <c:pt idx="4">
                  <c:v>0.7</c:v>
                </c:pt>
                <c:pt idx="5">
                  <c:v>0.7</c:v>
                </c:pt>
                <c:pt idx="6">
                  <c:v>0.2</c:v>
                </c:pt>
                <c:pt idx="7">
                  <c:v>0.1</c:v>
                </c:pt>
                <c:pt idx="8">
                  <c:v>0</c:v>
                </c:pt>
                <c:pt idx="9">
                  <c:v>0.6</c:v>
                </c:pt>
                <c:pt idx="10">
                  <c:v>1.8</c:v>
                </c:pt>
                <c:pt idx="11">
                  <c:v>1.8</c:v>
                </c:pt>
                <c:pt idx="12">
                  <c:v>0.3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A842-4181-96FA-2B51208F9D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0226944"/>
        <c:axId val="310227272"/>
      </c:lineChart>
      <c:dateAx>
        <c:axId val="31022694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0227272"/>
        <c:crosses val="autoZero"/>
        <c:auto val="1"/>
        <c:lblOffset val="100"/>
        <c:baseTimeUnit val="months"/>
      </c:dateAx>
      <c:valAx>
        <c:axId val="310227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31022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>
                <a:effectLst/>
              </a:rPr>
              <a:t>IPC: Glissement annuel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Feuil9!$B$74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Feuil9!$A$75:$A$127</c:f>
              <c:numCache>
                <c:formatCode>mmm\-yy</c:formatCode>
                <c:ptCount val="53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</c:numCache>
            </c:numRef>
          </c:cat>
          <c:val>
            <c:numRef>
              <c:f>Feuil9!$B$75:$B$127</c:f>
              <c:numCache>
                <c:formatCode>General</c:formatCode>
                <c:ptCount val="53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904B-4A35-B1D9-4385309161BF}"/>
            </c:ext>
          </c:extLst>
        </c:ser>
        <c:ser>
          <c:idx val="1"/>
          <c:order val="1"/>
          <c:tx>
            <c:strRef>
              <c:f>Feuil9!$C$74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Feuil9!$A$75:$A$127</c:f>
              <c:numCache>
                <c:formatCode>mmm\-yy</c:formatCode>
                <c:ptCount val="53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</c:numCache>
            </c:numRef>
          </c:cat>
          <c:val>
            <c:numRef>
              <c:f>Feuil9!$C$75:$C$127</c:f>
              <c:numCache>
                <c:formatCode>General</c:formatCode>
                <c:ptCount val="53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904B-4A35-B1D9-4385309161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9124928"/>
        <c:axId val="289125256"/>
      </c:lineChart>
      <c:dateAx>
        <c:axId val="28912492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89125256"/>
        <c:crosses val="autoZero"/>
        <c:auto val="1"/>
        <c:lblOffset val="100"/>
        <c:baseTimeUnit val="months"/>
      </c:dateAx>
      <c:valAx>
        <c:axId val="289125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8912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AC4C586-3738-40F1-853D-0AC7E3BB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2022-06-23T13:34:00Z</dcterms:created>
  <dcterms:modified xsi:type="dcterms:W3CDTF">2022-06-23T13:34:00Z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