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bookmarkStart w:id="0" w:name="_GoBack"/>
      <w:bookmarkEnd w:id="0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FF48C7" w:rsidP="005D02DB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Septembre</w:t>
            </w:r>
            <w:r w:rsidR="001027F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CE74E5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2024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D07D47" w:rsidP="00FF48C7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Hausse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 w:rsidR="00FF48C7">
        <w:rPr>
          <w:rFonts w:ascii="Times New Roman" w:eastAsia="Gulim" w:hAnsi="Times New Roman"/>
          <w:b/>
          <w:bCs/>
          <w:sz w:val="28"/>
          <w:szCs w:val="28"/>
        </w:rPr>
        <w:t>Septembre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CE74E5">
        <w:rPr>
          <w:rFonts w:ascii="Times New Roman" w:eastAsia="Gulim" w:hAnsi="Times New Roman"/>
          <w:b/>
          <w:bCs/>
          <w:sz w:val="28"/>
          <w:szCs w:val="28"/>
        </w:rPr>
        <w:t>4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FF48C7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565A66">
        <w:rPr>
          <w:rFonts w:ascii="Times New Roman" w:eastAsia="Gulim" w:hAnsi="Times New Roman"/>
          <w:sz w:val="28"/>
          <w:szCs w:val="28"/>
        </w:rPr>
        <w:t>hausse</w:t>
      </w:r>
      <w:r w:rsidR="001027F2">
        <w:rPr>
          <w:rFonts w:ascii="Times New Roman" w:eastAsia="Gulim" w:hAnsi="Times New Roman"/>
          <w:sz w:val="28"/>
          <w:szCs w:val="28"/>
        </w:rPr>
        <w:t xml:space="preserve"> </w:t>
      </w:r>
      <w:r w:rsidR="00960BBD">
        <w:rPr>
          <w:rFonts w:ascii="Times New Roman" w:eastAsia="Gulim" w:hAnsi="Times New Roman"/>
          <w:sz w:val="28"/>
          <w:szCs w:val="28"/>
        </w:rPr>
        <w:t xml:space="preserve">de </w:t>
      </w:r>
      <w:r w:rsidR="00450AAC">
        <w:rPr>
          <w:rFonts w:ascii="Times New Roman" w:eastAsia="Gulim" w:hAnsi="Times New Roman"/>
          <w:sz w:val="28"/>
          <w:szCs w:val="28"/>
        </w:rPr>
        <w:t>0,</w:t>
      </w:r>
      <w:r w:rsidR="00FF48C7">
        <w:rPr>
          <w:rFonts w:ascii="Times New Roman" w:eastAsia="Gulim" w:hAnsi="Times New Roman"/>
          <w:sz w:val="28"/>
          <w:szCs w:val="28"/>
        </w:rPr>
        <w:t>2</w:t>
      </w:r>
      <w:r w:rsidR="00960BBD">
        <w:rPr>
          <w:rFonts w:ascii="Times New Roman" w:eastAsia="Gulim" w:hAnsi="Times New Roman"/>
          <w:sz w:val="28"/>
          <w:szCs w:val="28"/>
        </w:rPr>
        <w:t>%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</w:t>
      </w:r>
      <w:r w:rsidR="00FF48C7">
        <w:rPr>
          <w:rFonts w:ascii="Times New Roman" w:eastAsia="Gulim" w:hAnsi="Times New Roman"/>
          <w:sz w:val="28"/>
          <w:szCs w:val="28"/>
        </w:rPr>
        <w:t>de Septembre</w:t>
      </w:r>
      <w:r w:rsidR="00CE74E5">
        <w:rPr>
          <w:rFonts w:ascii="Times New Roman" w:eastAsia="Gulim" w:hAnsi="Times New Roman"/>
          <w:sz w:val="28"/>
          <w:szCs w:val="28"/>
        </w:rPr>
        <w:t xml:space="preserve"> 2024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565A66">
        <w:rPr>
          <w:rFonts w:ascii="Times New Roman" w:eastAsia="Gulim" w:hAnsi="Times New Roman"/>
          <w:sz w:val="28"/>
          <w:szCs w:val="28"/>
        </w:rPr>
        <w:t>hausse</w:t>
      </w:r>
      <w:r w:rsidR="00775D1D">
        <w:rPr>
          <w:rFonts w:ascii="Times New Roman" w:eastAsia="Gulim" w:hAnsi="Times New Roman"/>
          <w:sz w:val="28"/>
          <w:szCs w:val="28"/>
        </w:rPr>
        <w:t xml:space="preserve"> </w:t>
      </w:r>
      <w:r w:rsidR="00960BBD">
        <w:rPr>
          <w:rFonts w:ascii="Times New Roman" w:eastAsia="Gulim" w:hAnsi="Times New Roman"/>
          <w:sz w:val="28"/>
          <w:szCs w:val="28"/>
        </w:rPr>
        <w:t xml:space="preserve">de </w:t>
      </w:r>
      <w:r w:rsidR="00FF48C7">
        <w:rPr>
          <w:rFonts w:ascii="Times New Roman" w:eastAsia="Gulim" w:hAnsi="Times New Roman"/>
          <w:sz w:val="28"/>
          <w:szCs w:val="28"/>
        </w:rPr>
        <w:t>0,2</w:t>
      </w:r>
      <w:r w:rsidR="00960BBD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AF5B1A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2A4E00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 xml:space="preserve">de </w:t>
      </w:r>
      <w:r>
        <w:rPr>
          <w:rFonts w:ascii="Times New Roman" w:eastAsia="Gulim" w:hAnsi="Times New Roman"/>
          <w:sz w:val="28"/>
          <w:szCs w:val="28"/>
        </w:rPr>
        <w:t>l’indice des produits</w:t>
      </w:r>
      <w:r w:rsidR="005D2C90">
        <w:rPr>
          <w:rFonts w:ascii="Times New Roman" w:eastAsia="Gulim" w:hAnsi="Times New Roman"/>
          <w:sz w:val="28"/>
          <w:szCs w:val="28"/>
        </w:rPr>
        <w:t xml:space="preserve"> non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6C3D28">
        <w:rPr>
          <w:rFonts w:ascii="Times New Roman" w:eastAsia="Gulim" w:hAnsi="Times New Roman"/>
          <w:sz w:val="28"/>
          <w:szCs w:val="28"/>
        </w:rPr>
        <w:t>alimentaire</w:t>
      </w:r>
      <w:r w:rsidR="00450AAC">
        <w:rPr>
          <w:rFonts w:ascii="Times New Roman" w:eastAsia="Gulim" w:hAnsi="Times New Roman"/>
          <w:sz w:val="28"/>
          <w:szCs w:val="28"/>
        </w:rPr>
        <w:t>s</w:t>
      </w:r>
      <w:r>
        <w:rPr>
          <w:rFonts w:ascii="Times New Roman" w:eastAsia="Gulim" w:hAnsi="Times New Roman"/>
          <w:sz w:val="28"/>
          <w:szCs w:val="28"/>
        </w:rPr>
        <w:t>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F4875" w:rsidRDefault="00565A66" w:rsidP="00AF5B1A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Hausse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2A4E00" w:rsidRDefault="002A4E00" w:rsidP="002A4E00">
      <w:pPr>
        <w:ind w:left="0"/>
        <w:jc w:val="both"/>
        <w:rPr>
          <w:rFonts w:ascii="Times New Roman" w:eastAsia="Gulim" w:hAnsi="Times New Roman"/>
          <w:noProof/>
          <w:sz w:val="28"/>
          <w:szCs w:val="28"/>
          <w:lang w:eastAsia="fr-FR"/>
        </w:rPr>
      </w:pPr>
    </w:p>
    <w:p w:rsidR="00391836" w:rsidRDefault="00B06305" w:rsidP="00FF48C7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11430</wp:posOffset>
            </wp:positionV>
            <wp:extent cx="1600200" cy="990600"/>
            <wp:effectExtent l="0" t="0" r="0" b="9525"/>
            <wp:wrapTight wrapText="bothSides">
              <wp:wrapPolygon edited="0">
                <wp:start x="0" y="0"/>
                <wp:lineTo x="0" y="21185"/>
                <wp:lineTo x="21343" y="21185"/>
                <wp:lineTo x="21343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565A66">
        <w:rPr>
          <w:rFonts w:ascii="Times New Roman" w:eastAsia="Gulim" w:hAnsi="Times New Roman"/>
          <w:noProof/>
          <w:sz w:val="28"/>
          <w:szCs w:val="28"/>
          <w:lang w:eastAsia="fr-FR"/>
        </w:rPr>
        <w:t>hausses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FF48C7">
        <w:rPr>
          <w:rFonts w:ascii="Times New Roman" w:eastAsia="Gulim" w:hAnsi="Times New Roman"/>
          <w:sz w:val="28"/>
          <w:szCs w:val="28"/>
        </w:rPr>
        <w:t>Aoû</w:t>
      </w:r>
      <w:r w:rsidR="00565A66">
        <w:rPr>
          <w:rFonts w:ascii="Times New Roman" w:eastAsia="Gulim" w:hAnsi="Times New Roman"/>
          <w:sz w:val="28"/>
          <w:szCs w:val="28"/>
        </w:rPr>
        <w:t>t</w:t>
      </w:r>
      <w:r w:rsidR="00A3432F">
        <w:rPr>
          <w:rFonts w:ascii="Times New Roman" w:eastAsia="Gulim" w:hAnsi="Times New Roman"/>
          <w:sz w:val="28"/>
          <w:szCs w:val="28"/>
        </w:rPr>
        <w:t xml:space="preserve"> </w:t>
      </w:r>
      <w:r w:rsidR="00CE74E5">
        <w:rPr>
          <w:rFonts w:ascii="Times New Roman" w:eastAsia="Gulim" w:hAnsi="Times New Roman"/>
          <w:sz w:val="28"/>
          <w:szCs w:val="28"/>
        </w:rPr>
        <w:t xml:space="preserve">et </w:t>
      </w:r>
      <w:r w:rsidR="00FF48C7">
        <w:rPr>
          <w:rFonts w:ascii="Times New Roman" w:eastAsia="Gulim" w:hAnsi="Times New Roman"/>
          <w:sz w:val="28"/>
          <w:szCs w:val="28"/>
        </w:rPr>
        <w:t>Septembre</w:t>
      </w:r>
      <w:r w:rsidR="001027F2">
        <w:rPr>
          <w:rFonts w:ascii="Times New Roman" w:eastAsia="Gulim" w:hAnsi="Times New Roman"/>
          <w:sz w:val="28"/>
          <w:szCs w:val="28"/>
        </w:rPr>
        <w:t xml:space="preserve"> </w:t>
      </w:r>
      <w:r w:rsidR="00CE74E5">
        <w:rPr>
          <w:rFonts w:ascii="Times New Roman" w:eastAsia="Gulim" w:hAnsi="Times New Roman"/>
          <w:sz w:val="28"/>
          <w:szCs w:val="28"/>
        </w:rPr>
        <w:t xml:space="preserve">2024,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1D3D9B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D00068">
        <w:rPr>
          <w:rFonts w:ascii="Times New Roman" w:eastAsia="Gulim" w:hAnsi="Times New Roman"/>
          <w:sz w:val="28"/>
          <w:szCs w:val="28"/>
        </w:rPr>
        <w:t xml:space="preserve">les </w:t>
      </w:r>
      <w:r w:rsidR="00D00068" w:rsidRPr="009C0D33">
        <w:rPr>
          <w:rFonts w:ascii="Times New Roman" w:eastAsia="Gulim" w:hAnsi="Times New Roman"/>
          <w:sz w:val="28"/>
          <w:szCs w:val="28"/>
        </w:rPr>
        <w:t>‘‘</w:t>
      </w:r>
      <w:r w:rsidR="00FF48C7">
        <w:rPr>
          <w:rFonts w:ascii="Times New Roman" w:eastAsia="Gulim" w:hAnsi="Times New Roman"/>
          <w:sz w:val="28"/>
          <w:szCs w:val="28"/>
        </w:rPr>
        <w:t>Légumes</w:t>
      </w:r>
      <w:r w:rsidR="00D00068" w:rsidRPr="009C0D33">
        <w:rPr>
          <w:rFonts w:ascii="Times New Roman" w:eastAsia="Gulim" w:hAnsi="Times New Roman"/>
          <w:sz w:val="28"/>
          <w:szCs w:val="28"/>
        </w:rPr>
        <w:t>’’</w:t>
      </w:r>
      <w:r w:rsidR="00D00068">
        <w:rPr>
          <w:rFonts w:ascii="Times New Roman" w:eastAsia="Gulim" w:hAnsi="Times New Roman"/>
          <w:sz w:val="28"/>
          <w:szCs w:val="28"/>
        </w:rPr>
        <w:t xml:space="preserve"> avec </w:t>
      </w:r>
      <w:r w:rsidR="00FF48C7">
        <w:rPr>
          <w:rFonts w:ascii="Times New Roman" w:eastAsia="Gulim" w:hAnsi="Times New Roman"/>
          <w:sz w:val="28"/>
          <w:szCs w:val="28"/>
        </w:rPr>
        <w:t>4,6</w:t>
      </w:r>
      <w:r w:rsidR="00D00068">
        <w:rPr>
          <w:rFonts w:ascii="Times New Roman" w:eastAsia="Gulim" w:hAnsi="Times New Roman"/>
          <w:sz w:val="28"/>
          <w:szCs w:val="28"/>
        </w:rPr>
        <w:t>%</w:t>
      </w:r>
      <w:r w:rsidR="00FF48C7">
        <w:rPr>
          <w:rFonts w:ascii="Times New Roman" w:eastAsia="Gulim" w:hAnsi="Times New Roman"/>
          <w:sz w:val="28"/>
          <w:szCs w:val="28"/>
        </w:rPr>
        <w:t xml:space="preserve">, les </w:t>
      </w:r>
      <w:r w:rsidR="00FF48C7" w:rsidRPr="009C0D33">
        <w:rPr>
          <w:rFonts w:ascii="Times New Roman" w:eastAsia="Gulim" w:hAnsi="Times New Roman"/>
          <w:sz w:val="28"/>
          <w:szCs w:val="28"/>
        </w:rPr>
        <w:t>‘‘</w:t>
      </w:r>
      <w:r w:rsidR="00FF48C7">
        <w:rPr>
          <w:rFonts w:ascii="Times New Roman" w:eastAsia="Gulim" w:hAnsi="Times New Roman"/>
          <w:sz w:val="28"/>
          <w:szCs w:val="28"/>
        </w:rPr>
        <w:t>Viandes</w:t>
      </w:r>
      <w:r w:rsidR="00FF48C7" w:rsidRPr="009C0D33">
        <w:rPr>
          <w:rFonts w:ascii="Times New Roman" w:eastAsia="Gulim" w:hAnsi="Times New Roman"/>
          <w:sz w:val="28"/>
          <w:szCs w:val="28"/>
        </w:rPr>
        <w:t>’’</w:t>
      </w:r>
      <w:r w:rsidR="00FF48C7">
        <w:rPr>
          <w:rFonts w:ascii="Times New Roman" w:eastAsia="Gulim" w:hAnsi="Times New Roman"/>
          <w:sz w:val="28"/>
          <w:szCs w:val="28"/>
        </w:rPr>
        <w:t xml:space="preserve"> avec 0,9% et </w:t>
      </w:r>
      <w:r w:rsidR="00404A88">
        <w:rPr>
          <w:rFonts w:ascii="Times New Roman" w:eastAsia="Gulim" w:hAnsi="Times New Roman"/>
          <w:sz w:val="28"/>
          <w:szCs w:val="28"/>
        </w:rPr>
        <w:t xml:space="preserve">le </w:t>
      </w:r>
      <w:r w:rsidR="00404A88" w:rsidRPr="009C0D33">
        <w:rPr>
          <w:rFonts w:ascii="Times New Roman" w:eastAsia="Gulim" w:hAnsi="Times New Roman"/>
          <w:sz w:val="28"/>
          <w:szCs w:val="28"/>
        </w:rPr>
        <w:t>‘‘</w:t>
      </w:r>
      <w:r w:rsidR="00404A88">
        <w:rPr>
          <w:rFonts w:ascii="Times New Roman" w:eastAsia="Gulim" w:hAnsi="Times New Roman"/>
          <w:sz w:val="28"/>
          <w:szCs w:val="28"/>
        </w:rPr>
        <w:t>Lait, fromage et œufs</w:t>
      </w:r>
      <w:r w:rsidR="00404A88" w:rsidRPr="009C0D33">
        <w:rPr>
          <w:rFonts w:ascii="Times New Roman" w:eastAsia="Gulim" w:hAnsi="Times New Roman"/>
          <w:sz w:val="28"/>
          <w:szCs w:val="28"/>
        </w:rPr>
        <w:t>’’</w:t>
      </w:r>
      <w:r w:rsidR="00404A88">
        <w:rPr>
          <w:rFonts w:ascii="Times New Roman" w:eastAsia="Gulim" w:hAnsi="Times New Roman"/>
          <w:sz w:val="28"/>
          <w:szCs w:val="28"/>
        </w:rPr>
        <w:t xml:space="preserve"> avec </w:t>
      </w:r>
      <w:r w:rsidR="00FF48C7">
        <w:rPr>
          <w:rFonts w:ascii="Times New Roman" w:eastAsia="Gulim" w:hAnsi="Times New Roman"/>
          <w:sz w:val="28"/>
          <w:szCs w:val="28"/>
        </w:rPr>
        <w:t>0,2%</w:t>
      </w:r>
      <w:r w:rsidR="00404A88">
        <w:rPr>
          <w:rFonts w:ascii="Times New Roman" w:eastAsia="Gulim" w:hAnsi="Times New Roman"/>
          <w:sz w:val="28"/>
          <w:szCs w:val="28"/>
        </w:rPr>
        <w:t>.</w:t>
      </w:r>
    </w:p>
    <w:p w:rsidR="00D00068" w:rsidRDefault="00D00068" w:rsidP="00D00068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701"/>
        <w:gridCol w:w="1134"/>
      </w:tblGrid>
      <w:tr w:rsidR="008E5C41" w:rsidRPr="001B6B04" w:rsidTr="008E5C41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8E5C41" w:rsidRPr="003109A6" w:rsidRDefault="008E5C41" w:rsidP="008E5C41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Août_2024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Sept_2024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8E5C41" w:rsidRPr="001B6B04" w:rsidTr="008E5C41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E5C41" w:rsidRPr="008E7CC9" w:rsidRDefault="008E5C41" w:rsidP="008E5C41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E5C41" w:rsidRPr="008E7CC9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E5C41" w:rsidRPr="008E7CC9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126,3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E5C41" w:rsidRPr="008E7CC9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126,5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8E5C41" w:rsidRPr="008E7CC9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8E5C41" w:rsidRPr="001B6B04" w:rsidTr="008E5C41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E5C41" w:rsidRPr="003109A6" w:rsidRDefault="008E5C41" w:rsidP="008E5C4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115,2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  <w:tr w:rsidR="008E5C41" w:rsidRPr="001B6B04" w:rsidTr="008E5C41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8E5C41" w:rsidRPr="003109A6" w:rsidRDefault="008E5C41" w:rsidP="008E5C4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140,1</w:t>
            </w:r>
          </w:p>
        </w:tc>
        <w:tc>
          <w:tcPr>
            <w:tcW w:w="1701" w:type="dxa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0,9</w:t>
            </w:r>
          </w:p>
        </w:tc>
      </w:tr>
      <w:tr w:rsidR="008E5C41" w:rsidRPr="001B6B04" w:rsidTr="008E5C41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8E5C41" w:rsidRPr="003109A6" w:rsidRDefault="008E5C41" w:rsidP="008E5C4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118,9</w:t>
            </w:r>
          </w:p>
        </w:tc>
        <w:tc>
          <w:tcPr>
            <w:tcW w:w="1701" w:type="dxa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111,5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-6,2</w:t>
            </w:r>
          </w:p>
        </w:tc>
      </w:tr>
      <w:tr w:rsidR="008E5C41" w:rsidRPr="001B6B04" w:rsidTr="008E5C41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8E5C41" w:rsidRPr="003109A6" w:rsidRDefault="008E5C41" w:rsidP="008E5C4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119,4</w:t>
            </w:r>
          </w:p>
        </w:tc>
        <w:tc>
          <w:tcPr>
            <w:tcW w:w="1701" w:type="dxa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119,6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8E5C41" w:rsidRPr="001B6B04" w:rsidTr="008E5C41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8E5C41" w:rsidRPr="003109A6" w:rsidRDefault="008E5C41" w:rsidP="008E5C4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144,3</w:t>
            </w:r>
          </w:p>
        </w:tc>
        <w:tc>
          <w:tcPr>
            <w:tcW w:w="1701" w:type="dxa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145,1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8E5C41" w:rsidRPr="001B6B04" w:rsidTr="008E5C41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8E5C41" w:rsidRPr="003109A6" w:rsidRDefault="008E5C41" w:rsidP="008E5C4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142,3</w:t>
            </w:r>
          </w:p>
        </w:tc>
        <w:tc>
          <w:tcPr>
            <w:tcW w:w="1701" w:type="dxa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136,9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-3,8</w:t>
            </w:r>
          </w:p>
        </w:tc>
      </w:tr>
      <w:tr w:rsidR="008E5C41" w:rsidRPr="001B6B04" w:rsidTr="008E5C41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8E5C41" w:rsidRPr="003109A6" w:rsidRDefault="008E5C41" w:rsidP="008E5C4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122,6</w:t>
            </w:r>
          </w:p>
        </w:tc>
        <w:tc>
          <w:tcPr>
            <w:tcW w:w="1701" w:type="dxa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128,2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4,6</w:t>
            </w:r>
          </w:p>
        </w:tc>
      </w:tr>
      <w:tr w:rsidR="008E5C41" w:rsidRPr="001B6B04" w:rsidTr="008E5C41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8E5C41" w:rsidRPr="003109A6" w:rsidRDefault="008E5C41" w:rsidP="008E5C4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105,7</w:t>
            </w:r>
          </w:p>
        </w:tc>
        <w:tc>
          <w:tcPr>
            <w:tcW w:w="1701" w:type="dxa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105,8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8E5C41" w:rsidRPr="001B6B04" w:rsidTr="008E5C41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E5C41" w:rsidRPr="003109A6" w:rsidRDefault="008E5C41" w:rsidP="008E5C4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109,7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108,8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-0,8</w:t>
            </w:r>
          </w:p>
        </w:tc>
      </w:tr>
      <w:tr w:rsidR="008E5C41" w:rsidRPr="001B6B04" w:rsidTr="008E5C41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C41" w:rsidRPr="003109A6" w:rsidRDefault="008E5C41" w:rsidP="008E5C4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8E5C41" w:rsidRPr="001B6B04" w:rsidTr="008E5C41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8E5C41" w:rsidRPr="008E7CC9" w:rsidRDefault="008E5C41" w:rsidP="008E5C41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8E5C41" w:rsidRPr="008E7CC9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8E5C41" w:rsidRPr="008E7CC9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139,4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8E5C41" w:rsidRPr="008E7CC9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8E5C41" w:rsidRPr="008E7CC9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8E5C41" w:rsidRPr="001B6B04" w:rsidTr="008E5C41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E5C41" w:rsidRPr="003109A6" w:rsidRDefault="008E5C41" w:rsidP="008E5C4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115,0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8E5C41" w:rsidRPr="001B6B04" w:rsidTr="008E5C41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E5C41" w:rsidRPr="003109A6" w:rsidRDefault="008E5C41" w:rsidP="008E5C4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8E5C41" w:rsidRPr="001B6B04" w:rsidTr="008E5C41">
        <w:trPr>
          <w:trHeight w:val="675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8E5C41" w:rsidRPr="003109A6" w:rsidRDefault="008E5C41" w:rsidP="008E5C41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126,9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8E5C41" w:rsidRPr="003109A6" w:rsidRDefault="008E5C41" w:rsidP="008E5C4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</w:tbl>
    <w:p w:rsidR="00267A4B" w:rsidRDefault="00435B3C" w:rsidP="0069178F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Les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 xml:space="preserve"> produits non alimentaires</w:t>
      </w:r>
      <w:r w:rsidR="0069178F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F92B40" w:rsidRDefault="00267A4B" w:rsidP="001B6BD2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0F4DFF">
        <w:rPr>
          <w:rFonts w:ascii="Times New Roman" w:eastAsia="Gulim" w:hAnsi="Times New Roman"/>
          <w:sz w:val="28"/>
          <w:szCs w:val="28"/>
        </w:rPr>
        <w:t xml:space="preserve">les </w:t>
      </w:r>
      <w:r w:rsidR="009E57B8">
        <w:rPr>
          <w:rFonts w:ascii="Times New Roman" w:eastAsia="Gulim" w:hAnsi="Times New Roman"/>
          <w:sz w:val="28"/>
          <w:szCs w:val="28"/>
        </w:rPr>
        <w:t>prix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1B6BD2">
        <w:rPr>
          <w:rFonts w:ascii="Times New Roman" w:eastAsia="Gulim" w:hAnsi="Times New Roman"/>
          <w:sz w:val="28"/>
          <w:szCs w:val="28"/>
        </w:rPr>
        <w:t>A</w:t>
      </w:r>
      <w:r w:rsidR="008E5C41">
        <w:rPr>
          <w:rFonts w:ascii="Times New Roman" w:eastAsia="Gulim" w:hAnsi="Times New Roman"/>
          <w:sz w:val="28"/>
          <w:szCs w:val="28"/>
        </w:rPr>
        <w:t xml:space="preserve">oût </w:t>
      </w:r>
      <w:r w:rsidR="008E2196">
        <w:rPr>
          <w:rFonts w:ascii="Times New Roman" w:eastAsia="Gulim" w:hAnsi="Times New Roman"/>
          <w:sz w:val="28"/>
          <w:szCs w:val="28"/>
        </w:rPr>
        <w:t xml:space="preserve">et </w:t>
      </w:r>
      <w:r w:rsidR="008E5C41">
        <w:rPr>
          <w:rFonts w:ascii="Times New Roman" w:eastAsia="Gulim" w:hAnsi="Times New Roman"/>
          <w:sz w:val="28"/>
          <w:szCs w:val="28"/>
        </w:rPr>
        <w:t>Septembre</w:t>
      </w:r>
      <w:r w:rsidR="00A5745B">
        <w:rPr>
          <w:rFonts w:ascii="Times New Roman" w:eastAsia="Gulim" w:hAnsi="Times New Roman"/>
          <w:sz w:val="28"/>
          <w:szCs w:val="28"/>
        </w:rPr>
        <w:t xml:space="preserve"> </w:t>
      </w:r>
      <w:r w:rsidR="006C371B">
        <w:rPr>
          <w:rFonts w:ascii="Times New Roman" w:eastAsia="Gulim" w:hAnsi="Times New Roman"/>
          <w:sz w:val="28"/>
          <w:szCs w:val="28"/>
        </w:rPr>
        <w:t xml:space="preserve">2024 </w:t>
      </w:r>
      <w:r w:rsidR="008F256C">
        <w:rPr>
          <w:rFonts w:ascii="Times New Roman" w:eastAsia="Gulim" w:hAnsi="Times New Roman"/>
          <w:sz w:val="28"/>
          <w:szCs w:val="28"/>
        </w:rPr>
        <w:t>ont connu une hausse pour l’</w:t>
      </w:r>
      <w:r w:rsidR="00DC423B" w:rsidRPr="009C0D33">
        <w:rPr>
          <w:rFonts w:ascii="Times New Roman" w:eastAsia="Gulim" w:hAnsi="Times New Roman"/>
          <w:sz w:val="28"/>
          <w:szCs w:val="28"/>
        </w:rPr>
        <w:t>‘‘</w:t>
      </w:r>
      <w:r w:rsidR="008F256C">
        <w:rPr>
          <w:rFonts w:ascii="Times New Roman" w:eastAsia="Gulim" w:hAnsi="Times New Roman"/>
          <w:sz w:val="28"/>
          <w:szCs w:val="28"/>
        </w:rPr>
        <w:t>Enseignement</w:t>
      </w:r>
      <w:r w:rsidR="008E2196" w:rsidRPr="00391850">
        <w:rPr>
          <w:rFonts w:ascii="Times New Roman" w:eastAsia="Gulim" w:hAnsi="Times New Roman"/>
          <w:sz w:val="28"/>
          <w:szCs w:val="28"/>
        </w:rPr>
        <w:t>’’</w:t>
      </w:r>
      <w:r w:rsidR="008E2196">
        <w:rPr>
          <w:rFonts w:ascii="Times New Roman" w:eastAsia="Gulim" w:hAnsi="Times New Roman"/>
          <w:sz w:val="28"/>
          <w:szCs w:val="28"/>
        </w:rPr>
        <w:t xml:space="preserve"> </w:t>
      </w:r>
      <w:r w:rsidR="008F256C">
        <w:rPr>
          <w:rFonts w:ascii="Times New Roman" w:eastAsia="Gulim" w:hAnsi="Times New Roman"/>
          <w:sz w:val="28"/>
          <w:szCs w:val="28"/>
        </w:rPr>
        <w:t xml:space="preserve">privé </w:t>
      </w:r>
      <w:r w:rsidR="008E2196">
        <w:rPr>
          <w:rFonts w:ascii="Times New Roman" w:eastAsia="Gulim" w:hAnsi="Times New Roman"/>
          <w:sz w:val="28"/>
          <w:szCs w:val="28"/>
        </w:rPr>
        <w:t xml:space="preserve">avec </w:t>
      </w:r>
      <w:r w:rsidR="0074049B">
        <w:rPr>
          <w:rFonts w:ascii="Times New Roman" w:eastAsia="Gulim" w:hAnsi="Times New Roman"/>
          <w:sz w:val="28"/>
          <w:szCs w:val="28"/>
        </w:rPr>
        <w:t>2,</w:t>
      </w:r>
      <w:r w:rsidR="008F256C">
        <w:rPr>
          <w:rFonts w:ascii="Times New Roman" w:eastAsia="Gulim" w:hAnsi="Times New Roman"/>
          <w:sz w:val="28"/>
          <w:szCs w:val="28"/>
        </w:rPr>
        <w:t>7</w:t>
      </w:r>
      <w:r w:rsidR="00EF3342">
        <w:rPr>
          <w:rFonts w:ascii="Times New Roman" w:eastAsia="Gulim" w:hAnsi="Times New Roman"/>
          <w:sz w:val="28"/>
          <w:szCs w:val="28"/>
        </w:rPr>
        <w:t>% et</w:t>
      </w:r>
      <w:r w:rsidR="00F11724">
        <w:rPr>
          <w:rFonts w:ascii="Times New Roman" w:eastAsia="Gulim" w:hAnsi="Times New Roman"/>
          <w:sz w:val="28"/>
          <w:szCs w:val="28"/>
        </w:rPr>
        <w:t xml:space="preserve"> le</w:t>
      </w:r>
      <w:r w:rsidR="00EF3342">
        <w:rPr>
          <w:rFonts w:ascii="Times New Roman" w:eastAsia="Gulim" w:hAnsi="Times New Roman"/>
          <w:sz w:val="28"/>
          <w:szCs w:val="28"/>
        </w:rPr>
        <w:t>s</w:t>
      </w:r>
      <w:r w:rsidR="00F11724">
        <w:rPr>
          <w:rFonts w:ascii="Times New Roman" w:eastAsia="Gulim" w:hAnsi="Times New Roman"/>
          <w:sz w:val="28"/>
          <w:szCs w:val="28"/>
        </w:rPr>
        <w:t xml:space="preserve"> </w:t>
      </w:r>
      <w:r w:rsidR="00F11724" w:rsidRPr="009C0D33">
        <w:rPr>
          <w:rFonts w:ascii="Times New Roman" w:eastAsia="Gulim" w:hAnsi="Times New Roman"/>
          <w:sz w:val="28"/>
          <w:szCs w:val="28"/>
        </w:rPr>
        <w:t>‘‘</w:t>
      </w:r>
      <w:r w:rsidR="008F256C">
        <w:rPr>
          <w:rFonts w:ascii="Times New Roman" w:eastAsia="Gulim" w:hAnsi="Times New Roman"/>
          <w:sz w:val="28"/>
          <w:szCs w:val="28"/>
        </w:rPr>
        <w:t>Articles d’habillement et chaussures</w:t>
      </w:r>
      <w:r w:rsidR="00EF3342">
        <w:rPr>
          <w:rFonts w:ascii="Times New Roman" w:eastAsia="Gulim" w:hAnsi="Times New Roman"/>
          <w:sz w:val="28"/>
          <w:szCs w:val="28"/>
        </w:rPr>
        <w:t xml:space="preserve"> </w:t>
      </w:r>
      <w:r w:rsidR="00F11724" w:rsidRPr="00391850">
        <w:rPr>
          <w:rFonts w:ascii="Times New Roman" w:eastAsia="Gulim" w:hAnsi="Times New Roman"/>
          <w:sz w:val="28"/>
          <w:szCs w:val="28"/>
        </w:rPr>
        <w:t>’’</w:t>
      </w:r>
      <w:r w:rsidR="00F11724">
        <w:rPr>
          <w:rFonts w:ascii="Times New Roman" w:eastAsia="Gulim" w:hAnsi="Times New Roman"/>
          <w:sz w:val="28"/>
          <w:szCs w:val="28"/>
        </w:rPr>
        <w:t xml:space="preserve"> avec </w:t>
      </w:r>
      <w:r w:rsidR="008F256C">
        <w:rPr>
          <w:rFonts w:ascii="Times New Roman" w:eastAsia="Gulim" w:hAnsi="Times New Roman"/>
          <w:sz w:val="28"/>
          <w:szCs w:val="28"/>
        </w:rPr>
        <w:t>0,4</w:t>
      </w:r>
      <w:r w:rsidR="00F11724">
        <w:rPr>
          <w:rFonts w:ascii="Times New Roman" w:eastAsia="Gulim" w:hAnsi="Times New Roman"/>
          <w:sz w:val="28"/>
          <w:szCs w:val="28"/>
        </w:rPr>
        <w:t xml:space="preserve">% </w:t>
      </w:r>
      <w:r w:rsidR="00A5745B">
        <w:rPr>
          <w:rFonts w:ascii="Times New Roman" w:eastAsia="Gulim" w:hAnsi="Times New Roman"/>
          <w:sz w:val="28"/>
          <w:szCs w:val="28"/>
        </w:rPr>
        <w:t xml:space="preserve">contre </w:t>
      </w:r>
      <w:r w:rsidR="0074049B">
        <w:rPr>
          <w:rFonts w:ascii="Times New Roman" w:eastAsia="Gulim" w:hAnsi="Times New Roman"/>
          <w:sz w:val="28"/>
          <w:szCs w:val="28"/>
        </w:rPr>
        <w:t xml:space="preserve">une baisse des </w:t>
      </w:r>
      <w:r w:rsidR="008F256C" w:rsidRPr="009C0D33">
        <w:rPr>
          <w:rFonts w:ascii="Times New Roman" w:eastAsia="Gulim" w:hAnsi="Times New Roman"/>
          <w:sz w:val="28"/>
          <w:szCs w:val="28"/>
        </w:rPr>
        <w:t>‘‘</w:t>
      </w:r>
      <w:r w:rsidR="0074049B">
        <w:rPr>
          <w:rFonts w:ascii="Times New Roman" w:eastAsia="Gulim" w:hAnsi="Times New Roman"/>
          <w:sz w:val="28"/>
          <w:szCs w:val="28"/>
        </w:rPr>
        <w:t>Carburants et lubrifiants</w:t>
      </w:r>
      <w:r w:rsidR="008F256C" w:rsidRPr="00391850">
        <w:rPr>
          <w:rFonts w:ascii="Times New Roman" w:eastAsia="Gulim" w:hAnsi="Times New Roman"/>
          <w:sz w:val="28"/>
          <w:szCs w:val="28"/>
        </w:rPr>
        <w:t>’’</w:t>
      </w:r>
      <w:r w:rsidR="0074049B">
        <w:rPr>
          <w:rFonts w:ascii="Times New Roman" w:eastAsia="Gulim" w:hAnsi="Times New Roman"/>
          <w:sz w:val="28"/>
          <w:szCs w:val="28"/>
        </w:rPr>
        <w:t xml:space="preserve"> avec </w:t>
      </w:r>
      <w:r w:rsidR="008F256C">
        <w:rPr>
          <w:rFonts w:ascii="Times New Roman" w:eastAsia="Gulim" w:hAnsi="Times New Roman"/>
          <w:sz w:val="28"/>
          <w:szCs w:val="28"/>
        </w:rPr>
        <w:t>3,2</w:t>
      </w:r>
      <w:r w:rsidR="0074049B">
        <w:rPr>
          <w:rFonts w:ascii="Times New Roman" w:eastAsia="Gulim" w:hAnsi="Times New Roman"/>
          <w:sz w:val="28"/>
          <w:szCs w:val="28"/>
        </w:rPr>
        <w:t xml:space="preserve"> et </w:t>
      </w:r>
      <w:r w:rsidR="008F256C">
        <w:rPr>
          <w:rFonts w:ascii="Times New Roman" w:eastAsia="Gulim" w:hAnsi="Times New Roman"/>
          <w:sz w:val="28"/>
          <w:szCs w:val="28"/>
        </w:rPr>
        <w:t>des frais de pèlerinage avec 2,3%.</w:t>
      </w:r>
    </w:p>
    <w:p w:rsidR="00FD00D6" w:rsidRDefault="008F256C" w:rsidP="00F92B40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33C3EA6A" wp14:editId="15F33A6C">
            <wp:extent cx="5419725" cy="2447925"/>
            <wp:effectExtent l="0" t="0" r="9525" b="9525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A8609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</w:p>
    <w:p w:rsidR="00FD00D6" w:rsidRDefault="0071441A" w:rsidP="00A274AB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tbl>
      <w:tblPr>
        <w:tblW w:w="6000" w:type="pct"/>
        <w:jc w:val="center"/>
        <w:tblLayout w:type="fixed"/>
        <w:tblLook w:val="00A0" w:firstRow="1" w:lastRow="0" w:firstColumn="1" w:lastColumn="0" w:noHBand="0" w:noVBand="0"/>
      </w:tblPr>
      <w:tblGrid>
        <w:gridCol w:w="2977"/>
        <w:gridCol w:w="993"/>
        <w:gridCol w:w="990"/>
        <w:gridCol w:w="1276"/>
        <w:gridCol w:w="1843"/>
        <w:gridCol w:w="2127"/>
      </w:tblGrid>
      <w:tr w:rsidR="00B82E96" w:rsidRPr="004E0DA4" w:rsidTr="00B82E96">
        <w:trPr>
          <w:trHeight w:val="645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B82E96" w:rsidRPr="004E0DA4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B82E96" w:rsidRPr="004E0DA4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B82E96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Août_</w:t>
            </w:r>
          </w:p>
          <w:p w:rsidR="00B82E96" w:rsidRPr="005A6F02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B82E96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Sept_</w:t>
            </w:r>
          </w:p>
          <w:p w:rsidR="00B82E96" w:rsidRPr="005A6F02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2024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B82E96" w:rsidRPr="005A6F02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mensuelle en %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:rsidR="00B82E96" w:rsidRPr="005A6F02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interannuelle en %</w:t>
            </w:r>
          </w:p>
        </w:tc>
      </w:tr>
      <w:tr w:rsidR="00B82E96" w:rsidRPr="004E0DA4" w:rsidTr="00B82E96">
        <w:trPr>
          <w:trHeight w:val="530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126,9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127,0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-0,4</w:t>
            </w:r>
          </w:p>
        </w:tc>
      </w:tr>
      <w:tr w:rsidR="00B82E96" w:rsidRPr="004E0DA4" w:rsidTr="00B82E96">
        <w:trPr>
          <w:trHeight w:val="412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112,9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113,0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0,8</w:t>
            </w:r>
          </w:p>
        </w:tc>
      </w:tr>
      <w:tr w:rsidR="00B82E96" w:rsidRPr="00534BE7" w:rsidTr="00B82E96">
        <w:trPr>
          <w:trHeight w:val="552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114,2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CD6E2F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114,7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CD6E2F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0,4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101EA" w:rsidRDefault="00CD6E2F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3,3</w:t>
            </w:r>
          </w:p>
        </w:tc>
      </w:tr>
      <w:tr w:rsidR="00B82E96" w:rsidRPr="004E0DA4" w:rsidTr="00B82E96">
        <w:trPr>
          <w:trHeight w:val="560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108,3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CD6E2F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108,2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CD6E2F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101EA" w:rsidRDefault="00CD6E2F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2,9</w:t>
            </w:r>
          </w:p>
        </w:tc>
      </w:tr>
      <w:tr w:rsidR="00B82E96" w:rsidRPr="004E0DA4" w:rsidTr="00B82E96">
        <w:trPr>
          <w:trHeight w:val="688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CD6E2F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113,2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CD6E2F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101EA" w:rsidRDefault="00CD6E2F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-0,4</w:t>
            </w:r>
          </w:p>
        </w:tc>
      </w:tr>
      <w:tr w:rsidR="00B82E96" w:rsidRPr="004E0DA4" w:rsidTr="00B82E96">
        <w:trPr>
          <w:trHeight w:val="511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100,6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CD6E2F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100,6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CD6E2F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101EA" w:rsidRDefault="00CD6E2F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-1,0</w:t>
            </w:r>
          </w:p>
        </w:tc>
      </w:tr>
      <w:tr w:rsidR="00B82E96" w:rsidRPr="004E0DA4" w:rsidTr="00B82E96">
        <w:trPr>
          <w:trHeight w:val="447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121,2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CD6E2F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120,0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CD6E2F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101EA" w:rsidRDefault="00CD6E2F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-2,7</w:t>
            </w:r>
          </w:p>
        </w:tc>
      </w:tr>
      <w:tr w:rsidR="00B82E96" w:rsidRPr="004E0DA4" w:rsidTr="00B82E96">
        <w:trPr>
          <w:trHeight w:val="407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3,103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CD6E2F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104,0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CD6E2F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101EA" w:rsidRDefault="00CD6E2F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-0,5</w:t>
            </w:r>
          </w:p>
        </w:tc>
      </w:tr>
      <w:tr w:rsidR="00B82E96" w:rsidRPr="004E0DA4" w:rsidTr="00B82E96">
        <w:trPr>
          <w:trHeight w:val="393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104,8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CD6E2F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104,1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CD6E2F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-0,7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101EA" w:rsidRDefault="00CD6E2F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-1,2</w:t>
            </w:r>
          </w:p>
        </w:tc>
      </w:tr>
      <w:tr w:rsidR="00B82E96" w:rsidRPr="004E0DA4" w:rsidTr="00B82E96">
        <w:trPr>
          <w:trHeight w:val="313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122,1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CD6E2F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125,4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CD6E2F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2,7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101EA" w:rsidRDefault="00CD6E2F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3,3</w:t>
            </w:r>
          </w:p>
        </w:tc>
      </w:tr>
      <w:tr w:rsidR="00B82E96" w:rsidRPr="004E0DA4" w:rsidTr="00B82E96">
        <w:trPr>
          <w:trHeight w:val="418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Restaurants et Hôtels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120,2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CD6E2F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120,2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CD6E2F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101EA" w:rsidRDefault="00CD6E2F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6,1</w:t>
            </w:r>
          </w:p>
        </w:tc>
      </w:tr>
      <w:tr w:rsidR="00B82E96" w:rsidRPr="004E0DA4" w:rsidTr="00B82E96">
        <w:trPr>
          <w:trHeight w:val="423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6,734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118,7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CD6E2F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118,8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E0DA4" w:rsidRDefault="00CD6E2F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4101EA" w:rsidRDefault="00CD6E2F" w:rsidP="00B82E9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1,2</w:t>
            </w:r>
          </w:p>
        </w:tc>
      </w:tr>
      <w:tr w:rsidR="00B82E96" w:rsidRPr="004E0DA4" w:rsidTr="00B82E96">
        <w:trPr>
          <w:trHeight w:val="415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Default="00B82E96" w:rsidP="00B82E9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5703A7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5703A7" w:rsidRDefault="00B82E96" w:rsidP="00B82E9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118,1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5703A7" w:rsidRDefault="00CD6E2F" w:rsidP="00B82E9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118,3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5703A7" w:rsidRDefault="00CD6E2F" w:rsidP="00B82E9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E96" w:rsidRPr="005703A7" w:rsidRDefault="00CD6E2F" w:rsidP="00B82E9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</w:tbl>
    <w:p w:rsidR="001D5B7A" w:rsidRDefault="001D5B7A" w:rsidP="00CE5912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En glissement annuel, les prix à la consommation sont en hausse de </w:t>
      </w:r>
      <w:r w:rsidR="00CE5912">
        <w:rPr>
          <w:rFonts w:ascii="Times New Roman" w:eastAsia="Gulim" w:hAnsi="Times New Roman"/>
          <w:b/>
          <w:bCs/>
          <w:sz w:val="28"/>
          <w:szCs w:val="28"/>
        </w:rPr>
        <w:t>0,3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1D5B7A" w:rsidP="00CE591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CE5912">
        <w:rPr>
          <w:rFonts w:ascii="Times New Roman" w:eastAsia="Gulim" w:hAnsi="Times New Roman"/>
          <w:sz w:val="28"/>
          <w:szCs w:val="28"/>
        </w:rPr>
        <w:t>0,3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7001FC">
        <w:rPr>
          <w:rFonts w:ascii="Times New Roman" w:eastAsia="Gulim" w:hAnsi="Times New Roman"/>
          <w:sz w:val="28"/>
          <w:szCs w:val="28"/>
        </w:rPr>
        <w:t xml:space="preserve">hausse </w:t>
      </w:r>
      <w:r w:rsidR="007001FC" w:rsidRPr="00D615DD">
        <w:rPr>
          <w:rFonts w:ascii="Times New Roman" w:eastAsia="Gulim" w:hAnsi="Times New Roman"/>
          <w:sz w:val="28"/>
          <w:szCs w:val="28"/>
        </w:rPr>
        <w:t>de</w:t>
      </w:r>
      <w:r w:rsidR="007001FC">
        <w:rPr>
          <w:rFonts w:ascii="Times New Roman" w:eastAsia="Gulim" w:hAnsi="Times New Roman"/>
          <w:sz w:val="28"/>
          <w:szCs w:val="28"/>
        </w:rPr>
        <w:t xml:space="preserve"> </w:t>
      </w:r>
      <w:r w:rsidR="00CE5912">
        <w:rPr>
          <w:rFonts w:ascii="Times New Roman" w:eastAsia="Gulim" w:hAnsi="Times New Roman"/>
          <w:sz w:val="28"/>
          <w:szCs w:val="28"/>
        </w:rPr>
        <w:t>0,8</w:t>
      </w:r>
      <w:r w:rsidR="007001FC">
        <w:rPr>
          <w:rFonts w:ascii="Times New Roman" w:eastAsia="Gulim" w:hAnsi="Times New Roman"/>
          <w:sz w:val="28"/>
          <w:szCs w:val="28"/>
        </w:rPr>
        <w:t>% de l’indice d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es produits </w:t>
      </w:r>
      <w:r w:rsidR="00CE5912">
        <w:rPr>
          <w:rFonts w:ascii="Times New Roman" w:eastAsia="Gulim" w:hAnsi="Times New Roman"/>
          <w:sz w:val="28"/>
          <w:szCs w:val="28"/>
        </w:rPr>
        <w:t xml:space="preserve">non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alimentaires et </w:t>
      </w:r>
      <w:r w:rsidR="00D86F45">
        <w:rPr>
          <w:rFonts w:ascii="Times New Roman" w:eastAsia="Gulim" w:hAnsi="Times New Roman"/>
          <w:sz w:val="28"/>
          <w:szCs w:val="28"/>
        </w:rPr>
        <w:t>de</w:t>
      </w:r>
      <w:r w:rsidR="00CE5912">
        <w:rPr>
          <w:rFonts w:ascii="Times New Roman" w:eastAsia="Gulim" w:hAnsi="Times New Roman"/>
          <w:sz w:val="28"/>
          <w:szCs w:val="28"/>
        </w:rPr>
        <w:t xml:space="preserve"> la baisse de 0,4%</w:t>
      </w:r>
      <w:r w:rsidR="007C3D0E">
        <w:rPr>
          <w:rFonts w:ascii="Times New Roman" w:eastAsia="Gulim" w:hAnsi="Times New Roman"/>
          <w:sz w:val="28"/>
          <w:szCs w:val="28"/>
        </w:rPr>
        <w:t xml:space="preserve"> </w:t>
      </w:r>
      <w:r w:rsidR="007001FC">
        <w:rPr>
          <w:rFonts w:ascii="Times New Roman" w:eastAsia="Gulim" w:hAnsi="Times New Roman"/>
          <w:sz w:val="28"/>
          <w:szCs w:val="28"/>
        </w:rPr>
        <w:t xml:space="preserve">de l’indice </w:t>
      </w:r>
      <w:r w:rsidR="007001FC" w:rsidRPr="00D615DD">
        <w:rPr>
          <w:rFonts w:ascii="Times New Roman" w:eastAsia="Gulim" w:hAnsi="Times New Roman"/>
          <w:sz w:val="28"/>
          <w:szCs w:val="28"/>
        </w:rPr>
        <w:t>des produits alimentaires.</w:t>
      </w:r>
    </w:p>
    <w:p w:rsidR="00024A9D" w:rsidRDefault="00024A9D" w:rsidP="00086B34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A61FB9" w:rsidRDefault="00C77C23" w:rsidP="00A272CF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0168CD00" wp14:editId="3E775B6D">
            <wp:extent cx="5486400" cy="2743200"/>
            <wp:effectExtent l="0" t="0" r="0" b="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D5B7A" w:rsidRDefault="001D5B7A" w:rsidP="000C2EB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1D5B7A" w:rsidRDefault="001D5B7A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9A06D2" w:rsidRDefault="009A06D2" w:rsidP="00D07698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30582" w:rsidRDefault="00E30582" w:rsidP="00657AB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L’IPC a augmenté de 0,9% au cours </w:t>
      </w:r>
      <w:r w:rsidR="00776F39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657AB2">
        <w:rPr>
          <w:rFonts w:ascii="Times New Roman" w:eastAsia="Gulim" w:hAnsi="Times New Roman"/>
          <w:b/>
          <w:bCs/>
          <w:sz w:val="28"/>
          <w:szCs w:val="28"/>
        </w:rPr>
        <w:t>neuf</w:t>
      </w:r>
      <w:r w:rsidR="00776F39">
        <w:rPr>
          <w:rFonts w:ascii="Times New Roman" w:eastAsia="Gulim" w:hAnsi="Times New Roman"/>
          <w:b/>
          <w:bCs/>
          <w:sz w:val="28"/>
          <w:szCs w:val="28"/>
        </w:rPr>
        <w:t xml:space="preserve"> premiers mois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2024.</w:t>
      </w:r>
    </w:p>
    <w:p w:rsidR="00E30582" w:rsidRDefault="00E30582" w:rsidP="00E3058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E30582" w:rsidRDefault="00E30582" w:rsidP="00657AB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La variatio</w:t>
      </w:r>
      <w:r w:rsidR="001421AB">
        <w:rPr>
          <w:rFonts w:ascii="Times New Roman" w:eastAsia="Gulim" w:hAnsi="Times New Roman"/>
          <w:sz w:val="28"/>
          <w:szCs w:val="28"/>
        </w:rPr>
        <w:t xml:space="preserve">n accumulée de l’indice moyen des </w:t>
      </w:r>
      <w:r w:rsidR="00657AB2">
        <w:rPr>
          <w:rFonts w:ascii="Times New Roman" w:eastAsia="Gulim" w:hAnsi="Times New Roman"/>
          <w:sz w:val="28"/>
          <w:szCs w:val="28"/>
        </w:rPr>
        <w:t>neuf</w:t>
      </w:r>
      <w:r>
        <w:rPr>
          <w:rFonts w:ascii="Times New Roman" w:eastAsia="Gulim" w:hAnsi="Times New Roman"/>
          <w:sz w:val="28"/>
          <w:szCs w:val="28"/>
        </w:rPr>
        <w:t xml:space="preserve"> premier</w:t>
      </w:r>
      <w:r w:rsidR="001421AB">
        <w:rPr>
          <w:rFonts w:ascii="Times New Roman" w:eastAsia="Gulim" w:hAnsi="Times New Roman"/>
          <w:sz w:val="28"/>
          <w:szCs w:val="28"/>
        </w:rPr>
        <w:t xml:space="preserve">s mois </w:t>
      </w:r>
      <w:r>
        <w:rPr>
          <w:rFonts w:ascii="Times New Roman" w:eastAsia="Gulim" w:hAnsi="Times New Roman"/>
          <w:sz w:val="28"/>
          <w:szCs w:val="28"/>
        </w:rPr>
        <w:t xml:space="preserve">2024 par rapport à la même période 2023 </w:t>
      </w:r>
      <w:r w:rsidRPr="00012886">
        <w:rPr>
          <w:rFonts w:ascii="Times New Roman" w:eastAsia="Gulim" w:hAnsi="Times New Roman"/>
          <w:sz w:val="28"/>
          <w:szCs w:val="28"/>
        </w:rPr>
        <w:t xml:space="preserve">a atteint </w:t>
      </w:r>
      <w:r>
        <w:rPr>
          <w:rFonts w:ascii="Times New Roman" w:eastAsia="Gulim" w:hAnsi="Times New Roman"/>
          <w:sz w:val="28"/>
          <w:szCs w:val="28"/>
        </w:rPr>
        <w:t>0,9</w:t>
      </w:r>
      <w:r w:rsidRPr="00012886">
        <w:rPr>
          <w:rFonts w:ascii="Times New Roman" w:eastAsia="Gulim" w:hAnsi="Times New Roman"/>
          <w:sz w:val="28"/>
          <w:szCs w:val="28"/>
        </w:rPr>
        <w:t>%</w:t>
      </w:r>
      <w:r>
        <w:rPr>
          <w:rFonts w:ascii="Times New Roman" w:eastAsia="Gulim" w:hAnsi="Times New Roman"/>
          <w:sz w:val="28"/>
          <w:szCs w:val="28"/>
        </w:rPr>
        <w:t xml:space="preserve">. </w:t>
      </w:r>
    </w:p>
    <w:p w:rsidR="00E30582" w:rsidRDefault="00E30582" w:rsidP="0018269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182699" w:rsidRDefault="00182699" w:rsidP="0018269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 niveau national.</w:t>
      </w:r>
    </w:p>
    <w:p w:rsidR="00182699" w:rsidRDefault="00182699" w:rsidP="0018269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82699" w:rsidRDefault="00182699" w:rsidP="00657AB2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terme du mois </w:t>
      </w:r>
      <w:r w:rsidR="00657AB2">
        <w:rPr>
          <w:rFonts w:ascii="Times New Roman" w:eastAsia="Gulim" w:hAnsi="Times New Roman"/>
          <w:sz w:val="28"/>
          <w:szCs w:val="28"/>
        </w:rPr>
        <w:t>de Septembre</w:t>
      </w:r>
      <w:r>
        <w:rPr>
          <w:rFonts w:ascii="Times New Roman" w:eastAsia="Gulim" w:hAnsi="Times New Roman"/>
          <w:sz w:val="28"/>
          <w:szCs w:val="28"/>
        </w:rPr>
        <w:t xml:space="preserve"> 2024 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consommation </w:t>
      </w:r>
      <w:r>
        <w:rPr>
          <w:rFonts w:ascii="Times New Roman" w:eastAsia="Gulim" w:hAnsi="Times New Roman"/>
          <w:sz w:val="28"/>
          <w:szCs w:val="28"/>
        </w:rPr>
        <w:t xml:space="preserve">a connu une </w:t>
      </w:r>
      <w:r w:rsidR="00657AB2">
        <w:rPr>
          <w:rFonts w:ascii="Times New Roman" w:eastAsia="Gulim" w:hAnsi="Times New Roman"/>
          <w:sz w:val="28"/>
          <w:szCs w:val="28"/>
        </w:rPr>
        <w:t xml:space="preserve">stagnation </w:t>
      </w:r>
      <w:r>
        <w:rPr>
          <w:rFonts w:ascii="Times New Roman" w:eastAsia="Gulim" w:hAnsi="Times New Roman"/>
          <w:sz w:val="28"/>
          <w:szCs w:val="28"/>
        </w:rPr>
        <w:t xml:space="preserve">en glissement mensuel et </w:t>
      </w:r>
      <w:r w:rsidR="00657AB2">
        <w:rPr>
          <w:rFonts w:ascii="Times New Roman" w:eastAsia="Gulim" w:hAnsi="Times New Roman"/>
          <w:sz w:val="28"/>
          <w:szCs w:val="28"/>
        </w:rPr>
        <w:t>une hausse de 0,8</w:t>
      </w:r>
      <w:r>
        <w:rPr>
          <w:rFonts w:ascii="Times New Roman" w:eastAsia="Gulim" w:hAnsi="Times New Roman"/>
          <w:sz w:val="28"/>
          <w:szCs w:val="28"/>
        </w:rPr>
        <w:t>% en glissement annuel.</w:t>
      </w:r>
    </w:p>
    <w:p w:rsidR="00182699" w:rsidRDefault="00182699" w:rsidP="0018269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657AB2" w:rsidRDefault="00657AB2" w:rsidP="00657AB2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Quant aux variations par villes, l’évolution mensuelle de l’IPC a été inégale allant d’une baisse de 2,7% à Al Hoceima à une hausse de 0,6% à Guelmim.</w:t>
      </w:r>
    </w:p>
    <w:p w:rsidR="005B58E2" w:rsidRDefault="005B58E2" w:rsidP="005B58E2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435DE1" w:rsidRDefault="00435DE1" w:rsidP="005B58E2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sectPr w:rsidR="00435DE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752" w:rsidRDefault="007C4752">
      <w:r>
        <w:separator/>
      </w:r>
    </w:p>
    <w:p w:rsidR="007C4752" w:rsidRDefault="007C4752"/>
  </w:endnote>
  <w:endnote w:type="continuationSeparator" w:id="0">
    <w:p w:rsidR="007C4752" w:rsidRDefault="007C4752">
      <w:r>
        <w:continuationSeparator/>
      </w:r>
    </w:p>
    <w:p w:rsidR="007C4752" w:rsidRDefault="007C47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BA765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EE55B1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BA765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EE55B1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752" w:rsidRDefault="007C4752">
      <w:r>
        <w:separator/>
      </w:r>
    </w:p>
    <w:p w:rsidR="007C4752" w:rsidRDefault="007C4752"/>
  </w:footnote>
  <w:footnote w:type="continuationSeparator" w:id="0">
    <w:p w:rsidR="007C4752" w:rsidRDefault="007C4752">
      <w:r>
        <w:continuationSeparator/>
      </w:r>
    </w:p>
    <w:p w:rsidR="007C4752" w:rsidRDefault="007C475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066B7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B2D164F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6pt;height:.6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3D5D"/>
    <w:rsid w:val="00004083"/>
    <w:rsid w:val="00004E37"/>
    <w:rsid w:val="00004FA6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2D24"/>
    <w:rsid w:val="0001346B"/>
    <w:rsid w:val="00013B43"/>
    <w:rsid w:val="00013C48"/>
    <w:rsid w:val="000142D2"/>
    <w:rsid w:val="000143B8"/>
    <w:rsid w:val="00014DCE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102"/>
    <w:rsid w:val="0002224E"/>
    <w:rsid w:val="00022430"/>
    <w:rsid w:val="0002284B"/>
    <w:rsid w:val="000233EB"/>
    <w:rsid w:val="000238D8"/>
    <w:rsid w:val="00023E63"/>
    <w:rsid w:val="00024293"/>
    <w:rsid w:val="00024A9D"/>
    <w:rsid w:val="0002600D"/>
    <w:rsid w:val="00026377"/>
    <w:rsid w:val="000272DA"/>
    <w:rsid w:val="00027466"/>
    <w:rsid w:val="0002753A"/>
    <w:rsid w:val="00027755"/>
    <w:rsid w:val="000303CF"/>
    <w:rsid w:val="00030CA4"/>
    <w:rsid w:val="00030FEC"/>
    <w:rsid w:val="00031068"/>
    <w:rsid w:val="00031B0C"/>
    <w:rsid w:val="00032189"/>
    <w:rsid w:val="000321D6"/>
    <w:rsid w:val="00032754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2DFF"/>
    <w:rsid w:val="00042F04"/>
    <w:rsid w:val="0004546F"/>
    <w:rsid w:val="00046CE3"/>
    <w:rsid w:val="00047130"/>
    <w:rsid w:val="000476D7"/>
    <w:rsid w:val="00047DA9"/>
    <w:rsid w:val="00047F74"/>
    <w:rsid w:val="0005005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4D2E"/>
    <w:rsid w:val="00055248"/>
    <w:rsid w:val="00055E92"/>
    <w:rsid w:val="00056BA2"/>
    <w:rsid w:val="00056F45"/>
    <w:rsid w:val="00057467"/>
    <w:rsid w:val="00057641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75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9DE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B34"/>
    <w:rsid w:val="00086DB1"/>
    <w:rsid w:val="000874FB"/>
    <w:rsid w:val="000877FE"/>
    <w:rsid w:val="000879B5"/>
    <w:rsid w:val="00087DFD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5BA6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07E"/>
    <w:rsid w:val="000A44B2"/>
    <w:rsid w:val="000A46FE"/>
    <w:rsid w:val="000A507D"/>
    <w:rsid w:val="000A50FF"/>
    <w:rsid w:val="000A5342"/>
    <w:rsid w:val="000A5363"/>
    <w:rsid w:val="000A5546"/>
    <w:rsid w:val="000A5973"/>
    <w:rsid w:val="000A5E6E"/>
    <w:rsid w:val="000A5F51"/>
    <w:rsid w:val="000A69A7"/>
    <w:rsid w:val="000A6A51"/>
    <w:rsid w:val="000A7A1D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254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2EBE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2446"/>
    <w:rsid w:val="000E3382"/>
    <w:rsid w:val="000E3991"/>
    <w:rsid w:val="000E3BA7"/>
    <w:rsid w:val="000E4308"/>
    <w:rsid w:val="000E44B2"/>
    <w:rsid w:val="000E4906"/>
    <w:rsid w:val="000E50B3"/>
    <w:rsid w:val="000E510B"/>
    <w:rsid w:val="000E554F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1A0"/>
    <w:rsid w:val="000F3232"/>
    <w:rsid w:val="000F36DF"/>
    <w:rsid w:val="000F370D"/>
    <w:rsid w:val="000F3737"/>
    <w:rsid w:val="000F3B63"/>
    <w:rsid w:val="000F41B6"/>
    <w:rsid w:val="000F4299"/>
    <w:rsid w:val="000F440F"/>
    <w:rsid w:val="000F47A1"/>
    <w:rsid w:val="000F47F6"/>
    <w:rsid w:val="000F4D76"/>
    <w:rsid w:val="000F4DFF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7F2"/>
    <w:rsid w:val="00102854"/>
    <w:rsid w:val="00102ABD"/>
    <w:rsid w:val="0010371A"/>
    <w:rsid w:val="0010373A"/>
    <w:rsid w:val="001037DB"/>
    <w:rsid w:val="00103E79"/>
    <w:rsid w:val="00103EB2"/>
    <w:rsid w:val="001044CF"/>
    <w:rsid w:val="0010506D"/>
    <w:rsid w:val="00105DB4"/>
    <w:rsid w:val="00105E77"/>
    <w:rsid w:val="0010604E"/>
    <w:rsid w:val="001064F4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853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1AB"/>
    <w:rsid w:val="00142A33"/>
    <w:rsid w:val="00142DFE"/>
    <w:rsid w:val="00142E91"/>
    <w:rsid w:val="00142EBE"/>
    <w:rsid w:val="0014327D"/>
    <w:rsid w:val="001433E6"/>
    <w:rsid w:val="001434DC"/>
    <w:rsid w:val="00143726"/>
    <w:rsid w:val="00143BD9"/>
    <w:rsid w:val="00143D8E"/>
    <w:rsid w:val="00144022"/>
    <w:rsid w:val="00144A47"/>
    <w:rsid w:val="00144A66"/>
    <w:rsid w:val="00144FC8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0BB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05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1A5"/>
    <w:rsid w:val="00166723"/>
    <w:rsid w:val="001667BE"/>
    <w:rsid w:val="001668C2"/>
    <w:rsid w:val="00166B4A"/>
    <w:rsid w:val="0016795E"/>
    <w:rsid w:val="00167B45"/>
    <w:rsid w:val="00170334"/>
    <w:rsid w:val="00170600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AC"/>
    <w:rsid w:val="00177FCE"/>
    <w:rsid w:val="00180B9A"/>
    <w:rsid w:val="00181324"/>
    <w:rsid w:val="0018165A"/>
    <w:rsid w:val="001821BF"/>
    <w:rsid w:val="001822B6"/>
    <w:rsid w:val="001822D5"/>
    <w:rsid w:val="0018260C"/>
    <w:rsid w:val="00182699"/>
    <w:rsid w:val="001828B8"/>
    <w:rsid w:val="00182C41"/>
    <w:rsid w:val="00182E71"/>
    <w:rsid w:val="00183F0D"/>
    <w:rsid w:val="001841F2"/>
    <w:rsid w:val="00184A0A"/>
    <w:rsid w:val="00184B98"/>
    <w:rsid w:val="00185026"/>
    <w:rsid w:val="00185674"/>
    <w:rsid w:val="00185A2F"/>
    <w:rsid w:val="00186627"/>
    <w:rsid w:val="00186A1B"/>
    <w:rsid w:val="00186A57"/>
    <w:rsid w:val="00186CF7"/>
    <w:rsid w:val="00186E75"/>
    <w:rsid w:val="0018706F"/>
    <w:rsid w:val="001879D2"/>
    <w:rsid w:val="00187A51"/>
    <w:rsid w:val="00187C28"/>
    <w:rsid w:val="00192A0C"/>
    <w:rsid w:val="00193680"/>
    <w:rsid w:val="00194311"/>
    <w:rsid w:val="0019438F"/>
    <w:rsid w:val="0019439B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858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54ED"/>
    <w:rsid w:val="001A5AD0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BD2"/>
    <w:rsid w:val="001B6CCD"/>
    <w:rsid w:val="001B7085"/>
    <w:rsid w:val="001B777B"/>
    <w:rsid w:val="001B7DA7"/>
    <w:rsid w:val="001C0226"/>
    <w:rsid w:val="001C0487"/>
    <w:rsid w:val="001C10CF"/>
    <w:rsid w:val="001C120B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81C"/>
    <w:rsid w:val="001D0EE5"/>
    <w:rsid w:val="001D24C2"/>
    <w:rsid w:val="001D2AF9"/>
    <w:rsid w:val="001D370F"/>
    <w:rsid w:val="001D37E4"/>
    <w:rsid w:val="001D392E"/>
    <w:rsid w:val="001D3D9B"/>
    <w:rsid w:val="001D3DE4"/>
    <w:rsid w:val="001D4722"/>
    <w:rsid w:val="001D4D9F"/>
    <w:rsid w:val="001D51F7"/>
    <w:rsid w:val="001D533B"/>
    <w:rsid w:val="001D5B7A"/>
    <w:rsid w:val="001D69B2"/>
    <w:rsid w:val="001D6A28"/>
    <w:rsid w:val="001D72A8"/>
    <w:rsid w:val="001D7B44"/>
    <w:rsid w:val="001E04C7"/>
    <w:rsid w:val="001E04E4"/>
    <w:rsid w:val="001E0D14"/>
    <w:rsid w:val="001E1275"/>
    <w:rsid w:val="001E13ED"/>
    <w:rsid w:val="001E1B07"/>
    <w:rsid w:val="001E2096"/>
    <w:rsid w:val="001E2578"/>
    <w:rsid w:val="001E2A4A"/>
    <w:rsid w:val="001E2D82"/>
    <w:rsid w:val="001E2EE9"/>
    <w:rsid w:val="001E46E0"/>
    <w:rsid w:val="001E4D08"/>
    <w:rsid w:val="001E4EC8"/>
    <w:rsid w:val="001E55AE"/>
    <w:rsid w:val="001E5E64"/>
    <w:rsid w:val="001E6403"/>
    <w:rsid w:val="001E7000"/>
    <w:rsid w:val="001E74EB"/>
    <w:rsid w:val="001E7E86"/>
    <w:rsid w:val="001F0B1C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6F90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350"/>
    <w:rsid w:val="002015E4"/>
    <w:rsid w:val="0020181A"/>
    <w:rsid w:val="00201F95"/>
    <w:rsid w:val="00201FBB"/>
    <w:rsid w:val="002024AF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0C7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3E41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16FC6"/>
    <w:rsid w:val="002203DD"/>
    <w:rsid w:val="00220806"/>
    <w:rsid w:val="0022093F"/>
    <w:rsid w:val="00221BFF"/>
    <w:rsid w:val="00222269"/>
    <w:rsid w:val="002222F2"/>
    <w:rsid w:val="002223E3"/>
    <w:rsid w:val="00222DF5"/>
    <w:rsid w:val="00224266"/>
    <w:rsid w:val="00224720"/>
    <w:rsid w:val="0022577D"/>
    <w:rsid w:val="00225C63"/>
    <w:rsid w:val="00225D31"/>
    <w:rsid w:val="00225EC8"/>
    <w:rsid w:val="002277FE"/>
    <w:rsid w:val="002303B4"/>
    <w:rsid w:val="002303FD"/>
    <w:rsid w:val="002307A2"/>
    <w:rsid w:val="00230A74"/>
    <w:rsid w:val="0023153F"/>
    <w:rsid w:val="00231C93"/>
    <w:rsid w:val="00231D81"/>
    <w:rsid w:val="00231EBC"/>
    <w:rsid w:val="0023233D"/>
    <w:rsid w:val="00232419"/>
    <w:rsid w:val="00232A78"/>
    <w:rsid w:val="00232B13"/>
    <w:rsid w:val="00232CA1"/>
    <w:rsid w:val="00232E67"/>
    <w:rsid w:val="00232F6C"/>
    <w:rsid w:val="00233065"/>
    <w:rsid w:val="0023332A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39"/>
    <w:rsid w:val="00237D6F"/>
    <w:rsid w:val="00240118"/>
    <w:rsid w:val="00240A0F"/>
    <w:rsid w:val="00240EF7"/>
    <w:rsid w:val="002412E0"/>
    <w:rsid w:val="00241365"/>
    <w:rsid w:val="002413D0"/>
    <w:rsid w:val="00241E14"/>
    <w:rsid w:val="0024246A"/>
    <w:rsid w:val="00242549"/>
    <w:rsid w:val="00242573"/>
    <w:rsid w:val="002429AE"/>
    <w:rsid w:val="0024317B"/>
    <w:rsid w:val="0024359E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DCA"/>
    <w:rsid w:val="00254E3F"/>
    <w:rsid w:val="00255895"/>
    <w:rsid w:val="00255B27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24"/>
    <w:rsid w:val="00260987"/>
    <w:rsid w:val="00260A52"/>
    <w:rsid w:val="00260EDE"/>
    <w:rsid w:val="00261930"/>
    <w:rsid w:val="0026295A"/>
    <w:rsid w:val="00262993"/>
    <w:rsid w:val="002629D0"/>
    <w:rsid w:val="002643DD"/>
    <w:rsid w:val="002644A4"/>
    <w:rsid w:val="002647C7"/>
    <w:rsid w:val="00264CBB"/>
    <w:rsid w:val="00264D8A"/>
    <w:rsid w:val="00264F8D"/>
    <w:rsid w:val="0026608F"/>
    <w:rsid w:val="002660D7"/>
    <w:rsid w:val="002660DA"/>
    <w:rsid w:val="00266939"/>
    <w:rsid w:val="00266A2D"/>
    <w:rsid w:val="00266C97"/>
    <w:rsid w:val="00266E01"/>
    <w:rsid w:val="00267311"/>
    <w:rsid w:val="00267788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6C47"/>
    <w:rsid w:val="0027771E"/>
    <w:rsid w:val="00277E6A"/>
    <w:rsid w:val="002800F6"/>
    <w:rsid w:val="002807EF"/>
    <w:rsid w:val="00280BB2"/>
    <w:rsid w:val="00280C43"/>
    <w:rsid w:val="00281B4F"/>
    <w:rsid w:val="0028253D"/>
    <w:rsid w:val="00282F96"/>
    <w:rsid w:val="00283BDF"/>
    <w:rsid w:val="00283D93"/>
    <w:rsid w:val="002849CC"/>
    <w:rsid w:val="00284C17"/>
    <w:rsid w:val="00284C3C"/>
    <w:rsid w:val="002863A5"/>
    <w:rsid w:val="002867E9"/>
    <w:rsid w:val="002868E3"/>
    <w:rsid w:val="0028723B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1613"/>
    <w:rsid w:val="00292122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B6E"/>
    <w:rsid w:val="002A3E1A"/>
    <w:rsid w:val="002A3E25"/>
    <w:rsid w:val="002A41F1"/>
    <w:rsid w:val="002A43D4"/>
    <w:rsid w:val="002A48C1"/>
    <w:rsid w:val="002A49B9"/>
    <w:rsid w:val="002A4A07"/>
    <w:rsid w:val="002A4D9C"/>
    <w:rsid w:val="002A4E00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765"/>
    <w:rsid w:val="002B7852"/>
    <w:rsid w:val="002B7939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6F16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6F28"/>
    <w:rsid w:val="002E7243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038"/>
    <w:rsid w:val="002F45BF"/>
    <w:rsid w:val="002F488D"/>
    <w:rsid w:val="002F4C3F"/>
    <w:rsid w:val="002F4DEE"/>
    <w:rsid w:val="002F50DA"/>
    <w:rsid w:val="002F6015"/>
    <w:rsid w:val="002F6E3B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0E14"/>
    <w:rsid w:val="003112CD"/>
    <w:rsid w:val="003113D7"/>
    <w:rsid w:val="00311AC1"/>
    <w:rsid w:val="00311B75"/>
    <w:rsid w:val="00311D25"/>
    <w:rsid w:val="003124E3"/>
    <w:rsid w:val="00313AFF"/>
    <w:rsid w:val="00313BB4"/>
    <w:rsid w:val="00313DD6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49C"/>
    <w:rsid w:val="00321663"/>
    <w:rsid w:val="00321FDA"/>
    <w:rsid w:val="003220C7"/>
    <w:rsid w:val="00322D63"/>
    <w:rsid w:val="00322F56"/>
    <w:rsid w:val="00322F8A"/>
    <w:rsid w:val="003230F3"/>
    <w:rsid w:val="0032314D"/>
    <w:rsid w:val="003235D7"/>
    <w:rsid w:val="0032380F"/>
    <w:rsid w:val="00323DFA"/>
    <w:rsid w:val="00323FE2"/>
    <w:rsid w:val="0032406A"/>
    <w:rsid w:val="00324375"/>
    <w:rsid w:val="0032465F"/>
    <w:rsid w:val="00324FCA"/>
    <w:rsid w:val="0032591E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7A9"/>
    <w:rsid w:val="00335C71"/>
    <w:rsid w:val="00336B5C"/>
    <w:rsid w:val="00337A17"/>
    <w:rsid w:val="00337AE4"/>
    <w:rsid w:val="0034019E"/>
    <w:rsid w:val="0034040E"/>
    <w:rsid w:val="00340E29"/>
    <w:rsid w:val="003412B5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5A96"/>
    <w:rsid w:val="0035607F"/>
    <w:rsid w:val="0035629F"/>
    <w:rsid w:val="003562D7"/>
    <w:rsid w:val="00356773"/>
    <w:rsid w:val="0035693B"/>
    <w:rsid w:val="00356C9D"/>
    <w:rsid w:val="00357798"/>
    <w:rsid w:val="003579CB"/>
    <w:rsid w:val="00357B8B"/>
    <w:rsid w:val="00357D0F"/>
    <w:rsid w:val="00360404"/>
    <w:rsid w:val="00360E28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3D75"/>
    <w:rsid w:val="003642D0"/>
    <w:rsid w:val="003654F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2B0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10E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36"/>
    <w:rsid w:val="00391850"/>
    <w:rsid w:val="00391888"/>
    <w:rsid w:val="00392DF1"/>
    <w:rsid w:val="003930A7"/>
    <w:rsid w:val="00393C03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0B5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3F1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670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F9"/>
    <w:rsid w:val="003C540E"/>
    <w:rsid w:val="003C5945"/>
    <w:rsid w:val="003C5B9D"/>
    <w:rsid w:val="003C66C9"/>
    <w:rsid w:val="003C6788"/>
    <w:rsid w:val="003C6C63"/>
    <w:rsid w:val="003C6DD7"/>
    <w:rsid w:val="003C74FA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7B"/>
    <w:rsid w:val="003D79AD"/>
    <w:rsid w:val="003D7EFF"/>
    <w:rsid w:val="003E056E"/>
    <w:rsid w:val="003E07F8"/>
    <w:rsid w:val="003E0AFF"/>
    <w:rsid w:val="003E0EBE"/>
    <w:rsid w:val="003E13B3"/>
    <w:rsid w:val="003E287B"/>
    <w:rsid w:val="003E2F9F"/>
    <w:rsid w:val="003E3728"/>
    <w:rsid w:val="003E4330"/>
    <w:rsid w:val="003E4331"/>
    <w:rsid w:val="003E5EA0"/>
    <w:rsid w:val="003E6518"/>
    <w:rsid w:val="003E6AA4"/>
    <w:rsid w:val="003E7274"/>
    <w:rsid w:val="003E7C11"/>
    <w:rsid w:val="003E7C53"/>
    <w:rsid w:val="003E7CE4"/>
    <w:rsid w:val="003E7FD3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794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1F1E"/>
    <w:rsid w:val="004024D1"/>
    <w:rsid w:val="00402A9C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88"/>
    <w:rsid w:val="00404ACF"/>
    <w:rsid w:val="004051D7"/>
    <w:rsid w:val="0040522B"/>
    <w:rsid w:val="004052D7"/>
    <w:rsid w:val="0040543A"/>
    <w:rsid w:val="004057EA"/>
    <w:rsid w:val="00405B12"/>
    <w:rsid w:val="0040648A"/>
    <w:rsid w:val="0040709F"/>
    <w:rsid w:val="00407583"/>
    <w:rsid w:val="004078BA"/>
    <w:rsid w:val="00407D64"/>
    <w:rsid w:val="004101EA"/>
    <w:rsid w:val="00410298"/>
    <w:rsid w:val="0041032E"/>
    <w:rsid w:val="004103D9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A51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7FD"/>
    <w:rsid w:val="00424831"/>
    <w:rsid w:val="00424E9D"/>
    <w:rsid w:val="00424F89"/>
    <w:rsid w:val="00425123"/>
    <w:rsid w:val="004253BE"/>
    <w:rsid w:val="00425D03"/>
    <w:rsid w:val="004266F4"/>
    <w:rsid w:val="00426841"/>
    <w:rsid w:val="004269A8"/>
    <w:rsid w:val="00426A7C"/>
    <w:rsid w:val="0042703D"/>
    <w:rsid w:val="0042752A"/>
    <w:rsid w:val="004275FA"/>
    <w:rsid w:val="00427698"/>
    <w:rsid w:val="00427B43"/>
    <w:rsid w:val="00427BB0"/>
    <w:rsid w:val="00430EAB"/>
    <w:rsid w:val="00431275"/>
    <w:rsid w:val="00431930"/>
    <w:rsid w:val="00431CE6"/>
    <w:rsid w:val="00431E28"/>
    <w:rsid w:val="00432563"/>
    <w:rsid w:val="00432E0A"/>
    <w:rsid w:val="004335AB"/>
    <w:rsid w:val="0043376F"/>
    <w:rsid w:val="00433D38"/>
    <w:rsid w:val="004341CE"/>
    <w:rsid w:val="004348F1"/>
    <w:rsid w:val="00434D33"/>
    <w:rsid w:val="004357A0"/>
    <w:rsid w:val="00435B3C"/>
    <w:rsid w:val="00435DE1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6BC"/>
    <w:rsid w:val="00446F24"/>
    <w:rsid w:val="00450153"/>
    <w:rsid w:val="00450AAC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A1A"/>
    <w:rsid w:val="00464BEC"/>
    <w:rsid w:val="00464CA4"/>
    <w:rsid w:val="00465749"/>
    <w:rsid w:val="00466DDB"/>
    <w:rsid w:val="00466EA8"/>
    <w:rsid w:val="00467019"/>
    <w:rsid w:val="0046706C"/>
    <w:rsid w:val="00467A65"/>
    <w:rsid w:val="004708AA"/>
    <w:rsid w:val="00470ABA"/>
    <w:rsid w:val="00470AD3"/>
    <w:rsid w:val="00470B6F"/>
    <w:rsid w:val="00471C67"/>
    <w:rsid w:val="0047217D"/>
    <w:rsid w:val="004724FB"/>
    <w:rsid w:val="004729BD"/>
    <w:rsid w:val="00472C06"/>
    <w:rsid w:val="00472F2A"/>
    <w:rsid w:val="00473778"/>
    <w:rsid w:val="00473AA2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5E9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49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4EA5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1F4E"/>
    <w:rsid w:val="004A2793"/>
    <w:rsid w:val="004A2950"/>
    <w:rsid w:val="004A2F74"/>
    <w:rsid w:val="004A31D3"/>
    <w:rsid w:val="004A3617"/>
    <w:rsid w:val="004A3BE0"/>
    <w:rsid w:val="004A3CD3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AB7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94"/>
    <w:rsid w:val="004B6DA8"/>
    <w:rsid w:val="004C0208"/>
    <w:rsid w:val="004C0784"/>
    <w:rsid w:val="004C0D39"/>
    <w:rsid w:val="004C15F9"/>
    <w:rsid w:val="004C182F"/>
    <w:rsid w:val="004C20BC"/>
    <w:rsid w:val="004C284E"/>
    <w:rsid w:val="004C2AC5"/>
    <w:rsid w:val="004C2B03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39A6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1EFB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EE5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5C6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4E2"/>
    <w:rsid w:val="00504864"/>
    <w:rsid w:val="0050506B"/>
    <w:rsid w:val="0050519A"/>
    <w:rsid w:val="0050520F"/>
    <w:rsid w:val="0050524F"/>
    <w:rsid w:val="00505A35"/>
    <w:rsid w:val="005060CD"/>
    <w:rsid w:val="00507830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3952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17C10"/>
    <w:rsid w:val="0052003F"/>
    <w:rsid w:val="0052096A"/>
    <w:rsid w:val="00520977"/>
    <w:rsid w:val="00520CB3"/>
    <w:rsid w:val="00520E01"/>
    <w:rsid w:val="00521046"/>
    <w:rsid w:val="005217E6"/>
    <w:rsid w:val="00522A30"/>
    <w:rsid w:val="00522B7B"/>
    <w:rsid w:val="00522CDB"/>
    <w:rsid w:val="00522FFE"/>
    <w:rsid w:val="00523072"/>
    <w:rsid w:val="00524124"/>
    <w:rsid w:val="00524173"/>
    <w:rsid w:val="005243B7"/>
    <w:rsid w:val="00524746"/>
    <w:rsid w:val="00524799"/>
    <w:rsid w:val="00524C00"/>
    <w:rsid w:val="00524DB9"/>
    <w:rsid w:val="005253A9"/>
    <w:rsid w:val="005253C7"/>
    <w:rsid w:val="00525FF9"/>
    <w:rsid w:val="00526B5A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3D12"/>
    <w:rsid w:val="00534989"/>
    <w:rsid w:val="00534BE7"/>
    <w:rsid w:val="00534C03"/>
    <w:rsid w:val="00535000"/>
    <w:rsid w:val="00535546"/>
    <w:rsid w:val="0053595C"/>
    <w:rsid w:val="005359C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388"/>
    <w:rsid w:val="00541412"/>
    <w:rsid w:val="00542B19"/>
    <w:rsid w:val="00543139"/>
    <w:rsid w:val="00543D6A"/>
    <w:rsid w:val="005443F2"/>
    <w:rsid w:val="00544566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1D1"/>
    <w:rsid w:val="0055355C"/>
    <w:rsid w:val="00553B95"/>
    <w:rsid w:val="00553C08"/>
    <w:rsid w:val="00554D55"/>
    <w:rsid w:val="005550F8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295"/>
    <w:rsid w:val="00560732"/>
    <w:rsid w:val="00560873"/>
    <w:rsid w:val="005612A9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5A66"/>
    <w:rsid w:val="00565D8A"/>
    <w:rsid w:val="005664B6"/>
    <w:rsid w:val="00566E2F"/>
    <w:rsid w:val="0056752E"/>
    <w:rsid w:val="005677FF"/>
    <w:rsid w:val="00570115"/>
    <w:rsid w:val="005703A7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0CA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3E"/>
    <w:rsid w:val="00580F99"/>
    <w:rsid w:val="00581626"/>
    <w:rsid w:val="00581CCE"/>
    <w:rsid w:val="005822FE"/>
    <w:rsid w:val="00582ABD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C03"/>
    <w:rsid w:val="00585E99"/>
    <w:rsid w:val="005873B6"/>
    <w:rsid w:val="005873E3"/>
    <w:rsid w:val="005875B4"/>
    <w:rsid w:val="0059057C"/>
    <w:rsid w:val="00590B60"/>
    <w:rsid w:val="00591210"/>
    <w:rsid w:val="005917C7"/>
    <w:rsid w:val="00591805"/>
    <w:rsid w:val="00591956"/>
    <w:rsid w:val="00592C6D"/>
    <w:rsid w:val="005931E3"/>
    <w:rsid w:val="00593395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1DB"/>
    <w:rsid w:val="005972AA"/>
    <w:rsid w:val="00597B0C"/>
    <w:rsid w:val="00597BCB"/>
    <w:rsid w:val="005A01F3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6F02"/>
    <w:rsid w:val="005A70F4"/>
    <w:rsid w:val="005A7435"/>
    <w:rsid w:val="005A7758"/>
    <w:rsid w:val="005A7B49"/>
    <w:rsid w:val="005B03E0"/>
    <w:rsid w:val="005B03F5"/>
    <w:rsid w:val="005B0698"/>
    <w:rsid w:val="005B0FFA"/>
    <w:rsid w:val="005B105B"/>
    <w:rsid w:val="005B213C"/>
    <w:rsid w:val="005B28C8"/>
    <w:rsid w:val="005B28E2"/>
    <w:rsid w:val="005B2A5A"/>
    <w:rsid w:val="005B2C26"/>
    <w:rsid w:val="005B3383"/>
    <w:rsid w:val="005B37B7"/>
    <w:rsid w:val="005B3A07"/>
    <w:rsid w:val="005B422A"/>
    <w:rsid w:val="005B4FE4"/>
    <w:rsid w:val="005B56A6"/>
    <w:rsid w:val="005B58E2"/>
    <w:rsid w:val="005B5D76"/>
    <w:rsid w:val="005B6B46"/>
    <w:rsid w:val="005B6B66"/>
    <w:rsid w:val="005B6D4A"/>
    <w:rsid w:val="005B7034"/>
    <w:rsid w:val="005B765D"/>
    <w:rsid w:val="005C026C"/>
    <w:rsid w:val="005C1973"/>
    <w:rsid w:val="005C1E0D"/>
    <w:rsid w:val="005C2A39"/>
    <w:rsid w:val="005C2DE5"/>
    <w:rsid w:val="005C3874"/>
    <w:rsid w:val="005C3DF3"/>
    <w:rsid w:val="005C424B"/>
    <w:rsid w:val="005C42EA"/>
    <w:rsid w:val="005C44AF"/>
    <w:rsid w:val="005C4816"/>
    <w:rsid w:val="005C4A39"/>
    <w:rsid w:val="005C58C4"/>
    <w:rsid w:val="005C5A17"/>
    <w:rsid w:val="005C691A"/>
    <w:rsid w:val="005C6B97"/>
    <w:rsid w:val="005C77B0"/>
    <w:rsid w:val="005D02DB"/>
    <w:rsid w:val="005D0601"/>
    <w:rsid w:val="005D1128"/>
    <w:rsid w:val="005D16CE"/>
    <w:rsid w:val="005D1F14"/>
    <w:rsid w:val="005D20C8"/>
    <w:rsid w:val="005D2BEA"/>
    <w:rsid w:val="005D2C90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65DF"/>
    <w:rsid w:val="005D76D1"/>
    <w:rsid w:val="005D7EFB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B46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C5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570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2B1"/>
    <w:rsid w:val="0062141D"/>
    <w:rsid w:val="00621746"/>
    <w:rsid w:val="00621DC5"/>
    <w:rsid w:val="00622199"/>
    <w:rsid w:val="0062295D"/>
    <w:rsid w:val="00622E1F"/>
    <w:rsid w:val="00623017"/>
    <w:rsid w:val="006231F0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98E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0B15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C30"/>
    <w:rsid w:val="00646F0A"/>
    <w:rsid w:val="006471A5"/>
    <w:rsid w:val="006476E0"/>
    <w:rsid w:val="006479F9"/>
    <w:rsid w:val="006504C3"/>
    <w:rsid w:val="006509FD"/>
    <w:rsid w:val="00650DB9"/>
    <w:rsid w:val="00651630"/>
    <w:rsid w:val="006517F4"/>
    <w:rsid w:val="006523CD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65E3"/>
    <w:rsid w:val="006567DC"/>
    <w:rsid w:val="0065745F"/>
    <w:rsid w:val="006575FC"/>
    <w:rsid w:val="00657AB2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24F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121"/>
    <w:rsid w:val="006815D8"/>
    <w:rsid w:val="00681BB8"/>
    <w:rsid w:val="0068214B"/>
    <w:rsid w:val="00682B8C"/>
    <w:rsid w:val="00683FDD"/>
    <w:rsid w:val="00684813"/>
    <w:rsid w:val="006848C5"/>
    <w:rsid w:val="006851A2"/>
    <w:rsid w:val="00685715"/>
    <w:rsid w:val="006860BA"/>
    <w:rsid w:val="00686866"/>
    <w:rsid w:val="00686EF7"/>
    <w:rsid w:val="006879AE"/>
    <w:rsid w:val="00687AFB"/>
    <w:rsid w:val="006910CD"/>
    <w:rsid w:val="0069122D"/>
    <w:rsid w:val="006916C9"/>
    <w:rsid w:val="006916F6"/>
    <w:rsid w:val="0069178F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1C1F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9C4"/>
    <w:rsid w:val="006A5AA0"/>
    <w:rsid w:val="006A5FF9"/>
    <w:rsid w:val="006A63BE"/>
    <w:rsid w:val="006A67C0"/>
    <w:rsid w:val="006A6B0F"/>
    <w:rsid w:val="006A7070"/>
    <w:rsid w:val="006A7702"/>
    <w:rsid w:val="006A78F2"/>
    <w:rsid w:val="006B08B5"/>
    <w:rsid w:val="006B0EAE"/>
    <w:rsid w:val="006B1B7B"/>
    <w:rsid w:val="006B21E7"/>
    <w:rsid w:val="006B2777"/>
    <w:rsid w:val="006B2971"/>
    <w:rsid w:val="006B300E"/>
    <w:rsid w:val="006B33A8"/>
    <w:rsid w:val="006B3900"/>
    <w:rsid w:val="006B51E4"/>
    <w:rsid w:val="006B52A9"/>
    <w:rsid w:val="006B5549"/>
    <w:rsid w:val="006B5C87"/>
    <w:rsid w:val="006B5DAC"/>
    <w:rsid w:val="006B6367"/>
    <w:rsid w:val="006B7CA3"/>
    <w:rsid w:val="006C016E"/>
    <w:rsid w:val="006C02F2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71B"/>
    <w:rsid w:val="006C3B9D"/>
    <w:rsid w:val="006C3D28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31C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14E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1FC"/>
    <w:rsid w:val="00700936"/>
    <w:rsid w:val="00701A4B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5C7B"/>
    <w:rsid w:val="00706485"/>
    <w:rsid w:val="007064F3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780"/>
    <w:rsid w:val="00712941"/>
    <w:rsid w:val="007137A4"/>
    <w:rsid w:val="00713D4E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49B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243"/>
    <w:rsid w:val="00754330"/>
    <w:rsid w:val="007545E6"/>
    <w:rsid w:val="0075486F"/>
    <w:rsid w:val="007549F5"/>
    <w:rsid w:val="00754DC9"/>
    <w:rsid w:val="0075506D"/>
    <w:rsid w:val="007556B7"/>
    <w:rsid w:val="00756B42"/>
    <w:rsid w:val="00756E13"/>
    <w:rsid w:val="007571DD"/>
    <w:rsid w:val="00757929"/>
    <w:rsid w:val="00757E95"/>
    <w:rsid w:val="00760002"/>
    <w:rsid w:val="007606BC"/>
    <w:rsid w:val="00760D39"/>
    <w:rsid w:val="00760EB5"/>
    <w:rsid w:val="00761681"/>
    <w:rsid w:val="00761A7C"/>
    <w:rsid w:val="00761B8B"/>
    <w:rsid w:val="0076280D"/>
    <w:rsid w:val="00762824"/>
    <w:rsid w:val="007629E2"/>
    <w:rsid w:val="00762AD5"/>
    <w:rsid w:val="00762D29"/>
    <w:rsid w:val="00763155"/>
    <w:rsid w:val="00763714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2D2"/>
    <w:rsid w:val="00770A2A"/>
    <w:rsid w:val="00770F98"/>
    <w:rsid w:val="00771330"/>
    <w:rsid w:val="00771A01"/>
    <w:rsid w:val="0077296D"/>
    <w:rsid w:val="007729F2"/>
    <w:rsid w:val="00772A5C"/>
    <w:rsid w:val="00772F95"/>
    <w:rsid w:val="007732A6"/>
    <w:rsid w:val="007732B9"/>
    <w:rsid w:val="00774810"/>
    <w:rsid w:val="00774911"/>
    <w:rsid w:val="00774EB4"/>
    <w:rsid w:val="00775D1D"/>
    <w:rsid w:val="00775EA9"/>
    <w:rsid w:val="00775ED8"/>
    <w:rsid w:val="00776886"/>
    <w:rsid w:val="00776F39"/>
    <w:rsid w:val="00776FF5"/>
    <w:rsid w:val="00777199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A0"/>
    <w:rsid w:val="00791ECF"/>
    <w:rsid w:val="00792018"/>
    <w:rsid w:val="007920E2"/>
    <w:rsid w:val="0079230A"/>
    <w:rsid w:val="007924C5"/>
    <w:rsid w:val="00792514"/>
    <w:rsid w:val="00792547"/>
    <w:rsid w:val="00792B8A"/>
    <w:rsid w:val="007933C2"/>
    <w:rsid w:val="0079357E"/>
    <w:rsid w:val="00793729"/>
    <w:rsid w:val="007937AC"/>
    <w:rsid w:val="007938D0"/>
    <w:rsid w:val="007941F4"/>
    <w:rsid w:val="007947D4"/>
    <w:rsid w:val="00794C6A"/>
    <w:rsid w:val="0079583C"/>
    <w:rsid w:val="00795C1C"/>
    <w:rsid w:val="00795C4B"/>
    <w:rsid w:val="00795C82"/>
    <w:rsid w:val="00795C90"/>
    <w:rsid w:val="00795EFB"/>
    <w:rsid w:val="007962DF"/>
    <w:rsid w:val="007A0660"/>
    <w:rsid w:val="007A06EE"/>
    <w:rsid w:val="007A0868"/>
    <w:rsid w:val="007A0F74"/>
    <w:rsid w:val="007A138A"/>
    <w:rsid w:val="007A1625"/>
    <w:rsid w:val="007A1650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1C1"/>
    <w:rsid w:val="007A7226"/>
    <w:rsid w:val="007A754A"/>
    <w:rsid w:val="007A7B0B"/>
    <w:rsid w:val="007B0411"/>
    <w:rsid w:val="007B0FDF"/>
    <w:rsid w:val="007B10ED"/>
    <w:rsid w:val="007B18F3"/>
    <w:rsid w:val="007B1B74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47E"/>
    <w:rsid w:val="007C39CE"/>
    <w:rsid w:val="007C3D0E"/>
    <w:rsid w:val="007C3F58"/>
    <w:rsid w:val="007C4466"/>
    <w:rsid w:val="007C447B"/>
    <w:rsid w:val="007C4752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51C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050F"/>
    <w:rsid w:val="007F13EB"/>
    <w:rsid w:val="007F1580"/>
    <w:rsid w:val="007F1818"/>
    <w:rsid w:val="007F22FD"/>
    <w:rsid w:val="007F2652"/>
    <w:rsid w:val="007F2734"/>
    <w:rsid w:val="007F275D"/>
    <w:rsid w:val="007F2DF1"/>
    <w:rsid w:val="007F2F7D"/>
    <w:rsid w:val="007F2FB7"/>
    <w:rsid w:val="007F34DF"/>
    <w:rsid w:val="007F35CC"/>
    <w:rsid w:val="007F35EB"/>
    <w:rsid w:val="007F3BC4"/>
    <w:rsid w:val="007F47E9"/>
    <w:rsid w:val="007F4F6D"/>
    <w:rsid w:val="007F58F9"/>
    <w:rsid w:val="007F655A"/>
    <w:rsid w:val="007F6563"/>
    <w:rsid w:val="007F6E7D"/>
    <w:rsid w:val="007F796E"/>
    <w:rsid w:val="007F7EA2"/>
    <w:rsid w:val="008001D8"/>
    <w:rsid w:val="00800209"/>
    <w:rsid w:val="0080021B"/>
    <w:rsid w:val="00800403"/>
    <w:rsid w:val="00800CAD"/>
    <w:rsid w:val="00801243"/>
    <w:rsid w:val="00801458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2DDE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174FD"/>
    <w:rsid w:val="00820B80"/>
    <w:rsid w:val="00820EC4"/>
    <w:rsid w:val="00820FC5"/>
    <w:rsid w:val="008210AE"/>
    <w:rsid w:val="008211EF"/>
    <w:rsid w:val="00821837"/>
    <w:rsid w:val="0082183C"/>
    <w:rsid w:val="00821A42"/>
    <w:rsid w:val="00821AE0"/>
    <w:rsid w:val="00821D8B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827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852"/>
    <w:rsid w:val="00831C77"/>
    <w:rsid w:val="00831FE0"/>
    <w:rsid w:val="0083237E"/>
    <w:rsid w:val="00832FFB"/>
    <w:rsid w:val="00833120"/>
    <w:rsid w:val="008336BC"/>
    <w:rsid w:val="00833885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6E79"/>
    <w:rsid w:val="0083709F"/>
    <w:rsid w:val="00837947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1DA"/>
    <w:rsid w:val="00841559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BA4"/>
    <w:rsid w:val="00852E60"/>
    <w:rsid w:val="00852F53"/>
    <w:rsid w:val="00853F8C"/>
    <w:rsid w:val="00854A0F"/>
    <w:rsid w:val="00854CEF"/>
    <w:rsid w:val="00855F33"/>
    <w:rsid w:val="00856590"/>
    <w:rsid w:val="008567E9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0BB0"/>
    <w:rsid w:val="008612A5"/>
    <w:rsid w:val="00861A1C"/>
    <w:rsid w:val="00862266"/>
    <w:rsid w:val="008625EE"/>
    <w:rsid w:val="008628B7"/>
    <w:rsid w:val="00862C6C"/>
    <w:rsid w:val="00863040"/>
    <w:rsid w:val="00863069"/>
    <w:rsid w:val="00863790"/>
    <w:rsid w:val="0086383F"/>
    <w:rsid w:val="0086385A"/>
    <w:rsid w:val="00864989"/>
    <w:rsid w:val="00864B22"/>
    <w:rsid w:val="00864B65"/>
    <w:rsid w:val="0086584E"/>
    <w:rsid w:val="00865B9F"/>
    <w:rsid w:val="00865CE4"/>
    <w:rsid w:val="00866103"/>
    <w:rsid w:val="00866499"/>
    <w:rsid w:val="008665FB"/>
    <w:rsid w:val="00866BA8"/>
    <w:rsid w:val="00867317"/>
    <w:rsid w:val="0086758A"/>
    <w:rsid w:val="00867B45"/>
    <w:rsid w:val="0087025B"/>
    <w:rsid w:val="008711E7"/>
    <w:rsid w:val="008714CB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0F"/>
    <w:rsid w:val="00877DA6"/>
    <w:rsid w:val="00882216"/>
    <w:rsid w:val="008826B3"/>
    <w:rsid w:val="008826F5"/>
    <w:rsid w:val="008827C0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B05"/>
    <w:rsid w:val="00893CF6"/>
    <w:rsid w:val="008948F2"/>
    <w:rsid w:val="008949C9"/>
    <w:rsid w:val="00895584"/>
    <w:rsid w:val="00895B0E"/>
    <w:rsid w:val="0089611F"/>
    <w:rsid w:val="00896C71"/>
    <w:rsid w:val="00896F1C"/>
    <w:rsid w:val="008978D4"/>
    <w:rsid w:val="008A031F"/>
    <w:rsid w:val="008A0CFD"/>
    <w:rsid w:val="008A1B10"/>
    <w:rsid w:val="008A1F11"/>
    <w:rsid w:val="008A2131"/>
    <w:rsid w:val="008A237F"/>
    <w:rsid w:val="008A298A"/>
    <w:rsid w:val="008A31D2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CA6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ADA"/>
    <w:rsid w:val="008B3B68"/>
    <w:rsid w:val="008B4174"/>
    <w:rsid w:val="008B556A"/>
    <w:rsid w:val="008B559B"/>
    <w:rsid w:val="008B565F"/>
    <w:rsid w:val="008B5904"/>
    <w:rsid w:val="008B6460"/>
    <w:rsid w:val="008B7190"/>
    <w:rsid w:val="008B7637"/>
    <w:rsid w:val="008B787B"/>
    <w:rsid w:val="008C06C2"/>
    <w:rsid w:val="008C0AB8"/>
    <w:rsid w:val="008C0E1B"/>
    <w:rsid w:val="008C17A1"/>
    <w:rsid w:val="008C1E0B"/>
    <w:rsid w:val="008C1F70"/>
    <w:rsid w:val="008C37C2"/>
    <w:rsid w:val="008C42D1"/>
    <w:rsid w:val="008C4CA7"/>
    <w:rsid w:val="008C51FE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10A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0C5"/>
    <w:rsid w:val="008D52CE"/>
    <w:rsid w:val="008D5D2F"/>
    <w:rsid w:val="008D6432"/>
    <w:rsid w:val="008D6441"/>
    <w:rsid w:val="008D6F1B"/>
    <w:rsid w:val="008D72E0"/>
    <w:rsid w:val="008D7927"/>
    <w:rsid w:val="008E025F"/>
    <w:rsid w:val="008E049A"/>
    <w:rsid w:val="008E0953"/>
    <w:rsid w:val="008E0EBB"/>
    <w:rsid w:val="008E103F"/>
    <w:rsid w:val="008E18A8"/>
    <w:rsid w:val="008E2196"/>
    <w:rsid w:val="008E220F"/>
    <w:rsid w:val="008E36AC"/>
    <w:rsid w:val="008E39D8"/>
    <w:rsid w:val="008E427C"/>
    <w:rsid w:val="008E449C"/>
    <w:rsid w:val="008E49C8"/>
    <w:rsid w:val="008E53F8"/>
    <w:rsid w:val="008E588D"/>
    <w:rsid w:val="008E5C41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1E83"/>
    <w:rsid w:val="008F2108"/>
    <w:rsid w:val="008F2324"/>
    <w:rsid w:val="008F2363"/>
    <w:rsid w:val="008F256C"/>
    <w:rsid w:val="008F2CF9"/>
    <w:rsid w:val="008F374E"/>
    <w:rsid w:val="008F3909"/>
    <w:rsid w:val="008F3C07"/>
    <w:rsid w:val="008F3E10"/>
    <w:rsid w:val="008F419C"/>
    <w:rsid w:val="008F4347"/>
    <w:rsid w:val="008F463F"/>
    <w:rsid w:val="008F4696"/>
    <w:rsid w:val="008F4C8C"/>
    <w:rsid w:val="008F52DA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108"/>
    <w:rsid w:val="00913D3C"/>
    <w:rsid w:val="009143C7"/>
    <w:rsid w:val="00914AC8"/>
    <w:rsid w:val="00914D06"/>
    <w:rsid w:val="00914E3E"/>
    <w:rsid w:val="00915721"/>
    <w:rsid w:val="00915C40"/>
    <w:rsid w:val="00915D11"/>
    <w:rsid w:val="00915D7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B9B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36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2D29"/>
    <w:rsid w:val="009538E6"/>
    <w:rsid w:val="009540F0"/>
    <w:rsid w:val="00954380"/>
    <w:rsid w:val="009549E4"/>
    <w:rsid w:val="009549FA"/>
    <w:rsid w:val="00954EEE"/>
    <w:rsid w:val="009554CA"/>
    <w:rsid w:val="009560F1"/>
    <w:rsid w:val="00956650"/>
    <w:rsid w:val="00956A42"/>
    <w:rsid w:val="00956CF7"/>
    <w:rsid w:val="009570E1"/>
    <w:rsid w:val="00957241"/>
    <w:rsid w:val="00957DEE"/>
    <w:rsid w:val="00960BBD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61"/>
    <w:rsid w:val="009638D7"/>
    <w:rsid w:val="00963D35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6E09"/>
    <w:rsid w:val="00967C1A"/>
    <w:rsid w:val="00967CC1"/>
    <w:rsid w:val="0097039B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301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5"/>
    <w:rsid w:val="00984F1D"/>
    <w:rsid w:val="00985063"/>
    <w:rsid w:val="00985677"/>
    <w:rsid w:val="00985FC8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27D8"/>
    <w:rsid w:val="0099338D"/>
    <w:rsid w:val="0099364E"/>
    <w:rsid w:val="00993D62"/>
    <w:rsid w:val="00993EC1"/>
    <w:rsid w:val="0099435A"/>
    <w:rsid w:val="00994A55"/>
    <w:rsid w:val="00994D39"/>
    <w:rsid w:val="00994F66"/>
    <w:rsid w:val="00995BB9"/>
    <w:rsid w:val="00995F93"/>
    <w:rsid w:val="0099612A"/>
    <w:rsid w:val="009967AC"/>
    <w:rsid w:val="00996CA3"/>
    <w:rsid w:val="00996CFD"/>
    <w:rsid w:val="009974F8"/>
    <w:rsid w:val="009975A4"/>
    <w:rsid w:val="00997AA5"/>
    <w:rsid w:val="00997E9E"/>
    <w:rsid w:val="009A006A"/>
    <w:rsid w:val="009A06D2"/>
    <w:rsid w:val="009A0FD8"/>
    <w:rsid w:val="009A1179"/>
    <w:rsid w:val="009A1A1F"/>
    <w:rsid w:val="009A1C27"/>
    <w:rsid w:val="009A24EA"/>
    <w:rsid w:val="009A27EF"/>
    <w:rsid w:val="009A2D08"/>
    <w:rsid w:val="009A3547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1B"/>
    <w:rsid w:val="009B1CEF"/>
    <w:rsid w:val="009B2183"/>
    <w:rsid w:val="009B229B"/>
    <w:rsid w:val="009B2F66"/>
    <w:rsid w:val="009B3009"/>
    <w:rsid w:val="009B343C"/>
    <w:rsid w:val="009B3EE2"/>
    <w:rsid w:val="009B42BC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004"/>
    <w:rsid w:val="009C1BE3"/>
    <w:rsid w:val="009C244E"/>
    <w:rsid w:val="009C2A09"/>
    <w:rsid w:val="009C31D2"/>
    <w:rsid w:val="009C32B4"/>
    <w:rsid w:val="009C32B5"/>
    <w:rsid w:val="009C3ED9"/>
    <w:rsid w:val="009C4108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E91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85"/>
    <w:rsid w:val="009D34C3"/>
    <w:rsid w:val="009D3786"/>
    <w:rsid w:val="009D3E4D"/>
    <w:rsid w:val="009D448E"/>
    <w:rsid w:val="009D45EA"/>
    <w:rsid w:val="009D466E"/>
    <w:rsid w:val="009D4C06"/>
    <w:rsid w:val="009D4CEA"/>
    <w:rsid w:val="009D4F24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9C8"/>
    <w:rsid w:val="009D6C51"/>
    <w:rsid w:val="009D6CA9"/>
    <w:rsid w:val="009D7048"/>
    <w:rsid w:val="009D7BE9"/>
    <w:rsid w:val="009D7F28"/>
    <w:rsid w:val="009D7F52"/>
    <w:rsid w:val="009E0C0A"/>
    <w:rsid w:val="009E0CC4"/>
    <w:rsid w:val="009E1632"/>
    <w:rsid w:val="009E1D47"/>
    <w:rsid w:val="009E260F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7B8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0411"/>
    <w:rsid w:val="009F0841"/>
    <w:rsid w:val="009F1291"/>
    <w:rsid w:val="009F15DD"/>
    <w:rsid w:val="009F1629"/>
    <w:rsid w:val="009F1DD5"/>
    <w:rsid w:val="009F1FB6"/>
    <w:rsid w:val="009F2653"/>
    <w:rsid w:val="009F2A80"/>
    <w:rsid w:val="009F2C2A"/>
    <w:rsid w:val="009F31D4"/>
    <w:rsid w:val="009F3EC6"/>
    <w:rsid w:val="009F4307"/>
    <w:rsid w:val="009F50EE"/>
    <w:rsid w:val="009F50F6"/>
    <w:rsid w:val="009F589E"/>
    <w:rsid w:val="009F609C"/>
    <w:rsid w:val="009F6421"/>
    <w:rsid w:val="009F6BEA"/>
    <w:rsid w:val="009F7364"/>
    <w:rsid w:val="009F766E"/>
    <w:rsid w:val="00A002AA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A24"/>
    <w:rsid w:val="00A02CB5"/>
    <w:rsid w:val="00A03647"/>
    <w:rsid w:val="00A041EC"/>
    <w:rsid w:val="00A045CF"/>
    <w:rsid w:val="00A04715"/>
    <w:rsid w:val="00A04A07"/>
    <w:rsid w:val="00A04F9A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1EE0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2498"/>
    <w:rsid w:val="00A2315C"/>
    <w:rsid w:val="00A231BB"/>
    <w:rsid w:val="00A2328D"/>
    <w:rsid w:val="00A23920"/>
    <w:rsid w:val="00A2459E"/>
    <w:rsid w:val="00A250DA"/>
    <w:rsid w:val="00A257DE"/>
    <w:rsid w:val="00A25839"/>
    <w:rsid w:val="00A25A83"/>
    <w:rsid w:val="00A25AAF"/>
    <w:rsid w:val="00A26158"/>
    <w:rsid w:val="00A26176"/>
    <w:rsid w:val="00A26F2E"/>
    <w:rsid w:val="00A272CF"/>
    <w:rsid w:val="00A274AB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C5"/>
    <w:rsid w:val="00A33087"/>
    <w:rsid w:val="00A330B0"/>
    <w:rsid w:val="00A33A62"/>
    <w:rsid w:val="00A3432F"/>
    <w:rsid w:val="00A34588"/>
    <w:rsid w:val="00A34919"/>
    <w:rsid w:val="00A34A5E"/>
    <w:rsid w:val="00A35219"/>
    <w:rsid w:val="00A353AF"/>
    <w:rsid w:val="00A353CB"/>
    <w:rsid w:val="00A3585A"/>
    <w:rsid w:val="00A35C56"/>
    <w:rsid w:val="00A35EB5"/>
    <w:rsid w:val="00A3688A"/>
    <w:rsid w:val="00A36CAA"/>
    <w:rsid w:val="00A36EEE"/>
    <w:rsid w:val="00A3716D"/>
    <w:rsid w:val="00A37394"/>
    <w:rsid w:val="00A37409"/>
    <w:rsid w:val="00A3743B"/>
    <w:rsid w:val="00A375B2"/>
    <w:rsid w:val="00A377EF"/>
    <w:rsid w:val="00A37D72"/>
    <w:rsid w:val="00A402A4"/>
    <w:rsid w:val="00A40A6F"/>
    <w:rsid w:val="00A40E8D"/>
    <w:rsid w:val="00A4140B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2AB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070"/>
    <w:rsid w:val="00A53AAF"/>
    <w:rsid w:val="00A53CDE"/>
    <w:rsid w:val="00A5404B"/>
    <w:rsid w:val="00A54111"/>
    <w:rsid w:val="00A5414E"/>
    <w:rsid w:val="00A544FF"/>
    <w:rsid w:val="00A548F3"/>
    <w:rsid w:val="00A54AFF"/>
    <w:rsid w:val="00A551B7"/>
    <w:rsid w:val="00A553C2"/>
    <w:rsid w:val="00A55882"/>
    <w:rsid w:val="00A55D96"/>
    <w:rsid w:val="00A55F3F"/>
    <w:rsid w:val="00A56077"/>
    <w:rsid w:val="00A56E0C"/>
    <w:rsid w:val="00A5745B"/>
    <w:rsid w:val="00A57700"/>
    <w:rsid w:val="00A577D6"/>
    <w:rsid w:val="00A605C8"/>
    <w:rsid w:val="00A60A62"/>
    <w:rsid w:val="00A61995"/>
    <w:rsid w:val="00A61FB9"/>
    <w:rsid w:val="00A62384"/>
    <w:rsid w:val="00A62549"/>
    <w:rsid w:val="00A62B96"/>
    <w:rsid w:val="00A62F0B"/>
    <w:rsid w:val="00A63B1F"/>
    <w:rsid w:val="00A641E7"/>
    <w:rsid w:val="00A643F8"/>
    <w:rsid w:val="00A64477"/>
    <w:rsid w:val="00A6463B"/>
    <w:rsid w:val="00A647FA"/>
    <w:rsid w:val="00A64854"/>
    <w:rsid w:val="00A650A4"/>
    <w:rsid w:val="00A65286"/>
    <w:rsid w:val="00A658AF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9C9"/>
    <w:rsid w:val="00A76E4D"/>
    <w:rsid w:val="00A77D6C"/>
    <w:rsid w:val="00A80688"/>
    <w:rsid w:val="00A806EA"/>
    <w:rsid w:val="00A80FB0"/>
    <w:rsid w:val="00A81C5F"/>
    <w:rsid w:val="00A8225C"/>
    <w:rsid w:val="00A82315"/>
    <w:rsid w:val="00A83854"/>
    <w:rsid w:val="00A83C9E"/>
    <w:rsid w:val="00A84C07"/>
    <w:rsid w:val="00A84C6F"/>
    <w:rsid w:val="00A84E53"/>
    <w:rsid w:val="00A84FD7"/>
    <w:rsid w:val="00A8556C"/>
    <w:rsid w:val="00A8576E"/>
    <w:rsid w:val="00A85D89"/>
    <w:rsid w:val="00A85E32"/>
    <w:rsid w:val="00A86099"/>
    <w:rsid w:val="00A861C0"/>
    <w:rsid w:val="00A8630F"/>
    <w:rsid w:val="00A86445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11F"/>
    <w:rsid w:val="00A94261"/>
    <w:rsid w:val="00A94292"/>
    <w:rsid w:val="00A9447C"/>
    <w:rsid w:val="00A94AEF"/>
    <w:rsid w:val="00A94D14"/>
    <w:rsid w:val="00A954ED"/>
    <w:rsid w:val="00A9572B"/>
    <w:rsid w:val="00A958E3"/>
    <w:rsid w:val="00A95FB7"/>
    <w:rsid w:val="00A962AB"/>
    <w:rsid w:val="00A96A34"/>
    <w:rsid w:val="00A96E26"/>
    <w:rsid w:val="00AA1008"/>
    <w:rsid w:val="00AA1F10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973"/>
    <w:rsid w:val="00AB5BAD"/>
    <w:rsid w:val="00AB5DE7"/>
    <w:rsid w:val="00AB65AA"/>
    <w:rsid w:val="00AB65D9"/>
    <w:rsid w:val="00AB696B"/>
    <w:rsid w:val="00AB745F"/>
    <w:rsid w:val="00AB76D8"/>
    <w:rsid w:val="00AC008A"/>
    <w:rsid w:val="00AC012A"/>
    <w:rsid w:val="00AC07CA"/>
    <w:rsid w:val="00AC0E6B"/>
    <w:rsid w:val="00AC14DD"/>
    <w:rsid w:val="00AC1999"/>
    <w:rsid w:val="00AC19D3"/>
    <w:rsid w:val="00AC1C54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0F8"/>
    <w:rsid w:val="00AC51A5"/>
    <w:rsid w:val="00AC58DE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58F"/>
    <w:rsid w:val="00AD265A"/>
    <w:rsid w:val="00AD29B8"/>
    <w:rsid w:val="00AD2A15"/>
    <w:rsid w:val="00AD2B88"/>
    <w:rsid w:val="00AD3B48"/>
    <w:rsid w:val="00AD4D3D"/>
    <w:rsid w:val="00AD52CD"/>
    <w:rsid w:val="00AD5675"/>
    <w:rsid w:val="00AD587D"/>
    <w:rsid w:val="00AD5F94"/>
    <w:rsid w:val="00AD657D"/>
    <w:rsid w:val="00AD69C1"/>
    <w:rsid w:val="00AD6BD7"/>
    <w:rsid w:val="00AD733C"/>
    <w:rsid w:val="00AD743E"/>
    <w:rsid w:val="00AD76F7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56A"/>
    <w:rsid w:val="00AE2886"/>
    <w:rsid w:val="00AE2F33"/>
    <w:rsid w:val="00AE3071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5652"/>
    <w:rsid w:val="00AE613C"/>
    <w:rsid w:val="00AE6162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A77"/>
    <w:rsid w:val="00AF2B78"/>
    <w:rsid w:val="00AF3612"/>
    <w:rsid w:val="00AF3CD2"/>
    <w:rsid w:val="00AF40C2"/>
    <w:rsid w:val="00AF4685"/>
    <w:rsid w:val="00AF46E2"/>
    <w:rsid w:val="00AF4864"/>
    <w:rsid w:val="00AF54E8"/>
    <w:rsid w:val="00AF550A"/>
    <w:rsid w:val="00AF5B1A"/>
    <w:rsid w:val="00AF5E44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3F00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13A"/>
    <w:rsid w:val="00B12796"/>
    <w:rsid w:val="00B12A0B"/>
    <w:rsid w:val="00B12A12"/>
    <w:rsid w:val="00B131F9"/>
    <w:rsid w:val="00B1344A"/>
    <w:rsid w:val="00B1432D"/>
    <w:rsid w:val="00B1526E"/>
    <w:rsid w:val="00B15941"/>
    <w:rsid w:val="00B15D27"/>
    <w:rsid w:val="00B16289"/>
    <w:rsid w:val="00B16972"/>
    <w:rsid w:val="00B16A96"/>
    <w:rsid w:val="00B16BA5"/>
    <w:rsid w:val="00B16F84"/>
    <w:rsid w:val="00B178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B53"/>
    <w:rsid w:val="00B24C8C"/>
    <w:rsid w:val="00B24EB3"/>
    <w:rsid w:val="00B251BD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5FA1"/>
    <w:rsid w:val="00B36058"/>
    <w:rsid w:val="00B36284"/>
    <w:rsid w:val="00B368F2"/>
    <w:rsid w:val="00B36B85"/>
    <w:rsid w:val="00B36D36"/>
    <w:rsid w:val="00B36FB6"/>
    <w:rsid w:val="00B37022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151"/>
    <w:rsid w:val="00B43983"/>
    <w:rsid w:val="00B44058"/>
    <w:rsid w:val="00B443E9"/>
    <w:rsid w:val="00B445F6"/>
    <w:rsid w:val="00B448F0"/>
    <w:rsid w:val="00B44A48"/>
    <w:rsid w:val="00B451D5"/>
    <w:rsid w:val="00B45399"/>
    <w:rsid w:val="00B4562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37AA"/>
    <w:rsid w:val="00B53BD8"/>
    <w:rsid w:val="00B544F8"/>
    <w:rsid w:val="00B547E3"/>
    <w:rsid w:val="00B54830"/>
    <w:rsid w:val="00B554A4"/>
    <w:rsid w:val="00B558DB"/>
    <w:rsid w:val="00B55A9F"/>
    <w:rsid w:val="00B55BC5"/>
    <w:rsid w:val="00B55E4D"/>
    <w:rsid w:val="00B5624B"/>
    <w:rsid w:val="00B56E72"/>
    <w:rsid w:val="00B6264B"/>
    <w:rsid w:val="00B628A5"/>
    <w:rsid w:val="00B63584"/>
    <w:rsid w:val="00B63AE2"/>
    <w:rsid w:val="00B63C60"/>
    <w:rsid w:val="00B63D0A"/>
    <w:rsid w:val="00B63E07"/>
    <w:rsid w:val="00B63F83"/>
    <w:rsid w:val="00B645F4"/>
    <w:rsid w:val="00B64E2F"/>
    <w:rsid w:val="00B65C9D"/>
    <w:rsid w:val="00B65ED6"/>
    <w:rsid w:val="00B6625D"/>
    <w:rsid w:val="00B6647D"/>
    <w:rsid w:val="00B70264"/>
    <w:rsid w:val="00B70372"/>
    <w:rsid w:val="00B70A7E"/>
    <w:rsid w:val="00B70B57"/>
    <w:rsid w:val="00B710CD"/>
    <w:rsid w:val="00B71111"/>
    <w:rsid w:val="00B72506"/>
    <w:rsid w:val="00B72B7D"/>
    <w:rsid w:val="00B72F90"/>
    <w:rsid w:val="00B734B9"/>
    <w:rsid w:val="00B74753"/>
    <w:rsid w:val="00B7484C"/>
    <w:rsid w:val="00B758A1"/>
    <w:rsid w:val="00B75979"/>
    <w:rsid w:val="00B765B8"/>
    <w:rsid w:val="00B7670D"/>
    <w:rsid w:val="00B76C49"/>
    <w:rsid w:val="00B778B9"/>
    <w:rsid w:val="00B80666"/>
    <w:rsid w:val="00B808A8"/>
    <w:rsid w:val="00B80BA3"/>
    <w:rsid w:val="00B80F4D"/>
    <w:rsid w:val="00B80FD0"/>
    <w:rsid w:val="00B8140B"/>
    <w:rsid w:val="00B81A06"/>
    <w:rsid w:val="00B81CFD"/>
    <w:rsid w:val="00B8287C"/>
    <w:rsid w:val="00B82C77"/>
    <w:rsid w:val="00B82D59"/>
    <w:rsid w:val="00B82E96"/>
    <w:rsid w:val="00B83326"/>
    <w:rsid w:val="00B833F0"/>
    <w:rsid w:val="00B83C74"/>
    <w:rsid w:val="00B84D8F"/>
    <w:rsid w:val="00B84DEE"/>
    <w:rsid w:val="00B852EC"/>
    <w:rsid w:val="00B859E4"/>
    <w:rsid w:val="00B86446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505"/>
    <w:rsid w:val="00BA7659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4A7"/>
    <w:rsid w:val="00BB354D"/>
    <w:rsid w:val="00BB3631"/>
    <w:rsid w:val="00BB3AE1"/>
    <w:rsid w:val="00BB3EBD"/>
    <w:rsid w:val="00BB4730"/>
    <w:rsid w:val="00BB4AF6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790"/>
    <w:rsid w:val="00BC0AF8"/>
    <w:rsid w:val="00BC0BA3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A09"/>
    <w:rsid w:val="00BC4C83"/>
    <w:rsid w:val="00BC4CDE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26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BE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02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3F5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12"/>
    <w:rsid w:val="00C129F4"/>
    <w:rsid w:val="00C12CA3"/>
    <w:rsid w:val="00C12DF9"/>
    <w:rsid w:val="00C1362C"/>
    <w:rsid w:val="00C13858"/>
    <w:rsid w:val="00C138E9"/>
    <w:rsid w:val="00C13B41"/>
    <w:rsid w:val="00C13C77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4F2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2C0"/>
    <w:rsid w:val="00C323A2"/>
    <w:rsid w:val="00C324D9"/>
    <w:rsid w:val="00C327AE"/>
    <w:rsid w:val="00C32EF4"/>
    <w:rsid w:val="00C33231"/>
    <w:rsid w:val="00C3336D"/>
    <w:rsid w:val="00C3368C"/>
    <w:rsid w:val="00C339CA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607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68"/>
    <w:rsid w:val="00C422B9"/>
    <w:rsid w:val="00C4234D"/>
    <w:rsid w:val="00C4324F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B87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739"/>
    <w:rsid w:val="00C538E1"/>
    <w:rsid w:val="00C54452"/>
    <w:rsid w:val="00C5446F"/>
    <w:rsid w:val="00C54DD6"/>
    <w:rsid w:val="00C55292"/>
    <w:rsid w:val="00C55447"/>
    <w:rsid w:val="00C554E3"/>
    <w:rsid w:val="00C556C0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BD7"/>
    <w:rsid w:val="00C61E91"/>
    <w:rsid w:val="00C6217B"/>
    <w:rsid w:val="00C623D1"/>
    <w:rsid w:val="00C623E5"/>
    <w:rsid w:val="00C62B66"/>
    <w:rsid w:val="00C62FD6"/>
    <w:rsid w:val="00C634DB"/>
    <w:rsid w:val="00C63586"/>
    <w:rsid w:val="00C6366B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52B"/>
    <w:rsid w:val="00C73C79"/>
    <w:rsid w:val="00C73F87"/>
    <w:rsid w:val="00C754DC"/>
    <w:rsid w:val="00C758C7"/>
    <w:rsid w:val="00C75BD1"/>
    <w:rsid w:val="00C75BE5"/>
    <w:rsid w:val="00C75F75"/>
    <w:rsid w:val="00C7651E"/>
    <w:rsid w:val="00C769A9"/>
    <w:rsid w:val="00C77BB5"/>
    <w:rsid w:val="00C77C23"/>
    <w:rsid w:val="00C8034C"/>
    <w:rsid w:val="00C81584"/>
    <w:rsid w:val="00C816BC"/>
    <w:rsid w:val="00C818BC"/>
    <w:rsid w:val="00C81B9F"/>
    <w:rsid w:val="00C820FB"/>
    <w:rsid w:val="00C8248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2B2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679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A6A"/>
    <w:rsid w:val="00CA3B94"/>
    <w:rsid w:val="00CA3C7B"/>
    <w:rsid w:val="00CA3C9C"/>
    <w:rsid w:val="00CA52F1"/>
    <w:rsid w:val="00CA7203"/>
    <w:rsid w:val="00CA7207"/>
    <w:rsid w:val="00CA793C"/>
    <w:rsid w:val="00CB1138"/>
    <w:rsid w:val="00CB289E"/>
    <w:rsid w:val="00CB2A00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5C0"/>
    <w:rsid w:val="00CC263C"/>
    <w:rsid w:val="00CC28F7"/>
    <w:rsid w:val="00CC2E35"/>
    <w:rsid w:val="00CC376D"/>
    <w:rsid w:val="00CC41C0"/>
    <w:rsid w:val="00CC4641"/>
    <w:rsid w:val="00CC4A36"/>
    <w:rsid w:val="00CC4B5A"/>
    <w:rsid w:val="00CC4F3D"/>
    <w:rsid w:val="00CC528C"/>
    <w:rsid w:val="00CC5477"/>
    <w:rsid w:val="00CC61BE"/>
    <w:rsid w:val="00CC654B"/>
    <w:rsid w:val="00CC66B7"/>
    <w:rsid w:val="00CC670C"/>
    <w:rsid w:val="00CC6C15"/>
    <w:rsid w:val="00CC7084"/>
    <w:rsid w:val="00CC74CA"/>
    <w:rsid w:val="00CC77E4"/>
    <w:rsid w:val="00CC786F"/>
    <w:rsid w:val="00CC7DB9"/>
    <w:rsid w:val="00CD018D"/>
    <w:rsid w:val="00CD03AA"/>
    <w:rsid w:val="00CD1A21"/>
    <w:rsid w:val="00CD1F7A"/>
    <w:rsid w:val="00CD236E"/>
    <w:rsid w:val="00CD2495"/>
    <w:rsid w:val="00CD250A"/>
    <w:rsid w:val="00CD2562"/>
    <w:rsid w:val="00CD27AB"/>
    <w:rsid w:val="00CD2A27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2F"/>
    <w:rsid w:val="00CD6E38"/>
    <w:rsid w:val="00CD6EB6"/>
    <w:rsid w:val="00CD71E0"/>
    <w:rsid w:val="00CD7B1F"/>
    <w:rsid w:val="00CD7BE5"/>
    <w:rsid w:val="00CD7C93"/>
    <w:rsid w:val="00CD7E82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912"/>
    <w:rsid w:val="00CE5C10"/>
    <w:rsid w:val="00CE6280"/>
    <w:rsid w:val="00CE6550"/>
    <w:rsid w:val="00CE6AD5"/>
    <w:rsid w:val="00CE6BC7"/>
    <w:rsid w:val="00CE6C2D"/>
    <w:rsid w:val="00CE6C6E"/>
    <w:rsid w:val="00CE7045"/>
    <w:rsid w:val="00CE74E5"/>
    <w:rsid w:val="00CF07FF"/>
    <w:rsid w:val="00CF0AEA"/>
    <w:rsid w:val="00CF1AE5"/>
    <w:rsid w:val="00CF22E6"/>
    <w:rsid w:val="00CF26BE"/>
    <w:rsid w:val="00CF2822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068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698"/>
    <w:rsid w:val="00D07B47"/>
    <w:rsid w:val="00D07D47"/>
    <w:rsid w:val="00D1005D"/>
    <w:rsid w:val="00D10953"/>
    <w:rsid w:val="00D1247A"/>
    <w:rsid w:val="00D126B5"/>
    <w:rsid w:val="00D12B20"/>
    <w:rsid w:val="00D12FD5"/>
    <w:rsid w:val="00D133BD"/>
    <w:rsid w:val="00D134E5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56C"/>
    <w:rsid w:val="00D377B0"/>
    <w:rsid w:val="00D37814"/>
    <w:rsid w:val="00D3790F"/>
    <w:rsid w:val="00D37945"/>
    <w:rsid w:val="00D37F3F"/>
    <w:rsid w:val="00D40828"/>
    <w:rsid w:val="00D40EE9"/>
    <w:rsid w:val="00D40F5E"/>
    <w:rsid w:val="00D4236E"/>
    <w:rsid w:val="00D42634"/>
    <w:rsid w:val="00D42B0F"/>
    <w:rsid w:val="00D432FB"/>
    <w:rsid w:val="00D434EA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B98"/>
    <w:rsid w:val="00D56BEF"/>
    <w:rsid w:val="00D56ED2"/>
    <w:rsid w:val="00D57B1F"/>
    <w:rsid w:val="00D57C32"/>
    <w:rsid w:val="00D57D0C"/>
    <w:rsid w:val="00D602DA"/>
    <w:rsid w:val="00D60501"/>
    <w:rsid w:val="00D60BB9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0A2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8B8"/>
    <w:rsid w:val="00D73D57"/>
    <w:rsid w:val="00D73F5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185"/>
    <w:rsid w:val="00D76651"/>
    <w:rsid w:val="00D76CE9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71B"/>
    <w:rsid w:val="00D84927"/>
    <w:rsid w:val="00D84946"/>
    <w:rsid w:val="00D84A50"/>
    <w:rsid w:val="00D84CEE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6F45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0F"/>
    <w:rsid w:val="00DA0925"/>
    <w:rsid w:val="00DA1141"/>
    <w:rsid w:val="00DA1BC9"/>
    <w:rsid w:val="00DA22FA"/>
    <w:rsid w:val="00DA2631"/>
    <w:rsid w:val="00DA272C"/>
    <w:rsid w:val="00DA2A6E"/>
    <w:rsid w:val="00DA2B93"/>
    <w:rsid w:val="00DA31B4"/>
    <w:rsid w:val="00DA35CD"/>
    <w:rsid w:val="00DA3817"/>
    <w:rsid w:val="00DA3A00"/>
    <w:rsid w:val="00DA3B06"/>
    <w:rsid w:val="00DA4612"/>
    <w:rsid w:val="00DA7017"/>
    <w:rsid w:val="00DA7401"/>
    <w:rsid w:val="00DA786B"/>
    <w:rsid w:val="00DA78C6"/>
    <w:rsid w:val="00DB020D"/>
    <w:rsid w:val="00DB0603"/>
    <w:rsid w:val="00DB06BC"/>
    <w:rsid w:val="00DB0E23"/>
    <w:rsid w:val="00DB148E"/>
    <w:rsid w:val="00DB15D3"/>
    <w:rsid w:val="00DB2279"/>
    <w:rsid w:val="00DB3815"/>
    <w:rsid w:val="00DB3DBB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105"/>
    <w:rsid w:val="00DC175B"/>
    <w:rsid w:val="00DC1768"/>
    <w:rsid w:val="00DC1BFB"/>
    <w:rsid w:val="00DC1C3F"/>
    <w:rsid w:val="00DC1C75"/>
    <w:rsid w:val="00DC1F3E"/>
    <w:rsid w:val="00DC22FF"/>
    <w:rsid w:val="00DC2A9E"/>
    <w:rsid w:val="00DC3769"/>
    <w:rsid w:val="00DC3902"/>
    <w:rsid w:val="00DC3AEC"/>
    <w:rsid w:val="00DC4125"/>
    <w:rsid w:val="00DC423B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5E62"/>
    <w:rsid w:val="00DD5ECA"/>
    <w:rsid w:val="00DD615C"/>
    <w:rsid w:val="00DD634E"/>
    <w:rsid w:val="00DD6B75"/>
    <w:rsid w:val="00DD6FE9"/>
    <w:rsid w:val="00DD7579"/>
    <w:rsid w:val="00DD7A04"/>
    <w:rsid w:val="00DD7C68"/>
    <w:rsid w:val="00DE0248"/>
    <w:rsid w:val="00DE1283"/>
    <w:rsid w:val="00DE189F"/>
    <w:rsid w:val="00DE18F3"/>
    <w:rsid w:val="00DE1B12"/>
    <w:rsid w:val="00DE21B9"/>
    <w:rsid w:val="00DE27B4"/>
    <w:rsid w:val="00DE2B3F"/>
    <w:rsid w:val="00DE2BB4"/>
    <w:rsid w:val="00DE2F2B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E7F84"/>
    <w:rsid w:val="00DF0317"/>
    <w:rsid w:val="00DF04DF"/>
    <w:rsid w:val="00DF0631"/>
    <w:rsid w:val="00DF0FBC"/>
    <w:rsid w:val="00DF101B"/>
    <w:rsid w:val="00DF1497"/>
    <w:rsid w:val="00DF19BF"/>
    <w:rsid w:val="00DF1D51"/>
    <w:rsid w:val="00DF1EC6"/>
    <w:rsid w:val="00DF21E4"/>
    <w:rsid w:val="00DF2551"/>
    <w:rsid w:val="00DF2CD6"/>
    <w:rsid w:val="00DF2F8D"/>
    <w:rsid w:val="00DF30D2"/>
    <w:rsid w:val="00DF3910"/>
    <w:rsid w:val="00DF3EC0"/>
    <w:rsid w:val="00DF3F24"/>
    <w:rsid w:val="00DF4278"/>
    <w:rsid w:val="00DF45AF"/>
    <w:rsid w:val="00DF47DD"/>
    <w:rsid w:val="00DF504D"/>
    <w:rsid w:val="00DF5094"/>
    <w:rsid w:val="00DF55B2"/>
    <w:rsid w:val="00DF5710"/>
    <w:rsid w:val="00DF5AB6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A20"/>
    <w:rsid w:val="00E01D1A"/>
    <w:rsid w:val="00E01DA1"/>
    <w:rsid w:val="00E02330"/>
    <w:rsid w:val="00E0275A"/>
    <w:rsid w:val="00E02B7B"/>
    <w:rsid w:val="00E02C6B"/>
    <w:rsid w:val="00E02D48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304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76C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616"/>
    <w:rsid w:val="00E21711"/>
    <w:rsid w:val="00E21D0B"/>
    <w:rsid w:val="00E21EDD"/>
    <w:rsid w:val="00E2228B"/>
    <w:rsid w:val="00E22AF4"/>
    <w:rsid w:val="00E233D1"/>
    <w:rsid w:val="00E23F7D"/>
    <w:rsid w:val="00E247B3"/>
    <w:rsid w:val="00E24D9B"/>
    <w:rsid w:val="00E251B6"/>
    <w:rsid w:val="00E25552"/>
    <w:rsid w:val="00E26399"/>
    <w:rsid w:val="00E279CD"/>
    <w:rsid w:val="00E300BB"/>
    <w:rsid w:val="00E3026D"/>
    <w:rsid w:val="00E302D2"/>
    <w:rsid w:val="00E30582"/>
    <w:rsid w:val="00E30756"/>
    <w:rsid w:val="00E30A66"/>
    <w:rsid w:val="00E30E2D"/>
    <w:rsid w:val="00E30FC0"/>
    <w:rsid w:val="00E318B8"/>
    <w:rsid w:val="00E31D30"/>
    <w:rsid w:val="00E31F9A"/>
    <w:rsid w:val="00E322A4"/>
    <w:rsid w:val="00E32595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2DE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2D5"/>
    <w:rsid w:val="00E413CB"/>
    <w:rsid w:val="00E41514"/>
    <w:rsid w:val="00E420F1"/>
    <w:rsid w:val="00E42142"/>
    <w:rsid w:val="00E42250"/>
    <w:rsid w:val="00E42896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0E0"/>
    <w:rsid w:val="00E47144"/>
    <w:rsid w:val="00E471F0"/>
    <w:rsid w:val="00E5004A"/>
    <w:rsid w:val="00E5103D"/>
    <w:rsid w:val="00E513E0"/>
    <w:rsid w:val="00E520BE"/>
    <w:rsid w:val="00E522AD"/>
    <w:rsid w:val="00E5294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6C85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4384"/>
    <w:rsid w:val="00E64FD5"/>
    <w:rsid w:val="00E652E1"/>
    <w:rsid w:val="00E65505"/>
    <w:rsid w:val="00E658B6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06BD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6A5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2745"/>
    <w:rsid w:val="00E83194"/>
    <w:rsid w:val="00E83590"/>
    <w:rsid w:val="00E84027"/>
    <w:rsid w:val="00E84699"/>
    <w:rsid w:val="00E85212"/>
    <w:rsid w:val="00E8594F"/>
    <w:rsid w:val="00E8607B"/>
    <w:rsid w:val="00E86142"/>
    <w:rsid w:val="00E8631E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6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0E3F"/>
    <w:rsid w:val="00EA2452"/>
    <w:rsid w:val="00EA2FCB"/>
    <w:rsid w:val="00EA354E"/>
    <w:rsid w:val="00EA35C9"/>
    <w:rsid w:val="00EA4820"/>
    <w:rsid w:val="00EA51F5"/>
    <w:rsid w:val="00EA56F6"/>
    <w:rsid w:val="00EA5DF2"/>
    <w:rsid w:val="00EA601D"/>
    <w:rsid w:val="00EA6177"/>
    <w:rsid w:val="00EA699A"/>
    <w:rsid w:val="00EA6F2B"/>
    <w:rsid w:val="00EA72C5"/>
    <w:rsid w:val="00EA784E"/>
    <w:rsid w:val="00EA7B57"/>
    <w:rsid w:val="00EB00FE"/>
    <w:rsid w:val="00EB04F9"/>
    <w:rsid w:val="00EB09E9"/>
    <w:rsid w:val="00EB0AC2"/>
    <w:rsid w:val="00EB0B29"/>
    <w:rsid w:val="00EB1005"/>
    <w:rsid w:val="00EB108C"/>
    <w:rsid w:val="00EB114D"/>
    <w:rsid w:val="00EB1BB6"/>
    <w:rsid w:val="00EB1CCF"/>
    <w:rsid w:val="00EB1E47"/>
    <w:rsid w:val="00EB1E87"/>
    <w:rsid w:val="00EB2706"/>
    <w:rsid w:val="00EB3078"/>
    <w:rsid w:val="00EB34F2"/>
    <w:rsid w:val="00EB37AD"/>
    <w:rsid w:val="00EB3D51"/>
    <w:rsid w:val="00EB405E"/>
    <w:rsid w:val="00EB4344"/>
    <w:rsid w:val="00EB446A"/>
    <w:rsid w:val="00EB44BB"/>
    <w:rsid w:val="00EB48B5"/>
    <w:rsid w:val="00EB5DAC"/>
    <w:rsid w:val="00EB6124"/>
    <w:rsid w:val="00EB635E"/>
    <w:rsid w:val="00EB6545"/>
    <w:rsid w:val="00EB65AF"/>
    <w:rsid w:val="00EB6665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B7A57"/>
    <w:rsid w:val="00EC0328"/>
    <w:rsid w:val="00EC070A"/>
    <w:rsid w:val="00EC0EEF"/>
    <w:rsid w:val="00EC0F0C"/>
    <w:rsid w:val="00EC1016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B04"/>
    <w:rsid w:val="00EC7F2B"/>
    <w:rsid w:val="00ED0180"/>
    <w:rsid w:val="00ED03C2"/>
    <w:rsid w:val="00ED03F9"/>
    <w:rsid w:val="00ED0AE6"/>
    <w:rsid w:val="00ED0CEA"/>
    <w:rsid w:val="00ED0D40"/>
    <w:rsid w:val="00ED0EDF"/>
    <w:rsid w:val="00ED1490"/>
    <w:rsid w:val="00ED2146"/>
    <w:rsid w:val="00ED2BF6"/>
    <w:rsid w:val="00ED2C05"/>
    <w:rsid w:val="00ED3550"/>
    <w:rsid w:val="00ED37D0"/>
    <w:rsid w:val="00ED50CE"/>
    <w:rsid w:val="00ED636F"/>
    <w:rsid w:val="00ED64CD"/>
    <w:rsid w:val="00ED6F6E"/>
    <w:rsid w:val="00ED7284"/>
    <w:rsid w:val="00ED7A68"/>
    <w:rsid w:val="00ED7F29"/>
    <w:rsid w:val="00EE010D"/>
    <w:rsid w:val="00EE04CC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2AE6"/>
    <w:rsid w:val="00EE3166"/>
    <w:rsid w:val="00EE3540"/>
    <w:rsid w:val="00EE4050"/>
    <w:rsid w:val="00EE45EE"/>
    <w:rsid w:val="00EE55B1"/>
    <w:rsid w:val="00EE5A65"/>
    <w:rsid w:val="00EE60F8"/>
    <w:rsid w:val="00EE631A"/>
    <w:rsid w:val="00EE63CB"/>
    <w:rsid w:val="00EE6B64"/>
    <w:rsid w:val="00EE6CAD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342"/>
    <w:rsid w:val="00EF3821"/>
    <w:rsid w:val="00EF3F47"/>
    <w:rsid w:val="00EF4261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6F7C"/>
    <w:rsid w:val="00EF7826"/>
    <w:rsid w:val="00EF7B70"/>
    <w:rsid w:val="00F001CA"/>
    <w:rsid w:val="00F0036D"/>
    <w:rsid w:val="00F00370"/>
    <w:rsid w:val="00F00D32"/>
    <w:rsid w:val="00F0126A"/>
    <w:rsid w:val="00F01E29"/>
    <w:rsid w:val="00F01F16"/>
    <w:rsid w:val="00F02677"/>
    <w:rsid w:val="00F02DD9"/>
    <w:rsid w:val="00F02EFC"/>
    <w:rsid w:val="00F0412F"/>
    <w:rsid w:val="00F0414E"/>
    <w:rsid w:val="00F0479A"/>
    <w:rsid w:val="00F0505E"/>
    <w:rsid w:val="00F0517B"/>
    <w:rsid w:val="00F0534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07CFD"/>
    <w:rsid w:val="00F10404"/>
    <w:rsid w:val="00F10BCB"/>
    <w:rsid w:val="00F10C20"/>
    <w:rsid w:val="00F10C96"/>
    <w:rsid w:val="00F10F60"/>
    <w:rsid w:val="00F11249"/>
    <w:rsid w:val="00F11724"/>
    <w:rsid w:val="00F117AF"/>
    <w:rsid w:val="00F11C69"/>
    <w:rsid w:val="00F12060"/>
    <w:rsid w:val="00F1232E"/>
    <w:rsid w:val="00F12C52"/>
    <w:rsid w:val="00F13297"/>
    <w:rsid w:val="00F1356E"/>
    <w:rsid w:val="00F13F1B"/>
    <w:rsid w:val="00F14058"/>
    <w:rsid w:val="00F1414D"/>
    <w:rsid w:val="00F144C6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4E36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4CC"/>
    <w:rsid w:val="00F3367C"/>
    <w:rsid w:val="00F33752"/>
    <w:rsid w:val="00F33D01"/>
    <w:rsid w:val="00F3437B"/>
    <w:rsid w:val="00F346C3"/>
    <w:rsid w:val="00F351BE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EA0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9A6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32"/>
    <w:rsid w:val="00F463A4"/>
    <w:rsid w:val="00F469A4"/>
    <w:rsid w:val="00F46B0E"/>
    <w:rsid w:val="00F46B48"/>
    <w:rsid w:val="00F46BAE"/>
    <w:rsid w:val="00F47693"/>
    <w:rsid w:val="00F476F7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AEB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5F5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29EB"/>
    <w:rsid w:val="00F73A0A"/>
    <w:rsid w:val="00F74198"/>
    <w:rsid w:val="00F747B5"/>
    <w:rsid w:val="00F74B0D"/>
    <w:rsid w:val="00F7558E"/>
    <w:rsid w:val="00F75CDF"/>
    <w:rsid w:val="00F75D7A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9BD"/>
    <w:rsid w:val="00F81CD5"/>
    <w:rsid w:val="00F8256D"/>
    <w:rsid w:val="00F835DC"/>
    <w:rsid w:val="00F8373B"/>
    <w:rsid w:val="00F83977"/>
    <w:rsid w:val="00F83AA7"/>
    <w:rsid w:val="00F84839"/>
    <w:rsid w:val="00F864F2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2B40"/>
    <w:rsid w:val="00F92CFA"/>
    <w:rsid w:val="00F932A3"/>
    <w:rsid w:val="00F93DAC"/>
    <w:rsid w:val="00F943F6"/>
    <w:rsid w:val="00F944F4"/>
    <w:rsid w:val="00F94655"/>
    <w:rsid w:val="00F9504C"/>
    <w:rsid w:val="00F9514F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5F92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004"/>
    <w:rsid w:val="00FC1E01"/>
    <w:rsid w:val="00FC1E15"/>
    <w:rsid w:val="00FC30F8"/>
    <w:rsid w:val="00FC3371"/>
    <w:rsid w:val="00FC33D4"/>
    <w:rsid w:val="00FC3E34"/>
    <w:rsid w:val="00FC3FE5"/>
    <w:rsid w:val="00FC4785"/>
    <w:rsid w:val="00FC4E8D"/>
    <w:rsid w:val="00FC5FE3"/>
    <w:rsid w:val="00FC5FEC"/>
    <w:rsid w:val="00FC68D5"/>
    <w:rsid w:val="00FC7C85"/>
    <w:rsid w:val="00FD00D6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4668"/>
    <w:rsid w:val="00FD5174"/>
    <w:rsid w:val="00FD5995"/>
    <w:rsid w:val="00FD5ABD"/>
    <w:rsid w:val="00FD6009"/>
    <w:rsid w:val="00FD6503"/>
    <w:rsid w:val="00FD69D7"/>
    <w:rsid w:val="00FD6A23"/>
    <w:rsid w:val="00FD6B16"/>
    <w:rsid w:val="00FD7056"/>
    <w:rsid w:val="00FD74A9"/>
    <w:rsid w:val="00FD74EB"/>
    <w:rsid w:val="00FD7DE5"/>
    <w:rsid w:val="00FE08F9"/>
    <w:rsid w:val="00FE11B2"/>
    <w:rsid w:val="00FE1526"/>
    <w:rsid w:val="00FE1B2F"/>
    <w:rsid w:val="00FE1F73"/>
    <w:rsid w:val="00FE278A"/>
    <w:rsid w:val="00FE3309"/>
    <w:rsid w:val="00FE3F5A"/>
    <w:rsid w:val="00FE4067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1DD"/>
    <w:rsid w:val="00FF3740"/>
    <w:rsid w:val="00FF3D7D"/>
    <w:rsid w:val="00FF431C"/>
    <w:rsid w:val="00FF48C7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22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4\09_2024\09_2024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4\09_2024\09_2024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  <a:endParaRPr lang="fr-FR" sz="1200"/>
          </a:p>
          <a:p>
            <a:pPr>
              <a:defRPr/>
            </a:pPr>
            <a:r>
              <a:rPr lang="en-US" sz="1200"/>
              <a:t>Sept 2023</a:t>
            </a:r>
            <a:r>
              <a:rPr lang="en-US" sz="1200" b="1" i="0" u="none" strike="noStrike" kern="1200" baseline="0">
                <a:solidFill>
                  <a:srgbClr val="1F497D"/>
                </a:solidFill>
                <a:latin typeface="+mn-lt"/>
                <a:ea typeface="+mn-ea"/>
                <a:cs typeface="+mn-cs"/>
              </a:rPr>
              <a:t>_ Sept 2024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8.047003499562555E-2"/>
          <c:y val="0.22361111111111112"/>
          <c:w val="0.88897440944881889"/>
          <c:h val="0.73993000874890635"/>
        </c:manualLayout>
      </c:layout>
      <c:lineChart>
        <c:grouping val="standard"/>
        <c:varyColors val="0"/>
        <c:ser>
          <c:idx val="0"/>
          <c:order val="0"/>
          <c:tx>
            <c:strRef>
              <c:f>Feuil7!$B$43:$B$44</c:f>
              <c:strCache>
                <c:ptCount val="2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45170</c:v>
                </c:pt>
                <c:pt idx="1">
                  <c:v>45200</c:v>
                </c:pt>
                <c:pt idx="2">
                  <c:v>45231</c:v>
                </c:pt>
                <c:pt idx="3">
                  <c:v>45261</c:v>
                </c:pt>
                <c:pt idx="4">
                  <c:v>45292</c:v>
                </c:pt>
                <c:pt idx="5">
                  <c:v>45323</c:v>
                </c:pt>
                <c:pt idx="6">
                  <c:v>45352</c:v>
                </c:pt>
                <c:pt idx="7">
                  <c:v>45383</c:v>
                </c:pt>
                <c:pt idx="8">
                  <c:v>45413</c:v>
                </c:pt>
                <c:pt idx="9">
                  <c:v>45444</c:v>
                </c:pt>
                <c:pt idx="10">
                  <c:v>45474</c:v>
                </c:pt>
                <c:pt idx="11">
                  <c:v>45505</c:v>
                </c:pt>
                <c:pt idx="12">
                  <c:v>45536</c:v>
                </c:pt>
              </c:numCache>
            </c:numRef>
          </c:cat>
          <c:val>
            <c:numRef>
              <c:f>Feuil7!$B$45:$B$57</c:f>
              <c:numCache>
                <c:formatCode>General</c:formatCode>
                <c:ptCount val="13"/>
                <c:pt idx="0">
                  <c:v>1.2</c:v>
                </c:pt>
                <c:pt idx="1">
                  <c:v>0.1</c:v>
                </c:pt>
                <c:pt idx="2">
                  <c:v>-0.4</c:v>
                </c:pt>
                <c:pt idx="3">
                  <c:v>0.2</c:v>
                </c:pt>
                <c:pt idx="4">
                  <c:v>-0.8</c:v>
                </c:pt>
                <c:pt idx="5">
                  <c:v>-0.3</c:v>
                </c:pt>
                <c:pt idx="6">
                  <c:v>0.3</c:v>
                </c:pt>
                <c:pt idx="7">
                  <c:v>0.5</c:v>
                </c:pt>
                <c:pt idx="8">
                  <c:v>-0.1</c:v>
                </c:pt>
                <c:pt idx="9">
                  <c:v>0.2</c:v>
                </c:pt>
                <c:pt idx="10">
                  <c:v>-0.1</c:v>
                </c:pt>
                <c:pt idx="11">
                  <c:v>0.6</c:v>
                </c:pt>
                <c:pt idx="12">
                  <c:v>0.2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D7A0-44C4-B49E-7867686426B0}"/>
            </c:ext>
          </c:extLst>
        </c:ser>
        <c:ser>
          <c:idx val="1"/>
          <c:order val="1"/>
          <c:tx>
            <c:strRef>
              <c:f>Feuil7!$C$43:$C$44</c:f>
              <c:strCache>
                <c:ptCount val="2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45170</c:v>
                </c:pt>
                <c:pt idx="1">
                  <c:v>45200</c:v>
                </c:pt>
                <c:pt idx="2">
                  <c:v>45231</c:v>
                </c:pt>
                <c:pt idx="3">
                  <c:v>45261</c:v>
                </c:pt>
                <c:pt idx="4">
                  <c:v>45292</c:v>
                </c:pt>
                <c:pt idx="5">
                  <c:v>45323</c:v>
                </c:pt>
                <c:pt idx="6">
                  <c:v>45352</c:v>
                </c:pt>
                <c:pt idx="7">
                  <c:v>45383</c:v>
                </c:pt>
                <c:pt idx="8">
                  <c:v>45413</c:v>
                </c:pt>
                <c:pt idx="9">
                  <c:v>45444</c:v>
                </c:pt>
                <c:pt idx="10">
                  <c:v>45474</c:v>
                </c:pt>
                <c:pt idx="11">
                  <c:v>45505</c:v>
                </c:pt>
                <c:pt idx="12">
                  <c:v>45536</c:v>
                </c:pt>
              </c:numCache>
            </c:numRef>
          </c:cat>
          <c:val>
            <c:numRef>
              <c:f>Feuil7!$C$45:$C$57</c:f>
              <c:numCache>
                <c:formatCode>General</c:formatCode>
                <c:ptCount val="13"/>
                <c:pt idx="0">
                  <c:v>0.8</c:v>
                </c:pt>
                <c:pt idx="1">
                  <c:v>-0.1</c:v>
                </c:pt>
                <c:pt idx="2">
                  <c:v>-0.3</c:v>
                </c:pt>
                <c:pt idx="3">
                  <c:v>-0.1</c:v>
                </c:pt>
                <c:pt idx="4">
                  <c:v>-0.6</c:v>
                </c:pt>
                <c:pt idx="5">
                  <c:v>-0.3</c:v>
                </c:pt>
                <c:pt idx="6">
                  <c:v>0.7</c:v>
                </c:pt>
                <c:pt idx="7">
                  <c:v>0.6</c:v>
                </c:pt>
                <c:pt idx="8">
                  <c:v>-0.2</c:v>
                </c:pt>
                <c:pt idx="9">
                  <c:v>0.4</c:v>
                </c:pt>
                <c:pt idx="10">
                  <c:v>-0.2</c:v>
                </c:pt>
                <c:pt idx="11">
                  <c:v>0.8</c:v>
                </c:pt>
                <c:pt idx="12">
                  <c:v>0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D7A0-44C4-B49E-7867686426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5123808"/>
        <c:axId val="495125768"/>
      </c:lineChart>
      <c:dateAx>
        <c:axId val="49512380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95125768"/>
        <c:crosses val="autoZero"/>
        <c:auto val="1"/>
        <c:lblOffset val="100"/>
        <c:baseTimeUnit val="months"/>
      </c:dateAx>
      <c:valAx>
        <c:axId val="495125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95123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 b="1" i="0" baseline="0">
                <a:effectLst/>
              </a:rPr>
              <a:t>IPC: Glissement mensuel</a:t>
            </a:r>
            <a:endParaRPr lang="fr-FR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Feuil9!$B$109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Feuil9!$A$110:$A$190</c:f>
              <c:numCache>
                <c:formatCode>mmm\-yy</c:formatCode>
                <c:ptCount val="81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  <c:pt idx="68">
                  <c:v>45170</c:v>
                </c:pt>
                <c:pt idx="69">
                  <c:v>45200</c:v>
                </c:pt>
                <c:pt idx="70">
                  <c:v>45231</c:v>
                </c:pt>
                <c:pt idx="71">
                  <c:v>45261</c:v>
                </c:pt>
                <c:pt idx="72">
                  <c:v>45292</c:v>
                </c:pt>
                <c:pt idx="73">
                  <c:v>45323</c:v>
                </c:pt>
                <c:pt idx="74">
                  <c:v>45352</c:v>
                </c:pt>
                <c:pt idx="75">
                  <c:v>45383</c:v>
                </c:pt>
                <c:pt idx="76">
                  <c:v>45413</c:v>
                </c:pt>
                <c:pt idx="77">
                  <c:v>45444</c:v>
                </c:pt>
                <c:pt idx="78">
                  <c:v>45474</c:v>
                </c:pt>
                <c:pt idx="79">
                  <c:v>45505</c:v>
                </c:pt>
                <c:pt idx="80">
                  <c:v>45536</c:v>
                </c:pt>
              </c:numCache>
            </c:numRef>
          </c:cat>
          <c:val>
            <c:numRef>
              <c:f>Feuil9!$B$110:$B$190</c:f>
              <c:numCache>
                <c:formatCode>General</c:formatCode>
                <c:ptCount val="81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  <c:pt idx="47">
                  <c:v>3.307392996108955</c:v>
                </c:pt>
                <c:pt idx="48">
                  <c:v>3.5922330097087403</c:v>
                </c:pt>
                <c:pt idx="49">
                  <c:v>3.5957240038872582</c:v>
                </c:pt>
                <c:pt idx="50">
                  <c:v>5.3449951409135084</c:v>
                </c:pt>
                <c:pt idx="51">
                  <c:v>5.5769230769230749</c:v>
                </c:pt>
                <c:pt idx="52">
                  <c:v>5.8485139022051857</c:v>
                </c:pt>
                <c:pt idx="53">
                  <c:v>7.432432432432436</c:v>
                </c:pt>
                <c:pt idx="54">
                  <c:v>7.2866730584851478</c:v>
                </c:pt>
                <c:pt idx="55">
                  <c:v>7.5815738963531585</c:v>
                </c:pt>
                <c:pt idx="56">
                  <c:v>8.0076263107721548</c:v>
                </c:pt>
                <c:pt idx="57">
                  <c:v>7.8375826251180323</c:v>
                </c:pt>
                <c:pt idx="58">
                  <c:v>7.902163687676393</c:v>
                </c:pt>
                <c:pt idx="59">
                  <c:v>7.8154425612052698</c:v>
                </c:pt>
                <c:pt idx="60">
                  <c:v>7.3102155576382346</c:v>
                </c:pt>
                <c:pt idx="61">
                  <c:v>8.724202626641663</c:v>
                </c:pt>
                <c:pt idx="62">
                  <c:v>6.6420664206641957</c:v>
                </c:pt>
                <c:pt idx="63">
                  <c:v>6.7395264116575646</c:v>
                </c:pt>
                <c:pt idx="64">
                  <c:v>5.7065217391304319</c:v>
                </c:pt>
                <c:pt idx="65">
                  <c:v>4.1329739442947062</c:v>
                </c:pt>
                <c:pt idx="66">
                  <c:v>3.8427167113494165</c:v>
                </c:pt>
                <c:pt idx="67">
                  <c:v>3.9250669045495146</c:v>
                </c:pt>
                <c:pt idx="68">
                  <c:v>4.0600176522506697</c:v>
                </c:pt>
                <c:pt idx="69">
                  <c:v>3.3274956217162845</c:v>
                </c:pt>
                <c:pt idx="70">
                  <c:v>2.4411508282475998</c:v>
                </c:pt>
                <c:pt idx="71">
                  <c:v>2.7947598253275134</c:v>
                </c:pt>
                <c:pt idx="72">
                  <c:v>2.008733624454146</c:v>
                </c:pt>
                <c:pt idx="73">
                  <c:v>0.43140638481449528</c:v>
                </c:pt>
                <c:pt idx="74">
                  <c:v>1.0380622837370268</c:v>
                </c:pt>
                <c:pt idx="75">
                  <c:v>0.17064846416382495</c:v>
                </c:pt>
                <c:pt idx="76">
                  <c:v>0.51413881748071488</c:v>
                </c:pt>
                <c:pt idx="77">
                  <c:v>1.3805004314063798</c:v>
                </c:pt>
                <c:pt idx="78">
                  <c:v>1.0327022375215171</c:v>
                </c:pt>
                <c:pt idx="79">
                  <c:v>1.3733905579399093</c:v>
                </c:pt>
                <c:pt idx="80">
                  <c:v>0.33927056827819463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FBBE-43CE-9AEB-B5244303DD28}"/>
            </c:ext>
          </c:extLst>
        </c:ser>
        <c:ser>
          <c:idx val="1"/>
          <c:order val="1"/>
          <c:tx>
            <c:strRef>
              <c:f>Feuil9!$C$109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Feuil9!$A$110:$A$190</c:f>
              <c:numCache>
                <c:formatCode>mmm\-yy</c:formatCode>
                <c:ptCount val="81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  <c:pt idx="68">
                  <c:v>45170</c:v>
                </c:pt>
                <c:pt idx="69">
                  <c:v>45200</c:v>
                </c:pt>
                <c:pt idx="70">
                  <c:v>45231</c:v>
                </c:pt>
                <c:pt idx="71">
                  <c:v>45261</c:v>
                </c:pt>
                <c:pt idx="72">
                  <c:v>45292</c:v>
                </c:pt>
                <c:pt idx="73">
                  <c:v>45323</c:v>
                </c:pt>
                <c:pt idx="74">
                  <c:v>45352</c:v>
                </c:pt>
                <c:pt idx="75">
                  <c:v>45383</c:v>
                </c:pt>
                <c:pt idx="76">
                  <c:v>45413</c:v>
                </c:pt>
                <c:pt idx="77">
                  <c:v>45444</c:v>
                </c:pt>
                <c:pt idx="78">
                  <c:v>45474</c:v>
                </c:pt>
                <c:pt idx="79">
                  <c:v>45505</c:v>
                </c:pt>
                <c:pt idx="80">
                  <c:v>45536</c:v>
                </c:pt>
              </c:numCache>
            </c:numRef>
          </c:cat>
          <c:val>
            <c:numRef>
              <c:f>Feuil9!$C$110:$C$190</c:f>
              <c:numCache>
                <c:formatCode>General</c:formatCode>
                <c:ptCount val="81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  <c:pt idx="47">
                  <c:v>3.2289628180039109</c:v>
                </c:pt>
                <c:pt idx="48">
                  <c:v>3.1280547409579693</c:v>
                </c:pt>
                <c:pt idx="49">
                  <c:v>3.6132812499999889</c:v>
                </c:pt>
                <c:pt idx="50">
                  <c:v>5.2631578947368478</c:v>
                </c:pt>
                <c:pt idx="51">
                  <c:v>5.8766859344894113</c:v>
                </c:pt>
                <c:pt idx="52">
                  <c:v>5.8597502401537067</c:v>
                </c:pt>
                <c:pt idx="53">
                  <c:v>7.156673114119914</c:v>
                </c:pt>
                <c:pt idx="54">
                  <c:v>7.7071290944123323</c:v>
                </c:pt>
                <c:pt idx="55">
                  <c:v>7.9961464354527916</c:v>
                </c:pt>
                <c:pt idx="56">
                  <c:v>8.3253588516746433</c:v>
                </c:pt>
                <c:pt idx="57">
                  <c:v>8.0798479087452471</c:v>
                </c:pt>
                <c:pt idx="58">
                  <c:v>8.3491461100569229</c:v>
                </c:pt>
                <c:pt idx="59">
                  <c:v>8.341232227488149</c:v>
                </c:pt>
                <c:pt idx="60">
                  <c:v>8.9099526066350769</c:v>
                </c:pt>
                <c:pt idx="61">
                  <c:v>10.084825636192276</c:v>
                </c:pt>
                <c:pt idx="62">
                  <c:v>8.2407407407407458</c:v>
                </c:pt>
                <c:pt idx="63">
                  <c:v>7.8252957233848894</c:v>
                </c:pt>
                <c:pt idx="64">
                  <c:v>7.0780399274047152</c:v>
                </c:pt>
                <c:pt idx="65">
                  <c:v>5.5054151624548817</c:v>
                </c:pt>
                <c:pt idx="66">
                  <c:v>4.9194991055456176</c:v>
                </c:pt>
                <c:pt idx="67">
                  <c:v>4.9955396966993835</c:v>
                </c:pt>
                <c:pt idx="68">
                  <c:v>4.8586572438162543</c:v>
                </c:pt>
                <c:pt idx="69">
                  <c:v>4.3095866314863596</c:v>
                </c:pt>
                <c:pt idx="70">
                  <c:v>3.5901926444833574</c:v>
                </c:pt>
                <c:pt idx="71">
                  <c:v>3.4120734908136532</c:v>
                </c:pt>
                <c:pt idx="72">
                  <c:v>2.2628372497824145</c:v>
                </c:pt>
                <c:pt idx="73">
                  <c:v>0.3424657534246624</c:v>
                </c:pt>
                <c:pt idx="74">
                  <c:v>0.94097519247219352</c:v>
                </c:pt>
                <c:pt idx="75">
                  <c:v>0.16877637130801926</c:v>
                </c:pt>
                <c:pt idx="76">
                  <c:v>0.42372881355932202</c:v>
                </c:pt>
                <c:pt idx="77">
                  <c:v>1.7964071856287376</c:v>
                </c:pt>
                <c:pt idx="78">
                  <c:v>1.2787723785166241</c:v>
                </c:pt>
                <c:pt idx="79">
                  <c:v>1.6992353440951573</c:v>
                </c:pt>
                <c:pt idx="80">
                  <c:v>0.84245998315080028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FBBE-43CE-9AEB-B5244303DD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5124984"/>
        <c:axId val="495124592"/>
      </c:lineChart>
      <c:dateAx>
        <c:axId val="49512498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95124592"/>
        <c:crosses val="autoZero"/>
        <c:auto val="1"/>
        <c:lblOffset val="100"/>
        <c:baseTimeUnit val="months"/>
      </c:dateAx>
      <c:valAx>
        <c:axId val="495124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95124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DE9CE8C-E581-4EF6-8C65-ADAFA70C4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677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2024-12-11T12:43:00Z</dcterms:created>
  <dcterms:modified xsi:type="dcterms:W3CDTF">2024-12-11T12:43:00Z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