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8F3158" w:rsidRDefault="008F31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2542CF" w:rsidRPr="002542CF" w:rsidRDefault="002542CF" w:rsidP="0018640F">
      <w:pPr>
        <w:bidi/>
        <w:spacing w:line="360" w:lineRule="auto"/>
        <w:jc w:val="center"/>
        <w:rPr>
          <w:b/>
          <w:bCs/>
          <w:shadow/>
          <w:color w:val="800080"/>
          <w:sz w:val="30"/>
          <w:szCs w:val="30"/>
          <w:rtl/>
          <w:lang w:bidi="ar-MA"/>
        </w:rPr>
      </w:pPr>
      <w:r w:rsidRPr="002542CF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زيارة وفد من الوكالة الوطنية للإحصاء والديمغرافيا بالسنغال</w:t>
      </w:r>
    </w:p>
    <w:p w:rsidR="00AA4807" w:rsidRPr="000B4328" w:rsidRDefault="002542CF" w:rsidP="002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b/>
          <w:bCs/>
          <w:color w:val="212121"/>
          <w:sz w:val="28"/>
          <w:szCs w:val="28"/>
          <w:rtl/>
        </w:rPr>
      </w:pPr>
      <w:r w:rsidRPr="002542CF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لل</w:t>
      </w:r>
      <w:r w:rsidRPr="002542CF">
        <w:rPr>
          <w:b/>
          <w:bCs/>
          <w:shadow/>
          <w:color w:val="800080"/>
          <w:sz w:val="30"/>
          <w:szCs w:val="30"/>
          <w:rtl/>
          <w:lang w:bidi="ar-MA"/>
        </w:rPr>
        <w:t>مندوبية السامية للتخطيط</w:t>
      </w:r>
    </w:p>
    <w:p w:rsidR="00AA4807" w:rsidRDefault="00FB5D39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  <w:rtl/>
        </w:rPr>
      </w:pPr>
      <w:r>
        <w:rPr>
          <w:rFonts w:hint="cs"/>
          <w:b/>
          <w:bCs/>
          <w:color w:val="212121"/>
          <w:sz w:val="28"/>
          <w:szCs w:val="28"/>
          <w:rtl/>
        </w:rPr>
        <w:t xml:space="preserve">      </w:t>
      </w:r>
      <w:r w:rsidR="007E7135">
        <w:rPr>
          <w:rFonts w:hint="cs"/>
          <w:b/>
          <w:bCs/>
          <w:color w:val="212121"/>
          <w:sz w:val="28"/>
          <w:szCs w:val="28"/>
          <w:rtl/>
        </w:rPr>
        <w:t xml:space="preserve">   </w:t>
      </w:r>
    </w:p>
    <w:p w:rsidR="002542CF" w:rsidRDefault="002542CF" w:rsidP="002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</w:rPr>
      </w:pPr>
    </w:p>
    <w:p w:rsidR="002542CF" w:rsidRPr="00D37013" w:rsidRDefault="002542CF" w:rsidP="00CD6E53">
      <w:pPr>
        <w:bidi/>
        <w:spacing w:line="288" w:lineRule="auto"/>
        <w:ind w:firstLine="708"/>
        <w:jc w:val="both"/>
        <w:rPr>
          <w:rFonts w:cs="Arabic Transparent"/>
          <w:sz w:val="36"/>
          <w:szCs w:val="36"/>
          <w:rtl/>
          <w:lang w:bidi="ar-MA"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>في إطار علاقات التعاون التي تربطها مع الأجهزة الإحصائية بالدول الإفريقية، استقبلت</w:t>
      </w:r>
      <w:r w:rsidRPr="002542CF">
        <w:rPr>
          <w:b/>
          <w:bCs/>
          <w:color w:val="808080"/>
          <w:sz w:val="28"/>
          <w:szCs w:val="28"/>
          <w:rtl/>
        </w:rPr>
        <w:t xml:space="preserve"> المندوبية السامية للتخطيط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2542CF">
        <w:rPr>
          <w:b/>
          <w:bCs/>
          <w:color w:val="808080"/>
          <w:sz w:val="28"/>
          <w:szCs w:val="28"/>
          <w:rtl/>
        </w:rPr>
        <w:t xml:space="preserve"> من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26 إلى 30 نونبر </w:t>
      </w:r>
      <w:r w:rsidRPr="002542CF">
        <w:rPr>
          <w:b/>
          <w:bCs/>
          <w:color w:val="808080"/>
          <w:sz w:val="28"/>
          <w:szCs w:val="28"/>
          <w:rtl/>
        </w:rPr>
        <w:t>201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8،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بعثة من الوكالة الوطنية للإحصاء والديمغرافيا بالسنغال في زيارة عمل حول التجربة المغربية في مجال المحاسبة الوطنية.</w:t>
      </w:r>
      <w:r w:rsidRPr="00D37013">
        <w:rPr>
          <w:rFonts w:cs="Arabic Transparent" w:hint="cs"/>
          <w:sz w:val="36"/>
          <w:szCs w:val="36"/>
          <w:rtl/>
          <w:lang w:bidi="ar-MA"/>
        </w:rPr>
        <w:t xml:space="preserve"> </w:t>
      </w:r>
    </w:p>
    <w:p w:rsidR="002542CF" w:rsidRPr="002542CF" w:rsidRDefault="002542CF" w:rsidP="002542CF">
      <w:pPr>
        <w:bidi/>
        <w:spacing w:line="360" w:lineRule="auto"/>
        <w:jc w:val="both"/>
        <w:rPr>
          <w:rFonts w:cs="Arabic Transparent"/>
          <w:rtl/>
          <w:lang w:bidi="ar-MA"/>
        </w:rPr>
      </w:pPr>
    </w:p>
    <w:p w:rsidR="002542CF" w:rsidRPr="002542CF" w:rsidRDefault="002542CF" w:rsidP="002542CF">
      <w:pPr>
        <w:bidi/>
        <w:spacing w:line="288" w:lineRule="auto"/>
        <w:ind w:firstLine="708"/>
        <w:jc w:val="both"/>
        <w:rPr>
          <w:b/>
          <w:bCs/>
          <w:color w:val="808080"/>
          <w:sz w:val="28"/>
          <w:szCs w:val="28"/>
          <w:rtl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>و</w:t>
      </w:r>
      <w:r w:rsidRPr="002542CF">
        <w:rPr>
          <w:b/>
          <w:bCs/>
          <w:color w:val="808080"/>
          <w:sz w:val="28"/>
          <w:szCs w:val="28"/>
          <w:rtl/>
        </w:rPr>
        <w:t xml:space="preserve">تهدف هذه الزيارة، التي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تندرج في إطار</w:t>
      </w:r>
      <w:r w:rsidRPr="002542CF">
        <w:rPr>
          <w:b/>
          <w:bCs/>
          <w:color w:val="808080"/>
          <w:sz w:val="28"/>
          <w:szCs w:val="28"/>
          <w:rtl/>
        </w:rPr>
        <w:t xml:space="preserve"> عملية دعم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ومواكبة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هذه </w:t>
      </w:r>
      <w:r w:rsidRPr="002542CF">
        <w:rPr>
          <w:b/>
          <w:bCs/>
          <w:color w:val="808080"/>
          <w:sz w:val="28"/>
          <w:szCs w:val="28"/>
          <w:rtl/>
        </w:rPr>
        <w:t>المؤسسة لت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أهيل</w:t>
      </w:r>
      <w:r w:rsidRPr="002542CF">
        <w:rPr>
          <w:b/>
          <w:bCs/>
          <w:color w:val="808080"/>
          <w:sz w:val="28"/>
          <w:szCs w:val="28"/>
          <w:rtl/>
        </w:rPr>
        <w:t xml:space="preserve"> نظام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ها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الخاص ب</w:t>
      </w:r>
      <w:r w:rsidRPr="002542CF">
        <w:rPr>
          <w:b/>
          <w:bCs/>
          <w:color w:val="808080"/>
          <w:sz w:val="28"/>
          <w:szCs w:val="28"/>
          <w:rtl/>
        </w:rPr>
        <w:t>المحاسبة الوطني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2542CF">
        <w:rPr>
          <w:b/>
          <w:bCs/>
          <w:color w:val="808080"/>
          <w:sz w:val="28"/>
          <w:szCs w:val="28"/>
          <w:rtl/>
        </w:rPr>
        <w:t xml:space="preserve">، إلى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تعميق </w:t>
      </w:r>
      <w:r w:rsidRPr="002542CF">
        <w:rPr>
          <w:b/>
          <w:bCs/>
          <w:color w:val="808080"/>
          <w:sz w:val="28"/>
          <w:szCs w:val="28"/>
          <w:rtl/>
        </w:rPr>
        <w:t xml:space="preserve">المنهجية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المعتمدة لإعداد </w:t>
      </w:r>
      <w:r w:rsidRPr="002542CF">
        <w:rPr>
          <w:b/>
          <w:bCs/>
          <w:color w:val="808080"/>
          <w:sz w:val="28"/>
          <w:szCs w:val="28"/>
          <w:rtl/>
        </w:rPr>
        <w:t xml:space="preserve">حساب الناتج المحلي الإجمالي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الفصلي</w:t>
      </w:r>
      <w:r w:rsidRPr="002542CF">
        <w:rPr>
          <w:b/>
          <w:bCs/>
          <w:color w:val="808080"/>
          <w:sz w:val="28"/>
          <w:szCs w:val="28"/>
          <w:rtl/>
        </w:rPr>
        <w:t xml:space="preserve">.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وقد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شكلت هذه الزيارة </w:t>
      </w:r>
      <w:r w:rsidRPr="002542CF">
        <w:rPr>
          <w:b/>
          <w:bCs/>
          <w:color w:val="808080"/>
          <w:sz w:val="28"/>
          <w:szCs w:val="28"/>
          <w:rtl/>
        </w:rPr>
        <w:t xml:space="preserve">فرصة للوفد السنغالي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للإطلاع على تجربة المندوبية في مجال </w:t>
      </w:r>
      <w:r w:rsidRPr="002542CF">
        <w:rPr>
          <w:b/>
          <w:bCs/>
          <w:color w:val="808080"/>
          <w:sz w:val="28"/>
          <w:szCs w:val="28"/>
          <w:rtl/>
        </w:rPr>
        <w:t>تطبيق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b/>
          <w:bCs/>
          <w:color w:val="808080"/>
          <w:sz w:val="28"/>
          <w:szCs w:val="28"/>
          <w:rtl/>
        </w:rPr>
        <w:t>نظام ال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محاسبة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الوطنية (</w:t>
      </w:r>
      <w:r w:rsidRPr="002542CF">
        <w:rPr>
          <w:b/>
          <w:bCs/>
          <w:color w:val="808080"/>
          <w:sz w:val="28"/>
          <w:szCs w:val="28"/>
        </w:rPr>
        <w:t>SCN 2008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)،</w:t>
      </w:r>
      <w:r w:rsidRPr="002542CF">
        <w:rPr>
          <w:b/>
          <w:bCs/>
          <w:color w:val="808080"/>
          <w:sz w:val="28"/>
          <w:szCs w:val="28"/>
          <w:rtl/>
        </w:rPr>
        <w:t xml:space="preserve"> و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ترجيع الحسابات، وتحليل الظرفية</w:t>
      </w:r>
      <w:r w:rsidRPr="002542CF">
        <w:rPr>
          <w:b/>
          <w:bCs/>
          <w:color w:val="808080"/>
          <w:sz w:val="28"/>
          <w:szCs w:val="28"/>
        </w:rPr>
        <w:t> </w:t>
      </w:r>
      <w:r w:rsidRPr="002542CF">
        <w:rPr>
          <w:b/>
          <w:bCs/>
          <w:color w:val="808080"/>
          <w:sz w:val="28"/>
          <w:szCs w:val="28"/>
          <w:rtl/>
        </w:rPr>
        <w:t xml:space="preserve"> الاقتصادي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ة.</w:t>
      </w:r>
    </w:p>
    <w:p w:rsidR="002542CF" w:rsidRPr="002542CF" w:rsidRDefault="002542CF" w:rsidP="002542CF">
      <w:pPr>
        <w:bidi/>
        <w:spacing w:line="360" w:lineRule="auto"/>
        <w:jc w:val="both"/>
        <w:rPr>
          <w:rFonts w:cs="Arabic Transparent"/>
          <w:rtl/>
          <w:lang w:bidi="ar-MA"/>
        </w:rPr>
      </w:pPr>
    </w:p>
    <w:p w:rsidR="002542CF" w:rsidRPr="00D37013" w:rsidRDefault="002542CF" w:rsidP="002542CF">
      <w:pPr>
        <w:bidi/>
        <w:spacing w:line="288" w:lineRule="auto"/>
        <w:ind w:firstLine="708"/>
        <w:jc w:val="both"/>
        <w:rPr>
          <w:rFonts w:ascii="Agency FB" w:hAnsi="Agency FB" w:cs="Arabic Transparent"/>
          <w:sz w:val="36"/>
          <w:szCs w:val="36"/>
          <w:rtl/>
          <w:lang w:bidi="ar-MA"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وقد مكنت الجلسة الختامية لهذه الزيارة من تقييم جودة التبادل الذي تم بين البعثة </w:t>
      </w:r>
      <w:r w:rsidR="00F31419" w:rsidRPr="002542CF">
        <w:rPr>
          <w:rFonts w:hint="cs"/>
          <w:b/>
          <w:bCs/>
          <w:color w:val="808080"/>
          <w:sz w:val="28"/>
          <w:szCs w:val="28"/>
          <w:rtl/>
        </w:rPr>
        <w:t>السنغالية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والمصالح التقنية للمندوبية وتأكيد العزم المشترك على مواصلة التعاون الثنائي وبذل المزيد من الجهود لتوسيعه ليشمل مجالات أخرى وعلى الخصوص تحليل الظرفية الاقتصادية وتصحيح المتغيرات الموسمية المرتبطة بالسلاسل الزمنية للحسابات.</w:t>
      </w:r>
      <w:r w:rsidRPr="00D37013">
        <w:rPr>
          <w:rFonts w:cs="Arabic Transparent" w:hint="cs"/>
          <w:sz w:val="36"/>
          <w:szCs w:val="36"/>
          <w:rtl/>
          <w:lang w:bidi="ar-MA"/>
        </w:rPr>
        <w:t xml:space="preserve"> 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35" w:rsidRDefault="001D1335">
      <w:r>
        <w:separator/>
      </w:r>
    </w:p>
  </w:endnote>
  <w:endnote w:type="continuationSeparator" w:id="1">
    <w:p w:rsidR="001D1335" w:rsidRDefault="001D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281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4281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542C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542C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281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35" w:rsidRDefault="001D1335">
      <w:r>
        <w:separator/>
      </w:r>
    </w:p>
  </w:footnote>
  <w:footnote w:type="continuationSeparator" w:id="1">
    <w:p w:rsidR="001D1335" w:rsidRDefault="001D1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281A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8640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1335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42CF"/>
    <w:rsid w:val="00256291"/>
    <w:rsid w:val="002603C8"/>
    <w:rsid w:val="00262AA7"/>
    <w:rsid w:val="00264343"/>
    <w:rsid w:val="00264D30"/>
    <w:rsid w:val="00264E77"/>
    <w:rsid w:val="00270F82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E7135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1B0F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53"/>
    <w:rsid w:val="00CD6E99"/>
    <w:rsid w:val="00CD7C5C"/>
    <w:rsid w:val="00CE08CE"/>
    <w:rsid w:val="00CE630B"/>
    <w:rsid w:val="00CE718A"/>
    <w:rsid w:val="00CE7BB5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DF0181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1419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78BC"/>
    <w:rsid w:val="00FA1FD9"/>
    <w:rsid w:val="00FA2B84"/>
    <w:rsid w:val="00FA6DBC"/>
    <w:rsid w:val="00FB00B3"/>
    <w:rsid w:val="00FB15D1"/>
    <w:rsid w:val="00FB4688"/>
    <w:rsid w:val="00FB5979"/>
    <w:rsid w:val="00FB5D3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2012-11-26T10:50:00Z</cp:lastPrinted>
  <dcterms:created xsi:type="dcterms:W3CDTF">2018-12-05T10:37:00Z</dcterms:created>
  <dcterms:modified xsi:type="dcterms:W3CDTF">2018-12-05T10:37:00Z</dcterms:modified>
</cp:coreProperties>
</file>