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AD" w:rsidRPr="00F5506C" w:rsidRDefault="0080245C" w:rsidP="001B71AD">
      <w:pPr>
        <w:bidi/>
        <w:jc w:val="center"/>
        <w:rPr>
          <w:rFonts w:ascii="Cambria" w:hAnsi="Cambria"/>
          <w:b/>
          <w:bCs/>
          <w:sz w:val="32"/>
          <w:szCs w:val="32"/>
          <w:rtl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74295</wp:posOffset>
            </wp:positionH>
            <wp:positionV relativeFrom="margin">
              <wp:posOffset>-288290</wp:posOffset>
            </wp:positionV>
            <wp:extent cx="990600" cy="843280"/>
            <wp:effectExtent l="19050" t="0" r="0" b="0"/>
            <wp:wrapSquare wrapText="bothSides"/>
            <wp:docPr id="3" name="Image 0" descr="Description : HCP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Description : HCP LOGO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4174490</wp:posOffset>
            </wp:positionH>
            <wp:positionV relativeFrom="paragraph">
              <wp:posOffset>-160020</wp:posOffset>
            </wp:positionV>
            <wp:extent cx="1596390" cy="690880"/>
            <wp:effectExtent l="19050" t="0" r="3810" b="0"/>
            <wp:wrapTight wrapText="bothSides">
              <wp:wrapPolygon edited="0">
                <wp:start x="-258" y="0"/>
                <wp:lineTo x="-258" y="20846"/>
                <wp:lineTo x="21652" y="20846"/>
                <wp:lineTo x="21652" y="0"/>
                <wp:lineTo x="-258" y="0"/>
              </wp:wrapPolygon>
            </wp:wrapTight>
            <wp:docPr id="2" name="Imag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6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71AD" w:rsidRPr="00F5506C" w:rsidRDefault="001B71AD" w:rsidP="001B71AD">
      <w:pPr>
        <w:bidi/>
        <w:jc w:val="center"/>
        <w:rPr>
          <w:rFonts w:ascii="Cambria" w:hAnsi="Cambria"/>
          <w:b/>
          <w:bCs/>
          <w:sz w:val="32"/>
          <w:szCs w:val="32"/>
          <w:rtl/>
        </w:rPr>
      </w:pPr>
    </w:p>
    <w:p w:rsidR="00350249" w:rsidRPr="00F5506C" w:rsidRDefault="00C2566D" w:rsidP="00350249">
      <w:pPr>
        <w:bidi/>
        <w:jc w:val="center"/>
        <w:rPr>
          <w:rFonts w:ascii="Cambria" w:hAnsi="Cambria"/>
          <w:b/>
          <w:bCs/>
          <w:sz w:val="32"/>
          <w:szCs w:val="32"/>
          <w:rtl/>
        </w:rPr>
      </w:pPr>
      <w:r>
        <w:rPr>
          <w:rFonts w:ascii="Cambria" w:hAnsi="Cambria"/>
          <w:b/>
          <w:bCs/>
          <w:sz w:val="32"/>
          <w:szCs w:val="32"/>
        </w:rPr>
        <w:t xml:space="preserve">   </w:t>
      </w:r>
    </w:p>
    <w:p w:rsidR="00350249" w:rsidRPr="00F5506C" w:rsidRDefault="00227776" w:rsidP="00350249">
      <w:pPr>
        <w:bidi/>
        <w:jc w:val="center"/>
        <w:rPr>
          <w:rFonts w:ascii="Cambria" w:hAnsi="Cambria"/>
          <w:b/>
          <w:bCs/>
          <w:sz w:val="32"/>
          <w:szCs w:val="32"/>
          <w:rtl/>
        </w:rPr>
      </w:pPr>
      <w:r>
        <w:rPr>
          <w:rFonts w:ascii="Cambria" w:hAnsi="Cambria"/>
          <w:b/>
          <w:bCs/>
          <w:sz w:val="32"/>
          <w:szCs w:val="32"/>
        </w:rPr>
        <w:t xml:space="preserve">          </w:t>
      </w:r>
      <w:r w:rsidR="002F6771">
        <w:rPr>
          <w:rFonts w:ascii="Cambria" w:hAnsi="Cambria" w:hint="cs"/>
          <w:b/>
          <w:bCs/>
          <w:sz w:val="32"/>
          <w:szCs w:val="32"/>
          <w:rtl/>
        </w:rPr>
        <w:t xml:space="preserve">      </w:t>
      </w:r>
    </w:p>
    <w:p w:rsidR="001B71AD" w:rsidRPr="00F5506C" w:rsidRDefault="001B71AD" w:rsidP="001B71AD">
      <w:pPr>
        <w:bidi/>
        <w:jc w:val="center"/>
        <w:rPr>
          <w:rFonts w:ascii="Cambria" w:hAnsi="Cambria"/>
          <w:b/>
          <w:bCs/>
          <w:sz w:val="32"/>
          <w:szCs w:val="32"/>
          <w:rtl/>
        </w:rPr>
      </w:pPr>
    </w:p>
    <w:p w:rsidR="0062173F" w:rsidRPr="0080245C" w:rsidRDefault="0062173F" w:rsidP="0062173F">
      <w:pPr>
        <w:bidi/>
        <w:jc w:val="center"/>
        <w:rPr>
          <w:rFonts w:ascii="Cambria" w:hAnsi="Cambria"/>
          <w:b/>
          <w:bCs/>
          <w:shadow/>
          <w:sz w:val="32"/>
          <w:szCs w:val="32"/>
          <w:rtl/>
        </w:rPr>
      </w:pPr>
      <w:proofErr w:type="gramStart"/>
      <w:r w:rsidRPr="0080245C">
        <w:rPr>
          <w:rFonts w:ascii="Cambria" w:hAnsi="Cambria"/>
          <w:b/>
          <w:bCs/>
          <w:shadow/>
          <w:sz w:val="32"/>
          <w:szCs w:val="32"/>
          <w:rtl/>
        </w:rPr>
        <w:t>توق</w:t>
      </w:r>
      <w:r w:rsidRPr="0080245C">
        <w:rPr>
          <w:rFonts w:ascii="Cambria" w:hAnsi="Cambria" w:hint="cs"/>
          <w:b/>
          <w:bCs/>
          <w:shadow/>
          <w:sz w:val="32"/>
          <w:szCs w:val="32"/>
          <w:rtl/>
        </w:rPr>
        <w:t>ي</w:t>
      </w:r>
      <w:r w:rsidRPr="0080245C">
        <w:rPr>
          <w:rFonts w:ascii="Cambria" w:hAnsi="Cambria"/>
          <w:b/>
          <w:bCs/>
          <w:shadow/>
          <w:sz w:val="32"/>
          <w:szCs w:val="32"/>
          <w:rtl/>
        </w:rPr>
        <w:t>ع</w:t>
      </w:r>
      <w:proofErr w:type="gramEnd"/>
      <w:r w:rsidRPr="0080245C">
        <w:rPr>
          <w:rFonts w:ascii="Cambria" w:hAnsi="Cambria"/>
          <w:b/>
          <w:bCs/>
          <w:shadow/>
          <w:sz w:val="32"/>
          <w:szCs w:val="32"/>
          <w:rtl/>
        </w:rPr>
        <w:t xml:space="preserve"> مذكرة تفاهم بين </w:t>
      </w:r>
      <w:r w:rsidR="00D8383C" w:rsidRPr="0080245C">
        <w:rPr>
          <w:rFonts w:ascii="Cambria" w:hAnsi="Cambria"/>
          <w:b/>
          <w:bCs/>
          <w:shadow/>
          <w:sz w:val="32"/>
          <w:szCs w:val="32"/>
          <w:rtl/>
        </w:rPr>
        <w:t>المندوبية السامية للتخطيط</w:t>
      </w:r>
      <w:r w:rsidR="00350249" w:rsidRPr="0080245C">
        <w:rPr>
          <w:rFonts w:ascii="Cambria" w:hAnsi="Cambria"/>
          <w:b/>
          <w:bCs/>
          <w:shadow/>
          <w:sz w:val="32"/>
          <w:szCs w:val="32"/>
          <w:rtl/>
        </w:rPr>
        <w:t xml:space="preserve"> </w:t>
      </w:r>
      <w:r w:rsidR="00350249" w:rsidRPr="0080245C">
        <w:rPr>
          <w:rFonts w:ascii="Cambria" w:hAnsi="Cambria" w:hint="cs"/>
          <w:b/>
          <w:bCs/>
          <w:shadow/>
          <w:sz w:val="32"/>
          <w:szCs w:val="32"/>
          <w:rtl/>
        </w:rPr>
        <w:t>و</w:t>
      </w:r>
      <w:r w:rsidR="00D8383C" w:rsidRPr="0080245C">
        <w:rPr>
          <w:rFonts w:ascii="Cambria" w:hAnsi="Cambria"/>
          <w:b/>
          <w:bCs/>
          <w:shadow/>
          <w:sz w:val="32"/>
          <w:szCs w:val="32"/>
          <w:rtl/>
        </w:rPr>
        <w:t>منظمة العمل الدولية</w:t>
      </w:r>
    </w:p>
    <w:p w:rsidR="00350249" w:rsidRPr="0080245C" w:rsidRDefault="00D8383C" w:rsidP="0062173F">
      <w:pPr>
        <w:bidi/>
        <w:jc w:val="center"/>
        <w:rPr>
          <w:rFonts w:ascii="Cambria" w:hAnsi="Cambria"/>
          <w:b/>
          <w:bCs/>
          <w:shadow/>
          <w:sz w:val="32"/>
          <w:szCs w:val="32"/>
          <w:rtl/>
        </w:rPr>
      </w:pPr>
      <w:r w:rsidRPr="0080245C">
        <w:rPr>
          <w:rFonts w:ascii="Cambria" w:hAnsi="Cambria"/>
          <w:b/>
          <w:bCs/>
          <w:shadow/>
          <w:sz w:val="32"/>
          <w:szCs w:val="32"/>
          <w:rtl/>
        </w:rPr>
        <w:t xml:space="preserve"> </w:t>
      </w:r>
      <w:r w:rsidR="0062173F" w:rsidRPr="0080245C">
        <w:rPr>
          <w:rFonts w:ascii="Cambria" w:hAnsi="Cambria" w:hint="cs"/>
          <w:b/>
          <w:bCs/>
          <w:shadow/>
          <w:sz w:val="32"/>
          <w:szCs w:val="32"/>
          <w:rtl/>
        </w:rPr>
        <w:t>لتعزيز ال</w:t>
      </w:r>
      <w:r w:rsidRPr="0080245C">
        <w:rPr>
          <w:rFonts w:ascii="Cambria" w:hAnsi="Cambria"/>
          <w:b/>
          <w:bCs/>
          <w:shadow/>
          <w:sz w:val="32"/>
          <w:szCs w:val="32"/>
          <w:rtl/>
        </w:rPr>
        <w:t>تعاون</w:t>
      </w:r>
      <w:r w:rsidR="0062173F" w:rsidRPr="0080245C">
        <w:rPr>
          <w:rFonts w:ascii="Cambria" w:hAnsi="Cambria" w:hint="cs"/>
          <w:b/>
          <w:bCs/>
          <w:shadow/>
          <w:sz w:val="32"/>
          <w:szCs w:val="32"/>
          <w:rtl/>
        </w:rPr>
        <w:t xml:space="preserve"> بين المؤسستين</w:t>
      </w:r>
    </w:p>
    <w:p w:rsidR="00D8383C" w:rsidRDefault="00D8383C" w:rsidP="00D8383C">
      <w:pPr>
        <w:bidi/>
        <w:spacing w:line="480" w:lineRule="auto"/>
        <w:rPr>
          <w:sz w:val="28"/>
          <w:szCs w:val="28"/>
          <w:rtl/>
        </w:rPr>
      </w:pPr>
    </w:p>
    <w:p w:rsidR="00D8383C" w:rsidRPr="00D8383C" w:rsidRDefault="00B428BB" w:rsidP="000F0522">
      <w:pPr>
        <w:bidi/>
        <w:spacing w:line="480" w:lineRule="auto"/>
        <w:jc w:val="both"/>
        <w:rPr>
          <w:sz w:val="28"/>
          <w:szCs w:val="28"/>
        </w:rPr>
      </w:pPr>
      <w:r w:rsidRPr="00B428BB">
        <w:rPr>
          <w:rFonts w:hint="cs"/>
          <w:b/>
          <w:bCs/>
          <w:sz w:val="28"/>
          <w:szCs w:val="28"/>
          <w:rtl/>
        </w:rPr>
        <w:t>الرباط 26 نونبر 2019</w:t>
      </w:r>
      <w:r>
        <w:rPr>
          <w:rFonts w:hint="cs"/>
          <w:sz w:val="28"/>
          <w:szCs w:val="28"/>
          <w:rtl/>
        </w:rPr>
        <w:t xml:space="preserve"> - </w:t>
      </w:r>
      <w:r w:rsidR="00D8383C" w:rsidRPr="00D8383C">
        <w:rPr>
          <w:rFonts w:hint="cs"/>
          <w:sz w:val="28"/>
          <w:szCs w:val="28"/>
          <w:rtl/>
        </w:rPr>
        <w:t>وقع السيد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محمد</w:t>
      </w:r>
      <w:r w:rsidR="00D8383C" w:rsidRPr="00D8383C">
        <w:rPr>
          <w:sz w:val="28"/>
          <w:szCs w:val="28"/>
          <w:rtl/>
        </w:rPr>
        <w:t xml:space="preserve"> </w:t>
      </w:r>
      <w:proofErr w:type="spellStart"/>
      <w:r w:rsidR="00D8383C" w:rsidRPr="00D8383C">
        <w:rPr>
          <w:rFonts w:hint="cs"/>
          <w:sz w:val="28"/>
          <w:szCs w:val="28"/>
          <w:rtl/>
        </w:rPr>
        <w:t>ب</w:t>
      </w:r>
      <w:r w:rsidR="00002EA1">
        <w:rPr>
          <w:rFonts w:hint="cs"/>
          <w:sz w:val="28"/>
          <w:szCs w:val="28"/>
          <w:rtl/>
        </w:rPr>
        <w:t>ي</w:t>
      </w:r>
      <w:r w:rsidR="00D8383C" w:rsidRPr="00D8383C">
        <w:rPr>
          <w:rFonts w:hint="cs"/>
          <w:sz w:val="28"/>
          <w:szCs w:val="28"/>
          <w:rtl/>
        </w:rPr>
        <w:t>رشارف</w:t>
      </w:r>
      <w:proofErr w:type="spellEnd"/>
      <w:r w:rsidR="00D8383C">
        <w:rPr>
          <w:rFonts w:hint="cs"/>
          <w:sz w:val="28"/>
          <w:szCs w:val="28"/>
          <w:rtl/>
        </w:rPr>
        <w:t>،</w:t>
      </w:r>
      <w:r w:rsidR="00D8383C" w:rsidRPr="00D8383C">
        <w:rPr>
          <w:sz w:val="28"/>
          <w:szCs w:val="28"/>
          <w:rtl/>
        </w:rPr>
        <w:t xml:space="preserve"> المدير العام للإحصاء والمحاسبة الوطنية</w:t>
      </w:r>
      <w:r w:rsidR="00D8383C">
        <w:rPr>
          <w:rFonts w:hint="cs"/>
          <w:sz w:val="28"/>
          <w:szCs w:val="28"/>
          <w:rtl/>
        </w:rPr>
        <w:t xml:space="preserve"> بالمندوبية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السامي</w:t>
      </w:r>
      <w:r w:rsidR="00D8383C">
        <w:rPr>
          <w:rFonts w:hint="cs"/>
          <w:sz w:val="28"/>
          <w:szCs w:val="28"/>
          <w:rtl/>
        </w:rPr>
        <w:t>ة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للتخطيط،</w:t>
      </w:r>
      <w:r w:rsidR="00D8383C" w:rsidRPr="00D8383C">
        <w:rPr>
          <w:sz w:val="28"/>
          <w:szCs w:val="28"/>
          <w:rtl/>
        </w:rPr>
        <w:t xml:space="preserve"> </w:t>
      </w:r>
      <w:r w:rsidR="00D8383C">
        <w:rPr>
          <w:rFonts w:hint="cs"/>
          <w:sz w:val="28"/>
          <w:szCs w:val="28"/>
          <w:rtl/>
        </w:rPr>
        <w:t xml:space="preserve">بمعية </w:t>
      </w:r>
      <w:r w:rsidR="00D8383C" w:rsidRPr="00D8383C">
        <w:rPr>
          <w:rFonts w:hint="cs"/>
          <w:sz w:val="28"/>
          <w:szCs w:val="28"/>
          <w:rtl/>
        </w:rPr>
        <w:t>السيد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حليم</w:t>
      </w:r>
      <w:r w:rsidR="00D8383C" w:rsidRPr="00D8383C">
        <w:rPr>
          <w:sz w:val="28"/>
          <w:szCs w:val="28"/>
          <w:rtl/>
        </w:rPr>
        <w:t xml:space="preserve"> </w:t>
      </w:r>
      <w:r w:rsidR="00EF3681">
        <w:rPr>
          <w:rFonts w:hint="cs"/>
          <w:sz w:val="28"/>
          <w:szCs w:val="28"/>
          <w:rtl/>
          <w:lang w:bidi="ar-MA"/>
        </w:rPr>
        <w:t>ال</w:t>
      </w:r>
      <w:r w:rsidR="00D8383C" w:rsidRPr="00D8383C">
        <w:rPr>
          <w:rFonts w:hint="cs"/>
          <w:sz w:val="28"/>
          <w:szCs w:val="28"/>
          <w:rtl/>
        </w:rPr>
        <w:t>حمزاوي</w:t>
      </w:r>
      <w:r w:rsidR="00D8383C">
        <w:rPr>
          <w:rFonts w:hint="cs"/>
          <w:sz w:val="28"/>
          <w:szCs w:val="28"/>
          <w:rtl/>
        </w:rPr>
        <w:t xml:space="preserve">، </w:t>
      </w:r>
      <w:r w:rsidR="00D8383C" w:rsidRPr="00D8383C">
        <w:rPr>
          <w:rFonts w:hint="cs"/>
          <w:sz w:val="28"/>
          <w:szCs w:val="28"/>
          <w:rtl/>
        </w:rPr>
        <w:t>المدير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بالنيابة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لمكتب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منظمة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العمل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الدولية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للجزائر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وليبيا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والمغرب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وتونس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وموريتانيا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مذكرة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تفاهم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بين</w:t>
      </w:r>
      <w:r w:rsidR="00D8383C">
        <w:rPr>
          <w:rFonts w:hint="cs"/>
          <w:sz w:val="28"/>
          <w:szCs w:val="28"/>
          <w:rtl/>
        </w:rPr>
        <w:t xml:space="preserve"> المندوبية السامية للتخطيط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ومنظمة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العمل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الدولية</w:t>
      </w:r>
      <w:r w:rsidR="00D8383C" w:rsidRPr="00D8383C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بهدف </w:t>
      </w:r>
      <w:r w:rsidR="00D8383C" w:rsidRPr="00D8383C">
        <w:rPr>
          <w:rFonts w:hint="cs"/>
          <w:sz w:val="28"/>
          <w:szCs w:val="28"/>
          <w:rtl/>
        </w:rPr>
        <w:t>تعزيز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تعاون</w:t>
      </w:r>
      <w:r w:rsidR="000D3248">
        <w:rPr>
          <w:rFonts w:hint="cs"/>
          <w:sz w:val="28"/>
          <w:szCs w:val="28"/>
          <w:rtl/>
        </w:rPr>
        <w:t xml:space="preserve"> المؤسستين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في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مجال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إحصا</w:t>
      </w:r>
      <w:r w:rsidR="000D3248">
        <w:rPr>
          <w:rFonts w:hint="cs"/>
          <w:sz w:val="28"/>
          <w:szCs w:val="28"/>
          <w:rtl/>
        </w:rPr>
        <w:t>ئيا</w:t>
      </w:r>
      <w:r w:rsidR="00D8383C" w:rsidRPr="00D8383C">
        <w:rPr>
          <w:rFonts w:hint="cs"/>
          <w:sz w:val="28"/>
          <w:szCs w:val="28"/>
          <w:rtl/>
        </w:rPr>
        <w:t>ت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سوق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العمل</w:t>
      </w:r>
      <w:r w:rsidR="00D8383C" w:rsidRPr="00D8383C">
        <w:rPr>
          <w:sz w:val="28"/>
          <w:szCs w:val="28"/>
          <w:rtl/>
        </w:rPr>
        <w:t>.</w:t>
      </w:r>
    </w:p>
    <w:p w:rsidR="00D8383C" w:rsidRPr="00D8383C" w:rsidRDefault="000D3248" w:rsidP="00E42A5E">
      <w:pPr>
        <w:bidi/>
        <w:spacing w:line="480" w:lineRule="auto"/>
        <w:jc w:val="both"/>
        <w:rPr>
          <w:sz w:val="28"/>
          <w:szCs w:val="28"/>
          <w:lang w:bidi="ar-MA"/>
        </w:rPr>
      </w:pPr>
      <w:r>
        <w:rPr>
          <w:rFonts w:hint="cs"/>
          <w:sz w:val="28"/>
          <w:szCs w:val="28"/>
          <w:rtl/>
          <w:lang w:bidi="ar-MA"/>
        </w:rPr>
        <w:t>و</w:t>
      </w:r>
      <w:r w:rsidR="00D8383C">
        <w:rPr>
          <w:rFonts w:hint="cs"/>
          <w:sz w:val="28"/>
          <w:szCs w:val="28"/>
          <w:rtl/>
          <w:lang w:bidi="ar-MA"/>
        </w:rPr>
        <w:t>نوه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الطرفان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بالعلاقة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الممتازة</w:t>
      </w:r>
      <w:r w:rsidR="00D8383C" w:rsidRPr="00D8383C">
        <w:rPr>
          <w:sz w:val="28"/>
          <w:szCs w:val="28"/>
          <w:rtl/>
        </w:rPr>
        <w:t xml:space="preserve"> </w:t>
      </w:r>
      <w:r w:rsidR="00D8383C">
        <w:rPr>
          <w:rFonts w:hint="cs"/>
          <w:sz w:val="28"/>
          <w:szCs w:val="28"/>
          <w:rtl/>
        </w:rPr>
        <w:t>التي تجمع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المؤسستين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واتفقا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على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تعزيزها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في</w:t>
      </w:r>
      <w:r w:rsidR="00D8383C">
        <w:rPr>
          <w:rFonts w:hint="cs"/>
          <w:sz w:val="28"/>
          <w:szCs w:val="28"/>
          <w:rtl/>
        </w:rPr>
        <w:t xml:space="preserve"> مجال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إنتاج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وتجميع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وتوحيد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ونشر</w:t>
      </w:r>
      <w:r w:rsidR="00D8383C" w:rsidRPr="00D8383C">
        <w:rPr>
          <w:sz w:val="28"/>
          <w:szCs w:val="28"/>
          <w:rtl/>
        </w:rPr>
        <w:t xml:space="preserve"> </w:t>
      </w:r>
      <w:proofErr w:type="spellStart"/>
      <w:r w:rsidR="001B71AD">
        <w:rPr>
          <w:rFonts w:hint="cs"/>
          <w:sz w:val="28"/>
          <w:szCs w:val="28"/>
          <w:rtl/>
        </w:rPr>
        <w:t>ال</w:t>
      </w:r>
      <w:r w:rsidR="001B71AD" w:rsidRPr="00D8383C">
        <w:rPr>
          <w:rFonts w:hint="cs"/>
          <w:sz w:val="28"/>
          <w:szCs w:val="28"/>
          <w:rtl/>
        </w:rPr>
        <w:t>إحصا</w:t>
      </w:r>
      <w:r>
        <w:rPr>
          <w:rFonts w:hint="cs"/>
          <w:sz w:val="28"/>
          <w:szCs w:val="28"/>
          <w:rtl/>
          <w:lang w:bidi="ar-MA"/>
        </w:rPr>
        <w:t>ئيا</w:t>
      </w:r>
      <w:proofErr w:type="spellEnd"/>
      <w:r w:rsidR="001B71AD" w:rsidRPr="00D8383C">
        <w:rPr>
          <w:rFonts w:hint="cs"/>
          <w:sz w:val="28"/>
          <w:szCs w:val="28"/>
          <w:rtl/>
        </w:rPr>
        <w:t>ت</w:t>
      </w:r>
      <w:r w:rsidR="001B71AD">
        <w:rPr>
          <w:rFonts w:hint="cs"/>
          <w:sz w:val="28"/>
          <w:szCs w:val="28"/>
          <w:rtl/>
        </w:rPr>
        <w:t xml:space="preserve"> المتعلقة ب</w:t>
      </w:r>
      <w:r w:rsidR="001B71AD" w:rsidRPr="00D8383C">
        <w:rPr>
          <w:rFonts w:hint="cs"/>
          <w:sz w:val="28"/>
          <w:szCs w:val="28"/>
          <w:rtl/>
        </w:rPr>
        <w:t>سوق</w:t>
      </w:r>
      <w:r w:rsidR="001B71AD" w:rsidRPr="00D8383C">
        <w:rPr>
          <w:sz w:val="28"/>
          <w:szCs w:val="28"/>
          <w:rtl/>
        </w:rPr>
        <w:t xml:space="preserve"> </w:t>
      </w:r>
      <w:r w:rsidR="001B71AD" w:rsidRPr="00D8383C">
        <w:rPr>
          <w:rFonts w:hint="cs"/>
          <w:sz w:val="28"/>
          <w:szCs w:val="28"/>
          <w:rtl/>
        </w:rPr>
        <w:t>العمل</w:t>
      </w:r>
      <w:r w:rsidR="00D8383C" w:rsidRPr="00D8383C">
        <w:rPr>
          <w:rFonts w:hint="cs"/>
          <w:sz w:val="28"/>
          <w:szCs w:val="28"/>
          <w:rtl/>
        </w:rPr>
        <w:t>،</w:t>
      </w:r>
      <w:r w:rsidR="00D8383C" w:rsidRPr="00D8383C">
        <w:rPr>
          <w:sz w:val="28"/>
          <w:szCs w:val="28"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لا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سيما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على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مستوى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المؤشرات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المتعلقة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بأهداف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التنمية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المستدامة،</w:t>
      </w:r>
      <w:r w:rsidR="00EF3681" w:rsidRPr="00EF3681">
        <w:rPr>
          <w:rFonts w:ascii="Arial" w:hAnsi="Arial"/>
          <w:color w:val="00B0F0"/>
          <w:sz w:val="28"/>
          <w:szCs w:val="28"/>
          <w:rtl/>
        </w:rPr>
        <w:t xml:space="preserve"> </w:t>
      </w:r>
      <w:r w:rsidR="00EF3681" w:rsidRPr="00EF3681">
        <w:rPr>
          <w:sz w:val="28"/>
          <w:szCs w:val="28"/>
          <w:rtl/>
        </w:rPr>
        <w:t>ولاسيما</w:t>
      </w:r>
      <w:r w:rsidR="00EF3681" w:rsidRPr="00EF3681">
        <w:rPr>
          <w:sz w:val="28"/>
          <w:szCs w:val="28"/>
        </w:rPr>
        <w:t xml:space="preserve"> </w:t>
      </w:r>
      <w:r w:rsidR="00EF3681" w:rsidRPr="00EF3681">
        <w:rPr>
          <w:sz w:val="28"/>
          <w:szCs w:val="28"/>
          <w:rtl/>
        </w:rPr>
        <w:t>الهدف</w:t>
      </w:r>
      <w:r w:rsidR="00EF3681" w:rsidRPr="00EF3681">
        <w:rPr>
          <w:sz w:val="28"/>
          <w:szCs w:val="28"/>
        </w:rPr>
        <w:t xml:space="preserve"> </w:t>
      </w:r>
      <w:r w:rsidR="00EF3681" w:rsidRPr="00EF3681">
        <w:rPr>
          <w:sz w:val="28"/>
          <w:szCs w:val="28"/>
          <w:rtl/>
        </w:rPr>
        <w:t>الثامن</w:t>
      </w:r>
      <w:r w:rsidR="00EF3681" w:rsidRPr="00EF3681">
        <w:rPr>
          <w:sz w:val="28"/>
          <w:szCs w:val="28"/>
        </w:rPr>
        <w:t xml:space="preserve"> : </w:t>
      </w:r>
      <w:r w:rsidR="00EF3681" w:rsidRPr="00EF3681">
        <w:rPr>
          <w:b/>
          <w:bCs/>
          <w:sz w:val="28"/>
          <w:szCs w:val="28"/>
          <w:rtl/>
        </w:rPr>
        <w:t>العمل</w:t>
      </w:r>
      <w:r w:rsidR="00EF3681" w:rsidRPr="00EF3681">
        <w:rPr>
          <w:b/>
          <w:bCs/>
          <w:sz w:val="28"/>
          <w:szCs w:val="28"/>
        </w:rPr>
        <w:t xml:space="preserve"> </w:t>
      </w:r>
      <w:r w:rsidR="00EF3681" w:rsidRPr="00EF3681">
        <w:rPr>
          <w:b/>
          <w:bCs/>
          <w:sz w:val="28"/>
          <w:szCs w:val="28"/>
          <w:rtl/>
        </w:rPr>
        <w:t>اللائق</w:t>
      </w:r>
      <w:r w:rsidR="00EF3681" w:rsidRPr="00EF3681">
        <w:rPr>
          <w:b/>
          <w:bCs/>
          <w:sz w:val="28"/>
          <w:szCs w:val="28"/>
        </w:rPr>
        <w:t xml:space="preserve"> </w:t>
      </w:r>
      <w:r w:rsidR="00EF3681" w:rsidRPr="00EF3681">
        <w:rPr>
          <w:b/>
          <w:bCs/>
          <w:sz w:val="28"/>
          <w:szCs w:val="28"/>
          <w:rtl/>
        </w:rPr>
        <w:t>ونمو</w:t>
      </w:r>
      <w:r w:rsidR="00EF3681" w:rsidRPr="00EF3681">
        <w:rPr>
          <w:b/>
          <w:bCs/>
          <w:sz w:val="28"/>
          <w:szCs w:val="28"/>
        </w:rPr>
        <w:t xml:space="preserve"> </w:t>
      </w:r>
      <w:r w:rsidR="00EF3681" w:rsidRPr="00EF3681">
        <w:rPr>
          <w:b/>
          <w:bCs/>
          <w:sz w:val="28"/>
          <w:szCs w:val="28"/>
          <w:rtl/>
        </w:rPr>
        <w:t>الاقتصاد</w:t>
      </w:r>
      <w:r w:rsidR="00EF3681">
        <w:rPr>
          <w:rFonts w:hint="cs"/>
          <w:sz w:val="28"/>
          <w:szCs w:val="28"/>
          <w:rtl/>
        </w:rPr>
        <w:t>،</w:t>
      </w:r>
      <w:r w:rsidR="00E42A5E">
        <w:rPr>
          <w:rFonts w:hint="cs"/>
          <w:sz w:val="28"/>
          <w:szCs w:val="28"/>
          <w:rtl/>
          <w:lang w:bidi="ar-MA"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التي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تعد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منظمة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العمل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الدولية</w:t>
      </w:r>
      <w:r w:rsidR="00B428BB">
        <w:rPr>
          <w:rFonts w:hint="cs"/>
          <w:sz w:val="28"/>
          <w:szCs w:val="28"/>
          <w:rtl/>
        </w:rPr>
        <w:t xml:space="preserve"> المؤسسة</w:t>
      </w:r>
      <w:r w:rsidR="001B71AD">
        <w:rPr>
          <w:sz w:val="28"/>
          <w:szCs w:val="28"/>
        </w:rPr>
        <w:t xml:space="preserve"> </w:t>
      </w:r>
      <w:r w:rsidR="001B71AD">
        <w:rPr>
          <w:rFonts w:hint="cs"/>
          <w:sz w:val="28"/>
          <w:szCs w:val="28"/>
          <w:rtl/>
          <w:lang w:bidi="ar-MA"/>
        </w:rPr>
        <w:t>الوصية ع</w:t>
      </w:r>
      <w:r>
        <w:rPr>
          <w:rFonts w:hint="cs"/>
          <w:sz w:val="28"/>
          <w:szCs w:val="28"/>
          <w:rtl/>
          <w:lang w:bidi="ar-MA"/>
        </w:rPr>
        <w:t>لي</w:t>
      </w:r>
      <w:r w:rsidR="00EF3681">
        <w:rPr>
          <w:rFonts w:hint="cs"/>
          <w:sz w:val="28"/>
          <w:szCs w:val="28"/>
          <w:rtl/>
          <w:lang w:bidi="ar-MA"/>
        </w:rPr>
        <w:t>ه</w:t>
      </w:r>
      <w:r w:rsidR="001B71AD">
        <w:rPr>
          <w:rFonts w:hint="cs"/>
          <w:sz w:val="28"/>
          <w:szCs w:val="28"/>
          <w:rtl/>
          <w:lang w:bidi="ar-MA"/>
        </w:rPr>
        <w:t>.</w:t>
      </w:r>
    </w:p>
    <w:p w:rsidR="00D8383C" w:rsidRPr="00D8383C" w:rsidRDefault="00350249" w:rsidP="00350249">
      <w:pPr>
        <w:bidi/>
        <w:spacing w:line="480" w:lineRule="auto"/>
        <w:jc w:val="both"/>
        <w:rPr>
          <w:sz w:val="28"/>
          <w:szCs w:val="28"/>
          <w:lang w:val="fr-MA"/>
        </w:rPr>
      </w:pPr>
      <w:proofErr w:type="gramStart"/>
      <w:r w:rsidRPr="00D8383C">
        <w:rPr>
          <w:rFonts w:hint="cs"/>
          <w:sz w:val="28"/>
          <w:szCs w:val="28"/>
          <w:rtl/>
        </w:rPr>
        <w:t>وإدراكًا</w:t>
      </w:r>
      <w:proofErr w:type="gramEnd"/>
      <w:r w:rsidRPr="00D8383C">
        <w:rPr>
          <w:sz w:val="28"/>
          <w:szCs w:val="28"/>
          <w:rtl/>
        </w:rPr>
        <w:t xml:space="preserve"> </w:t>
      </w:r>
      <w:proofErr w:type="spellStart"/>
      <w:r w:rsidRPr="00D8383C">
        <w:rPr>
          <w:rFonts w:hint="cs"/>
          <w:sz w:val="28"/>
          <w:szCs w:val="28"/>
          <w:rtl/>
        </w:rPr>
        <w:t>لأهمي</w:t>
      </w:r>
      <w:r>
        <w:rPr>
          <w:rFonts w:hint="cs"/>
          <w:sz w:val="28"/>
          <w:szCs w:val="28"/>
          <w:rtl/>
          <w:lang w:bidi="ar-MA"/>
        </w:rPr>
        <w:t>تها</w:t>
      </w:r>
      <w:proofErr w:type="spellEnd"/>
      <w:r w:rsidRPr="00D8383C">
        <w:rPr>
          <w:sz w:val="28"/>
          <w:szCs w:val="28"/>
          <w:rtl/>
        </w:rPr>
        <w:t xml:space="preserve"> </w:t>
      </w:r>
      <w:r w:rsidRPr="00D8383C">
        <w:rPr>
          <w:rFonts w:hint="cs"/>
          <w:sz w:val="28"/>
          <w:szCs w:val="28"/>
          <w:rtl/>
        </w:rPr>
        <w:t>للسياسات</w:t>
      </w:r>
      <w:r w:rsidRPr="00D8383C">
        <w:rPr>
          <w:sz w:val="28"/>
          <w:szCs w:val="28"/>
          <w:rtl/>
        </w:rPr>
        <w:t xml:space="preserve"> </w:t>
      </w:r>
      <w:r w:rsidRPr="00D8383C">
        <w:rPr>
          <w:rFonts w:hint="cs"/>
          <w:sz w:val="28"/>
          <w:szCs w:val="28"/>
          <w:rtl/>
        </w:rPr>
        <w:t>العامة،</w:t>
      </w:r>
      <w:r w:rsidRPr="00D8383C">
        <w:rPr>
          <w:sz w:val="28"/>
          <w:szCs w:val="28"/>
          <w:rtl/>
        </w:rPr>
        <w:t xml:space="preserve"> </w:t>
      </w:r>
      <w:r w:rsidRPr="00D8383C">
        <w:rPr>
          <w:rFonts w:hint="cs"/>
          <w:sz w:val="28"/>
          <w:szCs w:val="28"/>
          <w:rtl/>
        </w:rPr>
        <w:t>اتفقت</w:t>
      </w:r>
      <w:r w:rsidRPr="00D8383C">
        <w:rPr>
          <w:sz w:val="28"/>
          <w:szCs w:val="28"/>
          <w:rtl/>
        </w:rPr>
        <w:t xml:space="preserve"> </w:t>
      </w:r>
      <w:r w:rsidRPr="00D8383C">
        <w:rPr>
          <w:rFonts w:hint="cs"/>
          <w:sz w:val="28"/>
          <w:szCs w:val="28"/>
          <w:rtl/>
        </w:rPr>
        <w:t>المؤسستان</w:t>
      </w:r>
      <w:r w:rsidRPr="00D8383C">
        <w:rPr>
          <w:sz w:val="28"/>
          <w:szCs w:val="28"/>
          <w:rtl/>
        </w:rPr>
        <w:t xml:space="preserve"> </w:t>
      </w:r>
      <w:r w:rsidRPr="00D8383C">
        <w:rPr>
          <w:rFonts w:hint="cs"/>
          <w:sz w:val="28"/>
          <w:szCs w:val="28"/>
          <w:rtl/>
        </w:rPr>
        <w:t>على</w:t>
      </w:r>
      <w:r w:rsidRPr="00D8383C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توحيد</w:t>
      </w:r>
      <w:r w:rsidRPr="00D8383C">
        <w:rPr>
          <w:sz w:val="28"/>
          <w:szCs w:val="28"/>
          <w:rtl/>
        </w:rPr>
        <w:t xml:space="preserve"> </w:t>
      </w:r>
      <w:r w:rsidRPr="00D8383C">
        <w:rPr>
          <w:rFonts w:hint="cs"/>
          <w:sz w:val="28"/>
          <w:szCs w:val="28"/>
          <w:rtl/>
        </w:rPr>
        <w:t>جهودهما</w:t>
      </w:r>
      <w:r w:rsidRPr="00D8383C">
        <w:rPr>
          <w:sz w:val="28"/>
          <w:szCs w:val="28"/>
          <w:rtl/>
        </w:rPr>
        <w:t xml:space="preserve"> </w:t>
      </w:r>
      <w:r w:rsidRPr="00D8383C">
        <w:rPr>
          <w:rFonts w:hint="cs"/>
          <w:sz w:val="28"/>
          <w:szCs w:val="28"/>
          <w:rtl/>
        </w:rPr>
        <w:t>لتحسين</w:t>
      </w:r>
      <w:r w:rsidRPr="00D8383C">
        <w:rPr>
          <w:sz w:val="28"/>
          <w:szCs w:val="28"/>
          <w:rtl/>
        </w:rPr>
        <w:t xml:space="preserve"> </w:t>
      </w:r>
      <w:r w:rsidRPr="00D8383C">
        <w:rPr>
          <w:rFonts w:hint="cs"/>
          <w:sz w:val="28"/>
          <w:szCs w:val="28"/>
          <w:rtl/>
        </w:rPr>
        <w:t>الوصول</w:t>
      </w:r>
      <w:r>
        <w:rPr>
          <w:rFonts w:hint="cs"/>
          <w:sz w:val="28"/>
          <w:szCs w:val="28"/>
          <w:rtl/>
        </w:rPr>
        <w:t xml:space="preserve"> </w:t>
      </w:r>
      <w:r w:rsidRPr="00D8383C">
        <w:rPr>
          <w:rFonts w:hint="cs"/>
          <w:sz w:val="28"/>
          <w:szCs w:val="28"/>
          <w:rtl/>
        </w:rPr>
        <w:t>إ</w:t>
      </w:r>
      <w:r>
        <w:rPr>
          <w:rFonts w:hint="cs"/>
          <w:sz w:val="28"/>
          <w:szCs w:val="28"/>
          <w:rtl/>
        </w:rPr>
        <w:t xml:space="preserve">لى هذا النوع من </w:t>
      </w:r>
      <w:r w:rsidRPr="00D8383C">
        <w:rPr>
          <w:rFonts w:hint="cs"/>
          <w:sz w:val="28"/>
          <w:szCs w:val="28"/>
          <w:rtl/>
        </w:rPr>
        <w:t>الإحصائيات</w:t>
      </w:r>
      <w:r>
        <w:rPr>
          <w:rFonts w:hint="cs"/>
          <w:sz w:val="28"/>
          <w:szCs w:val="28"/>
          <w:rtl/>
        </w:rPr>
        <w:t xml:space="preserve"> </w:t>
      </w:r>
      <w:r w:rsidRPr="00D8383C">
        <w:rPr>
          <w:rFonts w:hint="cs"/>
          <w:sz w:val="28"/>
          <w:szCs w:val="28"/>
          <w:rtl/>
        </w:rPr>
        <w:t>وتحليلها</w:t>
      </w:r>
      <w:r w:rsidRPr="00D8383C">
        <w:rPr>
          <w:sz w:val="28"/>
          <w:szCs w:val="28"/>
          <w:rtl/>
        </w:rPr>
        <w:t xml:space="preserve"> </w:t>
      </w:r>
      <w:r w:rsidRPr="00D8383C">
        <w:rPr>
          <w:rFonts w:hint="cs"/>
          <w:sz w:val="28"/>
          <w:szCs w:val="28"/>
          <w:rtl/>
        </w:rPr>
        <w:t>واستخدامها</w:t>
      </w:r>
      <w:r w:rsidRPr="00D8383C">
        <w:rPr>
          <w:sz w:val="28"/>
          <w:szCs w:val="28"/>
          <w:rtl/>
        </w:rPr>
        <w:t>.</w:t>
      </w:r>
    </w:p>
    <w:sectPr w:rsidR="00D8383C" w:rsidRPr="00D8383C" w:rsidSect="00FC1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D8383C"/>
    <w:rsid w:val="00002EA1"/>
    <w:rsid w:val="000D3248"/>
    <w:rsid w:val="000F0522"/>
    <w:rsid w:val="001B71AD"/>
    <w:rsid w:val="001D1B60"/>
    <w:rsid w:val="00227776"/>
    <w:rsid w:val="00237F07"/>
    <w:rsid w:val="002F6771"/>
    <w:rsid w:val="00343C07"/>
    <w:rsid w:val="00350249"/>
    <w:rsid w:val="0062173F"/>
    <w:rsid w:val="0080245C"/>
    <w:rsid w:val="009C3742"/>
    <w:rsid w:val="00B428BB"/>
    <w:rsid w:val="00C2566D"/>
    <w:rsid w:val="00D25CB2"/>
    <w:rsid w:val="00D8383C"/>
    <w:rsid w:val="00E42A5E"/>
    <w:rsid w:val="00EF3681"/>
    <w:rsid w:val="00F5506C"/>
    <w:rsid w:val="00FB5801"/>
    <w:rsid w:val="00FC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AC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2</cp:revision>
  <cp:lastPrinted>2019-11-27T10:11:00Z</cp:lastPrinted>
  <dcterms:created xsi:type="dcterms:W3CDTF">2019-12-11T11:52:00Z</dcterms:created>
  <dcterms:modified xsi:type="dcterms:W3CDTF">2019-12-11T11:52:00Z</dcterms:modified>
</cp:coreProperties>
</file>