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318F" w:rsidRPr="004A4507" w:rsidRDefault="00E1363F" w:rsidP="00E7318F">
      <w:pPr>
        <w:bidi/>
        <w:spacing w:line="240" w:lineRule="auto"/>
        <w:jc w:val="center"/>
        <w:rPr>
          <w:rFonts w:asciiTheme="majorBidi" w:eastAsia="Times New Roman" w:hAnsiTheme="majorBidi" w:cs="Times New Roman"/>
          <w:b/>
          <w:bCs/>
          <w:color w:val="222222"/>
          <w:sz w:val="36"/>
          <w:szCs w:val="36"/>
          <w:lang w:eastAsia="fr-FR" w:bidi="ar-MA"/>
        </w:rPr>
      </w:pPr>
      <w:r w:rsidRPr="00E1363F">
        <w:rPr>
          <w:rFonts w:asciiTheme="majorBidi" w:eastAsia="Times New Roman" w:hAnsiTheme="majorBidi" w:cs="Times New Roman"/>
          <w:b/>
          <w:bCs/>
          <w:color w:val="222222"/>
          <w:sz w:val="36"/>
          <w:szCs w:val="36"/>
          <w:rtl/>
          <w:lang w:eastAsia="fr-FR" w:bidi="ar-MA"/>
        </w:rPr>
        <w:t>النتائج الرئيسية ل</w:t>
      </w:r>
      <w:r>
        <w:rPr>
          <w:rFonts w:asciiTheme="majorBidi" w:eastAsia="Times New Roman" w:hAnsiTheme="majorBidi" w:cs="Times New Roman" w:hint="cs"/>
          <w:b/>
          <w:bCs/>
          <w:color w:val="222222"/>
          <w:sz w:val="36"/>
          <w:szCs w:val="36"/>
          <w:rtl/>
          <w:lang w:eastAsia="fr-FR" w:bidi="ar-MA"/>
        </w:rPr>
        <w:t xml:space="preserve">لبحث الظرفي </w:t>
      </w:r>
      <w:r w:rsidRPr="00E1363F">
        <w:rPr>
          <w:rFonts w:asciiTheme="majorBidi" w:eastAsia="Times New Roman" w:hAnsiTheme="majorBidi" w:cs="Times New Roman"/>
          <w:b/>
          <w:bCs/>
          <w:color w:val="222222"/>
          <w:sz w:val="36"/>
          <w:szCs w:val="36"/>
          <w:rtl/>
          <w:lang w:eastAsia="fr-FR" w:bidi="ar-MA"/>
        </w:rPr>
        <w:t xml:space="preserve">حول </w:t>
      </w:r>
      <w:r w:rsidR="004A4507" w:rsidRPr="004A4507">
        <w:rPr>
          <w:rFonts w:asciiTheme="majorBidi" w:eastAsia="Times New Roman" w:hAnsiTheme="majorBidi" w:cs="Times New Roman"/>
          <w:b/>
          <w:bCs/>
          <w:color w:val="222222"/>
          <w:sz w:val="36"/>
          <w:szCs w:val="36"/>
          <w:rtl/>
          <w:lang w:eastAsia="fr-FR" w:bidi="ar-MA"/>
        </w:rPr>
        <w:t xml:space="preserve">تأثير </w:t>
      </w:r>
    </w:p>
    <w:p w:rsidR="00AC5812" w:rsidRPr="00BB4DC3" w:rsidRDefault="004A4507" w:rsidP="004A4507">
      <w:pPr>
        <w:bidi/>
        <w:spacing w:line="240" w:lineRule="auto"/>
        <w:jc w:val="center"/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  <w:rtl/>
          <w:lang w:eastAsia="fr-FR" w:bidi="ar-MA"/>
        </w:rPr>
      </w:pPr>
      <w:proofErr w:type="spellStart"/>
      <w:r w:rsidRPr="004A4507">
        <w:rPr>
          <w:rFonts w:asciiTheme="majorBidi" w:eastAsia="Times New Roman" w:hAnsiTheme="majorBidi" w:cs="Times New Roman"/>
          <w:b/>
          <w:bCs/>
          <w:color w:val="222222"/>
          <w:sz w:val="36"/>
          <w:szCs w:val="36"/>
          <w:rtl/>
          <w:lang w:eastAsia="fr-FR" w:bidi="ar-MA"/>
        </w:rPr>
        <w:t>كوفيد</w:t>
      </w:r>
      <w:proofErr w:type="spellEnd"/>
      <w:r w:rsidRPr="004A4507">
        <w:rPr>
          <w:rFonts w:asciiTheme="majorBidi" w:eastAsia="Times New Roman" w:hAnsiTheme="majorBidi" w:cs="Times New Roman"/>
          <w:b/>
          <w:bCs/>
          <w:color w:val="222222"/>
          <w:sz w:val="36"/>
          <w:szCs w:val="36"/>
          <w:rtl/>
          <w:lang w:eastAsia="fr-FR" w:bidi="ar-MA"/>
        </w:rPr>
        <w:t xml:space="preserve">-19 </w:t>
      </w:r>
      <w:r>
        <w:rPr>
          <w:rFonts w:asciiTheme="majorBidi" w:eastAsia="Times New Roman" w:hAnsiTheme="majorBidi" w:cs="Times New Roman" w:hint="cs"/>
          <w:b/>
          <w:bCs/>
          <w:color w:val="222222"/>
          <w:sz w:val="36"/>
          <w:szCs w:val="36"/>
          <w:rtl/>
          <w:lang w:eastAsia="fr-FR" w:bidi="ar-MA"/>
        </w:rPr>
        <w:t>ع</w:t>
      </w:r>
      <w:r w:rsidR="00E1363F" w:rsidRPr="00E1363F">
        <w:rPr>
          <w:rFonts w:asciiTheme="majorBidi" w:eastAsia="Times New Roman" w:hAnsiTheme="majorBidi" w:cs="Times New Roman"/>
          <w:b/>
          <w:bCs/>
          <w:color w:val="222222"/>
          <w:sz w:val="36"/>
          <w:szCs w:val="36"/>
          <w:rtl/>
          <w:lang w:eastAsia="fr-FR" w:bidi="ar-MA"/>
        </w:rPr>
        <w:t xml:space="preserve">لى </w:t>
      </w:r>
      <w:r w:rsidR="00AC5812" w:rsidRPr="00BF4C32">
        <w:rPr>
          <w:rFonts w:asciiTheme="majorBidi" w:eastAsia="Times New Roman" w:hAnsiTheme="majorBidi" w:cstheme="majorBidi" w:hint="cs"/>
          <w:b/>
          <w:bCs/>
          <w:color w:val="222222"/>
          <w:sz w:val="36"/>
          <w:szCs w:val="36"/>
          <w:rtl/>
          <w:lang w:eastAsia="fr-FR" w:bidi="ar-MA"/>
        </w:rPr>
        <w:t>نش</w:t>
      </w:r>
      <w:r w:rsidR="00BF4C32">
        <w:rPr>
          <w:rFonts w:asciiTheme="majorBidi" w:eastAsia="Times New Roman" w:hAnsiTheme="majorBidi" w:cstheme="majorBidi" w:hint="cs"/>
          <w:b/>
          <w:bCs/>
          <w:color w:val="222222"/>
          <w:sz w:val="36"/>
          <w:szCs w:val="36"/>
          <w:rtl/>
          <w:lang w:eastAsia="fr-FR" w:bidi="ar-MA"/>
        </w:rPr>
        <w:t>ـــ</w:t>
      </w:r>
      <w:r w:rsidR="00AC5812" w:rsidRPr="00BF4C32">
        <w:rPr>
          <w:rFonts w:asciiTheme="majorBidi" w:eastAsia="Times New Roman" w:hAnsiTheme="majorBidi" w:cstheme="majorBidi" w:hint="cs"/>
          <w:b/>
          <w:bCs/>
          <w:color w:val="222222"/>
          <w:sz w:val="36"/>
          <w:szCs w:val="36"/>
          <w:rtl/>
          <w:lang w:eastAsia="fr-FR" w:bidi="ar-MA"/>
        </w:rPr>
        <w:t>اط المق</w:t>
      </w:r>
      <w:r w:rsidR="00BF4C32">
        <w:rPr>
          <w:rFonts w:asciiTheme="majorBidi" w:eastAsia="Times New Roman" w:hAnsiTheme="majorBidi" w:cstheme="majorBidi" w:hint="cs"/>
          <w:b/>
          <w:bCs/>
          <w:color w:val="222222"/>
          <w:sz w:val="36"/>
          <w:szCs w:val="36"/>
          <w:rtl/>
          <w:lang w:eastAsia="fr-FR" w:bidi="ar-MA"/>
        </w:rPr>
        <w:t>ـــ</w:t>
      </w:r>
      <w:r w:rsidR="00AC5812" w:rsidRPr="00BF4C32">
        <w:rPr>
          <w:rFonts w:asciiTheme="majorBidi" w:eastAsia="Times New Roman" w:hAnsiTheme="majorBidi" w:cstheme="majorBidi" w:hint="cs"/>
          <w:b/>
          <w:bCs/>
          <w:color w:val="222222"/>
          <w:sz w:val="36"/>
          <w:szCs w:val="36"/>
          <w:rtl/>
          <w:lang w:eastAsia="fr-FR" w:bidi="ar-MA"/>
        </w:rPr>
        <w:t>اولات</w:t>
      </w:r>
    </w:p>
    <w:p w:rsidR="00607438" w:rsidRPr="00DE45C5" w:rsidRDefault="00E1363F" w:rsidP="00E047F8">
      <w:pPr>
        <w:bidi/>
        <w:jc w:val="both"/>
        <w:rPr>
          <w:rFonts w:asciiTheme="majorBidi" w:hAnsiTheme="majorBidi" w:cstheme="majorBidi"/>
          <w:sz w:val="28"/>
          <w:szCs w:val="28"/>
          <w:shd w:val="clear" w:color="auto" w:fill="FFFFFF"/>
          <w:rtl/>
        </w:rPr>
      </w:pPr>
      <w:r w:rsidRPr="00DE45C5">
        <w:rPr>
          <w:rFonts w:asciiTheme="majorBidi" w:hAnsiTheme="majorBidi" w:cs="Times New Roman"/>
          <w:sz w:val="28"/>
          <w:szCs w:val="28"/>
          <w:shd w:val="clear" w:color="auto" w:fill="FFFFFF"/>
          <w:rtl/>
        </w:rPr>
        <w:t xml:space="preserve">في </w:t>
      </w:r>
      <w:r w:rsidRPr="00DE45C5">
        <w:rPr>
          <w:rFonts w:asciiTheme="majorBidi" w:hAnsiTheme="majorBidi" w:cs="Times New Roman" w:hint="cs"/>
          <w:sz w:val="28"/>
          <w:szCs w:val="28"/>
          <w:shd w:val="clear" w:color="auto" w:fill="FFFFFF"/>
          <w:rtl/>
        </w:rPr>
        <w:t>إطار</w:t>
      </w:r>
      <w:r w:rsidRPr="00DE45C5">
        <w:rPr>
          <w:rFonts w:asciiTheme="majorBidi" w:hAnsiTheme="majorBidi" w:cs="Times New Roman"/>
          <w:sz w:val="28"/>
          <w:szCs w:val="28"/>
          <w:shd w:val="clear" w:color="auto" w:fill="FFFFFF"/>
          <w:rtl/>
        </w:rPr>
        <w:t xml:space="preserve"> رصد </w:t>
      </w:r>
      <w:r w:rsidR="00296007" w:rsidRPr="00DE45C5">
        <w:rPr>
          <w:rFonts w:asciiTheme="majorBidi" w:hAnsiTheme="majorBidi" w:cs="Times New Roman" w:hint="cs"/>
          <w:sz w:val="28"/>
          <w:szCs w:val="28"/>
          <w:shd w:val="clear" w:color="auto" w:fill="FFFFFF"/>
          <w:rtl/>
        </w:rPr>
        <w:t xml:space="preserve">الآثار الاقتصادية والاجتماعية للأزمة الناتجة عن انتشار وباء </w:t>
      </w:r>
      <w:proofErr w:type="spellStart"/>
      <w:r w:rsidRPr="00DE45C5">
        <w:rPr>
          <w:rFonts w:asciiTheme="majorBidi" w:hAnsiTheme="majorBidi" w:cs="Times New Roman"/>
          <w:sz w:val="28"/>
          <w:szCs w:val="28"/>
          <w:shd w:val="clear" w:color="auto" w:fill="FFFFFF"/>
          <w:rtl/>
        </w:rPr>
        <w:t>كوفيد</w:t>
      </w:r>
      <w:proofErr w:type="spellEnd"/>
      <w:r w:rsidR="00DE45C5" w:rsidRPr="00DE45C5">
        <w:rPr>
          <w:rFonts w:asciiTheme="majorBidi" w:hAnsiTheme="majorBidi" w:cs="Times New Roman" w:hint="cs"/>
          <w:sz w:val="28"/>
          <w:szCs w:val="28"/>
          <w:shd w:val="clear" w:color="auto" w:fill="FFFFFF"/>
          <w:rtl/>
        </w:rPr>
        <w:t>-</w:t>
      </w:r>
      <w:r w:rsidRPr="00DE45C5">
        <w:rPr>
          <w:rFonts w:asciiTheme="majorBidi" w:hAnsiTheme="majorBidi" w:cs="Times New Roman"/>
          <w:sz w:val="28"/>
          <w:szCs w:val="28"/>
          <w:shd w:val="clear" w:color="auto" w:fill="FFFFFF"/>
          <w:rtl/>
        </w:rPr>
        <w:t xml:space="preserve">19 على الاقتصاد </w:t>
      </w:r>
      <w:proofErr w:type="spellStart"/>
      <w:r w:rsidRPr="00DE45C5">
        <w:rPr>
          <w:rFonts w:asciiTheme="majorBidi" w:hAnsiTheme="majorBidi" w:cs="Times New Roman"/>
          <w:sz w:val="28"/>
          <w:szCs w:val="28"/>
          <w:shd w:val="clear" w:color="auto" w:fill="FFFFFF"/>
          <w:rtl/>
        </w:rPr>
        <w:t>الوطني</w:t>
      </w:r>
      <w:r w:rsidR="000F189C" w:rsidRPr="00DE45C5">
        <w:rPr>
          <w:rStyle w:val="Accentuation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  <w:rtl/>
        </w:rPr>
        <w:t>،</w:t>
      </w:r>
      <w:proofErr w:type="spellEnd"/>
      <w:r w:rsidR="00AC5812" w:rsidRPr="00DE45C5">
        <w:rPr>
          <w:rStyle w:val="Accentuation"/>
          <w:rFonts w:asciiTheme="majorBidi" w:hAnsiTheme="majorBidi" w:cstheme="majorBidi"/>
          <w:i w:val="0"/>
          <w:iCs w:val="0"/>
          <w:sz w:val="28"/>
          <w:szCs w:val="28"/>
          <w:shd w:val="clear" w:color="auto" w:fill="FFFFFF"/>
          <w:rtl/>
        </w:rPr>
        <w:t xml:space="preserve"> قامت المندوبية السامية للتخطيط </w:t>
      </w:r>
      <w:r w:rsidR="0006437C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بإ</w:t>
      </w:r>
      <w:r w:rsidR="00FD54E7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نجاز</w:t>
      </w:r>
      <w:r w:rsidR="0006437C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</w:t>
      </w:r>
      <w:r w:rsidR="00AC5812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بحث </w:t>
      </w:r>
      <w:r w:rsidR="0006437C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نوعي </w:t>
      </w:r>
      <w:r w:rsidR="00AC5812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لدى المقاولات</w:t>
      </w:r>
      <w:r w:rsidR="00FD54E7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</w:t>
      </w:r>
      <w:r w:rsidR="00FD54E7" w:rsidRPr="007D7AFB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المنظمة</w:t>
      </w:r>
      <w:r w:rsidR="00AC5812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بهدف تقييم الأثر المباشر</w:t>
      </w:r>
      <w:r w:rsidR="000F189C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AC5812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لهذه الأزمة </w:t>
      </w:r>
      <w:r w:rsidR="000F189C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على وضعية المقاولات</w:t>
      </w:r>
      <w:r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</w:t>
      </w:r>
      <w:r w:rsidR="000F189C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بالمغرب</w:t>
      </w:r>
      <w:r w:rsidR="00AC5812" w:rsidRPr="00DE45C5">
        <w:rPr>
          <w:rFonts w:asciiTheme="majorBidi" w:hAnsiTheme="majorBidi" w:cstheme="majorBidi"/>
          <w:sz w:val="28"/>
          <w:szCs w:val="28"/>
          <w:shd w:val="clear" w:color="auto" w:fill="FFFFFF"/>
        </w:rPr>
        <w:t>.</w:t>
      </w:r>
      <w:r w:rsidR="00E047F8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</w:t>
      </w:r>
      <w:proofErr w:type="gramStart"/>
      <w:r w:rsidR="00607438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تم</w:t>
      </w:r>
      <w:proofErr w:type="gramEnd"/>
      <w:r w:rsidR="00607438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DE45C5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  <w:lang w:bidi="ar-MA"/>
        </w:rPr>
        <w:t>إ</w:t>
      </w:r>
      <w:r w:rsidR="00FD54E7">
        <w:rPr>
          <w:rFonts w:asciiTheme="majorBidi" w:hAnsiTheme="majorBidi" w:cstheme="majorBidi" w:hint="cs"/>
          <w:sz w:val="28"/>
          <w:szCs w:val="28"/>
          <w:shd w:val="clear" w:color="auto" w:fill="FFFFFF"/>
          <w:rtl/>
          <w:lang w:bidi="ar-MA"/>
        </w:rPr>
        <w:t>جراء</w:t>
      </w:r>
      <w:r w:rsidR="00607438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هذا البحث </w:t>
      </w:r>
      <w:r w:rsidR="00296007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خلال الفترة </w:t>
      </w:r>
      <w:r w:rsidR="00DE45C5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الممتدة </w:t>
      </w:r>
      <w:r w:rsidR="00607438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من 1 إلى 3 أبريل 2020</w:t>
      </w:r>
      <w:r w:rsidR="00BF4C32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67505C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عبر الاتصال</w:t>
      </w:r>
      <w:r w:rsidR="00BF4C32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هاتفي</w:t>
      </w:r>
      <w:r w:rsidR="0067505C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 بعينة</w:t>
      </w:r>
      <w:r w:rsidR="00887B6C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A17F3E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ضمت</w:t>
      </w:r>
      <w:r w:rsidR="003E48A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4000 مقاولة منظمة تعمل في قطاعات </w:t>
      </w:r>
      <w:r w:rsidR="008C661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الصناعة</w:t>
      </w:r>
      <w:r w:rsidR="008C661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التحويل</w:t>
      </w:r>
      <w:r w:rsidR="008C661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ي</w:t>
      </w:r>
      <w:r w:rsidR="008C661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ة </w:t>
      </w:r>
      <w:r w:rsidR="008C661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والبناء</w:t>
      </w:r>
      <w:r w:rsidR="008C661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8C661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والطاقة</w:t>
      </w:r>
      <w:r w:rsidR="008C661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8C661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والمعادن</w:t>
      </w:r>
      <w:r w:rsidR="008C661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8C6616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</w:t>
      </w:r>
      <w:r w:rsidR="003E48A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الصيد </w:t>
      </w:r>
      <w:r w:rsidR="00887B6C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البحري </w:t>
      </w:r>
      <w:r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والتجارة</w:t>
      </w:r>
      <w:r w:rsidR="00E047F8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والخدمات</w:t>
      </w:r>
      <w:r w:rsidR="00E047F8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التجارية </w:t>
      </w:r>
      <w:r w:rsidR="00E047F8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ال</w:t>
      </w:r>
      <w:r w:rsidR="003E48A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غير مالية. </w:t>
      </w:r>
    </w:p>
    <w:p w:rsidR="00E1363F" w:rsidRPr="00DE45C5" w:rsidRDefault="00B85166" w:rsidP="00246062">
      <w:pPr>
        <w:bidi/>
        <w:jc w:val="both"/>
        <w:rPr>
          <w:noProof/>
          <w:sz w:val="28"/>
          <w:szCs w:val="28"/>
          <w:rtl/>
        </w:rPr>
      </w:pPr>
      <w:r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في بداية </w:t>
      </w:r>
      <w:r w:rsidR="006C0A8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شهر </w:t>
      </w:r>
      <w:proofErr w:type="spellStart"/>
      <w:r w:rsidR="006C0A8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أبريل</w:t>
      </w:r>
      <w:r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،</w:t>
      </w:r>
      <w:proofErr w:type="spellEnd"/>
      <w:r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صرح</w:t>
      </w:r>
      <w:r w:rsidR="00BF4C32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ت</w:t>
      </w:r>
      <w:r w:rsidR="00A17F3E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ما</w:t>
      </w:r>
      <w:r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يقارب </w:t>
      </w:r>
      <w:r w:rsidRPr="008F5E3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rtl/>
        </w:rPr>
        <w:t>142000</w:t>
      </w:r>
      <w:r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مقاولة أي</w:t>
      </w:r>
      <w:r w:rsidR="00246062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ما يعادل </w:t>
      </w:r>
      <w:proofErr w:type="spellStart"/>
      <w:r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57٪</w:t>
      </w:r>
      <w:proofErr w:type="spellEnd"/>
      <w:r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من</w:t>
      </w:r>
      <w:r w:rsidR="006E3851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مجموع المقاولات</w:t>
      </w:r>
      <w:r w:rsidR="0093072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أنها أوقفت نشاطها بشكل مؤقت </w:t>
      </w:r>
      <w:proofErr w:type="spellStart"/>
      <w:r w:rsidR="00DE45C5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أودائم،</w:t>
      </w:r>
      <w:proofErr w:type="spellEnd"/>
      <w:r w:rsidR="001C7684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67505C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حيث أن</w:t>
      </w:r>
      <w:r w:rsidR="001C7684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6E3851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أزيد من </w:t>
      </w:r>
      <w:r w:rsidR="006E3851" w:rsidRPr="008F5E3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rtl/>
        </w:rPr>
        <w:t>135000</w:t>
      </w:r>
      <w:r w:rsidR="006E3851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مقاولة </w:t>
      </w:r>
      <w:r w:rsidR="0067505C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اضطرت إلى</w:t>
      </w:r>
      <w:r w:rsidR="006E3851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93072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تعليق أنشطتها </w:t>
      </w:r>
      <w:proofErr w:type="spellStart"/>
      <w:r w:rsidR="0093072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مؤقتا،</w:t>
      </w:r>
      <w:proofErr w:type="spellEnd"/>
      <w:r w:rsidR="0093072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</w:t>
      </w:r>
      <w:r w:rsidR="0067505C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بينما</w:t>
      </w:r>
      <w:r w:rsidR="006E3851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BD0B2E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أقفلت </w:t>
      </w:r>
      <w:r w:rsidR="00BD0B2E" w:rsidRPr="008F5E3F">
        <w:rPr>
          <w:rFonts w:asciiTheme="majorBidi" w:hAnsiTheme="majorBidi" w:cstheme="majorBidi"/>
          <w:b/>
          <w:bCs/>
          <w:sz w:val="28"/>
          <w:szCs w:val="28"/>
          <w:shd w:val="clear" w:color="auto" w:fill="FFFFFF"/>
          <w:rtl/>
        </w:rPr>
        <w:t>6300</w:t>
      </w:r>
      <w:r w:rsidR="00BD0B2E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مقاولة بصفة نهائية.</w:t>
      </w:r>
      <w:r w:rsidR="00B20DEC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حسب </w:t>
      </w:r>
      <w:proofErr w:type="spellStart"/>
      <w:r w:rsidR="0093072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ال</w:t>
      </w:r>
      <w:r w:rsidR="00B20DEC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فئة،</w:t>
      </w:r>
      <w:proofErr w:type="spellEnd"/>
      <w:r w:rsidR="00B20DEC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9E4ADA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فإن </w:t>
      </w:r>
      <w:r w:rsidR="009E4ADA" w:rsidRPr="00DE45C5">
        <w:rPr>
          <w:rFonts w:asciiTheme="majorBidi" w:hAnsiTheme="majorBidi" w:cstheme="majorBidi"/>
          <w:strike/>
          <w:sz w:val="28"/>
          <w:szCs w:val="28"/>
          <w:shd w:val="clear" w:color="auto" w:fill="FFFFFF"/>
          <w:rtl/>
        </w:rPr>
        <w:t>نسبة</w:t>
      </w:r>
      <w:r w:rsidR="009E4ADA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المقاولات التي أوقفت نشاطها </w:t>
      </w:r>
      <w:r w:rsid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بصفة مؤقتة او دائمة </w:t>
      </w:r>
      <w:r w:rsidR="009E4ADA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تشمل </w:t>
      </w:r>
      <w:proofErr w:type="spellStart"/>
      <w:r w:rsidR="009E4ADA" w:rsidRPr="00DE45C5">
        <w:rPr>
          <w:rFonts w:asciiTheme="majorBidi" w:hAnsiTheme="majorBidi" w:cstheme="majorBidi"/>
          <w:sz w:val="28"/>
          <w:szCs w:val="28"/>
          <w:rtl/>
        </w:rPr>
        <w:t>72</w:t>
      </w:r>
      <w:r w:rsidR="009E4ADA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٪</w:t>
      </w:r>
      <w:proofErr w:type="spellEnd"/>
      <w:r w:rsidR="009E4ADA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من </w:t>
      </w:r>
      <w:r w:rsidR="00B20DEC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ا</w:t>
      </w:r>
      <w:r w:rsidR="00B20DEC" w:rsidRPr="00DE45C5">
        <w:rPr>
          <w:rFonts w:asciiTheme="majorBidi" w:hAnsiTheme="majorBidi" w:cstheme="majorBidi"/>
          <w:sz w:val="28"/>
          <w:szCs w:val="28"/>
          <w:rtl/>
        </w:rPr>
        <w:t>لمقاو</w:t>
      </w:r>
      <w:r w:rsidR="001C7684" w:rsidRPr="00DE45C5">
        <w:rPr>
          <w:rFonts w:asciiTheme="majorBidi" w:hAnsiTheme="majorBidi" w:cstheme="majorBidi"/>
          <w:sz w:val="28"/>
          <w:szCs w:val="28"/>
          <w:rtl/>
        </w:rPr>
        <w:t>ل</w:t>
      </w:r>
      <w:r w:rsidR="00B20DEC" w:rsidRPr="00DE45C5">
        <w:rPr>
          <w:rFonts w:asciiTheme="majorBidi" w:hAnsiTheme="majorBidi" w:cstheme="majorBidi"/>
          <w:sz w:val="28"/>
          <w:szCs w:val="28"/>
          <w:rtl/>
        </w:rPr>
        <w:t>ا</w:t>
      </w:r>
      <w:r w:rsidR="001C7684" w:rsidRPr="00DE45C5">
        <w:rPr>
          <w:rFonts w:asciiTheme="majorBidi" w:hAnsiTheme="majorBidi" w:cstheme="majorBidi"/>
          <w:sz w:val="28"/>
          <w:szCs w:val="28"/>
          <w:rtl/>
        </w:rPr>
        <w:t xml:space="preserve">ت الصغيرة جدا </w:t>
      </w:r>
      <w:proofErr w:type="spellStart"/>
      <w:r w:rsidR="00E1363F" w:rsidRPr="00DE45C5">
        <w:rPr>
          <w:rFonts w:asciiTheme="majorBidi" w:hAnsiTheme="majorBidi" w:cstheme="majorBidi" w:hint="cs"/>
          <w:sz w:val="28"/>
          <w:szCs w:val="28"/>
          <w:rtl/>
        </w:rPr>
        <w:t>و26</w:t>
      </w:r>
      <w:proofErr w:type="spellEnd"/>
      <w:r w:rsidR="001C7684" w:rsidRPr="00DE45C5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="001C7684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٪</w:t>
      </w:r>
      <w:proofErr w:type="spellEnd"/>
      <w:r w:rsidR="001C7684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من</w:t>
      </w:r>
      <w:r w:rsidR="001C7684" w:rsidRPr="00DE45C5">
        <w:rPr>
          <w:rFonts w:asciiTheme="majorBidi" w:hAnsiTheme="majorBidi" w:cstheme="majorBidi"/>
          <w:sz w:val="28"/>
          <w:szCs w:val="28"/>
          <w:rtl/>
        </w:rPr>
        <w:t xml:space="preserve"> المقاولات </w:t>
      </w:r>
      <w:r w:rsidR="00B20DEC" w:rsidRPr="00DE45C5">
        <w:rPr>
          <w:rFonts w:asciiTheme="majorBidi" w:hAnsiTheme="majorBidi" w:cstheme="majorBidi"/>
          <w:sz w:val="28"/>
          <w:szCs w:val="28"/>
          <w:rtl/>
        </w:rPr>
        <w:t>الصغرى والمتوسطة</w:t>
      </w:r>
      <w:r w:rsidR="009E4ADA" w:rsidRPr="00DE45C5">
        <w:rPr>
          <w:rFonts w:asciiTheme="majorBidi" w:hAnsiTheme="majorBidi" w:cstheme="majorBidi"/>
          <w:sz w:val="28"/>
          <w:szCs w:val="28"/>
          <w:rtl/>
        </w:rPr>
        <w:t xml:space="preserve"> </w:t>
      </w:r>
      <w:proofErr w:type="spellStart"/>
      <w:r w:rsidR="00E1363F" w:rsidRPr="00DE45C5">
        <w:rPr>
          <w:rFonts w:asciiTheme="majorBidi" w:hAnsiTheme="majorBidi" w:cstheme="majorBidi" w:hint="cs"/>
          <w:sz w:val="28"/>
          <w:szCs w:val="28"/>
          <w:rtl/>
        </w:rPr>
        <w:t>و</w:t>
      </w:r>
      <w:r w:rsidR="00E1363F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2</w:t>
      </w:r>
      <w:r w:rsidR="009E4ADA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٪</w:t>
      </w:r>
      <w:proofErr w:type="spellEnd"/>
      <w:r w:rsidR="009E4ADA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من المقاولات</w:t>
      </w:r>
      <w:r w:rsidR="001C7684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الكبرى</w:t>
      </w:r>
      <w:r w:rsidR="009E4ADA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.</w:t>
      </w:r>
      <w:r w:rsidR="00E1363F" w:rsidRPr="00DE45C5">
        <w:rPr>
          <w:noProof/>
          <w:sz w:val="28"/>
          <w:szCs w:val="28"/>
        </w:rPr>
        <w:t xml:space="preserve"> </w:t>
      </w:r>
    </w:p>
    <w:p w:rsidR="00A17F3E" w:rsidRDefault="00E1363F" w:rsidP="00E1363F">
      <w:pPr>
        <w:bidi/>
        <w:jc w:val="center"/>
        <w:rPr>
          <w:rFonts w:asciiTheme="majorBidi" w:hAnsiTheme="majorBidi" w:cstheme="majorBidi"/>
          <w:color w:val="222222"/>
          <w:sz w:val="30"/>
          <w:szCs w:val="30"/>
          <w:shd w:val="clear" w:color="auto" w:fill="FFFFFF"/>
        </w:rPr>
      </w:pPr>
      <w:r>
        <w:rPr>
          <w:noProof/>
          <w:lang w:eastAsia="fr-FR"/>
        </w:rPr>
        <w:drawing>
          <wp:inline distT="0" distB="0" distL="0" distR="0">
            <wp:extent cx="3906520" cy="2078182"/>
            <wp:effectExtent l="0" t="0" r="0" b="0"/>
            <wp:docPr id="1" name="Graphique 1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D656798-AE76-432A-8924-2422AD924D9B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9C54CB" w:rsidRPr="00DE45C5" w:rsidRDefault="00465F0B" w:rsidP="00930726">
      <w:pPr>
        <w:bidi/>
        <w:spacing w:after="120"/>
        <w:jc w:val="both"/>
        <w:rPr>
          <w:rFonts w:asciiTheme="majorBidi" w:hAnsiTheme="majorBidi" w:cstheme="majorBidi"/>
          <w:sz w:val="28"/>
          <w:szCs w:val="28"/>
          <w:shd w:val="clear" w:color="auto" w:fill="FFFFFF"/>
          <w:rtl/>
        </w:rPr>
      </w:pPr>
      <w:proofErr w:type="gramStart"/>
      <w:r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من</w:t>
      </w:r>
      <w:proofErr w:type="gramEnd"/>
      <w:r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</w:t>
      </w:r>
      <w:r w:rsidR="00C823C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بين </w:t>
      </w:r>
      <w:r w:rsidR="004E72B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أكثر ال</w:t>
      </w:r>
      <w:r w:rsidR="00DA10D8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قطاعات</w:t>
      </w:r>
      <w:r w:rsidR="004E72B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تضررا</w:t>
      </w:r>
      <w:r w:rsidR="009B4D99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من </w:t>
      </w:r>
      <w:r w:rsidR="004E72B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هذه الأزمة </w:t>
      </w:r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نجد </w:t>
      </w:r>
      <w:r w:rsidR="00EA54E2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الإيواء</w:t>
      </w:r>
      <w:r w:rsidR="004E72B6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والمطاعم </w:t>
      </w:r>
      <w:r w:rsidR="00EA54E2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بنسبة </w:t>
      </w:r>
      <w:proofErr w:type="spellStart"/>
      <w:r w:rsidR="00EA54E2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89</w:t>
      </w:r>
      <w:r w:rsidR="009C54CB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٪</w:t>
      </w:r>
      <w:proofErr w:type="spellEnd"/>
      <w:r w:rsidR="00B32092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من المقاولات</w:t>
      </w:r>
      <w:r w:rsidR="00461F8E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في حالة </w:t>
      </w:r>
      <w:proofErr w:type="spellStart"/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توقف</w:t>
      </w:r>
      <w:r w:rsidR="00B32092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،</w:t>
      </w:r>
      <w:proofErr w:type="spellEnd"/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E1363F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وصناعات</w:t>
      </w:r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النسيج </w:t>
      </w:r>
      <w:r w:rsidR="00E1363F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والجلد</w:t>
      </w:r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E1363F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والصناعات</w:t>
      </w:r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المعدنية </w:t>
      </w:r>
      <w:r w:rsidR="00E1363F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والميكانيكية</w:t>
      </w:r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بنسبة </w:t>
      </w:r>
      <w:proofErr w:type="spellStart"/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76٪</w:t>
      </w:r>
      <w:proofErr w:type="spellEnd"/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proofErr w:type="spellStart"/>
      <w:r w:rsidR="00E1363F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و73</w:t>
      </w:r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٪</w:t>
      </w:r>
      <w:proofErr w:type="spellEnd"/>
      <w:r w:rsidR="001539DA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على </w:t>
      </w:r>
      <w:proofErr w:type="spellStart"/>
      <w:r w:rsidR="001539DA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التوالي</w:t>
      </w:r>
      <w:r w:rsidR="00E81AE3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،</w:t>
      </w:r>
      <w:proofErr w:type="spellEnd"/>
      <w:r w:rsidR="00DA10D8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</w:t>
      </w:r>
      <w:r w:rsidR="00930726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ثم </w:t>
      </w:r>
      <w:r w:rsidR="004956BD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قطاع </w:t>
      </w:r>
      <w:r w:rsidR="00E1363F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>البناء</w:t>
      </w:r>
      <w:r w:rsidR="00DA10D8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 xml:space="preserve"> بنسبة تقارب </w:t>
      </w:r>
      <w:proofErr w:type="spellStart"/>
      <w:r w:rsidR="00DA10D8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60٪</w:t>
      </w:r>
      <w:proofErr w:type="spellEnd"/>
      <w:r w:rsidR="004F5D65" w:rsidRPr="00DE45C5">
        <w:rPr>
          <w:rFonts w:asciiTheme="majorBidi" w:hAnsiTheme="majorBidi" w:cstheme="majorBidi" w:hint="cs"/>
          <w:sz w:val="28"/>
          <w:szCs w:val="28"/>
          <w:shd w:val="clear" w:color="auto" w:fill="FFFFFF"/>
          <w:rtl/>
        </w:rPr>
        <w:t xml:space="preserve"> من المقاولات المتوقفة</w:t>
      </w:r>
      <w:r w:rsidR="00BF4C32" w:rsidRPr="00DE45C5">
        <w:rPr>
          <w:rFonts w:asciiTheme="majorBidi" w:hAnsiTheme="majorBidi" w:cstheme="majorBidi"/>
          <w:sz w:val="28"/>
          <w:szCs w:val="28"/>
          <w:shd w:val="clear" w:color="auto" w:fill="FFFFFF"/>
          <w:rtl/>
        </w:rPr>
        <w:t>.</w:t>
      </w:r>
    </w:p>
    <w:p w:rsidR="009C54CB" w:rsidRPr="006C0A86" w:rsidRDefault="009C54CB" w:rsidP="009C54CB">
      <w:pPr>
        <w:bidi/>
        <w:spacing w:after="120"/>
        <w:jc w:val="center"/>
        <w:rPr>
          <w:rFonts w:asciiTheme="majorBidi" w:hAnsiTheme="majorBidi" w:cstheme="majorBidi"/>
          <w:color w:val="1F1C20"/>
          <w:sz w:val="30"/>
          <w:szCs w:val="30"/>
          <w:shd w:val="clear" w:color="auto" w:fill="FFFFFF"/>
          <w:rtl/>
        </w:rPr>
      </w:pPr>
      <w:r>
        <w:rPr>
          <w:noProof/>
          <w:lang w:eastAsia="fr-FR"/>
        </w:rPr>
        <w:drawing>
          <wp:inline distT="0" distB="0" distL="0" distR="0">
            <wp:extent cx="4601210" cy="2419350"/>
            <wp:effectExtent l="0" t="0" r="8890" b="0"/>
            <wp:docPr id="2" name="Graphique 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1BDDA2C5-E0C3-478B-92A9-25D4BD082EE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BF4C32" w:rsidRPr="00DF32B2" w:rsidRDefault="00CC181E" w:rsidP="00BF4C32">
      <w:pPr>
        <w:bidi/>
        <w:jc w:val="both"/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</w:pPr>
      <w:r w:rsidRPr="00CC181E">
        <w:rPr>
          <w:rFonts w:asciiTheme="majorBidi" w:hAnsiTheme="majorBidi" w:cs="Times New Roman"/>
          <w:b/>
          <w:bCs/>
          <w:color w:val="F79646" w:themeColor="accent6"/>
          <w:sz w:val="36"/>
          <w:szCs w:val="36"/>
          <w:shd w:val="clear" w:color="auto" w:fill="FFFFFF"/>
          <w:rtl/>
        </w:rPr>
        <w:lastRenderedPageBreak/>
        <w:t xml:space="preserve">التأثير على </w:t>
      </w:r>
      <w:r>
        <w:rPr>
          <w:rFonts w:asciiTheme="majorBidi" w:hAnsiTheme="majorBidi" w:cs="Times New Roman" w:hint="cs"/>
          <w:b/>
          <w:bCs/>
          <w:color w:val="F79646" w:themeColor="accent6"/>
          <w:sz w:val="36"/>
          <w:szCs w:val="36"/>
          <w:shd w:val="clear" w:color="auto" w:fill="FFFFFF"/>
          <w:rtl/>
        </w:rPr>
        <w:t>ال</w:t>
      </w:r>
      <w:r w:rsidR="00DA10D8" w:rsidRPr="00DF32B2"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  <w:t>شغ</w:t>
      </w:r>
      <w:r w:rsidR="002A02F0">
        <w:rPr>
          <w:rFonts w:asciiTheme="majorBidi" w:hAnsiTheme="majorBidi" w:cstheme="majorBidi" w:hint="cs"/>
          <w:b/>
          <w:bCs/>
          <w:color w:val="F79646" w:themeColor="accent6"/>
          <w:sz w:val="36"/>
          <w:szCs w:val="36"/>
          <w:shd w:val="clear" w:color="auto" w:fill="FFFFFF"/>
          <w:rtl/>
        </w:rPr>
        <w:t>ــــ</w:t>
      </w:r>
      <w:r w:rsidR="00DA10D8" w:rsidRPr="00DF32B2"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  <w:t>ل</w:t>
      </w:r>
    </w:p>
    <w:p w:rsidR="00B966E5" w:rsidRPr="00DF32B2" w:rsidRDefault="00C823C6" w:rsidP="00C3353F">
      <w:pPr>
        <w:bidi/>
        <w:jc w:val="both"/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</w:pPr>
      <w:r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قد </w:t>
      </w:r>
      <w:r w:rsidR="002761F6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تكون هذه </w:t>
      </w:r>
      <w:r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الوضعية</w:t>
      </w:r>
      <w:r w:rsidR="001539DA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الراهنة</w:t>
      </w:r>
      <w:r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</w:t>
      </w:r>
      <w:r w:rsidR="002761F6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قد خلفت </w:t>
      </w:r>
      <w:r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تداعيات على </w:t>
      </w:r>
      <w:proofErr w:type="spellStart"/>
      <w:r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التشغيل</w:t>
      </w:r>
      <w:r w:rsidR="003D6F4D" w:rsidRPr="00CC181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،</w:t>
      </w:r>
      <w:proofErr w:type="spellEnd"/>
      <w:r w:rsidR="003D6F4D" w:rsidRPr="00CC181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حيث </w:t>
      </w:r>
      <w:r w:rsidR="002761F6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قد تكون </w:t>
      </w:r>
      <w:proofErr w:type="spellStart"/>
      <w:r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27٪</w:t>
      </w:r>
      <w:proofErr w:type="spellEnd"/>
      <w:r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من المقاولات </w:t>
      </w:r>
      <w:r w:rsidR="002761F6" w:rsidRPr="00CC181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اضطرت</w:t>
      </w:r>
      <w:r w:rsidR="002761F6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</w:t>
      </w:r>
      <w:r w:rsidR="003D6F4D" w:rsidRPr="00CC181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إلى </w:t>
      </w:r>
      <w:r w:rsidR="0003010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  <w:lang w:bidi="ar-MA"/>
        </w:rPr>
        <w:t xml:space="preserve">تخفيض </w:t>
      </w:r>
      <w:r w:rsidR="00DC2320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  <w:lang w:bidi="ar-MA"/>
        </w:rPr>
        <w:t xml:space="preserve">اليد العاملة </w:t>
      </w:r>
      <w:r w:rsidR="00F6427E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بشكل مؤق</w:t>
      </w:r>
      <w:r w:rsidR="00E047F8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ت أو دائم</w:t>
      </w:r>
      <w:r w:rsidR="00135342" w:rsidRPr="00CC181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. </w:t>
      </w:r>
      <w:proofErr w:type="gramStart"/>
      <w:r w:rsidR="00C3353F" w:rsidRPr="00CC181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ووفقا</w:t>
      </w:r>
      <w:proofErr w:type="gramEnd"/>
      <w:r w:rsidR="00C3353F" w:rsidRPr="00CC181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ل</w:t>
      </w:r>
      <w:r w:rsidR="003D6F4D" w:rsidRPr="00CC181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نتائج</w:t>
      </w:r>
      <w:r w:rsidR="00F6427E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F6427E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البحث</w:t>
      </w:r>
      <w:r w:rsidR="00C3353F" w:rsidRPr="00CC181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،</w:t>
      </w:r>
      <w:proofErr w:type="spellEnd"/>
      <w:r w:rsidR="001539DA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</w:t>
      </w:r>
      <w:r w:rsidR="00A26F67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قد يكون </w:t>
      </w:r>
      <w:r w:rsidR="001539DA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تم </w:t>
      </w:r>
      <w:r w:rsidR="00DC2320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تخفيض </w:t>
      </w:r>
      <w:r w:rsidR="001539DA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ما يقارب 7</w:t>
      </w:r>
      <w:r w:rsidR="009C54CB" w:rsidRPr="00CC181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26</w:t>
      </w:r>
      <w:r w:rsidR="001539DA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000</w:t>
      </w:r>
      <w:proofErr w:type="spellStart"/>
      <w:r w:rsidR="000F1E13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(</w:t>
      </w:r>
      <w:proofErr w:type="spellEnd"/>
      <w:r w:rsidR="000F1E13" w:rsidRPr="00CC181E">
        <w:rPr>
          <w:rStyle w:val="Appelnotedebasdep"/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footnoteReference w:id="1"/>
      </w:r>
      <w:proofErr w:type="spellStart"/>
      <w:r w:rsidR="000F1E13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)</w:t>
      </w:r>
      <w:proofErr w:type="spellEnd"/>
      <w:r w:rsidR="001539DA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منصب </w:t>
      </w:r>
      <w:r w:rsidR="004A4101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شغل </w:t>
      </w:r>
      <w:r w:rsidR="001539DA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أي ما يعادل </w:t>
      </w:r>
      <w:proofErr w:type="spellStart"/>
      <w:r w:rsidR="001539DA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20٪</w:t>
      </w:r>
      <w:proofErr w:type="spellEnd"/>
      <w:r w:rsidR="001539DA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من اليد العاملة في المقاولات المنظمة</w:t>
      </w:r>
      <w:r w:rsidR="001539DA" w:rsidRPr="00DF32B2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.</w:t>
      </w:r>
    </w:p>
    <w:p w:rsidR="009D0F8D" w:rsidRPr="00DF32B2" w:rsidRDefault="004A4101" w:rsidP="006B72FF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  <w:r w:rsidRPr="00CC181E">
        <w:rPr>
          <w:rFonts w:asciiTheme="majorBidi" w:hAnsiTheme="majorBidi" w:cstheme="majorBidi"/>
          <w:color w:val="1F1C20"/>
          <w:sz w:val="32"/>
          <w:szCs w:val="32"/>
          <w:shd w:val="clear" w:color="auto" w:fill="FFFFFF"/>
          <w:rtl/>
        </w:rPr>
        <w:t xml:space="preserve">بلغت هذه النسبة </w:t>
      </w:r>
      <w:r w:rsidR="00B966E5" w:rsidRPr="00CC181E">
        <w:rPr>
          <w:rFonts w:asciiTheme="majorBidi" w:hAnsiTheme="majorBidi" w:cstheme="majorBidi"/>
          <w:color w:val="1F1C20"/>
          <w:sz w:val="32"/>
          <w:szCs w:val="32"/>
          <w:shd w:val="clear" w:color="auto" w:fill="FFFFFF"/>
          <w:rtl/>
        </w:rPr>
        <w:t xml:space="preserve">حسب فئة </w:t>
      </w:r>
      <w:proofErr w:type="spellStart"/>
      <w:r w:rsidR="00B966E5" w:rsidRPr="00CC181E">
        <w:rPr>
          <w:rFonts w:asciiTheme="majorBidi" w:hAnsiTheme="majorBidi" w:cstheme="majorBidi"/>
          <w:color w:val="1F1C20"/>
          <w:sz w:val="32"/>
          <w:szCs w:val="32"/>
          <w:shd w:val="clear" w:color="auto" w:fill="FFFFFF"/>
          <w:rtl/>
        </w:rPr>
        <w:t>المقاولات،</w:t>
      </w:r>
      <w:proofErr w:type="spellEnd"/>
      <w:r w:rsidR="00B966E5" w:rsidRPr="00CC181E">
        <w:rPr>
          <w:rFonts w:asciiTheme="majorBidi" w:hAnsiTheme="majorBidi" w:cstheme="majorBidi"/>
          <w:color w:val="1F1C20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CC181E">
        <w:rPr>
          <w:rFonts w:asciiTheme="majorBidi" w:hAnsiTheme="majorBidi" w:cstheme="majorBidi"/>
          <w:sz w:val="32"/>
          <w:szCs w:val="32"/>
          <w:rtl/>
        </w:rPr>
        <w:t>2</w:t>
      </w:r>
      <w:r w:rsidR="00263F58">
        <w:rPr>
          <w:rFonts w:asciiTheme="majorBidi" w:hAnsiTheme="majorBidi" w:cstheme="majorBidi" w:hint="cs"/>
          <w:sz w:val="32"/>
          <w:szCs w:val="32"/>
          <w:rtl/>
        </w:rPr>
        <w:t>1</w:t>
      </w:r>
      <w:r w:rsidR="00B966E5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٪</w:t>
      </w:r>
      <w:proofErr w:type="spellEnd"/>
      <w:r w:rsidR="00B966E5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</w:t>
      </w:r>
      <w:r w:rsidR="006B72FF" w:rsidRPr="00CC181E">
        <w:rPr>
          <w:rFonts w:asciiTheme="majorBidi" w:hAnsiTheme="majorBidi" w:cstheme="majorBidi" w:hint="cs"/>
          <w:color w:val="1F1C20"/>
          <w:sz w:val="32"/>
          <w:szCs w:val="32"/>
          <w:shd w:val="clear" w:color="auto" w:fill="FFFFFF"/>
          <w:rtl/>
        </w:rPr>
        <w:t>لدى ا</w:t>
      </w:r>
      <w:r w:rsidR="00B966E5" w:rsidRPr="00CC181E">
        <w:rPr>
          <w:rFonts w:asciiTheme="majorBidi" w:hAnsiTheme="majorBidi" w:cstheme="majorBidi"/>
          <w:sz w:val="32"/>
          <w:szCs w:val="32"/>
          <w:rtl/>
        </w:rPr>
        <w:t xml:space="preserve">لمقاولات الصغيرة جدا </w:t>
      </w:r>
      <w:proofErr w:type="spellStart"/>
      <w:r w:rsidR="009C54CB" w:rsidRPr="00CC181E">
        <w:rPr>
          <w:rFonts w:asciiTheme="majorBidi" w:hAnsiTheme="majorBidi" w:cstheme="majorBidi" w:hint="cs"/>
          <w:sz w:val="32"/>
          <w:szCs w:val="32"/>
          <w:rtl/>
        </w:rPr>
        <w:t>و2</w:t>
      </w:r>
      <w:r w:rsidR="00263F58">
        <w:rPr>
          <w:rFonts w:asciiTheme="majorBidi" w:hAnsiTheme="majorBidi" w:cstheme="majorBidi" w:hint="cs"/>
          <w:sz w:val="32"/>
          <w:szCs w:val="32"/>
          <w:rtl/>
        </w:rPr>
        <w:t>2</w:t>
      </w:r>
      <w:r w:rsidR="00B966E5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٪</w:t>
      </w:r>
      <w:proofErr w:type="spellEnd"/>
      <w:r w:rsidR="00B966E5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</w:t>
      </w:r>
      <w:r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بالنسبة</w:t>
      </w:r>
      <w:r w:rsidR="00B966E5" w:rsidRPr="00CC181E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CC181E">
        <w:rPr>
          <w:rFonts w:asciiTheme="majorBidi" w:hAnsiTheme="majorBidi" w:cstheme="majorBidi"/>
          <w:sz w:val="32"/>
          <w:szCs w:val="32"/>
          <w:rtl/>
        </w:rPr>
        <w:t>ل</w:t>
      </w:r>
      <w:r w:rsidR="00B966E5" w:rsidRPr="00CC181E">
        <w:rPr>
          <w:rFonts w:asciiTheme="majorBidi" w:hAnsiTheme="majorBidi" w:cstheme="majorBidi"/>
          <w:sz w:val="32"/>
          <w:szCs w:val="32"/>
          <w:rtl/>
        </w:rPr>
        <w:t xml:space="preserve">لمقاولات الصغرى والمتوسطة </w:t>
      </w:r>
      <w:proofErr w:type="spellStart"/>
      <w:r w:rsidR="009C54CB" w:rsidRPr="00CC181E">
        <w:rPr>
          <w:rFonts w:asciiTheme="majorBidi" w:hAnsiTheme="majorBidi" w:cstheme="majorBidi" w:hint="cs"/>
          <w:sz w:val="32"/>
          <w:szCs w:val="32"/>
          <w:rtl/>
        </w:rPr>
        <w:t>و</w:t>
      </w:r>
      <w:r w:rsidR="009C54CB" w:rsidRPr="00CC181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19</w:t>
      </w:r>
      <w:r w:rsidR="00B966E5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٪</w:t>
      </w:r>
      <w:proofErr w:type="spellEnd"/>
      <w:r w:rsidR="00B966E5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</w:t>
      </w:r>
      <w:r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بالنسبة ل</w:t>
      </w:r>
      <w:r w:rsidR="00B966E5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لمقاولات الكبرى.</w:t>
      </w:r>
      <w:r w:rsidR="007B70A0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</w:t>
      </w:r>
      <w:r w:rsidR="007B70A0" w:rsidRPr="00CC181E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من </w:t>
      </w:r>
      <w:r w:rsidR="006B72FF" w:rsidRPr="00CC181E">
        <w:rPr>
          <w:rFonts w:asciiTheme="majorBidi" w:hAnsiTheme="majorBidi" w:cstheme="majorBidi" w:hint="cs"/>
          <w:sz w:val="32"/>
          <w:szCs w:val="32"/>
          <w:shd w:val="clear" w:color="auto" w:fill="FFFFFF"/>
          <w:rtl/>
        </w:rPr>
        <w:t xml:space="preserve">جهة </w:t>
      </w:r>
      <w:proofErr w:type="spellStart"/>
      <w:r w:rsidR="007B70A0" w:rsidRPr="00CC181E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أخرى</w:t>
      </w:r>
      <w:r w:rsidR="007B70A0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،</w:t>
      </w:r>
      <w:proofErr w:type="spellEnd"/>
      <w:r w:rsidR="007B70A0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فإن أكثر من نصف عدد ال</w:t>
      </w:r>
      <w:r w:rsidR="000B28E6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عاملين </w:t>
      </w:r>
      <w:r w:rsidR="007A598B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المتوقفين عن العمل</w:t>
      </w:r>
      <w:r w:rsidR="007B70A0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="007A598B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(57</w:t>
      </w:r>
      <w:r w:rsidR="004F0BC8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٪</w:t>
      </w:r>
      <w:r w:rsidR="007A598B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)</w:t>
      </w:r>
      <w:proofErr w:type="spellEnd"/>
      <w:r w:rsidR="007A598B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</w:t>
      </w:r>
      <w:r w:rsidR="007B70A0" w:rsidRPr="00CC181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ينتمون إلى </w:t>
      </w:r>
      <w:r w:rsidR="007B70A0" w:rsidRPr="00CC181E">
        <w:rPr>
          <w:rFonts w:asciiTheme="majorBidi" w:hAnsiTheme="majorBidi" w:cstheme="majorBidi"/>
          <w:sz w:val="32"/>
          <w:szCs w:val="32"/>
          <w:rtl/>
        </w:rPr>
        <w:t xml:space="preserve">المقاولات </w:t>
      </w:r>
      <w:r w:rsidR="00263F5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الصغيرة جدا، </w:t>
      </w:r>
      <w:r w:rsidR="007B70A0" w:rsidRPr="00CC181E">
        <w:rPr>
          <w:rFonts w:asciiTheme="majorBidi" w:hAnsiTheme="majorBidi" w:cstheme="majorBidi"/>
          <w:sz w:val="32"/>
          <w:szCs w:val="32"/>
          <w:rtl/>
        </w:rPr>
        <w:t>الصغرى والمتوسطة.</w:t>
      </w:r>
    </w:p>
    <w:p w:rsidR="009D0F8D" w:rsidRPr="00DF32B2" w:rsidRDefault="000F1E13" w:rsidP="000F1E13">
      <w:pPr>
        <w:bidi/>
        <w:jc w:val="both"/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</w:pPr>
      <w:r>
        <w:rPr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-166370</wp:posOffset>
            </wp:positionH>
            <wp:positionV relativeFrom="paragraph">
              <wp:posOffset>69850</wp:posOffset>
            </wp:positionV>
            <wp:extent cx="3009331" cy="2476500"/>
            <wp:effectExtent l="0" t="0" r="635" b="0"/>
            <wp:wrapSquare wrapText="bothSides"/>
            <wp:docPr id="6" name="Graphique 6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633A9D8B-6AA8-423C-BAF8-3EFF5EE6F34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anchor>
        </w:drawing>
      </w:r>
      <w:r w:rsidR="009D0F8D" w:rsidRPr="00236DFE">
        <w:rPr>
          <w:rFonts w:asciiTheme="majorBidi" w:hAnsiTheme="majorBidi" w:cstheme="majorBidi"/>
          <w:sz w:val="32"/>
          <w:szCs w:val="32"/>
          <w:rtl/>
        </w:rPr>
        <w:t>القطاعات الأكثر تضررا من</w:t>
      </w:r>
      <w:r w:rsidR="009D0F8D" w:rsidRPr="00DC2320">
        <w:rPr>
          <w:rFonts w:asciiTheme="majorBidi" w:hAnsiTheme="majorBidi" w:cstheme="majorBidi"/>
          <w:color w:val="FF0000"/>
          <w:sz w:val="32"/>
          <w:szCs w:val="32"/>
          <w:rtl/>
        </w:rPr>
        <w:t xml:space="preserve"> </w:t>
      </w:r>
      <w:r w:rsidR="009D0F8D" w:rsidRPr="00E95AE8">
        <w:rPr>
          <w:rFonts w:asciiTheme="majorBidi" w:hAnsiTheme="majorBidi" w:cstheme="majorBidi"/>
          <w:sz w:val="32"/>
          <w:szCs w:val="32"/>
          <w:rtl/>
        </w:rPr>
        <w:t>حيث</w:t>
      </w:r>
      <w:r w:rsidR="00DC2320" w:rsidRPr="00E95AE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r w:rsidR="00DC2320" w:rsidRPr="00E95AE8">
        <w:rPr>
          <w:rFonts w:asciiTheme="majorBidi" w:hAnsiTheme="majorBidi" w:cs="Times New Roman" w:hint="cs"/>
          <w:sz w:val="32"/>
          <w:szCs w:val="32"/>
          <w:rtl/>
        </w:rPr>
        <w:t>تقليص</w:t>
      </w:r>
      <w:r w:rsidR="00DC2320" w:rsidRPr="00E95AE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DC2320" w:rsidRPr="00E95AE8">
        <w:rPr>
          <w:rFonts w:asciiTheme="majorBidi" w:hAnsiTheme="majorBidi" w:cs="Times New Roman" w:hint="cs"/>
          <w:sz w:val="32"/>
          <w:szCs w:val="32"/>
          <w:rtl/>
        </w:rPr>
        <w:t>اليد العاملة</w:t>
      </w:r>
      <w:r w:rsidR="009D0F8D" w:rsidRPr="00E95AE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E95AE8" w:rsidRPr="00E95AE8">
        <w:rPr>
          <w:rFonts w:asciiTheme="majorBidi" w:hAnsiTheme="majorBidi" w:cstheme="majorBidi" w:hint="cs"/>
          <w:sz w:val="32"/>
          <w:szCs w:val="32"/>
          <w:rtl/>
          <w:lang w:bidi="ar-MA"/>
        </w:rPr>
        <w:t>قد</w:t>
      </w:r>
      <w:r w:rsidR="00E95AE8">
        <w:rPr>
          <w:rFonts w:asciiTheme="majorBidi" w:hAnsiTheme="majorBidi" w:cstheme="majorBidi" w:hint="cs"/>
          <w:sz w:val="32"/>
          <w:szCs w:val="32"/>
          <w:rtl/>
          <w:lang w:bidi="ar-MA"/>
        </w:rPr>
        <w:t xml:space="preserve"> </w:t>
      </w:r>
      <w:r w:rsidR="009D0F8D" w:rsidRPr="00236DFE">
        <w:rPr>
          <w:rFonts w:asciiTheme="majorBidi" w:hAnsiTheme="majorBidi" w:cstheme="majorBidi"/>
          <w:sz w:val="32"/>
          <w:szCs w:val="32"/>
          <w:rtl/>
        </w:rPr>
        <w:t xml:space="preserve">تشمل بالأساس قطاع الخدمات </w:t>
      </w:r>
      <w:r>
        <w:rPr>
          <w:rFonts w:asciiTheme="majorBidi" w:hAnsiTheme="majorBidi" w:cstheme="majorBidi" w:hint="cs"/>
          <w:sz w:val="32"/>
          <w:szCs w:val="32"/>
          <w:rtl/>
        </w:rPr>
        <w:t>ب</w:t>
      </w:r>
      <w:r w:rsidR="009D0F8D" w:rsidRPr="00236DFE">
        <w:rPr>
          <w:rFonts w:asciiTheme="majorBidi" w:hAnsiTheme="majorBidi" w:cstheme="majorBidi"/>
          <w:sz w:val="32"/>
          <w:szCs w:val="32"/>
          <w:rtl/>
        </w:rPr>
        <w:t xml:space="preserve">ما يقارب 245000 منصب </w:t>
      </w:r>
      <w:proofErr w:type="spellStart"/>
      <w:r w:rsidR="009D0F8D" w:rsidRPr="00236DFE">
        <w:rPr>
          <w:rFonts w:asciiTheme="majorBidi" w:hAnsiTheme="majorBidi" w:cstheme="majorBidi"/>
          <w:sz w:val="32"/>
          <w:szCs w:val="32"/>
          <w:rtl/>
        </w:rPr>
        <w:t>شغل،</w:t>
      </w:r>
      <w:proofErr w:type="spellEnd"/>
      <w:r w:rsidR="009D0F8D" w:rsidRPr="00236DFE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B65D91" w:rsidRPr="00236DFE">
        <w:rPr>
          <w:rFonts w:asciiTheme="majorBidi" w:hAnsiTheme="majorBidi" w:cstheme="majorBidi"/>
          <w:sz w:val="32"/>
          <w:szCs w:val="32"/>
          <w:rtl/>
        </w:rPr>
        <w:t>أي</w:t>
      </w:r>
      <w:r w:rsidR="006B72FF" w:rsidRPr="00236DFE">
        <w:rPr>
          <w:rFonts w:asciiTheme="majorBidi" w:hAnsiTheme="majorBidi" w:cstheme="majorBidi" w:hint="cs"/>
          <w:sz w:val="32"/>
          <w:szCs w:val="32"/>
          <w:rtl/>
        </w:rPr>
        <w:t xml:space="preserve"> بنسبة</w:t>
      </w:r>
      <w:r w:rsidR="00B65D91" w:rsidRPr="00236DFE">
        <w:rPr>
          <w:rFonts w:asciiTheme="majorBidi" w:hAnsiTheme="majorBidi" w:cstheme="majorBidi"/>
          <w:sz w:val="32"/>
          <w:szCs w:val="32"/>
          <w:rtl/>
        </w:rPr>
        <w:t xml:space="preserve"> </w:t>
      </w:r>
      <w:proofErr w:type="spellStart"/>
      <w:r w:rsidR="00B65D91" w:rsidRPr="00236DFE">
        <w:rPr>
          <w:rFonts w:asciiTheme="majorBidi" w:hAnsiTheme="majorBidi" w:cstheme="majorBidi"/>
          <w:sz w:val="32"/>
          <w:szCs w:val="32"/>
          <w:rtl/>
        </w:rPr>
        <w:t>17</w:t>
      </w:r>
      <w:proofErr w:type="gramStart"/>
      <w:r w:rsidR="00B65D91" w:rsidRPr="00236DFE">
        <w:rPr>
          <w:rFonts w:asciiTheme="majorBidi" w:hAnsiTheme="majorBidi" w:cstheme="majorBidi"/>
          <w:sz w:val="32"/>
          <w:szCs w:val="32"/>
          <w:rtl/>
        </w:rPr>
        <w:t>,5</w:t>
      </w:r>
      <w:proofErr w:type="gramEnd"/>
      <w:r w:rsidR="00B65D91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٪</w:t>
      </w:r>
      <w:proofErr w:type="spellEnd"/>
      <w:r w:rsidR="00B65D91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من إجمالي </w:t>
      </w:r>
      <w:r w:rsidR="006B72FF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عدد المشتغلين </w:t>
      </w:r>
      <w:r w:rsidR="00B65D91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في هذا القطاع. </w:t>
      </w:r>
      <w:proofErr w:type="gramStart"/>
      <w:r w:rsidR="00B65D91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يليه</w:t>
      </w:r>
      <w:proofErr w:type="gramEnd"/>
      <w:r w:rsidR="00B65D91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قطاع </w:t>
      </w:r>
      <w:r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الصناعة</w:t>
      </w:r>
      <w:proofErr w:type="spellStart"/>
      <w:r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(</w:t>
      </w:r>
      <w:proofErr w:type="spellEnd"/>
      <w:r w:rsidR="00A45F89" w:rsidRPr="00236DFE">
        <w:rPr>
          <w:rStyle w:val="Appelnotedebasdep"/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footnoteReference w:id="2"/>
      </w:r>
      <w:proofErr w:type="spellStart"/>
      <w:r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)</w:t>
      </w:r>
      <w:proofErr w:type="spellEnd"/>
      <w:r w:rsidR="00B65D91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</w:t>
      </w:r>
      <w:r w:rsidR="00CC181E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بتخفيض</w:t>
      </w:r>
      <w:r w:rsidR="00E623EA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="00B65D91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1</w:t>
      </w:r>
      <w:r w:rsidR="004F0BC8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95</w:t>
      </w:r>
      <w:r w:rsidR="00B65D91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000 منصب شغل</w:t>
      </w:r>
      <w:r w:rsidR="00BB271A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أي ما يمثل </w:t>
      </w:r>
      <w:proofErr w:type="spellStart"/>
      <w:r w:rsidR="00BB271A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2</w:t>
      </w:r>
      <w:r w:rsidR="004F0BC8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2</w:t>
      </w:r>
      <w:r w:rsidR="00BB271A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٪</w:t>
      </w:r>
      <w:proofErr w:type="spellEnd"/>
      <w:r w:rsidR="00BB271A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من اليد العاملة في هذا </w:t>
      </w:r>
      <w:proofErr w:type="spellStart"/>
      <w:r w:rsidR="00BB271A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القطاع،</w:t>
      </w:r>
      <w:proofErr w:type="spellEnd"/>
      <w:r w:rsidR="00BB271A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ثم </w:t>
      </w:r>
      <w:r w:rsidR="00E623EA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ن</w:t>
      </w:r>
      <w:r w:rsidR="00BB271A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جد قطاع </w:t>
      </w:r>
      <w:r w:rsidR="004F0BC8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البناء</w:t>
      </w:r>
      <w:r w:rsidR="00BB271A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 الذي </w:t>
      </w:r>
      <w:r w:rsidR="00E95AE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قد يكون </w:t>
      </w:r>
      <w:r w:rsidR="003E0B23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سجل </w:t>
      </w:r>
      <w:r w:rsidR="00BB271A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انخ</w:t>
      </w:r>
      <w:r w:rsidR="00BF4C32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 xml:space="preserve">فاضا </w:t>
      </w:r>
      <w:r w:rsidR="003E0B23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في مناصب الشغل بنسبة </w:t>
      </w:r>
      <w:proofErr w:type="spellStart"/>
      <w:r w:rsidR="003E0B23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2</w:t>
      </w:r>
      <w:r w:rsidR="003E0B23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4</w:t>
      </w:r>
      <w:r w:rsidR="003E0B23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٪</w:t>
      </w:r>
      <w:proofErr w:type="spellEnd"/>
      <w:r w:rsidR="003E0B23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أي ما يعادل تقريبا </w:t>
      </w:r>
      <w:r w:rsidR="00BF4C32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17</w:t>
      </w:r>
      <w:r w:rsidR="004F0BC8" w:rsidRPr="00236DFE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00</w:t>
      </w:r>
      <w:r w:rsidR="00BF4C32" w:rsidRPr="00236DFE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00 منصب خلال هذه الفترة.</w:t>
      </w:r>
    </w:p>
    <w:p w:rsidR="000B4E85" w:rsidRDefault="000B4E85" w:rsidP="000F1E13">
      <w:pPr>
        <w:bidi/>
        <w:jc w:val="both"/>
        <w:rPr>
          <w:rFonts w:asciiTheme="majorBidi" w:hAnsiTheme="majorBidi" w:cs="Times New Roman"/>
          <w:sz w:val="32"/>
          <w:szCs w:val="32"/>
          <w:rtl/>
        </w:rPr>
      </w:pPr>
      <w:r w:rsidRPr="00236DFE">
        <w:rPr>
          <w:rFonts w:asciiTheme="majorBidi" w:hAnsiTheme="majorBidi" w:cs="Times New Roman"/>
          <w:sz w:val="32"/>
          <w:szCs w:val="32"/>
          <w:rtl/>
        </w:rPr>
        <w:t xml:space="preserve">حسب </w:t>
      </w:r>
      <w:proofErr w:type="gramStart"/>
      <w:r w:rsidRPr="00236DFE">
        <w:rPr>
          <w:rFonts w:asciiTheme="majorBidi" w:hAnsiTheme="majorBidi" w:cs="Times New Roman"/>
          <w:sz w:val="32"/>
          <w:szCs w:val="32"/>
          <w:rtl/>
        </w:rPr>
        <w:t>فرع</w:t>
      </w:r>
      <w:proofErr w:type="gramEnd"/>
      <w:r w:rsidRPr="00236DF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Pr="00236DFE">
        <w:rPr>
          <w:rFonts w:asciiTheme="majorBidi" w:hAnsiTheme="majorBidi" w:cs="Times New Roman" w:hint="cs"/>
          <w:sz w:val="32"/>
          <w:szCs w:val="32"/>
          <w:rtl/>
        </w:rPr>
        <w:t>النشاط</w:t>
      </w:r>
      <w:r w:rsidR="007349BE" w:rsidRPr="00236DFE">
        <w:rPr>
          <w:rFonts w:asciiTheme="majorBidi" w:hAnsiTheme="majorBidi" w:cs="Times New Roman" w:hint="cs"/>
          <w:sz w:val="32"/>
          <w:szCs w:val="32"/>
          <w:rtl/>
        </w:rPr>
        <w:t xml:space="preserve"> الاقتصادي</w:t>
      </w:r>
      <w:r w:rsidRPr="00236DFE">
        <w:rPr>
          <w:rFonts w:asciiTheme="majorBidi" w:hAnsiTheme="majorBidi" w:cs="Times New Roman" w:hint="cs"/>
          <w:sz w:val="32"/>
          <w:szCs w:val="32"/>
          <w:rtl/>
        </w:rPr>
        <w:t>،</w:t>
      </w:r>
      <w:r w:rsidRPr="00236DF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E95AE8">
        <w:rPr>
          <w:rFonts w:asciiTheme="majorBidi" w:hAnsiTheme="majorBidi" w:cs="Times New Roman" w:hint="cs"/>
          <w:sz w:val="32"/>
          <w:szCs w:val="32"/>
          <w:rtl/>
          <w:lang w:bidi="ar-MA"/>
        </w:rPr>
        <w:t xml:space="preserve">قد تكون </w:t>
      </w:r>
      <w:r w:rsidRPr="00236DFE">
        <w:rPr>
          <w:rFonts w:asciiTheme="majorBidi" w:hAnsiTheme="majorBidi" w:cs="Times New Roman"/>
          <w:sz w:val="32"/>
          <w:szCs w:val="32"/>
          <w:rtl/>
        </w:rPr>
        <w:t xml:space="preserve">صناعة الملابس </w:t>
      </w:r>
      <w:r w:rsidR="00E95AE8" w:rsidRPr="00236DFE">
        <w:rPr>
          <w:rFonts w:asciiTheme="majorBidi" w:hAnsiTheme="majorBidi" w:cs="Times New Roman"/>
          <w:sz w:val="32"/>
          <w:szCs w:val="32"/>
          <w:rtl/>
        </w:rPr>
        <w:t xml:space="preserve">سجلت </w:t>
      </w:r>
      <w:r w:rsidR="00377F94">
        <w:rPr>
          <w:rFonts w:asciiTheme="majorBidi" w:hAnsiTheme="majorBidi" w:cs="Times New Roman" w:hint="cs"/>
          <w:sz w:val="32"/>
          <w:szCs w:val="32"/>
          <w:rtl/>
        </w:rPr>
        <w:t>تخفي</w:t>
      </w:r>
      <w:r w:rsidR="00E95AE8">
        <w:rPr>
          <w:rFonts w:asciiTheme="majorBidi" w:hAnsiTheme="majorBidi" w:cs="Times New Roman" w:hint="cs"/>
          <w:sz w:val="32"/>
          <w:szCs w:val="32"/>
          <w:rtl/>
        </w:rPr>
        <w:t>ضا</w:t>
      </w:r>
      <w:r w:rsidR="00377F94">
        <w:rPr>
          <w:rFonts w:asciiTheme="majorBidi" w:hAnsiTheme="majorBidi" w:cs="Times New Roman" w:hint="cs"/>
          <w:sz w:val="32"/>
          <w:szCs w:val="32"/>
          <w:rtl/>
        </w:rPr>
        <w:t xml:space="preserve"> </w:t>
      </w:r>
      <w:r w:rsidR="00E95AE8">
        <w:rPr>
          <w:rFonts w:asciiTheme="majorBidi" w:hAnsiTheme="majorBidi" w:cs="Times New Roman" w:hint="cs"/>
          <w:sz w:val="32"/>
          <w:szCs w:val="32"/>
          <w:rtl/>
        </w:rPr>
        <w:t>ب</w:t>
      </w:r>
      <w:r w:rsidRPr="00236DFE">
        <w:rPr>
          <w:rFonts w:asciiTheme="majorBidi" w:hAnsiTheme="majorBidi" w:cs="Times New Roman"/>
          <w:sz w:val="32"/>
          <w:szCs w:val="32"/>
          <w:rtl/>
        </w:rPr>
        <w:t xml:space="preserve">نسبة </w:t>
      </w:r>
      <w:proofErr w:type="spellStart"/>
      <w:r w:rsidRPr="00236DFE">
        <w:rPr>
          <w:rFonts w:asciiTheme="majorBidi" w:hAnsiTheme="majorBidi" w:cs="Times New Roman"/>
          <w:sz w:val="32"/>
          <w:szCs w:val="32"/>
          <w:rtl/>
        </w:rPr>
        <w:t>34٪</w:t>
      </w:r>
      <w:proofErr w:type="spellEnd"/>
      <w:r w:rsidRPr="00236DFE">
        <w:rPr>
          <w:rFonts w:asciiTheme="majorBidi" w:hAnsiTheme="majorBidi" w:cs="Times New Roman"/>
          <w:sz w:val="32"/>
          <w:szCs w:val="32"/>
          <w:rtl/>
        </w:rPr>
        <w:t xml:space="preserve"> من </w:t>
      </w:r>
      <w:proofErr w:type="gramStart"/>
      <w:r w:rsidRPr="00236DFE">
        <w:rPr>
          <w:rFonts w:asciiTheme="majorBidi" w:hAnsiTheme="majorBidi" w:cs="Times New Roman"/>
          <w:sz w:val="32"/>
          <w:szCs w:val="32"/>
          <w:rtl/>
        </w:rPr>
        <w:t>إجمالي</w:t>
      </w:r>
      <w:proofErr w:type="gramEnd"/>
      <w:r w:rsidRPr="00236DF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349BE" w:rsidRPr="00236DFE">
        <w:rPr>
          <w:rFonts w:asciiTheme="majorBidi" w:hAnsiTheme="majorBidi" w:cs="Times New Roman" w:hint="cs"/>
          <w:sz w:val="32"/>
          <w:szCs w:val="32"/>
          <w:rtl/>
        </w:rPr>
        <w:t xml:space="preserve">مناصب الشغل </w:t>
      </w:r>
      <w:r w:rsidRPr="00236DFE">
        <w:rPr>
          <w:rFonts w:asciiTheme="majorBidi" w:hAnsiTheme="majorBidi" w:cs="Times New Roman"/>
          <w:sz w:val="32"/>
          <w:szCs w:val="32"/>
          <w:rtl/>
        </w:rPr>
        <w:t xml:space="preserve">في هذا </w:t>
      </w:r>
      <w:proofErr w:type="spellStart"/>
      <w:r w:rsidRPr="00236DFE">
        <w:rPr>
          <w:rFonts w:asciiTheme="majorBidi" w:hAnsiTheme="majorBidi" w:cs="Times New Roman" w:hint="cs"/>
          <w:sz w:val="32"/>
          <w:szCs w:val="32"/>
          <w:rtl/>
        </w:rPr>
        <w:t>الفرع،</w:t>
      </w:r>
      <w:proofErr w:type="spellEnd"/>
      <w:r w:rsidRPr="00236DFE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349BE" w:rsidRPr="00236DFE">
        <w:rPr>
          <w:rFonts w:asciiTheme="majorBidi" w:hAnsiTheme="majorBidi" w:cs="Times New Roman" w:hint="cs"/>
          <w:sz w:val="32"/>
          <w:szCs w:val="32"/>
          <w:rtl/>
        </w:rPr>
        <w:t xml:space="preserve">يليها الإيواء </w:t>
      </w:r>
      <w:r w:rsidR="00E95AE8">
        <w:rPr>
          <w:rFonts w:asciiTheme="majorBidi" w:hAnsiTheme="majorBidi" w:cs="Times New Roman" w:hint="cs"/>
          <w:sz w:val="32"/>
          <w:szCs w:val="32"/>
          <w:rtl/>
        </w:rPr>
        <w:t>ب</w:t>
      </w:r>
      <w:r w:rsidR="00377F94">
        <w:rPr>
          <w:rFonts w:asciiTheme="majorBidi" w:hAnsiTheme="majorBidi" w:cs="Times New Roman" w:hint="cs"/>
          <w:sz w:val="32"/>
          <w:szCs w:val="32"/>
          <w:rtl/>
        </w:rPr>
        <w:t>تخفيض</w:t>
      </w:r>
      <w:r w:rsidRPr="00236DFE">
        <w:rPr>
          <w:rFonts w:asciiTheme="majorBidi" w:hAnsiTheme="majorBidi" w:cs="Times New Roman"/>
          <w:sz w:val="32"/>
          <w:szCs w:val="32"/>
          <w:rtl/>
        </w:rPr>
        <w:t xml:space="preserve"> </w:t>
      </w:r>
      <w:proofErr w:type="spellStart"/>
      <w:r w:rsidRPr="00236DFE">
        <w:rPr>
          <w:rFonts w:asciiTheme="majorBidi" w:hAnsiTheme="majorBidi" w:cs="Times New Roman"/>
          <w:sz w:val="32"/>
          <w:szCs w:val="32"/>
          <w:rtl/>
        </w:rPr>
        <w:t>31٪</w:t>
      </w:r>
      <w:proofErr w:type="spellEnd"/>
      <w:r w:rsidRPr="00236DFE">
        <w:rPr>
          <w:rFonts w:asciiTheme="majorBidi" w:hAnsiTheme="majorBidi" w:cs="Times New Roman"/>
          <w:sz w:val="32"/>
          <w:szCs w:val="32"/>
          <w:rtl/>
        </w:rPr>
        <w:t xml:space="preserve"> من </w:t>
      </w:r>
      <w:r w:rsidR="004D1329" w:rsidRPr="00236DFE">
        <w:rPr>
          <w:rFonts w:asciiTheme="majorBidi" w:hAnsiTheme="majorBidi" w:cs="Times New Roman" w:hint="cs"/>
          <w:sz w:val="32"/>
          <w:szCs w:val="32"/>
          <w:rtl/>
        </w:rPr>
        <w:t xml:space="preserve">المناصب </w:t>
      </w:r>
      <w:r w:rsidRPr="00236DFE">
        <w:rPr>
          <w:rFonts w:asciiTheme="majorBidi" w:hAnsiTheme="majorBidi" w:cs="Times New Roman"/>
          <w:sz w:val="32"/>
          <w:szCs w:val="32"/>
          <w:rtl/>
        </w:rPr>
        <w:t xml:space="preserve">ثم </w:t>
      </w:r>
      <w:r w:rsidR="004D1329" w:rsidRPr="00236DFE">
        <w:rPr>
          <w:rFonts w:asciiTheme="majorBidi" w:hAnsiTheme="majorBidi" w:cs="Times New Roman" w:hint="cs"/>
          <w:sz w:val="32"/>
          <w:szCs w:val="32"/>
          <w:rtl/>
        </w:rPr>
        <w:t xml:space="preserve">فرعي تشييد </w:t>
      </w:r>
      <w:r w:rsidRPr="00236DFE">
        <w:rPr>
          <w:rFonts w:asciiTheme="majorBidi" w:hAnsiTheme="majorBidi" w:cs="Times New Roman"/>
          <w:sz w:val="32"/>
          <w:szCs w:val="32"/>
          <w:rtl/>
        </w:rPr>
        <w:t xml:space="preserve">المباني </w:t>
      </w:r>
      <w:proofErr w:type="spellStart"/>
      <w:r w:rsidRPr="00236DFE">
        <w:rPr>
          <w:rFonts w:asciiTheme="majorBidi" w:hAnsiTheme="majorBidi" w:cs="Times New Roman" w:hint="cs"/>
          <w:sz w:val="32"/>
          <w:szCs w:val="32"/>
          <w:rtl/>
        </w:rPr>
        <w:t>والمطاعم،</w:t>
      </w:r>
      <w:proofErr w:type="spellEnd"/>
      <w:r w:rsidRPr="00236DFE">
        <w:rPr>
          <w:rFonts w:asciiTheme="majorBidi" w:hAnsiTheme="majorBidi" w:cs="Times New Roman"/>
          <w:sz w:val="32"/>
          <w:szCs w:val="32"/>
          <w:rtl/>
        </w:rPr>
        <w:t xml:space="preserve"> والتي </w:t>
      </w:r>
      <w:r w:rsidR="00E95AE8">
        <w:rPr>
          <w:rFonts w:asciiTheme="majorBidi" w:hAnsiTheme="majorBidi" w:cs="Times New Roman" w:hint="cs"/>
          <w:sz w:val="32"/>
          <w:szCs w:val="32"/>
          <w:rtl/>
        </w:rPr>
        <w:t xml:space="preserve">قد تكون قلصت </w:t>
      </w:r>
      <w:r w:rsidR="00236DFE" w:rsidRPr="00236DFE">
        <w:rPr>
          <w:rFonts w:asciiTheme="majorBidi" w:hAnsiTheme="majorBidi" w:cs="Times New Roman"/>
          <w:sz w:val="32"/>
          <w:szCs w:val="32"/>
          <w:rtl/>
        </w:rPr>
        <w:t xml:space="preserve">قوتها العاملة بنسبة </w:t>
      </w:r>
      <w:proofErr w:type="spellStart"/>
      <w:r w:rsidR="00236DFE" w:rsidRPr="00236DFE">
        <w:rPr>
          <w:rFonts w:asciiTheme="majorBidi" w:hAnsiTheme="majorBidi" w:cs="Times New Roman"/>
          <w:sz w:val="32"/>
          <w:szCs w:val="32"/>
          <w:rtl/>
        </w:rPr>
        <w:t>27٪</w:t>
      </w:r>
      <w:proofErr w:type="spellEnd"/>
      <w:r w:rsidR="00236DFE" w:rsidRPr="00236DFE">
        <w:rPr>
          <w:rFonts w:asciiTheme="majorBidi" w:hAnsiTheme="majorBidi" w:cs="Times New Roman"/>
          <w:sz w:val="32"/>
          <w:szCs w:val="32"/>
          <w:rtl/>
        </w:rPr>
        <w:t xml:space="preserve"> </w:t>
      </w:r>
      <w:proofErr w:type="spellStart"/>
      <w:r w:rsidR="00236DFE" w:rsidRPr="00236DFE">
        <w:rPr>
          <w:rFonts w:asciiTheme="majorBidi" w:hAnsiTheme="majorBidi" w:cs="Times New Roman" w:hint="cs"/>
          <w:sz w:val="32"/>
          <w:szCs w:val="32"/>
          <w:rtl/>
        </w:rPr>
        <w:t>و26</w:t>
      </w:r>
      <w:r w:rsidR="00236DFE" w:rsidRPr="00236DFE">
        <w:rPr>
          <w:rFonts w:asciiTheme="majorBidi" w:hAnsiTheme="majorBidi" w:cs="Times New Roman"/>
          <w:sz w:val="32"/>
          <w:szCs w:val="32"/>
          <w:rtl/>
        </w:rPr>
        <w:t>٪</w:t>
      </w:r>
      <w:proofErr w:type="spellEnd"/>
      <w:r w:rsidR="00236DFE" w:rsidRPr="00236DFE">
        <w:rPr>
          <w:rFonts w:asciiTheme="majorBidi" w:hAnsiTheme="majorBidi" w:cs="Times New Roman"/>
          <w:sz w:val="32"/>
          <w:szCs w:val="32"/>
          <w:rtl/>
        </w:rPr>
        <w:t xml:space="preserve"> على التوالي.</w:t>
      </w:r>
    </w:p>
    <w:p w:rsidR="001B79B7" w:rsidRDefault="002C080E" w:rsidP="002C080E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</w:rPr>
        <w:t xml:space="preserve">     </w:t>
      </w:r>
      <w:r w:rsidR="00A45F89"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  <w:br w:type="page"/>
      </w:r>
      <w:r w:rsidR="001B79B7" w:rsidRPr="009379DC"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  <w:lastRenderedPageBreak/>
        <w:t>وضع</w:t>
      </w:r>
      <w:r w:rsidR="001B79B7" w:rsidRPr="009379DC">
        <w:rPr>
          <w:rFonts w:asciiTheme="majorBidi" w:hAnsiTheme="majorBidi" w:cstheme="majorBidi" w:hint="cs"/>
          <w:b/>
          <w:bCs/>
          <w:color w:val="F79646" w:themeColor="accent6"/>
          <w:sz w:val="36"/>
          <w:szCs w:val="36"/>
          <w:shd w:val="clear" w:color="auto" w:fill="FFFFFF"/>
          <w:rtl/>
          <w:lang w:bidi="ar-MA"/>
        </w:rPr>
        <w:t>ـ</w:t>
      </w:r>
      <w:proofErr w:type="spellStart"/>
      <w:r w:rsidR="001B79B7" w:rsidRPr="009379DC"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  <w:t>ي</w:t>
      </w:r>
      <w:r w:rsidR="001B79B7" w:rsidRPr="009379DC">
        <w:rPr>
          <w:rFonts w:asciiTheme="majorBidi" w:hAnsiTheme="majorBidi" w:cstheme="majorBidi" w:hint="cs"/>
          <w:b/>
          <w:bCs/>
          <w:color w:val="F79646" w:themeColor="accent6"/>
          <w:sz w:val="36"/>
          <w:szCs w:val="36"/>
          <w:shd w:val="clear" w:color="auto" w:fill="FFFFFF"/>
          <w:rtl/>
        </w:rPr>
        <w:t>ــ</w:t>
      </w:r>
      <w:r w:rsidR="001B79B7" w:rsidRPr="009379DC"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  <w:t>ة</w:t>
      </w:r>
      <w:proofErr w:type="spellEnd"/>
      <w:r w:rsidR="001B79B7" w:rsidRPr="009379DC"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  <w:t xml:space="preserve"> ال</w:t>
      </w:r>
      <w:r w:rsidR="001B79B7" w:rsidRPr="009379DC">
        <w:rPr>
          <w:rFonts w:asciiTheme="majorBidi" w:hAnsiTheme="majorBidi" w:cstheme="majorBidi" w:hint="cs"/>
          <w:b/>
          <w:bCs/>
          <w:color w:val="F79646" w:themeColor="accent6"/>
          <w:sz w:val="36"/>
          <w:szCs w:val="36"/>
          <w:shd w:val="clear" w:color="auto" w:fill="FFFFFF"/>
          <w:rtl/>
        </w:rPr>
        <w:t>إنتـــــاج بالنسبة للمقاولات النشيطة</w:t>
      </w:r>
    </w:p>
    <w:p w:rsidR="001B79B7" w:rsidRDefault="00CB5631" w:rsidP="001B79B7">
      <w:pPr>
        <w:bidi/>
        <w:jc w:val="both"/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</w:pPr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22860</wp:posOffset>
            </wp:positionH>
            <wp:positionV relativeFrom="paragraph">
              <wp:posOffset>50800</wp:posOffset>
            </wp:positionV>
            <wp:extent cx="3034030" cy="3088005"/>
            <wp:effectExtent l="0" t="0" r="13970" b="17145"/>
            <wp:wrapSquare wrapText="bothSides"/>
            <wp:docPr id="4" name="Graphique 4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3C6FA951-FE69-47AB-AA93-3EC7ECCCAD0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proofErr w:type="gramStart"/>
      <w:r w:rsidR="001B79B7" w:rsidRPr="009379DC">
        <w:rPr>
          <w:rFonts w:asciiTheme="majorBidi" w:hAnsiTheme="majorBidi" w:cstheme="majorBidi" w:hint="cs"/>
          <w:sz w:val="32"/>
          <w:szCs w:val="32"/>
          <w:rtl/>
        </w:rPr>
        <w:t>فيما</w:t>
      </w:r>
      <w:proofErr w:type="gramEnd"/>
      <w:r w:rsidR="001B79B7" w:rsidRPr="009379DC">
        <w:rPr>
          <w:rFonts w:asciiTheme="majorBidi" w:hAnsiTheme="majorBidi" w:cstheme="majorBidi" w:hint="cs"/>
          <w:sz w:val="32"/>
          <w:szCs w:val="32"/>
          <w:rtl/>
        </w:rPr>
        <w:t xml:space="preserve"> يتعلق بالمقاولات التي استمرت في أنشطتها</w:t>
      </w:r>
      <w:r w:rsidR="001B79B7" w:rsidRPr="009379DC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1B79B7" w:rsidRPr="009379DC">
        <w:rPr>
          <w:rFonts w:asciiTheme="majorBidi" w:hAnsiTheme="majorBidi" w:cs="Times New Roman"/>
          <w:sz w:val="32"/>
          <w:szCs w:val="32"/>
          <w:rtl/>
        </w:rPr>
        <w:t>(43٪</w:t>
      </w:r>
      <w:proofErr w:type="spellEnd"/>
      <w:r w:rsidR="001B79B7" w:rsidRPr="009379DC">
        <w:rPr>
          <w:rFonts w:asciiTheme="majorBidi" w:hAnsiTheme="majorBidi" w:cs="Times New Roman"/>
          <w:sz w:val="32"/>
          <w:szCs w:val="32"/>
          <w:rtl/>
        </w:rPr>
        <w:t xml:space="preserve"> من إجمالي </w:t>
      </w:r>
      <w:r w:rsidR="001B79B7" w:rsidRPr="009379DC">
        <w:rPr>
          <w:rFonts w:asciiTheme="majorBidi" w:hAnsiTheme="majorBidi" w:cs="Times New Roman" w:hint="cs"/>
          <w:sz w:val="32"/>
          <w:szCs w:val="32"/>
          <w:rtl/>
          <w:lang w:bidi="ar-MA"/>
        </w:rPr>
        <w:t>المقاولات</w:t>
      </w:r>
      <w:proofErr w:type="spellStart"/>
      <w:r w:rsidR="001B79B7" w:rsidRPr="009379DC">
        <w:rPr>
          <w:rFonts w:asciiTheme="majorBidi" w:hAnsiTheme="majorBidi" w:cs="Times New Roman"/>
          <w:sz w:val="32"/>
          <w:szCs w:val="32"/>
          <w:rtl/>
        </w:rPr>
        <w:t>)</w:t>
      </w:r>
      <w:proofErr w:type="spellEnd"/>
      <w:r w:rsidR="001B79B7" w:rsidRPr="009379DC">
        <w:rPr>
          <w:rFonts w:asciiTheme="majorBidi" w:hAnsiTheme="majorBidi" w:cstheme="majorBidi" w:hint="cs"/>
          <w:sz w:val="32"/>
          <w:szCs w:val="32"/>
          <w:rtl/>
        </w:rPr>
        <w:t xml:space="preserve"> رغم الأزمة </w:t>
      </w:r>
      <w:proofErr w:type="spellStart"/>
      <w:r w:rsidR="001B79B7" w:rsidRPr="009379DC">
        <w:rPr>
          <w:rFonts w:asciiTheme="majorBidi" w:hAnsiTheme="majorBidi" w:cstheme="majorBidi" w:hint="cs"/>
          <w:sz w:val="32"/>
          <w:szCs w:val="32"/>
          <w:rtl/>
        </w:rPr>
        <w:t>الصحية</w:t>
      </w:r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،</w:t>
      </w:r>
      <w:proofErr w:type="spellEnd"/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فإن نصف هذه المقاولات </w:t>
      </w:r>
      <w:r w:rsidR="00E95AE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  <w:lang w:bidi="ar-MA"/>
        </w:rPr>
        <w:t xml:space="preserve">قد تكون </w:t>
      </w:r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اضطرت إلى تقليص إنتاجها للتكيف مع الظرفية </w:t>
      </w:r>
      <w:r w:rsidR="001B79B7" w:rsidRPr="009379DC">
        <w:rPr>
          <w:rFonts w:asciiTheme="majorBidi" w:hAnsiTheme="majorBidi" w:cstheme="majorBidi" w:hint="cs"/>
          <w:sz w:val="32"/>
          <w:szCs w:val="32"/>
          <w:shd w:val="clear" w:color="auto" w:fill="FFFFFF"/>
          <w:rtl/>
        </w:rPr>
        <w:t>الراهنة</w:t>
      </w:r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. </w:t>
      </w:r>
      <w:proofErr w:type="gramStart"/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في</w:t>
      </w:r>
      <w:proofErr w:type="gramEnd"/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حين </w:t>
      </w:r>
      <w:r w:rsidR="00E95AE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قد تكون </w:t>
      </w:r>
      <w:proofErr w:type="spellStart"/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81</w:t>
      </w:r>
      <w:r w:rsidR="001B79B7" w:rsidRPr="009379DC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٪</w:t>
      </w:r>
      <w:proofErr w:type="spellEnd"/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من هذه المقاولات </w:t>
      </w:r>
      <w:r w:rsidR="00E95AE8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خفضت </w:t>
      </w:r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إنتاجها بنسبة</w:t>
      </w:r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  <w:lang w:bidi="ar-MA"/>
        </w:rPr>
        <w:t xml:space="preserve"> </w:t>
      </w:r>
      <w:proofErr w:type="spellStart"/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50</w:t>
      </w:r>
      <w:r w:rsidR="001B79B7" w:rsidRPr="009379DC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٪</w:t>
      </w:r>
      <w:proofErr w:type="spellEnd"/>
      <w:r w:rsidR="001B79B7" w:rsidRPr="009379DC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أو أكثر</w:t>
      </w:r>
      <w:r w:rsidR="001B79B7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.</w:t>
      </w:r>
      <w:r w:rsidR="001B79B7" w:rsidRPr="00A45F89">
        <w:rPr>
          <w:noProof/>
        </w:rPr>
        <w:t xml:space="preserve"> </w:t>
      </w:r>
    </w:p>
    <w:p w:rsidR="001B79B7" w:rsidRDefault="001B79B7" w:rsidP="004A7CD4">
      <w:pPr>
        <w:bidi/>
        <w:jc w:val="both"/>
        <w:rPr>
          <w:rFonts w:asciiTheme="majorBidi" w:hAnsiTheme="majorBidi" w:cstheme="majorBidi"/>
          <w:sz w:val="32"/>
          <w:szCs w:val="32"/>
          <w:rtl/>
        </w:rPr>
      </w:pPr>
      <w:r w:rsidRPr="008F64C8">
        <w:rPr>
          <w:rFonts w:asciiTheme="majorBidi" w:hAnsiTheme="majorBidi" w:cstheme="majorBidi"/>
          <w:color w:val="1F1C20"/>
          <w:sz w:val="32"/>
          <w:szCs w:val="32"/>
          <w:shd w:val="clear" w:color="auto" w:fill="FFFFFF"/>
          <w:rtl/>
        </w:rPr>
        <w:t xml:space="preserve">حسب فئة </w:t>
      </w:r>
      <w:proofErr w:type="spellStart"/>
      <w:r w:rsidRPr="008F64C8">
        <w:rPr>
          <w:rFonts w:asciiTheme="majorBidi" w:hAnsiTheme="majorBidi" w:cstheme="majorBidi"/>
          <w:color w:val="1F1C20"/>
          <w:sz w:val="32"/>
          <w:szCs w:val="32"/>
          <w:shd w:val="clear" w:color="auto" w:fill="FFFFFF"/>
          <w:rtl/>
        </w:rPr>
        <w:t>المقاولات،</w:t>
      </w:r>
      <w:proofErr w:type="spellEnd"/>
      <w:r w:rsidRPr="008F64C8">
        <w:rPr>
          <w:rFonts w:asciiTheme="majorBidi" w:hAnsiTheme="majorBidi" w:cstheme="majorBidi" w:hint="cs"/>
          <w:color w:val="1F1C20"/>
          <w:sz w:val="32"/>
          <w:szCs w:val="32"/>
          <w:shd w:val="clear" w:color="auto" w:fill="FFFFFF"/>
          <w:rtl/>
        </w:rPr>
        <w:t xml:space="preserve"> صرحت </w:t>
      </w:r>
      <w:proofErr w:type="spellStart"/>
      <w:r w:rsidRPr="008F64C8">
        <w:rPr>
          <w:rFonts w:asciiTheme="majorBidi" w:hAnsiTheme="majorBidi" w:cstheme="majorBidi" w:hint="cs"/>
          <w:color w:val="1F1C20"/>
          <w:sz w:val="32"/>
          <w:szCs w:val="32"/>
          <w:shd w:val="clear" w:color="auto" w:fill="FFFFFF"/>
          <w:rtl/>
        </w:rPr>
        <w:t>49</w:t>
      </w:r>
      <w:r w:rsidRPr="008F64C8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٪</w:t>
      </w:r>
      <w:proofErr w:type="spellEnd"/>
      <w:r w:rsidRPr="008F64C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من المقاولات الصغيرة جدا</w:t>
      </w:r>
      <w:proofErr w:type="spellStart"/>
      <w:r w:rsidR="00263F5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  <w:lang w:bidi="ar-MA"/>
        </w:rPr>
        <w:t>،</w:t>
      </w:r>
      <w:proofErr w:type="spellEnd"/>
      <w:r w:rsidRPr="008F64C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الصغرى </w:t>
      </w:r>
      <w:proofErr w:type="spellStart"/>
      <w:r w:rsidRPr="008F64C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والمتوسطة،</w:t>
      </w:r>
      <w:proofErr w:type="spellEnd"/>
      <w:r w:rsidRPr="008F64C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النشيطة في الفترة المرجعية للبحث، </w:t>
      </w:r>
      <w:r w:rsidR="00E95AE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  <w:lang w:bidi="ar-MA"/>
        </w:rPr>
        <w:t xml:space="preserve">قد تكون </w:t>
      </w:r>
      <w:r w:rsidRPr="008F64C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خفض</w:t>
      </w:r>
      <w:r w:rsidR="00E95AE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ت</w:t>
      </w:r>
      <w:r w:rsidRPr="008F64C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إنتاج</w:t>
      </w:r>
      <w:r w:rsidR="00E95AE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ها</w:t>
      </w:r>
      <w:r w:rsidRPr="008F64C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بسبب الأزمة الصحية الحالية. </w:t>
      </w:r>
      <w:r w:rsidRPr="008F64C8">
        <w:rPr>
          <w:rFonts w:asciiTheme="majorBidi" w:hAnsiTheme="majorBidi" w:cs="Times New Roman"/>
          <w:color w:val="222222"/>
          <w:sz w:val="32"/>
          <w:szCs w:val="32"/>
          <w:shd w:val="clear" w:color="auto" w:fill="FFFFFF"/>
          <w:rtl/>
        </w:rPr>
        <w:t>(</w:t>
      </w:r>
      <w:proofErr w:type="gramStart"/>
      <w:r w:rsidRPr="008F64C8">
        <w:rPr>
          <w:rFonts w:asciiTheme="majorBidi" w:hAnsiTheme="majorBidi" w:cs="Times New Roman"/>
          <w:color w:val="222222"/>
          <w:sz w:val="32"/>
          <w:szCs w:val="32"/>
          <w:shd w:val="clear" w:color="auto" w:fill="FFFFFF"/>
          <w:rtl/>
        </w:rPr>
        <w:t>انخفاض</w:t>
      </w:r>
      <w:proofErr w:type="gramEnd"/>
      <w:r w:rsidRPr="008F64C8">
        <w:rPr>
          <w:rFonts w:asciiTheme="majorBidi" w:hAnsiTheme="majorBidi" w:cs="Times New Roman"/>
          <w:color w:val="222222"/>
          <w:sz w:val="32"/>
          <w:szCs w:val="32"/>
          <w:shd w:val="clear" w:color="auto" w:fill="FFFFFF"/>
          <w:rtl/>
        </w:rPr>
        <w:t xml:space="preserve"> </w:t>
      </w:r>
      <w:r w:rsidRPr="008F64C8">
        <w:rPr>
          <w:rFonts w:asciiTheme="majorBidi" w:hAnsiTheme="majorBidi" w:cs="Times New Roman" w:hint="cs"/>
          <w:color w:val="222222"/>
          <w:sz w:val="32"/>
          <w:szCs w:val="32"/>
          <w:shd w:val="clear" w:color="auto" w:fill="FFFFFF"/>
          <w:rtl/>
        </w:rPr>
        <w:t xml:space="preserve">ب </w:t>
      </w:r>
      <w:proofErr w:type="spellStart"/>
      <w:r w:rsidRPr="008F64C8">
        <w:rPr>
          <w:rFonts w:asciiTheme="majorBidi" w:hAnsiTheme="majorBidi" w:cs="Times New Roman"/>
          <w:color w:val="222222"/>
          <w:sz w:val="32"/>
          <w:szCs w:val="32"/>
          <w:shd w:val="clear" w:color="auto" w:fill="FFFFFF"/>
          <w:rtl/>
        </w:rPr>
        <w:t>50٪</w:t>
      </w:r>
      <w:proofErr w:type="spellEnd"/>
      <w:r w:rsidRPr="008F64C8">
        <w:rPr>
          <w:rFonts w:asciiTheme="majorBidi" w:hAnsiTheme="majorBidi" w:cs="Times New Roman"/>
          <w:color w:val="222222"/>
          <w:sz w:val="32"/>
          <w:szCs w:val="32"/>
          <w:shd w:val="clear" w:color="auto" w:fill="FFFFFF"/>
          <w:rtl/>
        </w:rPr>
        <w:t xml:space="preserve"> وأكثر</w:t>
      </w:r>
      <w:r w:rsidRPr="008F64C8">
        <w:rPr>
          <w:rFonts w:asciiTheme="majorBidi" w:hAnsiTheme="majorBidi" w:cs="Times New Roman" w:hint="cs"/>
          <w:color w:val="222222"/>
          <w:sz w:val="32"/>
          <w:szCs w:val="32"/>
          <w:shd w:val="clear" w:color="auto" w:fill="FFFFFF"/>
          <w:rtl/>
        </w:rPr>
        <w:t xml:space="preserve"> </w:t>
      </w:r>
      <w:r w:rsidR="00E95AE8">
        <w:rPr>
          <w:rFonts w:asciiTheme="majorBidi" w:hAnsiTheme="majorBidi" w:cs="Times New Roman" w:hint="cs"/>
          <w:color w:val="222222"/>
          <w:sz w:val="32"/>
          <w:szCs w:val="32"/>
          <w:shd w:val="clear" w:color="auto" w:fill="FFFFFF"/>
          <w:rtl/>
        </w:rPr>
        <w:t>بالنسبة ل</w:t>
      </w:r>
      <w:r w:rsidRPr="008F64C8">
        <w:rPr>
          <w:rFonts w:asciiTheme="majorBidi" w:hAnsiTheme="majorBidi" w:cs="Times New Roman"/>
          <w:color w:val="222222"/>
          <w:sz w:val="32"/>
          <w:szCs w:val="32"/>
          <w:shd w:val="clear" w:color="auto" w:fill="FFFFFF"/>
          <w:rtl/>
        </w:rPr>
        <w:t xml:space="preserve"> </w:t>
      </w:r>
      <w:proofErr w:type="spellStart"/>
      <w:r w:rsidRPr="008F64C8">
        <w:rPr>
          <w:rFonts w:asciiTheme="majorBidi" w:hAnsiTheme="majorBidi" w:cs="Times New Roman"/>
          <w:color w:val="222222"/>
          <w:sz w:val="32"/>
          <w:szCs w:val="32"/>
          <w:shd w:val="clear" w:color="auto" w:fill="FFFFFF"/>
          <w:rtl/>
        </w:rPr>
        <w:t>40٪</w:t>
      </w:r>
      <w:proofErr w:type="spellEnd"/>
      <w:r w:rsidRPr="008F64C8">
        <w:rPr>
          <w:rFonts w:asciiTheme="majorBidi" w:hAnsiTheme="majorBidi" w:cs="Times New Roman"/>
          <w:color w:val="222222"/>
          <w:sz w:val="32"/>
          <w:szCs w:val="32"/>
          <w:shd w:val="clear" w:color="auto" w:fill="FFFFFF"/>
          <w:rtl/>
        </w:rPr>
        <w:t xml:space="preserve"> من هذه </w:t>
      </w:r>
      <w:r w:rsidRPr="008F64C8">
        <w:rPr>
          <w:rFonts w:asciiTheme="majorBidi" w:hAnsiTheme="majorBidi" w:cs="Times New Roman" w:hint="cs"/>
          <w:color w:val="222222"/>
          <w:sz w:val="32"/>
          <w:szCs w:val="32"/>
          <w:shd w:val="clear" w:color="auto" w:fill="FFFFFF"/>
          <w:rtl/>
        </w:rPr>
        <w:t>المقاولات</w:t>
      </w:r>
      <w:proofErr w:type="spellStart"/>
      <w:r w:rsidRPr="008F64C8">
        <w:rPr>
          <w:rFonts w:asciiTheme="majorBidi" w:hAnsiTheme="majorBidi" w:cs="Times New Roman"/>
          <w:color w:val="222222"/>
          <w:sz w:val="32"/>
          <w:szCs w:val="32"/>
          <w:shd w:val="clear" w:color="auto" w:fill="FFFFFF"/>
          <w:rtl/>
        </w:rPr>
        <w:t>)</w:t>
      </w:r>
      <w:r w:rsidRPr="008F64C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.</w:t>
      </w:r>
      <w:proofErr w:type="spellEnd"/>
      <w:r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 xml:space="preserve"> </w:t>
      </w:r>
    </w:p>
    <w:p w:rsidR="001B79B7" w:rsidRDefault="001B79B7" w:rsidP="001B79B7">
      <w:pPr>
        <w:tabs>
          <w:tab w:val="left" w:pos="7182"/>
        </w:tabs>
        <w:bidi/>
        <w:jc w:val="both"/>
        <w:rPr>
          <w:rFonts w:asciiTheme="majorBidi" w:hAnsiTheme="majorBidi" w:cs="Times New Roman"/>
          <w:sz w:val="32"/>
          <w:szCs w:val="32"/>
          <w:rtl/>
        </w:rPr>
      </w:pPr>
      <w:proofErr w:type="gramStart"/>
      <w:r w:rsidRPr="008F64C8">
        <w:rPr>
          <w:rFonts w:asciiTheme="majorBidi" w:hAnsiTheme="majorBidi" w:cstheme="majorBidi" w:hint="cs"/>
          <w:sz w:val="32"/>
          <w:szCs w:val="32"/>
          <w:rtl/>
        </w:rPr>
        <w:t>حسب</w:t>
      </w:r>
      <w:proofErr w:type="gramEnd"/>
      <w:r w:rsidRPr="008F64C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 w:rsidRPr="008F64C8">
        <w:rPr>
          <w:rFonts w:asciiTheme="majorBidi" w:hAnsiTheme="majorBidi" w:cstheme="majorBidi" w:hint="cs"/>
          <w:sz w:val="32"/>
          <w:szCs w:val="32"/>
          <w:rtl/>
        </w:rPr>
        <w:t>القطاع،</w:t>
      </w:r>
      <w:proofErr w:type="spellEnd"/>
      <w:r w:rsidRPr="008F64C8">
        <w:rPr>
          <w:rFonts w:asciiTheme="majorBidi" w:hAnsiTheme="majorBidi" w:cstheme="majorBidi" w:hint="cs"/>
          <w:sz w:val="32"/>
          <w:szCs w:val="32"/>
          <w:rtl/>
        </w:rPr>
        <w:t xml:space="preserve"> </w:t>
      </w:r>
      <w:proofErr w:type="spellStart"/>
      <w:r w:rsidRPr="008F64C8">
        <w:rPr>
          <w:rFonts w:asciiTheme="majorBidi" w:hAnsiTheme="majorBidi" w:cs="Times New Roman"/>
          <w:sz w:val="32"/>
          <w:szCs w:val="32"/>
          <w:rtl/>
        </w:rPr>
        <w:t>62٪</w:t>
      </w:r>
      <w:proofErr w:type="spellEnd"/>
      <w:r w:rsidRPr="008F64C8">
        <w:rPr>
          <w:rFonts w:asciiTheme="majorBidi" w:hAnsiTheme="majorBidi" w:cs="Times New Roman"/>
          <w:sz w:val="32"/>
          <w:szCs w:val="32"/>
          <w:rtl/>
        </w:rPr>
        <w:t xml:space="preserve"> من </w:t>
      </w:r>
      <w:r w:rsidRPr="008F64C8">
        <w:rPr>
          <w:rFonts w:asciiTheme="majorBidi" w:hAnsiTheme="majorBidi" w:cs="Times New Roman" w:hint="cs"/>
          <w:sz w:val="32"/>
          <w:szCs w:val="32"/>
          <w:rtl/>
        </w:rPr>
        <w:t>مقاولات</w:t>
      </w:r>
      <w:r w:rsidRPr="008F64C8">
        <w:rPr>
          <w:rFonts w:asciiTheme="majorBidi" w:hAnsiTheme="majorBidi" w:cs="Times New Roman"/>
          <w:sz w:val="32"/>
          <w:szCs w:val="32"/>
          <w:rtl/>
        </w:rPr>
        <w:t xml:space="preserve"> قطاع </w:t>
      </w:r>
      <w:proofErr w:type="spellStart"/>
      <w:r w:rsidRPr="008F64C8">
        <w:rPr>
          <w:rFonts w:asciiTheme="majorBidi" w:hAnsiTheme="majorBidi" w:cs="Times New Roman"/>
          <w:sz w:val="32"/>
          <w:szCs w:val="32"/>
          <w:rtl/>
        </w:rPr>
        <w:t>البناء</w:t>
      </w:r>
      <w:r w:rsidRPr="008F64C8">
        <w:rPr>
          <w:rFonts w:asciiTheme="majorBidi" w:hAnsiTheme="majorBidi" w:cs="Times New Roman" w:hint="cs"/>
          <w:sz w:val="32"/>
          <w:szCs w:val="32"/>
          <w:rtl/>
        </w:rPr>
        <w:t>،</w:t>
      </w:r>
      <w:proofErr w:type="spellEnd"/>
      <w:r w:rsidRPr="008F64C8">
        <w:rPr>
          <w:rFonts w:asciiTheme="majorBidi" w:hAnsiTheme="majorBidi" w:cs="Times New Roman"/>
          <w:sz w:val="32"/>
          <w:szCs w:val="32"/>
          <w:rtl/>
        </w:rPr>
        <w:t xml:space="preserve"> التي </w:t>
      </w:r>
      <w:r w:rsidRPr="008F64C8">
        <w:rPr>
          <w:rFonts w:asciiTheme="majorBidi" w:hAnsiTheme="majorBidi" w:cs="Times New Roman" w:hint="cs"/>
          <w:sz w:val="32"/>
          <w:szCs w:val="32"/>
          <w:rtl/>
        </w:rPr>
        <w:t xml:space="preserve">تواصل مزاولة </w:t>
      </w:r>
      <w:proofErr w:type="spellStart"/>
      <w:r w:rsidRPr="008F64C8">
        <w:rPr>
          <w:rFonts w:asciiTheme="majorBidi" w:hAnsiTheme="majorBidi" w:cs="Times New Roman" w:hint="cs"/>
          <w:sz w:val="32"/>
          <w:szCs w:val="32"/>
          <w:rtl/>
        </w:rPr>
        <w:t>أ</w:t>
      </w:r>
      <w:r w:rsidRPr="008F64C8">
        <w:rPr>
          <w:rFonts w:asciiTheme="majorBidi" w:hAnsiTheme="majorBidi" w:cs="Times New Roman"/>
          <w:sz w:val="32"/>
          <w:szCs w:val="32"/>
          <w:rtl/>
        </w:rPr>
        <w:t>نشط</w:t>
      </w:r>
      <w:r w:rsidRPr="008F64C8">
        <w:rPr>
          <w:rFonts w:asciiTheme="majorBidi" w:hAnsiTheme="majorBidi" w:cs="Times New Roman" w:hint="cs"/>
          <w:sz w:val="32"/>
          <w:szCs w:val="32"/>
          <w:rtl/>
        </w:rPr>
        <w:t>تها،</w:t>
      </w:r>
      <w:proofErr w:type="spellEnd"/>
      <w:r w:rsidRPr="008F64C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E95AE8">
        <w:rPr>
          <w:rFonts w:asciiTheme="majorBidi" w:hAnsiTheme="majorBidi" w:cs="Times New Roman" w:hint="cs"/>
          <w:sz w:val="32"/>
          <w:szCs w:val="32"/>
          <w:rtl/>
        </w:rPr>
        <w:t xml:space="preserve">قد تكون </w:t>
      </w:r>
      <w:r w:rsidRPr="008F64C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اضطرت ل</w:t>
      </w:r>
      <w:r w:rsidRPr="008F64C8">
        <w:rPr>
          <w:rFonts w:asciiTheme="majorBidi" w:hAnsiTheme="majorBidi" w:cs="Times New Roman"/>
          <w:sz w:val="32"/>
          <w:szCs w:val="32"/>
          <w:rtl/>
        </w:rPr>
        <w:t>تخفيض إنتاجها.</w:t>
      </w:r>
      <w:r w:rsidRPr="008F64C8">
        <w:rPr>
          <w:rFonts w:asciiTheme="majorBidi" w:hAnsiTheme="majorBidi" w:cs="Times New Roman" w:hint="cs"/>
          <w:sz w:val="32"/>
          <w:szCs w:val="32"/>
          <w:rtl/>
        </w:rPr>
        <w:t xml:space="preserve"> كما</w:t>
      </w:r>
      <w:r w:rsidRPr="008F64C8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E95AE8">
        <w:rPr>
          <w:rFonts w:asciiTheme="majorBidi" w:hAnsiTheme="majorBidi" w:cs="Times New Roman" w:hint="cs"/>
          <w:sz w:val="32"/>
          <w:szCs w:val="32"/>
          <w:rtl/>
        </w:rPr>
        <w:t xml:space="preserve">قد تكون </w:t>
      </w:r>
      <w:r w:rsidRPr="008F64C8">
        <w:rPr>
          <w:rFonts w:asciiTheme="majorBidi" w:hAnsiTheme="majorBidi" w:cs="Times New Roman"/>
          <w:sz w:val="32"/>
          <w:szCs w:val="32"/>
          <w:rtl/>
        </w:rPr>
        <w:t xml:space="preserve">قطاعات أخرى </w:t>
      </w:r>
      <w:r w:rsidR="00E95AE8" w:rsidRPr="008F64C8">
        <w:rPr>
          <w:rFonts w:asciiTheme="majorBidi" w:hAnsiTheme="majorBidi" w:cs="Times New Roman" w:hint="cs"/>
          <w:sz w:val="32"/>
          <w:szCs w:val="32"/>
          <w:rtl/>
        </w:rPr>
        <w:t xml:space="preserve">تأثرت </w:t>
      </w:r>
      <w:r w:rsidRPr="008F64C8">
        <w:rPr>
          <w:rFonts w:asciiTheme="majorBidi" w:hAnsiTheme="majorBidi" w:cs="Times New Roman"/>
          <w:sz w:val="32"/>
          <w:szCs w:val="32"/>
          <w:rtl/>
        </w:rPr>
        <w:t xml:space="preserve">بهذا </w:t>
      </w:r>
      <w:proofErr w:type="spellStart"/>
      <w:r w:rsidRPr="008F64C8">
        <w:rPr>
          <w:rFonts w:asciiTheme="majorBidi" w:hAnsiTheme="majorBidi" w:cs="Times New Roman"/>
          <w:sz w:val="32"/>
          <w:szCs w:val="32"/>
          <w:rtl/>
        </w:rPr>
        <w:t>التراجع،</w:t>
      </w:r>
      <w:proofErr w:type="spellEnd"/>
      <w:r w:rsidRPr="008F64C8">
        <w:rPr>
          <w:rFonts w:asciiTheme="majorBidi" w:hAnsiTheme="majorBidi" w:cs="Times New Roman"/>
          <w:sz w:val="32"/>
          <w:szCs w:val="32"/>
          <w:rtl/>
        </w:rPr>
        <w:t xml:space="preserve"> ولا </w:t>
      </w:r>
      <w:proofErr w:type="spellStart"/>
      <w:r w:rsidRPr="008F64C8">
        <w:rPr>
          <w:rFonts w:asciiTheme="majorBidi" w:hAnsiTheme="majorBidi" w:cs="Times New Roman"/>
          <w:sz w:val="32"/>
          <w:szCs w:val="32"/>
          <w:rtl/>
        </w:rPr>
        <w:t>سيما</w:t>
      </w:r>
      <w:proofErr w:type="spellEnd"/>
      <w:r w:rsidRPr="008F64C8">
        <w:rPr>
          <w:rFonts w:asciiTheme="majorBidi" w:hAnsiTheme="majorBidi" w:cs="Times New Roman"/>
          <w:sz w:val="32"/>
          <w:szCs w:val="32"/>
          <w:rtl/>
        </w:rPr>
        <w:t xml:space="preserve"> قطاع </w:t>
      </w:r>
      <w:r w:rsidRPr="008F64C8">
        <w:rPr>
          <w:rFonts w:asciiTheme="majorBidi" w:hAnsiTheme="majorBidi" w:cs="Times New Roman" w:hint="cs"/>
          <w:sz w:val="32"/>
          <w:szCs w:val="32"/>
          <w:rtl/>
        </w:rPr>
        <w:t>الإيواء</w:t>
      </w:r>
      <w:r w:rsidRPr="008F64C8">
        <w:rPr>
          <w:rFonts w:asciiTheme="majorBidi" w:hAnsiTheme="majorBidi" w:cs="Times New Roman"/>
          <w:sz w:val="32"/>
          <w:szCs w:val="32"/>
          <w:rtl/>
        </w:rPr>
        <w:t xml:space="preserve"> والمطاعم </w:t>
      </w:r>
      <w:proofErr w:type="spellStart"/>
      <w:r w:rsidRPr="008F64C8">
        <w:rPr>
          <w:rFonts w:asciiTheme="majorBidi" w:hAnsiTheme="majorBidi" w:cs="Times New Roman"/>
          <w:sz w:val="32"/>
          <w:szCs w:val="32"/>
          <w:rtl/>
        </w:rPr>
        <w:t>(60٪)،</w:t>
      </w:r>
      <w:proofErr w:type="spellEnd"/>
      <w:r w:rsidRPr="008F64C8">
        <w:rPr>
          <w:rFonts w:asciiTheme="majorBidi" w:hAnsiTheme="majorBidi" w:cs="Times New Roman"/>
          <w:sz w:val="32"/>
          <w:szCs w:val="32"/>
          <w:rtl/>
        </w:rPr>
        <w:t xml:space="preserve"> والصناعات الكيميائية و</w:t>
      </w:r>
      <w:r w:rsidRPr="008F64C8">
        <w:rPr>
          <w:rFonts w:asciiTheme="majorBidi" w:hAnsiTheme="majorBidi" w:cs="Times New Roman" w:hint="cs"/>
          <w:sz w:val="32"/>
          <w:szCs w:val="32"/>
          <w:rtl/>
        </w:rPr>
        <w:t xml:space="preserve">الشبه </w:t>
      </w:r>
      <w:r w:rsidRPr="008F64C8">
        <w:rPr>
          <w:rFonts w:asciiTheme="majorBidi" w:hAnsiTheme="majorBidi" w:cs="Times New Roman"/>
          <w:sz w:val="32"/>
          <w:szCs w:val="32"/>
          <w:rtl/>
        </w:rPr>
        <w:t>ا</w:t>
      </w:r>
      <w:r w:rsidRPr="008F64C8">
        <w:rPr>
          <w:rFonts w:asciiTheme="majorBidi" w:hAnsiTheme="majorBidi" w:cs="Times New Roman" w:hint="cs"/>
          <w:sz w:val="32"/>
          <w:szCs w:val="32"/>
          <w:rtl/>
        </w:rPr>
        <w:t>ل</w:t>
      </w:r>
      <w:r w:rsidRPr="008F64C8">
        <w:rPr>
          <w:rFonts w:asciiTheme="majorBidi" w:hAnsiTheme="majorBidi" w:cs="Times New Roman"/>
          <w:sz w:val="32"/>
          <w:szCs w:val="32"/>
          <w:rtl/>
        </w:rPr>
        <w:t xml:space="preserve">كيماوية </w:t>
      </w:r>
      <w:proofErr w:type="spellStart"/>
      <w:r w:rsidRPr="008F64C8">
        <w:rPr>
          <w:rFonts w:asciiTheme="majorBidi" w:hAnsiTheme="majorBidi" w:cs="Times New Roman"/>
          <w:sz w:val="32"/>
          <w:szCs w:val="32"/>
          <w:rtl/>
        </w:rPr>
        <w:t>(52٪)،</w:t>
      </w:r>
      <w:proofErr w:type="spellEnd"/>
      <w:r w:rsidRPr="008F64C8">
        <w:rPr>
          <w:rFonts w:asciiTheme="majorBidi" w:hAnsiTheme="majorBidi" w:cs="Times New Roman"/>
          <w:sz w:val="32"/>
          <w:szCs w:val="32"/>
          <w:rtl/>
        </w:rPr>
        <w:t xml:space="preserve"> والنقل والتخزين </w:t>
      </w:r>
      <w:proofErr w:type="spellStart"/>
      <w:r w:rsidRPr="008F64C8">
        <w:rPr>
          <w:rFonts w:asciiTheme="majorBidi" w:hAnsiTheme="majorBidi" w:cs="Times New Roman"/>
          <w:sz w:val="32"/>
          <w:szCs w:val="32"/>
          <w:rtl/>
        </w:rPr>
        <w:t>(57٪)،</w:t>
      </w:r>
      <w:proofErr w:type="spellEnd"/>
      <w:r w:rsidRPr="008F64C8">
        <w:rPr>
          <w:rFonts w:asciiTheme="majorBidi" w:hAnsiTheme="majorBidi" w:cs="Times New Roman"/>
          <w:sz w:val="32"/>
          <w:szCs w:val="32"/>
          <w:rtl/>
        </w:rPr>
        <w:t xml:space="preserve"> وصناعة النسيج</w:t>
      </w:r>
      <w:r w:rsidRPr="008F64C8">
        <w:rPr>
          <w:rFonts w:asciiTheme="majorBidi" w:hAnsiTheme="majorBidi" w:cs="Times New Roman" w:hint="cs"/>
          <w:sz w:val="32"/>
          <w:szCs w:val="32"/>
          <w:rtl/>
        </w:rPr>
        <w:t xml:space="preserve"> والجلد </w:t>
      </w:r>
      <w:proofErr w:type="spellStart"/>
      <w:r w:rsidRPr="008F64C8">
        <w:rPr>
          <w:rFonts w:asciiTheme="majorBidi" w:hAnsiTheme="majorBidi" w:cstheme="majorBidi" w:hint="cs"/>
          <w:color w:val="1F1C20"/>
          <w:sz w:val="30"/>
          <w:szCs w:val="30"/>
          <w:shd w:val="clear" w:color="auto" w:fill="FFFFFF"/>
          <w:rtl/>
        </w:rPr>
        <w:t>(44</w:t>
      </w:r>
      <w:r w:rsidRPr="008F64C8"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  <w:t>٪</w:t>
      </w:r>
      <w:r w:rsidRPr="008F64C8">
        <w:rPr>
          <w:rFonts w:asciiTheme="majorBidi" w:hAnsiTheme="majorBidi" w:cstheme="majorBidi" w:hint="cs"/>
          <w:color w:val="222222"/>
          <w:sz w:val="32"/>
          <w:szCs w:val="32"/>
          <w:shd w:val="clear" w:color="auto" w:fill="FFFFFF"/>
          <w:rtl/>
        </w:rPr>
        <w:t>)</w:t>
      </w:r>
      <w:r w:rsidRPr="008F64C8">
        <w:rPr>
          <w:rFonts w:asciiTheme="majorBidi" w:hAnsiTheme="majorBidi" w:cs="Times New Roman"/>
          <w:sz w:val="32"/>
          <w:szCs w:val="32"/>
          <w:rtl/>
        </w:rPr>
        <w:t>.</w:t>
      </w:r>
      <w:proofErr w:type="spellEnd"/>
      <w:r w:rsidRPr="003125F8">
        <w:rPr>
          <w:rFonts w:asciiTheme="majorBidi" w:hAnsiTheme="majorBidi" w:cs="Times New Roman"/>
          <w:sz w:val="32"/>
          <w:szCs w:val="32"/>
          <w:rtl/>
        </w:rPr>
        <w:t xml:space="preserve"> </w:t>
      </w:r>
    </w:p>
    <w:p w:rsidR="00263F58" w:rsidRDefault="00263F58" w:rsidP="00263F58">
      <w:pPr>
        <w:tabs>
          <w:tab w:val="left" w:pos="7182"/>
        </w:tabs>
        <w:bidi/>
        <w:jc w:val="center"/>
        <w:rPr>
          <w:rFonts w:asciiTheme="majorBidi" w:hAnsiTheme="majorBidi" w:cstheme="majorBidi"/>
          <w:sz w:val="32"/>
          <w:szCs w:val="32"/>
          <w:rtl/>
        </w:rPr>
      </w:pPr>
      <w:r>
        <w:rPr>
          <w:noProof/>
          <w:lang w:eastAsia="fr-FR"/>
        </w:rPr>
        <w:drawing>
          <wp:inline distT="0" distB="0" distL="0" distR="0">
            <wp:extent cx="4572000" cy="2593075"/>
            <wp:effectExtent l="0" t="0" r="0" b="17145"/>
            <wp:docPr id="3" name="Graphique 3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DB4B2233-0122-4714-A8D6-2D8EBED8260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1B79B7" w:rsidRDefault="001B79B7" w:rsidP="001B79B7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586EFA" w:rsidRDefault="001B79B7" w:rsidP="001B79B7">
      <w:pPr>
        <w:bidi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  <w:rtl/>
        </w:rPr>
        <w:tab/>
      </w:r>
    </w:p>
    <w:p w:rsidR="006B1418" w:rsidRDefault="006B1418" w:rsidP="006B1418">
      <w:pPr>
        <w:tabs>
          <w:tab w:val="left" w:pos="7272"/>
        </w:tabs>
        <w:bidi/>
        <w:rPr>
          <w:rFonts w:asciiTheme="majorBidi" w:hAnsiTheme="majorBidi" w:cstheme="majorBidi"/>
          <w:sz w:val="32"/>
          <w:szCs w:val="32"/>
          <w:rtl/>
        </w:rPr>
      </w:pPr>
      <w:proofErr w:type="gramStart"/>
      <w:r w:rsidRPr="00DF32B2"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  <w:lastRenderedPageBreak/>
        <w:t>وضع</w:t>
      </w:r>
      <w:r>
        <w:rPr>
          <w:rFonts w:asciiTheme="majorBidi" w:hAnsiTheme="majorBidi" w:cstheme="majorBidi" w:hint="cs"/>
          <w:b/>
          <w:bCs/>
          <w:color w:val="F79646" w:themeColor="accent6"/>
          <w:sz w:val="36"/>
          <w:szCs w:val="36"/>
          <w:shd w:val="clear" w:color="auto" w:fill="FFFFFF"/>
          <w:rtl/>
          <w:lang w:bidi="ar-MA"/>
        </w:rPr>
        <w:t>ـ</w:t>
      </w:r>
      <w:proofErr w:type="spellStart"/>
      <w:r w:rsidRPr="00DF32B2"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  <w:t>ي</w:t>
      </w:r>
      <w:r>
        <w:rPr>
          <w:rFonts w:asciiTheme="majorBidi" w:hAnsiTheme="majorBidi" w:cstheme="majorBidi" w:hint="cs"/>
          <w:b/>
          <w:bCs/>
          <w:color w:val="F79646" w:themeColor="accent6"/>
          <w:sz w:val="36"/>
          <w:szCs w:val="36"/>
          <w:shd w:val="clear" w:color="auto" w:fill="FFFFFF"/>
          <w:rtl/>
        </w:rPr>
        <w:t>ــ</w:t>
      </w:r>
      <w:r w:rsidRPr="00DF32B2"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  <w:t>ة</w:t>
      </w:r>
      <w:proofErr w:type="spellEnd"/>
      <w:proofErr w:type="gramEnd"/>
      <w:r w:rsidRPr="00DF32B2"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  <w:t xml:space="preserve"> ال</w:t>
      </w:r>
      <w:r>
        <w:rPr>
          <w:rFonts w:asciiTheme="majorBidi" w:hAnsiTheme="majorBidi" w:cstheme="majorBidi" w:hint="cs"/>
          <w:b/>
          <w:bCs/>
          <w:color w:val="F79646" w:themeColor="accent6"/>
          <w:sz w:val="36"/>
          <w:szCs w:val="36"/>
          <w:shd w:val="clear" w:color="auto" w:fill="FFFFFF"/>
          <w:rtl/>
        </w:rPr>
        <w:t>مقـــاولات المصدرة</w:t>
      </w:r>
      <w:r>
        <w:rPr>
          <w:rFonts w:asciiTheme="majorBidi" w:hAnsiTheme="majorBidi" w:cstheme="majorBidi"/>
          <w:sz w:val="32"/>
          <w:szCs w:val="32"/>
          <w:rtl/>
        </w:rPr>
        <w:tab/>
      </w:r>
    </w:p>
    <w:p w:rsidR="007D7AFB" w:rsidRDefault="007D7AFB" w:rsidP="006B1418">
      <w:pPr>
        <w:tabs>
          <w:tab w:val="left" w:pos="2577"/>
        </w:tabs>
        <w:bidi/>
        <w:jc w:val="both"/>
        <w:rPr>
          <w:rFonts w:asciiTheme="majorBidi" w:hAnsiTheme="majorBidi" w:cs="Times New Roman"/>
          <w:sz w:val="32"/>
          <w:szCs w:val="32"/>
        </w:rPr>
      </w:pPr>
      <w:r w:rsidRPr="007D7AFB">
        <w:rPr>
          <w:rFonts w:asciiTheme="majorBidi" w:hAnsiTheme="majorBidi" w:cs="Times New Roman"/>
          <w:sz w:val="32"/>
          <w:szCs w:val="32"/>
          <w:rtl/>
        </w:rPr>
        <w:t xml:space="preserve">في ظل القيود الحالية التي اعتمدتها غالبية البلدان على الصعيد </w:t>
      </w:r>
      <w:proofErr w:type="spellStart"/>
      <w:r w:rsidRPr="007D7AFB">
        <w:rPr>
          <w:rFonts w:asciiTheme="majorBidi" w:hAnsiTheme="majorBidi" w:cs="Times New Roman"/>
          <w:sz w:val="32"/>
          <w:szCs w:val="32"/>
          <w:rtl/>
        </w:rPr>
        <w:t>الدولي،</w:t>
      </w:r>
      <w:proofErr w:type="spellEnd"/>
      <w:r w:rsidRPr="007D7AFB">
        <w:rPr>
          <w:rFonts w:asciiTheme="majorBidi" w:hAnsiTheme="majorBidi" w:cs="Times New Roman"/>
          <w:sz w:val="32"/>
          <w:szCs w:val="32"/>
          <w:rtl/>
        </w:rPr>
        <w:t xml:space="preserve"> أعلنت ما يقرب </w:t>
      </w:r>
      <w:proofErr w:type="spellStart"/>
      <w:r w:rsidRPr="007D7AFB">
        <w:rPr>
          <w:rFonts w:asciiTheme="majorBidi" w:hAnsiTheme="majorBidi" w:cs="Times New Roman"/>
          <w:sz w:val="32"/>
          <w:szCs w:val="32"/>
          <w:rtl/>
        </w:rPr>
        <w:t>67٪</w:t>
      </w:r>
      <w:proofErr w:type="spellEnd"/>
      <w:r w:rsidRPr="007D7AFB">
        <w:rPr>
          <w:rFonts w:asciiTheme="majorBidi" w:hAnsiTheme="majorBidi" w:cs="Times New Roman"/>
          <w:sz w:val="32"/>
          <w:szCs w:val="32"/>
          <w:rtl/>
        </w:rPr>
        <w:t xml:space="preserve"> من المقاولات المصدرة </w:t>
      </w:r>
      <w:r w:rsidR="00586B31">
        <w:rPr>
          <w:rFonts w:asciiTheme="majorBidi" w:hAnsiTheme="majorBidi" w:cs="Times New Roman" w:hint="cs"/>
          <w:sz w:val="32"/>
          <w:szCs w:val="32"/>
          <w:rtl/>
          <w:lang w:bidi="ar-MA"/>
        </w:rPr>
        <w:t xml:space="preserve">بالمغرب أنها قد تكون </w:t>
      </w:r>
      <w:r w:rsidRPr="007D7AFB">
        <w:rPr>
          <w:rFonts w:asciiTheme="majorBidi" w:hAnsiTheme="majorBidi" w:cs="Times New Roman"/>
          <w:sz w:val="32"/>
          <w:szCs w:val="32"/>
          <w:rtl/>
        </w:rPr>
        <w:t>تضرر</w:t>
      </w:r>
      <w:r w:rsidR="00586B31">
        <w:rPr>
          <w:rFonts w:asciiTheme="majorBidi" w:hAnsiTheme="majorBidi" w:cs="Times New Roman" w:hint="cs"/>
          <w:sz w:val="32"/>
          <w:szCs w:val="32"/>
          <w:rtl/>
        </w:rPr>
        <w:t>ت</w:t>
      </w:r>
      <w:r w:rsidRPr="007D7AFB">
        <w:rPr>
          <w:rFonts w:asciiTheme="majorBidi" w:hAnsiTheme="majorBidi" w:cs="Times New Roman"/>
          <w:sz w:val="32"/>
          <w:szCs w:val="32"/>
          <w:rtl/>
        </w:rPr>
        <w:t xml:space="preserve"> من جراء الأزمة الصحية </w:t>
      </w:r>
      <w:proofErr w:type="spellStart"/>
      <w:r w:rsidRPr="007D7AFB">
        <w:rPr>
          <w:rFonts w:asciiTheme="majorBidi" w:hAnsiTheme="majorBidi" w:cs="Times New Roman"/>
          <w:sz w:val="32"/>
          <w:szCs w:val="32"/>
          <w:rtl/>
        </w:rPr>
        <w:t>الراهنة،</w:t>
      </w:r>
      <w:proofErr w:type="spellEnd"/>
      <w:r w:rsidRPr="007D7AFB">
        <w:rPr>
          <w:rFonts w:asciiTheme="majorBidi" w:hAnsiTheme="majorBidi" w:cs="Times New Roman"/>
          <w:sz w:val="32"/>
          <w:szCs w:val="32"/>
          <w:rtl/>
        </w:rPr>
        <w:t xml:space="preserve"> حيث </w:t>
      </w:r>
      <w:r w:rsidR="00586B31">
        <w:rPr>
          <w:rFonts w:asciiTheme="majorBidi" w:hAnsiTheme="majorBidi" w:cs="Times New Roman" w:hint="cs"/>
          <w:sz w:val="32"/>
          <w:szCs w:val="32"/>
          <w:rtl/>
        </w:rPr>
        <w:t xml:space="preserve">أن مقاولة </w:t>
      </w:r>
      <w:r w:rsidRPr="007D7AFB">
        <w:rPr>
          <w:rFonts w:asciiTheme="majorBidi" w:hAnsiTheme="majorBidi" w:cs="Times New Roman"/>
          <w:sz w:val="32"/>
          <w:szCs w:val="32"/>
          <w:rtl/>
        </w:rPr>
        <w:t xml:space="preserve">واحدة من بين كل تسع مقاولات </w:t>
      </w:r>
      <w:r w:rsidR="00586B31">
        <w:rPr>
          <w:rFonts w:asciiTheme="majorBidi" w:hAnsiTheme="majorBidi" w:cs="Times New Roman" w:hint="cs"/>
          <w:sz w:val="32"/>
          <w:szCs w:val="32"/>
          <w:rtl/>
        </w:rPr>
        <w:t>قد تكون أ</w:t>
      </w:r>
      <w:r w:rsidRPr="007D7AFB">
        <w:rPr>
          <w:rFonts w:asciiTheme="majorBidi" w:hAnsiTheme="majorBidi" w:cs="Times New Roman"/>
          <w:sz w:val="32"/>
          <w:szCs w:val="32"/>
          <w:rtl/>
        </w:rPr>
        <w:t>وقف</w:t>
      </w:r>
      <w:r w:rsidR="00586B31">
        <w:rPr>
          <w:rFonts w:asciiTheme="majorBidi" w:hAnsiTheme="majorBidi" w:cs="Times New Roman" w:hint="cs"/>
          <w:sz w:val="32"/>
          <w:szCs w:val="32"/>
          <w:rtl/>
        </w:rPr>
        <w:t xml:space="preserve">ت نشاطها بشكل </w:t>
      </w:r>
      <w:proofErr w:type="spellStart"/>
      <w:r w:rsidR="00586B31">
        <w:rPr>
          <w:rFonts w:asciiTheme="majorBidi" w:hAnsiTheme="majorBidi" w:cs="Times New Roman" w:hint="cs"/>
          <w:sz w:val="32"/>
          <w:szCs w:val="32"/>
          <w:rtl/>
        </w:rPr>
        <w:t>نهائي</w:t>
      </w:r>
      <w:r w:rsidRPr="007D7AFB">
        <w:rPr>
          <w:rFonts w:asciiTheme="majorBidi" w:hAnsiTheme="majorBidi" w:cs="Times New Roman"/>
          <w:sz w:val="32"/>
          <w:szCs w:val="32"/>
          <w:rtl/>
        </w:rPr>
        <w:t>،</w:t>
      </w:r>
      <w:proofErr w:type="spellEnd"/>
      <w:r w:rsidRPr="007D7AFB">
        <w:rPr>
          <w:rFonts w:asciiTheme="majorBidi" w:hAnsiTheme="majorBidi" w:cs="Times New Roman"/>
          <w:sz w:val="32"/>
          <w:szCs w:val="32"/>
          <w:rtl/>
        </w:rPr>
        <w:t xml:space="preserve"> في حين </w:t>
      </w:r>
      <w:r w:rsidR="002C066A">
        <w:rPr>
          <w:rFonts w:asciiTheme="majorBidi" w:hAnsiTheme="majorBidi" w:cs="Times New Roman" w:hint="cs"/>
          <w:sz w:val="32"/>
          <w:szCs w:val="32"/>
          <w:rtl/>
        </w:rPr>
        <w:t>أن</w:t>
      </w:r>
      <w:r w:rsidRPr="007D7AFB">
        <w:rPr>
          <w:rFonts w:asciiTheme="majorBidi" w:hAnsiTheme="majorBidi" w:cs="Times New Roman"/>
          <w:sz w:val="32"/>
          <w:szCs w:val="32"/>
          <w:rtl/>
        </w:rPr>
        <w:t xml:space="preserve"> خمس مقاولات من بين تسع</w:t>
      </w:r>
      <w:r w:rsidR="002C066A">
        <w:rPr>
          <w:rFonts w:asciiTheme="majorBidi" w:hAnsiTheme="majorBidi" w:cs="Times New Roman" w:hint="cs"/>
          <w:sz w:val="32"/>
          <w:szCs w:val="32"/>
          <w:rtl/>
        </w:rPr>
        <w:t>ة</w:t>
      </w:r>
      <w:r w:rsidRPr="007D7AFB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2C066A">
        <w:rPr>
          <w:rFonts w:asciiTheme="majorBidi" w:hAnsiTheme="majorBidi" w:cs="Times New Roman" w:hint="cs"/>
          <w:sz w:val="32"/>
          <w:szCs w:val="32"/>
          <w:rtl/>
        </w:rPr>
        <w:t xml:space="preserve">قد تكون </w:t>
      </w:r>
      <w:r w:rsidRPr="007D7AFB">
        <w:rPr>
          <w:rFonts w:asciiTheme="majorBidi" w:hAnsiTheme="majorBidi" w:cs="Times New Roman"/>
          <w:sz w:val="32"/>
          <w:szCs w:val="32"/>
          <w:rtl/>
        </w:rPr>
        <w:t>علق</w:t>
      </w:r>
      <w:r w:rsidR="002C066A">
        <w:rPr>
          <w:rFonts w:asciiTheme="majorBidi" w:hAnsiTheme="majorBidi" w:cs="Times New Roman" w:hint="cs"/>
          <w:sz w:val="32"/>
          <w:szCs w:val="32"/>
          <w:rtl/>
        </w:rPr>
        <w:t>ت</w:t>
      </w:r>
      <w:r w:rsidRPr="007D7AFB">
        <w:rPr>
          <w:rFonts w:asciiTheme="majorBidi" w:hAnsiTheme="majorBidi" w:cs="Times New Roman"/>
          <w:sz w:val="32"/>
          <w:szCs w:val="32"/>
          <w:rtl/>
        </w:rPr>
        <w:t xml:space="preserve"> أنشطتها بشكل مؤقت بينما لا تزال ثلث المقاولات المصدرة تزاول نشاطها الاقتصادي </w:t>
      </w:r>
      <w:r w:rsidR="002C066A">
        <w:rPr>
          <w:rFonts w:asciiTheme="majorBidi" w:hAnsiTheme="majorBidi" w:cs="Times New Roman" w:hint="cs"/>
          <w:sz w:val="32"/>
          <w:szCs w:val="32"/>
          <w:rtl/>
        </w:rPr>
        <w:t xml:space="preserve">لكنها قد تكون </w:t>
      </w:r>
      <w:r w:rsidRPr="007D7AFB">
        <w:rPr>
          <w:rFonts w:asciiTheme="majorBidi" w:hAnsiTheme="majorBidi" w:cs="Times New Roman"/>
          <w:sz w:val="32"/>
          <w:szCs w:val="32"/>
          <w:rtl/>
        </w:rPr>
        <w:t>اضطر</w:t>
      </w:r>
      <w:r w:rsidR="002C066A">
        <w:rPr>
          <w:rFonts w:asciiTheme="majorBidi" w:hAnsiTheme="majorBidi" w:cs="Times New Roman" w:hint="cs"/>
          <w:sz w:val="32"/>
          <w:szCs w:val="32"/>
          <w:rtl/>
        </w:rPr>
        <w:t>ت</w:t>
      </w:r>
      <w:r w:rsidRPr="007D7AFB">
        <w:rPr>
          <w:rFonts w:asciiTheme="majorBidi" w:hAnsiTheme="majorBidi" w:cs="Times New Roman"/>
          <w:sz w:val="32"/>
          <w:szCs w:val="32"/>
          <w:rtl/>
        </w:rPr>
        <w:t xml:space="preserve"> إلى تقليص إنتاج</w:t>
      </w:r>
      <w:r w:rsidR="002C066A">
        <w:rPr>
          <w:rFonts w:asciiTheme="majorBidi" w:hAnsiTheme="majorBidi" w:cs="Times New Roman" w:hint="cs"/>
          <w:sz w:val="32"/>
          <w:szCs w:val="32"/>
          <w:rtl/>
        </w:rPr>
        <w:t>ها</w:t>
      </w:r>
      <w:r w:rsidRPr="007D7AFB">
        <w:rPr>
          <w:rFonts w:asciiTheme="majorBidi" w:hAnsiTheme="majorBidi" w:cs="Times New Roman"/>
          <w:sz w:val="32"/>
          <w:szCs w:val="32"/>
          <w:rtl/>
        </w:rPr>
        <w:t>.</w:t>
      </w:r>
    </w:p>
    <w:p w:rsidR="006B1418" w:rsidRPr="00516097" w:rsidRDefault="002C066A" w:rsidP="007D7AFB">
      <w:pPr>
        <w:tabs>
          <w:tab w:val="left" w:pos="2577"/>
        </w:tabs>
        <w:bidi/>
        <w:jc w:val="both"/>
        <w:rPr>
          <w:rFonts w:asciiTheme="majorBidi" w:hAnsiTheme="majorBidi" w:cstheme="majorBidi"/>
          <w:sz w:val="32"/>
          <w:szCs w:val="32"/>
          <w:shd w:val="clear" w:color="auto" w:fill="FFFFFF"/>
        </w:rPr>
      </w:pPr>
      <w:proofErr w:type="gramStart"/>
      <w:r w:rsidRPr="00516097">
        <w:rPr>
          <w:rFonts w:asciiTheme="majorBidi" w:hAnsiTheme="majorBidi" w:cs="Times New Roman" w:hint="cs"/>
          <w:sz w:val="32"/>
          <w:szCs w:val="32"/>
          <w:rtl/>
        </w:rPr>
        <w:t>من</w:t>
      </w:r>
      <w:proofErr w:type="gramEnd"/>
      <w:r w:rsidRPr="00516097">
        <w:rPr>
          <w:rFonts w:asciiTheme="majorBidi" w:hAnsiTheme="majorBidi" w:cs="Times New Roman" w:hint="cs"/>
          <w:sz w:val="32"/>
          <w:szCs w:val="32"/>
          <w:rtl/>
        </w:rPr>
        <w:t xml:space="preserve"> جهة أخرى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، </w:t>
      </w:r>
      <w:r w:rsidR="00E35DE9" w:rsidRPr="00516097">
        <w:rPr>
          <w:rFonts w:asciiTheme="majorBidi" w:hAnsiTheme="majorBidi" w:cs="Times New Roman" w:hint="cs"/>
          <w:sz w:val="32"/>
          <w:szCs w:val="32"/>
          <w:rtl/>
          <w:lang w:bidi="ar-MA"/>
        </w:rPr>
        <w:t xml:space="preserve">قد يكون 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تم </w:t>
      </w:r>
      <w:r w:rsidR="00427B03" w:rsidRPr="00516097">
        <w:rPr>
          <w:rFonts w:asciiTheme="majorBidi" w:hAnsiTheme="majorBidi" w:cs="Times New Roman" w:hint="cs"/>
          <w:sz w:val="32"/>
          <w:szCs w:val="32"/>
          <w:rtl/>
          <w:lang w:bidi="ar-MA"/>
        </w:rPr>
        <w:t>تخفيض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أزيد من 133000 منصب شغل في قطاع </w:t>
      </w:r>
      <w:proofErr w:type="spellStart"/>
      <w:r w:rsidR="007D7AFB" w:rsidRPr="00516097">
        <w:rPr>
          <w:rFonts w:asciiTheme="majorBidi" w:hAnsiTheme="majorBidi" w:cs="Times New Roman"/>
          <w:sz w:val="32"/>
          <w:szCs w:val="32"/>
          <w:rtl/>
        </w:rPr>
        <w:t>التصدير،</w:t>
      </w:r>
      <w:proofErr w:type="spellEnd"/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أي نسبة </w:t>
      </w:r>
      <w:proofErr w:type="spellStart"/>
      <w:r w:rsidR="007D7AFB" w:rsidRPr="00516097">
        <w:rPr>
          <w:rFonts w:asciiTheme="majorBidi" w:hAnsiTheme="majorBidi" w:cs="Times New Roman"/>
          <w:sz w:val="32"/>
          <w:szCs w:val="32"/>
          <w:rtl/>
        </w:rPr>
        <w:t>18٪</w:t>
      </w:r>
      <w:proofErr w:type="spellEnd"/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من إجمالي مناصب الشغل التي تم تقليصها في جميع قطاعات الأنشطة الاقتصادية (726000</w:t>
      </w:r>
      <w:proofErr w:type="spellStart"/>
      <w:r w:rsidR="007D7AFB" w:rsidRPr="00516097">
        <w:rPr>
          <w:rFonts w:asciiTheme="majorBidi" w:hAnsiTheme="majorBidi" w:cs="Times New Roman"/>
          <w:sz w:val="32"/>
          <w:szCs w:val="32"/>
          <w:rtl/>
        </w:rPr>
        <w:t>).</w:t>
      </w:r>
      <w:proofErr w:type="spellEnd"/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</w:t>
      </w:r>
      <w:proofErr w:type="gramStart"/>
      <w:r w:rsidR="007D7AFB" w:rsidRPr="00516097">
        <w:rPr>
          <w:rFonts w:asciiTheme="majorBidi" w:hAnsiTheme="majorBidi" w:cs="Times New Roman"/>
          <w:sz w:val="32"/>
          <w:szCs w:val="32"/>
          <w:rtl/>
        </w:rPr>
        <w:t>وهكذا</w:t>
      </w:r>
      <w:proofErr w:type="gramEnd"/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E35DE9" w:rsidRPr="00516097">
        <w:rPr>
          <w:rFonts w:asciiTheme="majorBidi" w:hAnsiTheme="majorBidi" w:cs="Times New Roman" w:hint="cs"/>
          <w:sz w:val="32"/>
          <w:szCs w:val="32"/>
          <w:rtl/>
        </w:rPr>
        <w:t xml:space="preserve">قد يكون 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تم </w:t>
      </w:r>
      <w:r w:rsidR="00427B03" w:rsidRPr="00516097">
        <w:rPr>
          <w:rFonts w:asciiTheme="majorBidi" w:hAnsiTheme="majorBidi" w:cs="Times New Roman" w:hint="cs"/>
          <w:sz w:val="32"/>
          <w:szCs w:val="32"/>
          <w:rtl/>
          <w:lang w:bidi="ar-MA"/>
        </w:rPr>
        <w:t>تخفيض</w:t>
      </w:r>
      <w:r w:rsidR="00427B03" w:rsidRPr="00516097">
        <w:rPr>
          <w:rFonts w:asciiTheme="majorBidi" w:hAnsiTheme="majorBidi" w:cs="Times New Roman"/>
          <w:sz w:val="32"/>
          <w:szCs w:val="32"/>
          <w:rtl/>
        </w:rPr>
        <w:t xml:space="preserve"> 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>أكثر من 50000 منصب شغل على صعيد المقاولات</w:t>
      </w:r>
      <w:r w:rsidR="00FD00A6">
        <w:rPr>
          <w:rFonts w:asciiTheme="majorBidi" w:hAnsiTheme="majorBidi" w:cs="Times New Roman" w:hint="cs"/>
          <w:sz w:val="32"/>
          <w:szCs w:val="32"/>
          <w:rtl/>
        </w:rPr>
        <w:t xml:space="preserve"> المصدرة و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العاملة في صناعة النسيج </w:t>
      </w:r>
      <w:proofErr w:type="spellStart"/>
      <w:r w:rsidR="007D7AFB" w:rsidRPr="00516097">
        <w:rPr>
          <w:rFonts w:asciiTheme="majorBidi" w:hAnsiTheme="majorBidi" w:cs="Times New Roman"/>
          <w:sz w:val="32"/>
          <w:szCs w:val="32"/>
          <w:rtl/>
        </w:rPr>
        <w:t>والجلد،</w:t>
      </w:r>
      <w:proofErr w:type="spellEnd"/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وهو ما يمثل </w:t>
      </w:r>
      <w:proofErr w:type="spellStart"/>
      <w:r w:rsidR="007D7AFB" w:rsidRPr="00516097">
        <w:rPr>
          <w:rFonts w:asciiTheme="majorBidi" w:hAnsiTheme="majorBidi" w:cs="Times New Roman"/>
          <w:sz w:val="32"/>
          <w:szCs w:val="32"/>
          <w:rtl/>
        </w:rPr>
        <w:t>62٪</w:t>
      </w:r>
      <w:proofErr w:type="spellEnd"/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من إجمالي مناصب الشغل </w:t>
      </w:r>
      <w:r w:rsidR="00E35DE9" w:rsidRPr="00516097">
        <w:rPr>
          <w:rFonts w:asciiTheme="majorBidi" w:hAnsiTheme="majorBidi" w:cs="Times New Roman" w:hint="cs"/>
          <w:sz w:val="32"/>
          <w:szCs w:val="32"/>
          <w:rtl/>
        </w:rPr>
        <w:t>المقلصة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على مستوى هذا القطاع. كما </w:t>
      </w:r>
      <w:r w:rsidR="00E35DE9" w:rsidRPr="00516097">
        <w:rPr>
          <w:rFonts w:asciiTheme="majorBidi" w:hAnsiTheme="majorBidi" w:cs="Times New Roman" w:hint="cs"/>
          <w:sz w:val="32"/>
          <w:szCs w:val="32"/>
          <w:rtl/>
        </w:rPr>
        <w:t xml:space="preserve">قد يكون 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تم </w:t>
      </w:r>
      <w:r w:rsidR="00E35DE9" w:rsidRPr="00516097">
        <w:rPr>
          <w:rFonts w:asciiTheme="majorBidi" w:hAnsiTheme="majorBidi" w:cs="Times New Roman" w:hint="cs"/>
          <w:sz w:val="32"/>
          <w:szCs w:val="32"/>
          <w:rtl/>
        </w:rPr>
        <w:t>تخفيض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7200 منصب شغل من طرف المقاولات العاملة في قطاع الاعلام والاتصال أي بنسبة </w:t>
      </w:r>
      <w:proofErr w:type="spellStart"/>
      <w:r w:rsidR="007D7AFB" w:rsidRPr="00516097">
        <w:rPr>
          <w:rFonts w:asciiTheme="majorBidi" w:hAnsiTheme="majorBidi" w:cs="Times New Roman"/>
          <w:sz w:val="32"/>
          <w:szCs w:val="32"/>
          <w:rtl/>
        </w:rPr>
        <w:t>60٪</w:t>
      </w:r>
      <w:proofErr w:type="spellEnd"/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من إجمالي </w:t>
      </w:r>
      <w:proofErr w:type="spellStart"/>
      <w:r w:rsidR="007D7AFB" w:rsidRPr="00516097">
        <w:rPr>
          <w:rFonts w:asciiTheme="majorBidi" w:hAnsiTheme="majorBidi" w:cs="Times New Roman"/>
          <w:sz w:val="32"/>
          <w:szCs w:val="32"/>
          <w:rtl/>
        </w:rPr>
        <w:t>القطاع،</w:t>
      </w:r>
      <w:proofErr w:type="spellEnd"/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في حين </w:t>
      </w:r>
      <w:r w:rsidR="00E35DE9" w:rsidRPr="00516097">
        <w:rPr>
          <w:rFonts w:asciiTheme="majorBidi" w:hAnsiTheme="majorBidi" w:cs="Times New Roman" w:hint="cs"/>
          <w:sz w:val="32"/>
          <w:szCs w:val="32"/>
          <w:rtl/>
        </w:rPr>
        <w:t xml:space="preserve">قد تكون 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>هذه النسبة</w:t>
      </w:r>
      <w:r w:rsidR="00E35DE9" w:rsidRPr="00516097">
        <w:rPr>
          <w:rFonts w:asciiTheme="majorBidi" w:hAnsiTheme="majorBidi" w:cs="Times New Roman"/>
          <w:sz w:val="32"/>
          <w:szCs w:val="32"/>
          <w:rtl/>
        </w:rPr>
        <w:t xml:space="preserve"> بلغت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</w:t>
      </w:r>
      <w:proofErr w:type="spellStart"/>
      <w:r w:rsidR="007D7AFB" w:rsidRPr="00516097">
        <w:rPr>
          <w:rFonts w:asciiTheme="majorBidi" w:hAnsiTheme="majorBidi" w:cs="Times New Roman"/>
          <w:sz w:val="32"/>
          <w:szCs w:val="32"/>
          <w:rtl/>
        </w:rPr>
        <w:t>38٪</w:t>
      </w:r>
      <w:proofErr w:type="spellEnd"/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أي ما يعادل 14000 منصب شغل </w:t>
      </w:r>
      <w:r w:rsidR="00E35DE9" w:rsidRPr="00516097">
        <w:rPr>
          <w:rFonts w:asciiTheme="majorBidi" w:hAnsiTheme="majorBidi" w:cs="Times New Roman" w:hint="cs"/>
          <w:sz w:val="32"/>
          <w:szCs w:val="32"/>
          <w:rtl/>
        </w:rPr>
        <w:t>مقلص</w:t>
      </w:r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في قطاع الصناعات المعدنية </w:t>
      </w:r>
      <w:proofErr w:type="spellStart"/>
      <w:r w:rsidR="007D7AFB" w:rsidRPr="00516097">
        <w:rPr>
          <w:rFonts w:asciiTheme="majorBidi" w:hAnsiTheme="majorBidi" w:cs="Times New Roman"/>
          <w:sz w:val="32"/>
          <w:szCs w:val="32"/>
          <w:rtl/>
        </w:rPr>
        <w:t>والميكانيكية،</w:t>
      </w:r>
      <w:proofErr w:type="spellEnd"/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</w:t>
      </w:r>
      <w:proofErr w:type="spellStart"/>
      <w:r w:rsidR="007D7AFB" w:rsidRPr="00516097">
        <w:rPr>
          <w:rFonts w:asciiTheme="majorBidi" w:hAnsiTheme="majorBidi" w:cs="Times New Roman"/>
          <w:sz w:val="32"/>
          <w:szCs w:val="32"/>
          <w:rtl/>
        </w:rPr>
        <w:t>و11000</w:t>
      </w:r>
      <w:proofErr w:type="spellEnd"/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أي </w:t>
      </w:r>
      <w:proofErr w:type="spellStart"/>
      <w:r w:rsidR="007D7AFB" w:rsidRPr="00516097">
        <w:rPr>
          <w:rFonts w:asciiTheme="majorBidi" w:hAnsiTheme="majorBidi" w:cs="Times New Roman"/>
          <w:sz w:val="32"/>
          <w:szCs w:val="32"/>
          <w:rtl/>
        </w:rPr>
        <w:t>35٪</w:t>
      </w:r>
      <w:proofErr w:type="spellEnd"/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في قطاع الصناعة </w:t>
      </w:r>
      <w:proofErr w:type="spellStart"/>
      <w:r w:rsidR="007D7AFB" w:rsidRPr="00516097">
        <w:rPr>
          <w:rFonts w:asciiTheme="majorBidi" w:hAnsiTheme="majorBidi" w:cs="Times New Roman"/>
          <w:sz w:val="32"/>
          <w:szCs w:val="32"/>
          <w:rtl/>
        </w:rPr>
        <w:t>الغدائية،</w:t>
      </w:r>
      <w:proofErr w:type="spellEnd"/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</w:t>
      </w:r>
      <w:proofErr w:type="spellStart"/>
      <w:r w:rsidR="007D7AFB" w:rsidRPr="00516097">
        <w:rPr>
          <w:rFonts w:asciiTheme="majorBidi" w:hAnsiTheme="majorBidi" w:cs="Times New Roman"/>
          <w:sz w:val="32"/>
          <w:szCs w:val="32"/>
          <w:rtl/>
        </w:rPr>
        <w:t>و10000</w:t>
      </w:r>
      <w:proofErr w:type="spellEnd"/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منصب تمثل نسبة </w:t>
      </w:r>
      <w:proofErr w:type="spellStart"/>
      <w:r w:rsidR="007D7AFB" w:rsidRPr="00516097">
        <w:rPr>
          <w:rFonts w:asciiTheme="majorBidi" w:hAnsiTheme="majorBidi" w:cs="Times New Roman"/>
          <w:sz w:val="32"/>
          <w:szCs w:val="32"/>
          <w:rtl/>
        </w:rPr>
        <w:t>30٪</w:t>
      </w:r>
      <w:proofErr w:type="spellEnd"/>
      <w:r w:rsidR="007D7AFB" w:rsidRPr="00516097">
        <w:rPr>
          <w:rFonts w:asciiTheme="majorBidi" w:hAnsiTheme="majorBidi" w:cs="Times New Roman"/>
          <w:sz w:val="32"/>
          <w:szCs w:val="32"/>
          <w:rtl/>
        </w:rPr>
        <w:t xml:space="preserve"> في قطاع الصناعات الكيميائية وشبه الكيميائية.</w:t>
      </w:r>
    </w:p>
    <w:p w:rsidR="006B1418" w:rsidRDefault="006B1418" w:rsidP="006B1418">
      <w:pPr>
        <w:tabs>
          <w:tab w:val="left" w:pos="2577"/>
        </w:tabs>
        <w:bidi/>
        <w:jc w:val="center"/>
        <w:rPr>
          <w:rFonts w:asciiTheme="majorBidi" w:hAnsiTheme="majorBidi" w:cstheme="majorBidi"/>
          <w:color w:val="222222"/>
          <w:sz w:val="32"/>
          <w:szCs w:val="32"/>
          <w:shd w:val="clear" w:color="auto" w:fill="FFFFFF"/>
          <w:rtl/>
        </w:rPr>
      </w:pPr>
      <w:r>
        <w:rPr>
          <w:noProof/>
          <w:lang w:eastAsia="fr-FR"/>
        </w:rPr>
        <w:drawing>
          <wp:inline distT="0" distB="0" distL="0" distR="0">
            <wp:extent cx="4572000" cy="2743200"/>
            <wp:effectExtent l="0" t="0" r="0" b="0"/>
            <wp:docPr id="12" name="Graphique 12">
              <a:extLst xmlns:a="http://schemas.openxmlformats.org/drawingml/2006/main">
                <a:ext uri="{FF2B5EF4-FFF2-40B4-BE49-F238E27FC236}">
                  <a16:creationId xmlns:a16="http://schemas.microsoft.com/office/drawing/2014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id="{4BEA40A0-D73C-4B79-8942-1B98E81AEC66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6B1418" w:rsidRPr="00903235" w:rsidRDefault="006B1418" w:rsidP="006B1418">
      <w:pPr>
        <w:tabs>
          <w:tab w:val="left" w:pos="2577"/>
        </w:tabs>
        <w:bidi/>
        <w:jc w:val="center"/>
        <w:rPr>
          <w:rFonts w:asciiTheme="majorBidi" w:hAnsiTheme="majorBidi" w:cstheme="majorBidi"/>
          <w:sz w:val="32"/>
          <w:szCs w:val="32"/>
          <w:rtl/>
        </w:rPr>
      </w:pPr>
    </w:p>
    <w:p w:rsidR="00586EFA" w:rsidRDefault="002C080E" w:rsidP="002C080E">
      <w:pPr>
        <w:bidi/>
        <w:jc w:val="center"/>
        <w:rPr>
          <w:rFonts w:asciiTheme="majorBidi" w:hAnsiTheme="majorBidi" w:cstheme="majorBidi"/>
          <w:sz w:val="32"/>
          <w:szCs w:val="32"/>
          <w:rtl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</w:t>
      </w:r>
    </w:p>
    <w:p w:rsidR="00A45F89" w:rsidRDefault="00A45F89" w:rsidP="001B79B7">
      <w:pPr>
        <w:bidi/>
        <w:rPr>
          <w:rFonts w:asciiTheme="majorBidi" w:hAnsiTheme="majorBidi" w:cstheme="majorBidi"/>
          <w:b/>
          <w:bCs/>
          <w:color w:val="F79646" w:themeColor="accent6"/>
          <w:sz w:val="36"/>
          <w:szCs w:val="36"/>
          <w:shd w:val="clear" w:color="auto" w:fill="FFFFFF"/>
          <w:rtl/>
        </w:rPr>
      </w:pPr>
    </w:p>
    <w:sectPr w:rsidR="00A45F89" w:rsidSect="009D2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1C44" w:rsidRDefault="00B11C44" w:rsidP="00A45F89">
      <w:pPr>
        <w:spacing w:after="0" w:line="240" w:lineRule="auto"/>
      </w:pPr>
      <w:r>
        <w:separator/>
      </w:r>
    </w:p>
  </w:endnote>
  <w:endnote w:type="continuationSeparator" w:id="0">
    <w:p w:rsidR="00B11C44" w:rsidRDefault="00B11C44" w:rsidP="00A45F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1C44" w:rsidRDefault="00B11C44" w:rsidP="00A45F89">
      <w:pPr>
        <w:spacing w:after="0" w:line="240" w:lineRule="auto"/>
      </w:pPr>
      <w:r>
        <w:separator/>
      </w:r>
    </w:p>
  </w:footnote>
  <w:footnote w:type="continuationSeparator" w:id="0">
    <w:p w:rsidR="00B11C44" w:rsidRDefault="00B11C44" w:rsidP="00A45F89">
      <w:pPr>
        <w:spacing w:after="0" w:line="240" w:lineRule="auto"/>
      </w:pPr>
      <w:r>
        <w:continuationSeparator/>
      </w:r>
    </w:p>
  </w:footnote>
  <w:footnote w:id="1">
    <w:p w:rsidR="000F1E13" w:rsidRPr="00CC181E" w:rsidRDefault="000F1E13" w:rsidP="000F1E13">
      <w:pPr>
        <w:pStyle w:val="Notedebasdepage"/>
        <w:bidi/>
        <w:rPr>
          <w:rtl/>
          <w:lang w:bidi="ar-MA"/>
        </w:rPr>
      </w:pPr>
      <w:r>
        <w:rPr>
          <w:rStyle w:val="Appelnotedebasdep"/>
        </w:rPr>
        <w:footnoteRef/>
      </w:r>
      <w:r>
        <w:t xml:space="preserve"> </w:t>
      </w:r>
      <w:r w:rsidRPr="00CC181E">
        <w:rPr>
          <w:rFonts w:cs="Arial"/>
          <w:rtl/>
        </w:rPr>
        <w:t xml:space="preserve">باستثناء القطاع المالي </w:t>
      </w:r>
      <w:proofErr w:type="spellStart"/>
      <w:r>
        <w:rPr>
          <w:rFonts w:cs="Arial" w:hint="cs"/>
          <w:rtl/>
        </w:rPr>
        <w:t>والفلاحي</w:t>
      </w:r>
      <w:proofErr w:type="spellEnd"/>
      <w:r w:rsidRPr="00CC181E">
        <w:t>.</w:t>
      </w:r>
    </w:p>
  </w:footnote>
  <w:footnote w:id="2">
    <w:p w:rsidR="00A45F89" w:rsidRDefault="003125F8" w:rsidP="003125F8">
      <w:pPr>
        <w:pStyle w:val="Notedebasdepage"/>
        <w:bidi/>
        <w:rPr>
          <w:lang w:bidi="ar-MA"/>
        </w:rPr>
      </w:pPr>
      <w:r>
        <w:rPr>
          <w:rStyle w:val="Appelnotedebasdep"/>
        </w:rPr>
        <w:footnoteRef/>
      </w:r>
      <w:r w:rsidRPr="003125F8">
        <w:rPr>
          <w:rFonts w:cs="Arial"/>
          <w:rtl/>
          <w:lang w:bidi="ar-MA"/>
        </w:rPr>
        <w:t xml:space="preserve">بما في ذلك </w:t>
      </w:r>
      <w:r>
        <w:rPr>
          <w:rFonts w:cs="Arial" w:hint="cs"/>
          <w:rtl/>
          <w:lang w:bidi="ar-MA"/>
        </w:rPr>
        <w:t>قطاع ال</w:t>
      </w:r>
      <w:r w:rsidRPr="003125F8">
        <w:rPr>
          <w:rFonts w:cs="Arial"/>
          <w:rtl/>
          <w:lang w:bidi="ar-MA"/>
        </w:rPr>
        <w:t xml:space="preserve">صيد والطاقة والصناعات </w:t>
      </w:r>
      <w:proofErr w:type="spellStart"/>
      <w:r>
        <w:rPr>
          <w:rFonts w:cs="Arial" w:hint="cs"/>
          <w:rtl/>
          <w:lang w:bidi="ar-MA"/>
        </w:rPr>
        <w:t>ال</w:t>
      </w:r>
      <w:r w:rsidRPr="003125F8">
        <w:rPr>
          <w:rFonts w:cs="Arial" w:hint="cs"/>
          <w:rtl/>
          <w:lang w:bidi="ar-MA"/>
        </w:rPr>
        <w:t>استخراجية</w:t>
      </w:r>
      <w:proofErr w:type="spellEnd"/>
      <w:r w:rsidR="008F5E3F">
        <w:rPr>
          <w:rFonts w:cs="Arial" w:hint="cs"/>
          <w:rtl/>
          <w:lang w:bidi="ar-MA"/>
        </w:rPr>
        <w:t>.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5812"/>
    <w:rsid w:val="00022C2C"/>
    <w:rsid w:val="00030108"/>
    <w:rsid w:val="000537FF"/>
    <w:rsid w:val="0006437C"/>
    <w:rsid w:val="000B28E6"/>
    <w:rsid w:val="000B4E85"/>
    <w:rsid w:val="000E39B0"/>
    <w:rsid w:val="000F189C"/>
    <w:rsid w:val="000F1E13"/>
    <w:rsid w:val="0010319F"/>
    <w:rsid w:val="00125428"/>
    <w:rsid w:val="00126156"/>
    <w:rsid w:val="00135342"/>
    <w:rsid w:val="001539DA"/>
    <w:rsid w:val="001636B2"/>
    <w:rsid w:val="00177729"/>
    <w:rsid w:val="001A04ED"/>
    <w:rsid w:val="001A6BF4"/>
    <w:rsid w:val="001B79B7"/>
    <w:rsid w:val="001C7684"/>
    <w:rsid w:val="00236DFE"/>
    <w:rsid w:val="00246062"/>
    <w:rsid w:val="00263F58"/>
    <w:rsid w:val="002761F6"/>
    <w:rsid w:val="00296007"/>
    <w:rsid w:val="002A02F0"/>
    <w:rsid w:val="002B21A2"/>
    <w:rsid w:val="002C066A"/>
    <w:rsid w:val="002C080E"/>
    <w:rsid w:val="002C1647"/>
    <w:rsid w:val="002F4DF2"/>
    <w:rsid w:val="003125F8"/>
    <w:rsid w:val="00377F94"/>
    <w:rsid w:val="0038689A"/>
    <w:rsid w:val="003D6F4D"/>
    <w:rsid w:val="003E0B23"/>
    <w:rsid w:val="003E48A6"/>
    <w:rsid w:val="0041649A"/>
    <w:rsid w:val="00427B03"/>
    <w:rsid w:val="00461F8E"/>
    <w:rsid w:val="00465F0B"/>
    <w:rsid w:val="004661E0"/>
    <w:rsid w:val="00494EF4"/>
    <w:rsid w:val="004956BD"/>
    <w:rsid w:val="004A4101"/>
    <w:rsid w:val="004A4507"/>
    <w:rsid w:val="004A7CD4"/>
    <w:rsid w:val="004D115D"/>
    <w:rsid w:val="004D1329"/>
    <w:rsid w:val="004E72B6"/>
    <w:rsid w:val="004F0BC8"/>
    <w:rsid w:val="004F5D65"/>
    <w:rsid w:val="00516097"/>
    <w:rsid w:val="00517296"/>
    <w:rsid w:val="00564AAC"/>
    <w:rsid w:val="00573505"/>
    <w:rsid w:val="005759D1"/>
    <w:rsid w:val="00586B31"/>
    <w:rsid w:val="00586EFA"/>
    <w:rsid w:val="005A4AE8"/>
    <w:rsid w:val="005E3556"/>
    <w:rsid w:val="005F05E2"/>
    <w:rsid w:val="00607438"/>
    <w:rsid w:val="00641563"/>
    <w:rsid w:val="0064316F"/>
    <w:rsid w:val="0067505C"/>
    <w:rsid w:val="00695472"/>
    <w:rsid w:val="006B1418"/>
    <w:rsid w:val="006B5D84"/>
    <w:rsid w:val="006B72FF"/>
    <w:rsid w:val="006C0A86"/>
    <w:rsid w:val="006C2192"/>
    <w:rsid w:val="006E3851"/>
    <w:rsid w:val="00701314"/>
    <w:rsid w:val="007349BE"/>
    <w:rsid w:val="0076026C"/>
    <w:rsid w:val="00770230"/>
    <w:rsid w:val="007A598B"/>
    <w:rsid w:val="007B70A0"/>
    <w:rsid w:val="007C6F49"/>
    <w:rsid w:val="007D7AFB"/>
    <w:rsid w:val="0082425C"/>
    <w:rsid w:val="0083295D"/>
    <w:rsid w:val="008334BB"/>
    <w:rsid w:val="00887B6C"/>
    <w:rsid w:val="008C3FD6"/>
    <w:rsid w:val="008C6616"/>
    <w:rsid w:val="008F3DEC"/>
    <w:rsid w:val="008F5E3F"/>
    <w:rsid w:val="00901FAD"/>
    <w:rsid w:val="00903235"/>
    <w:rsid w:val="00930726"/>
    <w:rsid w:val="00937696"/>
    <w:rsid w:val="009521B9"/>
    <w:rsid w:val="00956C91"/>
    <w:rsid w:val="009B13F1"/>
    <w:rsid w:val="009B4D99"/>
    <w:rsid w:val="009C54CB"/>
    <w:rsid w:val="009D0F8D"/>
    <w:rsid w:val="009D21AE"/>
    <w:rsid w:val="009D3C39"/>
    <w:rsid w:val="009E0BEF"/>
    <w:rsid w:val="009E4ADA"/>
    <w:rsid w:val="009E61A4"/>
    <w:rsid w:val="00A05341"/>
    <w:rsid w:val="00A062AA"/>
    <w:rsid w:val="00A17F3E"/>
    <w:rsid w:val="00A2412E"/>
    <w:rsid w:val="00A26F67"/>
    <w:rsid w:val="00A34F51"/>
    <w:rsid w:val="00A45F89"/>
    <w:rsid w:val="00A974A2"/>
    <w:rsid w:val="00A97AF0"/>
    <w:rsid w:val="00AA305C"/>
    <w:rsid w:val="00AB2313"/>
    <w:rsid w:val="00AC5812"/>
    <w:rsid w:val="00AE11B7"/>
    <w:rsid w:val="00AF3A79"/>
    <w:rsid w:val="00B11C44"/>
    <w:rsid w:val="00B20DEC"/>
    <w:rsid w:val="00B32092"/>
    <w:rsid w:val="00B36321"/>
    <w:rsid w:val="00B45872"/>
    <w:rsid w:val="00B53B35"/>
    <w:rsid w:val="00B65D91"/>
    <w:rsid w:val="00B663A2"/>
    <w:rsid w:val="00B85166"/>
    <w:rsid w:val="00B853D9"/>
    <w:rsid w:val="00B966E5"/>
    <w:rsid w:val="00BB271A"/>
    <w:rsid w:val="00BB46AF"/>
    <w:rsid w:val="00BB4DC3"/>
    <w:rsid w:val="00BC0F27"/>
    <w:rsid w:val="00BC2838"/>
    <w:rsid w:val="00BD0B2E"/>
    <w:rsid w:val="00BE6502"/>
    <w:rsid w:val="00BF4C32"/>
    <w:rsid w:val="00C17BFA"/>
    <w:rsid w:val="00C3353F"/>
    <w:rsid w:val="00C745A3"/>
    <w:rsid w:val="00C823C6"/>
    <w:rsid w:val="00CB5631"/>
    <w:rsid w:val="00CC181E"/>
    <w:rsid w:val="00CC1A25"/>
    <w:rsid w:val="00CF32E7"/>
    <w:rsid w:val="00D0268A"/>
    <w:rsid w:val="00D34AEC"/>
    <w:rsid w:val="00DA10D8"/>
    <w:rsid w:val="00DB1BD1"/>
    <w:rsid w:val="00DC2320"/>
    <w:rsid w:val="00DE175E"/>
    <w:rsid w:val="00DE45C5"/>
    <w:rsid w:val="00DE4B02"/>
    <w:rsid w:val="00DF19A3"/>
    <w:rsid w:val="00DF32B2"/>
    <w:rsid w:val="00E047F8"/>
    <w:rsid w:val="00E05BB0"/>
    <w:rsid w:val="00E1363F"/>
    <w:rsid w:val="00E35C69"/>
    <w:rsid w:val="00E35DE9"/>
    <w:rsid w:val="00E50CBC"/>
    <w:rsid w:val="00E623EA"/>
    <w:rsid w:val="00E7318F"/>
    <w:rsid w:val="00E81AE3"/>
    <w:rsid w:val="00E95AE8"/>
    <w:rsid w:val="00EA54E2"/>
    <w:rsid w:val="00F060E5"/>
    <w:rsid w:val="00F30799"/>
    <w:rsid w:val="00F47A8F"/>
    <w:rsid w:val="00F53659"/>
    <w:rsid w:val="00F6427E"/>
    <w:rsid w:val="00F9487C"/>
    <w:rsid w:val="00FA2BF2"/>
    <w:rsid w:val="00FC1909"/>
    <w:rsid w:val="00FD00A6"/>
    <w:rsid w:val="00FD54E7"/>
    <w:rsid w:val="00FE1774"/>
    <w:rsid w:val="00FF1F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1A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rformatHTML">
    <w:name w:val="HTML Preformatted"/>
    <w:basedOn w:val="Normal"/>
    <w:link w:val="PrformatHTMLCar"/>
    <w:uiPriority w:val="99"/>
    <w:semiHidden/>
    <w:unhideWhenUsed/>
    <w:rsid w:val="00AC58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AC5812"/>
    <w:rPr>
      <w:rFonts w:ascii="Courier New" w:eastAsia="Times New Roman" w:hAnsi="Courier New" w:cs="Courier New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AC5812"/>
    <w:rPr>
      <w:i/>
      <w:iCs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C76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C7684"/>
    <w:rPr>
      <w:rFonts w:ascii="Tahoma" w:hAnsi="Tahoma" w:cs="Tahoma"/>
      <w:sz w:val="16"/>
      <w:szCs w:val="16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45F89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45F89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A45F8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0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1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6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5.xml"/><Relationship Id="rId5" Type="http://schemas.openxmlformats.org/officeDocument/2006/relationships/footnotes" Target="footnotes.xml"/><Relationship Id="rId10" Type="http://schemas.openxmlformats.org/officeDocument/2006/relationships/chart" Target="charts/chart4.xml"/><Relationship Id="rId4" Type="http://schemas.openxmlformats.org/officeDocument/2006/relationships/webSettings" Target="webSettings.xml"/><Relationship Id="rId9" Type="http://schemas.openxmlformats.org/officeDocument/2006/relationships/chart" Target="charts/chart3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tab_note\&#1605;&#1576;&#1610;&#1575;&#1606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tab_note\&#1605;&#1576;&#1610;&#1575;&#1606;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tab_note\&#1605;&#1576;&#1610;&#1575;&#1606;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tab_note\&#1605;&#1576;&#1610;&#1575;&#1606;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tab_note\&#1605;&#1576;&#1610;&#1575;&#1606;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test\Desktop\Bureau\covid19\IMPACT\R&#233;sultats\tab_note\&#1605;&#1576;&#1610;&#1575;&#1606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05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MA" sz="1050"/>
              <a:t>مبيان1: وضعية نشاط المقاولات</a:t>
            </a:r>
            <a:endParaRPr lang="fr-FR" sz="1050"/>
          </a:p>
        </c:rich>
      </c:tx>
      <c:spPr>
        <a:noFill/>
        <a:ln>
          <a:noFill/>
        </a:ln>
        <a:effectLst/>
      </c:spPr>
    </c:title>
    <c:plotArea>
      <c:layout>
        <c:manualLayout>
          <c:layoutTarget val="inner"/>
          <c:xMode val="edge"/>
          <c:yMode val="edge"/>
          <c:x val="0.29976224846894139"/>
          <c:y val="0.25907115777194517"/>
          <c:w val="0.40047572178477742"/>
          <c:h val="0.66745953630796162"/>
        </c:manualLayout>
      </c:layout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9AB0-4860-AB9F-8BC7FD6CCF6F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9AB0-4860-AB9F-8BC7FD6CCF6F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9AB0-4860-AB9F-8BC7FD6CCF6F}"/>
              </c:ext>
            </c:extLst>
          </c:dPt>
          <c:dLbls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Feuil1!$B$13:$D$13</c:f>
              <c:strCache>
                <c:ptCount val="3"/>
                <c:pt idx="0">
                  <c:v>توقف نهائي</c:v>
                </c:pt>
                <c:pt idx="1">
                  <c:v>توقف مؤقت</c:v>
                </c:pt>
                <c:pt idx="2">
                  <c:v>غير متوقفة</c:v>
                </c:pt>
              </c:strCache>
            </c:strRef>
          </c:cat>
          <c:val>
            <c:numRef>
              <c:f>'\Users\test\Desktop\Bureau\covid19\IMPACT\Résultats\[Coid19_Tableaux par catégorie.xlsx]situation Arrêt par secteur'!$B$14:$D$14</c:f>
              <c:numCache>
                <c:formatCode>0%</c:formatCode>
                <c:ptCount val="3"/>
                <c:pt idx="0">
                  <c:v>2.5537160686415983E-2</c:v>
                </c:pt>
                <c:pt idx="1">
                  <c:v>0.54342008680318554</c:v>
                </c:pt>
                <c:pt idx="2">
                  <c:v>0.43104275251039914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9AB0-4860-AB9F-8BC7FD6CCF6F}"/>
            </c:ext>
          </c:extLst>
        </c:ser>
        <c:firstSliceAng val="0"/>
      </c:pie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>
      <a:glow>
        <a:schemeClr val="accent1">
          <a:alpha val="40000"/>
        </a:schemeClr>
      </a:glow>
    </a:effectLst>
  </c:spPr>
  <c:txPr>
    <a:bodyPr/>
    <a:lstStyle/>
    <a:p>
      <a:pPr>
        <a:defRPr/>
      </a:pPr>
      <a:endParaRPr lang="fr-FR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MA" sz="1000"/>
              <a:t>مبيان 2 :</a:t>
            </a:r>
            <a:r>
              <a:rPr lang="ar-MA" sz="1000" baseline="0"/>
              <a:t> </a:t>
            </a:r>
            <a:r>
              <a:rPr lang="ar-MA" sz="1000"/>
              <a:t>نسبة المقاولات المتوقفة</a:t>
            </a:r>
            <a:r>
              <a:rPr lang="ar-MA" sz="1000" baseline="0"/>
              <a:t> </a:t>
            </a:r>
            <a:r>
              <a:rPr lang="ar-MA" sz="1000"/>
              <a:t>مؤقتاً أو نهائياً حسب القطاع</a:t>
            </a:r>
            <a:endParaRPr lang="fr-FR" sz="1000"/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clustered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dPt>
            <c:idx val="17"/>
            <c:spPr>
              <a:solidFill>
                <a:schemeClr val="accent2"/>
              </a:solidFill>
              <a:ln>
                <a:noFill/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6250-44A0-816B-69C13998D2E0}"/>
              </c:ext>
            </c:extLst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Feuil2!$A$26:$A$43</c:f>
              <c:strCache>
                <c:ptCount val="18"/>
                <c:pt idx="0">
                  <c:v>البناء</c:v>
                </c:pt>
                <c:pt idx="1">
                  <c:v>التجارة</c:v>
                </c:pt>
                <c:pt idx="2">
                  <c:v>النقل  والتخزين</c:v>
                </c:pt>
                <c:pt idx="3">
                  <c:v>الإيواء والمطاعم</c:v>
                </c:pt>
                <c:pt idx="4">
                  <c:v>الإعلام والإتصال</c:v>
                </c:pt>
                <c:pt idx="5">
                  <c:v>الأنشطة العقارية </c:v>
                </c:pt>
                <c:pt idx="6">
                  <c:v>أنشطة الخدمات المقدمة للمقاولات</c:v>
                </c:pt>
                <c:pt idx="7">
                  <c:v>التعليم  والصحة</c:v>
                </c:pt>
                <c:pt idx="8">
                  <c:v>خدمات للأفراد</c:v>
                </c:pt>
                <c:pt idx="9">
                  <c:v>الصيد</c:v>
                </c:pt>
                <c:pt idx="10">
                  <c:v>الطاقة</c:v>
                </c:pt>
                <c:pt idx="11">
                  <c:v>الصناعات الإستخراجية</c:v>
                </c:pt>
                <c:pt idx="12">
                  <c:v>الصناعات الغذائية</c:v>
                </c:pt>
                <c:pt idx="13">
                  <c:v>صناعة النسيج والجلد</c:v>
                </c:pt>
                <c:pt idx="14">
                  <c:v>الصناعات الكيميائية وشبه الكيميائية</c:v>
                </c:pt>
                <c:pt idx="15">
                  <c:v>الصناعات الكهربائية والالكترونية</c:v>
                </c:pt>
                <c:pt idx="16">
                  <c:v>الصناعات المعدنية والميكانيكية</c:v>
                </c:pt>
                <c:pt idx="17">
                  <c:v>المجموع</c:v>
                </c:pt>
              </c:strCache>
            </c:strRef>
          </c:cat>
          <c:val>
            <c:numRef>
              <c:f>'\Users\test\Desktop\Bureau\covid19\IMPACT\Résultats\[Coid19_Tableaux par catégorie.xlsx]arrêt par s secteur'!$B$26:$B$43</c:f>
              <c:numCache>
                <c:formatCode>0%</c:formatCode>
                <c:ptCount val="18"/>
                <c:pt idx="0">
                  <c:v>0.59051468606844459</c:v>
                </c:pt>
                <c:pt idx="1">
                  <c:v>0.45939910379784088</c:v>
                </c:pt>
                <c:pt idx="2">
                  <c:v>0.54019867549668943</c:v>
                </c:pt>
                <c:pt idx="3">
                  <c:v>0.89044734884709309</c:v>
                </c:pt>
                <c:pt idx="4">
                  <c:v>0.48297740637573539</c:v>
                </c:pt>
                <c:pt idx="5">
                  <c:v>0.62564543889845237</c:v>
                </c:pt>
                <c:pt idx="6">
                  <c:v>0.64930272939389078</c:v>
                </c:pt>
                <c:pt idx="7">
                  <c:v>0.42984988452655887</c:v>
                </c:pt>
                <c:pt idx="8">
                  <c:v>0.59634777868629052</c:v>
                </c:pt>
                <c:pt idx="9">
                  <c:v>0.24000000000000016</c:v>
                </c:pt>
                <c:pt idx="10">
                  <c:v>0.63055062166962694</c:v>
                </c:pt>
                <c:pt idx="11">
                  <c:v>0.31677018633540427</c:v>
                </c:pt>
                <c:pt idx="12">
                  <c:v>0.34404883011190235</c:v>
                </c:pt>
                <c:pt idx="13">
                  <c:v>0.75640749515399563</c:v>
                </c:pt>
                <c:pt idx="14">
                  <c:v>0.55251141552511462</c:v>
                </c:pt>
                <c:pt idx="15">
                  <c:v>0.5607734806629836</c:v>
                </c:pt>
                <c:pt idx="16">
                  <c:v>0.72783997063681494</c:v>
                </c:pt>
                <c:pt idx="17">
                  <c:v>0.56895792994191086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6250-44A0-816B-69C13998D2E0}"/>
            </c:ext>
          </c:extLst>
        </c:ser>
        <c:gapWidth val="182"/>
        <c:axId val="58400128"/>
        <c:axId val="121488512"/>
      </c:barChart>
      <c:catAx>
        <c:axId val="5840012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121488512"/>
        <c:crosses val="autoZero"/>
        <c:auto val="1"/>
        <c:lblAlgn val="ctr"/>
        <c:lblOffset val="100"/>
      </c:catAx>
      <c:valAx>
        <c:axId val="12148851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one"/>
        <c:crossAx val="58400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MA" sz="1100" b="0" i="0" baseline="0">
                <a:effectLst/>
              </a:rPr>
              <a:t>مبيان 3 : توزيع مناصب الشغل التي قد تكون قلصت حسب القطاع</a:t>
            </a:r>
            <a:endParaRPr lang="fr-FR" sz="1100">
              <a:effectLst/>
            </a:endParaRPr>
          </a:p>
        </c:rich>
      </c:tx>
      <c:spPr>
        <a:noFill/>
        <a:ln>
          <a:noFill/>
        </a:ln>
        <a:effectLst/>
      </c:spPr>
    </c:title>
    <c:view3D>
      <c:rotX val="50"/>
      <c:depthPercent val="100"/>
      <c:perspective val="0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tx>
            <c:strRef>
              <c:f>'\Users\test\Desktop\Bureau\covid19\IMPACT\Résultats\[Coid19_Tableaux par catégorie.xlsx]effectif réduit par sect2'!$L$16</c:f>
              <c:strCache>
                <c:ptCount val="1"/>
                <c:pt idx="0">
                  <c:v>%</c:v>
                </c:pt>
              </c:strCache>
            </c:strRef>
          </c:tx>
          <c:dPt>
            <c:idx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C78B-472A-8D38-B45109C3A442}"/>
              </c:ext>
            </c:extLst>
          </c:dPt>
          <c:dPt>
            <c:idx val="1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C78B-472A-8D38-B45109C3A442}"/>
              </c:ext>
            </c:extLst>
          </c:dPt>
          <c:dPt>
            <c:idx val="2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C78B-472A-8D38-B45109C3A442}"/>
              </c:ext>
            </c:extLst>
          </c:dPt>
          <c:dPt>
            <c:idx val="3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C78B-472A-8D38-B45109C3A442}"/>
              </c:ext>
            </c:extLst>
          </c:dPt>
          <c:dLbls>
            <c:dLbl>
              <c:idx val="2"/>
              <c:layout>
                <c:manualLayout>
                  <c:x val="-1.9444444444444445E-2"/>
                  <c:y val="1.8518518518518538E-2"/>
                </c:manualLayout>
              </c:layout>
              <c:dLblPos val="bestFit"/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C78B-472A-8D38-B45109C3A442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dLblPos val="outEnd"/>
            <c:showCatName val="1"/>
            <c:showPercent val="1"/>
            <c:extLst xmlns:c16r2="http://schemas.microsoft.com/office/drawing/2015/06/chart">
              <c:ext xmlns:c15="http://schemas.microsoft.com/office/drawing/2012/chart" uri="{CE6537A1-D6FC-4f65-9D91-7224C49458BB}">
                <c15:spPr xmlns:c15="http://schemas.microsoft.com/office/drawing/2012/chart">
                  <a:prstGeom prst="wedgeRectCallout">
                    <a:avLst/>
                  </a:prstGeom>
                  <a:noFill/>
                  <a:ln>
                    <a:noFill/>
                  </a:ln>
                </c15:spPr>
              </c:ext>
            </c:extLst>
          </c:dLbls>
          <c:cat>
            <c:strRef>
              <c:f>Feuil3!$K$17:$K$20</c:f>
              <c:strCache>
                <c:ptCount val="4"/>
                <c:pt idx="0">
                  <c:v>الصناعة</c:v>
                </c:pt>
                <c:pt idx="1">
                  <c:v>البناء</c:v>
                </c:pt>
                <c:pt idx="2">
                  <c:v>التجارة</c:v>
                </c:pt>
                <c:pt idx="3">
                  <c:v>الخدمات</c:v>
                </c:pt>
              </c:strCache>
            </c:strRef>
          </c:cat>
          <c:val>
            <c:numRef>
              <c:f>'\Users\test\Desktop\Bureau\covid19\IMPACT\Résultats\[Coid19_Tableaux par catégorie.xlsx]effectif réduit par sect2'!$L$17:$L$20</c:f>
              <c:numCache>
                <c:formatCode>0%</c:formatCode>
                <c:ptCount val="4"/>
                <c:pt idx="0">
                  <c:v>0.26863311241440424</c:v>
                </c:pt>
                <c:pt idx="1">
                  <c:v>0.23481589185372756</c:v>
                </c:pt>
                <c:pt idx="2">
                  <c:v>0.15977145131851489</c:v>
                </c:pt>
                <c:pt idx="3">
                  <c:v>0.33677954441335312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C78B-472A-8D38-B45109C3A442}"/>
            </c:ext>
          </c:extLst>
        </c:ser>
      </c:pie3DChart>
      <c:spPr>
        <a:noFill/>
        <a:ln>
          <a:noFill/>
        </a:ln>
        <a:effectLst/>
      </c:spPr>
    </c:plotArea>
    <c:plotVisOnly val="1"/>
    <c:dispBlanksAs val="zero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MA" sz="1000"/>
              <a:t>مبيان 4 : نسبة المقاولات</a:t>
            </a:r>
            <a:r>
              <a:rPr lang="fr-FR" sz="1000"/>
              <a:t> </a:t>
            </a:r>
            <a:r>
              <a:rPr lang="ar-MA" sz="1000"/>
              <a:t>النشيطة التي</a:t>
            </a:r>
            <a:r>
              <a:rPr lang="fr-FR" sz="1000"/>
              <a:t> </a:t>
            </a:r>
            <a:r>
              <a:rPr lang="ar-MA" sz="1000"/>
              <a:t>قد تكون خفضت إنتاجها حسب الفئة</a:t>
            </a:r>
            <a:endParaRPr lang="fr-FR" sz="1000"/>
          </a:p>
        </c:rich>
      </c:tx>
      <c:spPr>
        <a:noFill/>
        <a:ln>
          <a:noFill/>
        </a:ln>
        <a:effectLst/>
      </c:spPr>
    </c:title>
    <c:view3D>
      <c:depthPercent val="100"/>
      <c:rAngAx val="1"/>
    </c:view3D>
    <c:floor>
      <c:spPr>
        <a:noFill/>
        <a:ln>
          <a:noFill/>
        </a:ln>
        <a:effectLst/>
        <a:sp3d/>
      </c:spPr>
    </c:floor>
    <c:sideWall>
      <c:spPr>
        <a:noFill/>
        <a:ln>
          <a:noFill/>
        </a:ln>
        <a:effectLst/>
        <a:sp3d/>
      </c:spPr>
    </c:sideWall>
    <c:backWall>
      <c:spPr>
        <a:noFill/>
        <a:ln>
          <a:noFill/>
        </a:ln>
        <a:effectLst/>
        <a:sp3d/>
      </c:spPr>
    </c:backWall>
    <c:plotArea>
      <c:layout/>
      <c:bar3DChart>
        <c:barDir val="col"/>
        <c:grouping val="stacked"/>
        <c:ser>
          <c:idx val="0"/>
          <c:order val="0"/>
          <c:tx>
            <c:strRef>
              <c:f>Feuil4!$E$16</c:f>
              <c:strCache>
                <c:ptCount val="1"/>
                <c:pt idx="0">
                  <c:v>تخفيض ب 50٪ وأكثر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Feuil4!$D$17:$D$20</c:f>
              <c:strCache>
                <c:ptCount val="4"/>
                <c:pt idx="0">
                  <c:v>المقاولات الصغيرة جدا</c:v>
                </c:pt>
                <c:pt idx="1">
                  <c:v>المقاولات الصغيرة والمتوسطة</c:v>
                </c:pt>
                <c:pt idx="2">
                  <c:v>المقاولات الكبرى</c:v>
                </c:pt>
                <c:pt idx="3">
                  <c:v>المجموع</c:v>
                </c:pt>
              </c:strCache>
            </c:strRef>
          </c:cat>
          <c:val>
            <c:numRef>
              <c:f>'[Pas d''arrêt_production.xlsx]Pas d''arrêt par cat'!$E$17:$E$20</c:f>
              <c:numCache>
                <c:formatCode>0%</c:formatCode>
                <c:ptCount val="4"/>
                <c:pt idx="0">
                  <c:v>0.41142055700260538</c:v>
                </c:pt>
                <c:pt idx="1">
                  <c:v>0.39208414060337682</c:v>
                </c:pt>
                <c:pt idx="2">
                  <c:v>0.36013709464803573</c:v>
                </c:pt>
                <c:pt idx="3">
                  <c:v>0.40147829862077444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9CBE-40CF-89CC-B480D8292CC9}"/>
            </c:ext>
          </c:extLst>
        </c:ser>
        <c:ser>
          <c:idx val="1"/>
          <c:order val="1"/>
          <c:tx>
            <c:strRef>
              <c:f>Feuil4!$F$16</c:f>
              <c:strCache>
                <c:ptCount val="1"/>
                <c:pt idx="0">
                  <c:v>تخفيض ب أقل من 50٪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  <a:sp3d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Feuil4!$D$17:$D$20</c:f>
              <c:strCache>
                <c:ptCount val="4"/>
                <c:pt idx="0">
                  <c:v>المقاولات الصغيرة جدا</c:v>
                </c:pt>
                <c:pt idx="1">
                  <c:v>المقاولات الصغيرة والمتوسطة</c:v>
                </c:pt>
                <c:pt idx="2">
                  <c:v>المقاولات الكبرى</c:v>
                </c:pt>
                <c:pt idx="3">
                  <c:v>المجموع</c:v>
                </c:pt>
              </c:strCache>
            </c:strRef>
          </c:cat>
          <c:val>
            <c:numRef>
              <c:f>'[Pas d''arrêt_production.xlsx]Pas d''arrêt par cat'!$F$17:$F$20</c:f>
              <c:numCache>
                <c:formatCode>0%</c:formatCode>
                <c:ptCount val="4"/>
                <c:pt idx="0">
                  <c:v>6.4476056902424431E-2</c:v>
                </c:pt>
                <c:pt idx="1">
                  <c:v>0.12920011071132045</c:v>
                </c:pt>
                <c:pt idx="2">
                  <c:v>0.18982335881887691</c:v>
                </c:pt>
                <c:pt idx="3">
                  <c:v>9.579998441552659E-2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9CBE-40CF-89CC-B480D8292CC9}"/>
            </c:ext>
          </c:extLst>
        </c:ser>
        <c:shape val="box"/>
        <c:axId val="58373632"/>
        <c:axId val="58375168"/>
        <c:axId val="0"/>
      </c:bar3DChart>
      <c:catAx>
        <c:axId val="58373632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8375168"/>
        <c:crosses val="autoZero"/>
        <c:auto val="1"/>
        <c:lblAlgn val="ctr"/>
        <c:lblOffset val="100"/>
      </c:catAx>
      <c:valAx>
        <c:axId val="58375168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one"/>
        <c:crossAx val="5837363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MA" sz="1000"/>
              <a:t>مبيان 5 : نسبة المقاولات النشيطة التي قد تكون خفضت إنتاجها حسب القطاع</a:t>
            </a:r>
            <a:endParaRPr lang="en-US" sz="1000"/>
          </a:p>
        </c:rich>
      </c:tx>
      <c:spPr>
        <a:noFill/>
        <a:ln>
          <a:noFill/>
        </a:ln>
        <a:effectLst/>
      </c:spPr>
    </c:title>
    <c:plotArea>
      <c:layout/>
      <c:barChart>
        <c:barDir val="col"/>
        <c:grouping val="clustered"/>
        <c:ser>
          <c:idx val="0"/>
          <c:order val="0"/>
          <c:tx>
            <c:strRef>
              <c:f>'[Pas d''arrêt_production.xlsx]Pas d''arrêt par sect agg'!$G$9</c:f>
              <c:strCache>
                <c:ptCount val="1"/>
                <c:pt idx="0">
                  <c:v>%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Feuil5!$H$10:$H$14</c:f>
              <c:strCache>
                <c:ptCount val="5"/>
                <c:pt idx="0">
                  <c:v>الصناعة</c:v>
                </c:pt>
                <c:pt idx="1">
                  <c:v>البناء</c:v>
                </c:pt>
                <c:pt idx="2">
                  <c:v>التجارة</c:v>
                </c:pt>
                <c:pt idx="3">
                  <c:v>الخدمات</c:v>
                </c:pt>
                <c:pt idx="4">
                  <c:v>المجموع</c:v>
                </c:pt>
              </c:strCache>
            </c:strRef>
          </c:cat>
          <c:val>
            <c:numRef>
              <c:f>'[Pas d''arrêt_production.xlsx]Pas d''arrêt par sect agg'!$G$10:$G$14</c:f>
              <c:numCache>
                <c:formatCode>0%</c:formatCode>
                <c:ptCount val="5"/>
                <c:pt idx="0">
                  <c:v>0.46317393529093281</c:v>
                </c:pt>
                <c:pt idx="1">
                  <c:v>0.616890308280164</c:v>
                </c:pt>
                <c:pt idx="2">
                  <c:v>0.4109800844291685</c:v>
                </c:pt>
                <c:pt idx="3">
                  <c:v>0.53848096924582456</c:v>
                </c:pt>
                <c:pt idx="4">
                  <c:v>0.49727742175036682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356-43CD-9D77-703ED8436052}"/>
            </c:ext>
          </c:extLst>
        </c:ser>
        <c:gapWidth val="219"/>
        <c:overlap val="-27"/>
        <c:axId val="58507264"/>
        <c:axId val="58508800"/>
      </c:barChart>
      <c:catAx>
        <c:axId val="58507264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8508800"/>
        <c:crosses val="autoZero"/>
        <c:auto val="1"/>
        <c:lblAlgn val="ctr"/>
        <c:lblOffset val="100"/>
      </c:catAx>
      <c:valAx>
        <c:axId val="58508800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one"/>
        <c:crossAx val="5850726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ar-MA" sz="1000" b="0" i="0" baseline="0">
                <a:effectLst/>
              </a:rPr>
              <a:t>مبيان 6 : نسبة مناصب الشغل التي قد تكون خفضت على مستوى المقاولات المصدرة</a:t>
            </a:r>
            <a:endParaRPr lang="fr-FR" sz="1000">
              <a:effectLst/>
            </a:endParaRP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percentStacked"/>
        <c:ser>
          <c:idx val="0"/>
          <c:order val="0"/>
          <c:tx>
            <c:strRef>
              <c:f>Feuil7!$C$34</c:f>
              <c:strCache>
                <c:ptCount val="1"/>
                <c:pt idx="0">
                  <c:v>المقاولات المصدرة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Feuil7!$E$35:$E$41</c:f>
              <c:strCache>
                <c:ptCount val="7"/>
                <c:pt idx="0">
                  <c:v>أنشطة الخدمات المقدمة للمقاولات</c:v>
                </c:pt>
                <c:pt idx="1">
                  <c:v>الصناعات الكيميائية وشبه الكيميائية</c:v>
                </c:pt>
                <c:pt idx="2">
                  <c:v>الصناعات الغذائية</c:v>
                </c:pt>
                <c:pt idx="3">
                  <c:v>الصناعات المعدنية والميكانيكية</c:v>
                </c:pt>
                <c:pt idx="4">
                  <c:v>الإعلام والإتصال</c:v>
                </c:pt>
                <c:pt idx="5">
                  <c:v>صناعة النسيج والجلد</c:v>
                </c:pt>
                <c:pt idx="6">
                  <c:v>المجموع</c:v>
                </c:pt>
              </c:strCache>
            </c:strRef>
          </c:cat>
          <c:val>
            <c:numRef>
              <c:f>Feuil7!$C$35:$C$41</c:f>
              <c:numCache>
                <c:formatCode>0%</c:formatCode>
                <c:ptCount val="7"/>
                <c:pt idx="0">
                  <c:v>0.11757055298334015</c:v>
                </c:pt>
                <c:pt idx="1">
                  <c:v>0.30331596242306935</c:v>
                </c:pt>
                <c:pt idx="2">
                  <c:v>0.35382768730646569</c:v>
                </c:pt>
                <c:pt idx="3">
                  <c:v>0.38206309448958442</c:v>
                </c:pt>
                <c:pt idx="4">
                  <c:v>0.59627525448915264</c:v>
                </c:pt>
                <c:pt idx="5">
                  <c:v>0.62109983137646363</c:v>
                </c:pt>
                <c:pt idx="6">
                  <c:v>0.18380757941632686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561A-45EA-BE16-1AC2B9FF1B39}"/>
            </c:ext>
          </c:extLst>
        </c:ser>
        <c:ser>
          <c:idx val="1"/>
          <c:order val="1"/>
          <c:tx>
            <c:strRef>
              <c:f>Feuil7!$D$34</c:f>
              <c:strCache>
                <c:ptCount val="1"/>
                <c:pt idx="0">
                  <c:v>المقاولات غير المصدرة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fr-FR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Feuil7!$E$35:$E$41</c:f>
              <c:strCache>
                <c:ptCount val="7"/>
                <c:pt idx="0">
                  <c:v>أنشطة الخدمات المقدمة للمقاولات</c:v>
                </c:pt>
                <c:pt idx="1">
                  <c:v>الصناعات الكيميائية وشبه الكيميائية</c:v>
                </c:pt>
                <c:pt idx="2">
                  <c:v>الصناعات الغذائية</c:v>
                </c:pt>
                <c:pt idx="3">
                  <c:v>الصناعات المعدنية والميكانيكية</c:v>
                </c:pt>
                <c:pt idx="4">
                  <c:v>الإعلام والإتصال</c:v>
                </c:pt>
                <c:pt idx="5">
                  <c:v>صناعة النسيج والجلد</c:v>
                </c:pt>
                <c:pt idx="6">
                  <c:v>المجموع</c:v>
                </c:pt>
              </c:strCache>
            </c:strRef>
          </c:cat>
          <c:val>
            <c:numRef>
              <c:f>Feuil7!$D$35:$D$41</c:f>
              <c:numCache>
                <c:formatCode>0%</c:formatCode>
                <c:ptCount val="7"/>
                <c:pt idx="0">
                  <c:v>0.88242944701665949</c:v>
                </c:pt>
                <c:pt idx="1">
                  <c:v>0.69668403757693165</c:v>
                </c:pt>
                <c:pt idx="2">
                  <c:v>0.6461723126935367</c:v>
                </c:pt>
                <c:pt idx="3">
                  <c:v>0.61793690551041569</c:v>
                </c:pt>
                <c:pt idx="4">
                  <c:v>0.40372474551084814</c:v>
                </c:pt>
                <c:pt idx="5">
                  <c:v>0.37890016862353748</c:v>
                </c:pt>
                <c:pt idx="6">
                  <c:v>0.81619242058367425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561A-45EA-BE16-1AC2B9FF1B39}"/>
            </c:ext>
          </c:extLst>
        </c:ser>
        <c:overlap val="100"/>
        <c:axId val="58625408"/>
        <c:axId val="58635392"/>
      </c:barChart>
      <c:catAx>
        <c:axId val="58625408"/>
        <c:scaling>
          <c:orientation val="minMax"/>
        </c:scaling>
        <c:axPos val="l"/>
        <c:numFmt formatCode="General" sourceLinked="1"/>
        <c:maj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fr-FR"/>
          </a:p>
        </c:txPr>
        <c:crossAx val="58635392"/>
        <c:crosses val="autoZero"/>
        <c:auto val="1"/>
        <c:lblAlgn val="ctr"/>
        <c:lblOffset val="100"/>
      </c:catAx>
      <c:valAx>
        <c:axId val="58635392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tickLblPos val="none"/>
        <c:crossAx val="5862540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fr-FR"/>
        </a:p>
      </c:txPr>
    </c:legend>
    <c:plotVisOnly val="1"/>
    <c:dispBlanksAs val="gap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C718F-9DE0-4BC8-BFA8-64CE6D79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648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2020-06-03T17:51:00Z</dcterms:created>
  <dcterms:modified xsi:type="dcterms:W3CDTF">2020-06-03T17:51:00Z</dcterms:modified>
</cp:coreProperties>
</file>