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43" w:rsidRDefault="005B1543" w:rsidP="005B1543">
      <w:pPr>
        <w:spacing w:line="340" w:lineRule="exact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MA"/>
        </w:rPr>
      </w:pPr>
    </w:p>
    <w:p w:rsidR="005B1543" w:rsidRDefault="005B1543" w:rsidP="005B1543">
      <w:pPr>
        <w:spacing w:line="340" w:lineRule="exact"/>
        <w:jc w:val="center"/>
        <w:rPr>
          <w:rFonts w:ascii="Simplified Arabic" w:hAnsi="Simplified Arabic" w:cs="Simplified Arabic"/>
          <w:b/>
          <w:bCs/>
          <w:sz w:val="48"/>
          <w:szCs w:val="48"/>
          <w:lang w:bidi="ar-MA"/>
        </w:rPr>
      </w:pPr>
    </w:p>
    <w:p w:rsidR="005B1543" w:rsidRDefault="005B1543" w:rsidP="005B1543">
      <w:pPr>
        <w:spacing w:line="340" w:lineRule="exact"/>
        <w:jc w:val="center"/>
        <w:rPr>
          <w:rFonts w:ascii="Simplified Arabic" w:hAnsi="Simplified Arabic" w:cs="Simplified Arabic"/>
          <w:b/>
          <w:bCs/>
          <w:sz w:val="48"/>
          <w:szCs w:val="48"/>
          <w:lang w:bidi="ar-MA"/>
        </w:rPr>
      </w:pPr>
    </w:p>
    <w:p w:rsidR="005B1543" w:rsidRDefault="005B1543" w:rsidP="005B1543">
      <w:pPr>
        <w:spacing w:line="340" w:lineRule="exact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MA"/>
        </w:rPr>
      </w:pPr>
    </w:p>
    <w:p w:rsidR="0040723F" w:rsidRDefault="0040723F" w:rsidP="005B1543">
      <w:pPr>
        <w:spacing w:line="340" w:lineRule="exact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MA"/>
        </w:rPr>
      </w:pPr>
    </w:p>
    <w:p w:rsidR="00D0789C" w:rsidRDefault="00D0789C" w:rsidP="005B1543">
      <w:pPr>
        <w:spacing w:line="340" w:lineRule="exact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MA"/>
        </w:rPr>
      </w:pPr>
    </w:p>
    <w:p w:rsidR="00D0789C" w:rsidRDefault="00D0789C" w:rsidP="005B1543">
      <w:pPr>
        <w:spacing w:line="340" w:lineRule="exact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MA"/>
        </w:rPr>
      </w:pPr>
    </w:p>
    <w:p w:rsidR="00140EBA" w:rsidRPr="0040723F" w:rsidRDefault="0040723F" w:rsidP="0040723F">
      <w:pPr>
        <w:spacing w:line="360" w:lineRule="auto"/>
        <w:jc w:val="center"/>
        <w:rPr>
          <w:rFonts w:cs="Arabic Transparent"/>
          <w:b/>
          <w:bCs/>
          <w:sz w:val="56"/>
          <w:szCs w:val="56"/>
          <w:rtl/>
          <w:lang w:bidi="ar-MA"/>
        </w:rPr>
      </w:pPr>
      <w:r w:rsidRPr="0040723F">
        <w:rPr>
          <w:rFonts w:cs="Arabic Transparent" w:hint="cs"/>
          <w:b/>
          <w:bCs/>
          <w:sz w:val="56"/>
          <w:szCs w:val="56"/>
          <w:rtl/>
          <w:lang w:bidi="ar-MA"/>
        </w:rPr>
        <w:t>كلمة السيد أحمد الحليمي علمي</w:t>
      </w:r>
    </w:p>
    <w:p w:rsidR="0040723F" w:rsidRDefault="0040723F" w:rsidP="0040723F">
      <w:pPr>
        <w:spacing w:line="36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MA"/>
        </w:rPr>
      </w:pPr>
      <w:r w:rsidRPr="0040723F">
        <w:rPr>
          <w:rFonts w:cs="Arabic Transparent" w:hint="cs"/>
          <w:b/>
          <w:bCs/>
          <w:sz w:val="56"/>
          <w:szCs w:val="56"/>
          <w:rtl/>
          <w:lang w:bidi="ar-MA"/>
        </w:rPr>
        <w:t>في افتتاح اللقاء حول</w:t>
      </w:r>
    </w:p>
    <w:p w:rsidR="005B1543" w:rsidRDefault="005B1543" w:rsidP="005B1543">
      <w:pPr>
        <w:spacing w:line="340" w:lineRule="exact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MA"/>
        </w:rPr>
      </w:pPr>
    </w:p>
    <w:p w:rsidR="005B1543" w:rsidRPr="00C416CD" w:rsidRDefault="005B1543" w:rsidP="005B1543">
      <w:pPr>
        <w:bidi/>
        <w:spacing w:after="0" w:line="480" w:lineRule="auto"/>
        <w:jc w:val="center"/>
        <w:rPr>
          <w:rFonts w:cs="Arabic Transparent"/>
          <w:b/>
          <w:bCs/>
          <w:sz w:val="72"/>
          <w:szCs w:val="72"/>
          <w:rtl/>
          <w:lang w:bidi="ar-MA"/>
        </w:rPr>
      </w:pPr>
      <w:r w:rsidRPr="00C416CD">
        <w:rPr>
          <w:rFonts w:cs="Arabic Transparent" w:hint="cs"/>
          <w:b/>
          <w:bCs/>
          <w:sz w:val="72"/>
          <w:szCs w:val="72"/>
          <w:rtl/>
          <w:lang w:bidi="ar-MA"/>
        </w:rPr>
        <w:t>أي</w:t>
      </w:r>
      <w:r w:rsidR="00FF0F8E">
        <w:rPr>
          <w:rFonts w:cs="Arabic Transparent" w:hint="cs"/>
          <w:b/>
          <w:bCs/>
          <w:sz w:val="72"/>
          <w:szCs w:val="72"/>
          <w:rtl/>
          <w:lang w:bidi="ar-MA"/>
        </w:rPr>
        <w:t>ة</w:t>
      </w:r>
      <w:r w:rsidRPr="00C416CD">
        <w:rPr>
          <w:rFonts w:cs="Arabic Transparent" w:hint="cs"/>
          <w:b/>
          <w:bCs/>
          <w:sz w:val="72"/>
          <w:szCs w:val="72"/>
          <w:rtl/>
          <w:lang w:bidi="ar-MA"/>
        </w:rPr>
        <w:t xml:space="preserve"> أهداف للتنمية لما بعد 2015 ؟</w:t>
      </w:r>
    </w:p>
    <w:p w:rsidR="002635EC" w:rsidRDefault="00FB3230" w:rsidP="00584F28">
      <w:pPr>
        <w:bidi/>
        <w:spacing w:after="0" w:line="480" w:lineRule="auto"/>
        <w:jc w:val="center"/>
        <w:rPr>
          <w:rFonts w:cs="Arabic Transparent"/>
          <w:b/>
          <w:bCs/>
          <w:sz w:val="40"/>
          <w:szCs w:val="40"/>
          <w:rtl/>
          <w:lang w:bidi="ar-MA"/>
        </w:rPr>
      </w:pPr>
      <w:r>
        <w:rPr>
          <w:rFonts w:cs="Arabic Transparent"/>
          <w:b/>
          <w:bCs/>
          <w:sz w:val="40"/>
          <w:szCs w:val="40"/>
          <w:lang w:bidi="ar-MA"/>
        </w:rPr>
        <w:t xml:space="preserve">    </w:t>
      </w:r>
    </w:p>
    <w:p w:rsidR="005B1543" w:rsidRPr="00166173" w:rsidRDefault="005B1543" w:rsidP="005B1543">
      <w:pPr>
        <w:bidi/>
        <w:spacing w:after="0" w:line="480" w:lineRule="auto"/>
        <w:jc w:val="center"/>
        <w:rPr>
          <w:rFonts w:cs="Arabic Transparent"/>
          <w:b/>
          <w:bCs/>
          <w:sz w:val="40"/>
          <w:szCs w:val="40"/>
          <w:rtl/>
          <w:lang w:bidi="ar-MA"/>
        </w:rPr>
      </w:pPr>
    </w:p>
    <w:p w:rsidR="005B1543" w:rsidRPr="00166173" w:rsidRDefault="005B1543" w:rsidP="005B1543">
      <w:pPr>
        <w:bidi/>
        <w:jc w:val="center"/>
        <w:rPr>
          <w:rFonts w:cs="Arabic Transparent"/>
          <w:b/>
          <w:bCs/>
          <w:sz w:val="32"/>
          <w:szCs w:val="32"/>
          <w:rtl/>
          <w:lang w:bidi="ar-MA"/>
        </w:rPr>
      </w:pPr>
      <w:proofErr w:type="gramStart"/>
      <w:r w:rsidRPr="00166173">
        <w:rPr>
          <w:rFonts w:cs="Arabic Transparent" w:hint="cs"/>
          <w:b/>
          <w:bCs/>
          <w:sz w:val="32"/>
          <w:szCs w:val="32"/>
          <w:rtl/>
          <w:lang w:bidi="ar-MA"/>
        </w:rPr>
        <w:t>الرباط</w:t>
      </w:r>
      <w:proofErr w:type="gramEnd"/>
      <w:r w:rsidRPr="00166173">
        <w:rPr>
          <w:rFonts w:cs="Arabic Transparent" w:hint="cs"/>
          <w:b/>
          <w:bCs/>
          <w:sz w:val="32"/>
          <w:szCs w:val="32"/>
          <w:rtl/>
          <w:lang w:bidi="ar-MA"/>
        </w:rPr>
        <w:t>، 27 يناير 2015</w:t>
      </w:r>
    </w:p>
    <w:p w:rsidR="00680519" w:rsidRPr="00B1653B" w:rsidRDefault="006F3F5A" w:rsidP="002B782D">
      <w:pPr>
        <w:tabs>
          <w:tab w:val="left" w:pos="-284"/>
          <w:tab w:val="left" w:pos="240"/>
        </w:tabs>
        <w:bidi/>
        <w:spacing w:before="120" w:after="240"/>
        <w:jc w:val="both"/>
        <w:rPr>
          <w:rFonts w:ascii="Simplified Arabic" w:hAnsi="Simplified Arabic" w:cs="Simplified Arabic"/>
          <w:color w:val="222222"/>
          <w:sz w:val="28"/>
          <w:szCs w:val="28"/>
          <w:rtl/>
        </w:rPr>
      </w:pPr>
      <w:r>
        <w:rPr>
          <w:rFonts w:ascii="Garamond" w:hAnsi="Garamond" w:cs="Times New Roman"/>
          <w:b/>
          <w:bCs/>
          <w:sz w:val="28"/>
          <w:szCs w:val="28"/>
        </w:rPr>
        <w:br w:type="page"/>
      </w:r>
      <w:proofErr w:type="gramStart"/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lastRenderedPageBreak/>
        <w:t>تمكن</w:t>
      </w:r>
      <w:proofErr w:type="gramEnd"/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المغرب</w:t>
      </w:r>
      <w:r w:rsidR="00680519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،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80519"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منذ سنة 2000، 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من الحفاظ على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مسار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نمو مرتفع</w:t>
      </w:r>
      <w:r w:rsidR="00680519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،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بلغ في المتوسط السنوي 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4.4٪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proofErr w:type="gramStart"/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بين</w:t>
      </w:r>
      <w:proofErr w:type="gramEnd"/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2000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و2014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و</w:t>
      </w:r>
      <w:r w:rsidR="00680519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من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80519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تقليص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80519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بطالة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80519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منذ 1999 مع ارتفاع طفيف منذ</w:t>
      </w:r>
      <w:r w:rsidR="00680519" w:rsidRPr="00D224FD"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</w:t>
      </w:r>
      <w:r w:rsidR="00680519"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سنة 2011 لتبلغ حوالي 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9.8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٪ </w:t>
      </w:r>
      <w:proofErr w:type="gramStart"/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>سنة</w:t>
      </w:r>
      <w:proofErr w:type="gramEnd"/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2014.</w:t>
      </w:r>
      <w:r w:rsidR="005E255B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 </w:t>
      </w:r>
      <w:proofErr w:type="gramStart"/>
      <w:r w:rsidR="005E255B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  <w:lang w:bidi="ar-MA"/>
        </w:rPr>
        <w:t>ونتيجة</w:t>
      </w:r>
      <w:proofErr w:type="gramEnd"/>
      <w:r w:rsidR="005E255B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  <w:lang w:bidi="ar-MA"/>
        </w:rPr>
        <w:t xml:space="preserve"> لذلك </w:t>
      </w:r>
      <w:r w:rsidR="00680519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ا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رتفع 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الدخل الوطن</w:t>
      </w:r>
      <w:r w:rsidR="00680519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ي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الإجمالي المتاح بنسبة 5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٪ سنويا، </w:t>
      </w:r>
      <w:r w:rsidR="00680519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وتحسن الاستهلاك،</w:t>
      </w:r>
      <w:r w:rsidR="00680519" w:rsidRPr="00B1653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2B782D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="00680519" w:rsidRPr="00B1653B">
        <w:rPr>
          <w:rFonts w:ascii="Simplified Arabic" w:hAnsi="Simplified Arabic" w:cs="Simplified Arabic"/>
          <w:sz w:val="28"/>
          <w:szCs w:val="28"/>
          <w:rtl/>
          <w:lang w:bidi="ar-MA"/>
        </w:rPr>
        <w:t>مع تطور متحكم فيه للأسعار في حدود لا تتعدى 1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>٪</w:t>
      </w:r>
      <w:r w:rsidR="00680519" w:rsidRPr="00B1653B">
        <w:rPr>
          <w:rFonts w:ascii="Simplified Arabic" w:hAnsi="Simplified Arabic" w:cs="Simplified Arabic"/>
          <w:sz w:val="28"/>
          <w:szCs w:val="28"/>
          <w:rtl/>
          <w:lang w:bidi="ar-MA"/>
        </w:rPr>
        <w:t>، تحس</w:t>
      </w:r>
      <w:r w:rsidR="005E255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نت</w:t>
      </w:r>
      <w:r w:rsidR="00680519" w:rsidRPr="00B1653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القدرة الشرائية بم</w:t>
      </w:r>
      <w:r w:rsidR="0068051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توسط</w:t>
      </w:r>
      <w:r w:rsidR="00680519" w:rsidRPr="00B1653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4</w:t>
      </w:r>
      <w:r w:rsidR="00680519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>٪</w:t>
      </w:r>
      <w:r w:rsidR="00680519" w:rsidRPr="00B1653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في السنة ما بين 2009 و201</w:t>
      </w:r>
      <w:r w:rsidR="00680519">
        <w:rPr>
          <w:rFonts w:ascii="Simplified Arabic" w:hAnsi="Simplified Arabic" w:cs="Simplified Arabic" w:hint="cs"/>
          <w:sz w:val="28"/>
          <w:szCs w:val="28"/>
          <w:rtl/>
          <w:lang w:bidi="ar-MA"/>
        </w:rPr>
        <w:t>4</w:t>
      </w:r>
      <w:r w:rsidR="00680519" w:rsidRPr="00B1653B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680519" w:rsidRDefault="00680519" w:rsidP="005E255B">
      <w:pPr>
        <w:tabs>
          <w:tab w:val="left" w:pos="-284"/>
          <w:tab w:val="left" w:pos="240"/>
        </w:tabs>
        <w:bidi/>
        <w:spacing w:before="120" w:after="240"/>
        <w:jc w:val="both"/>
        <w:rPr>
          <w:rFonts w:ascii="Simplified Arabic" w:hAnsi="Simplified Arabic" w:cs="Simplified Arabic"/>
          <w:color w:val="222222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 xml:space="preserve"> شكلت القطاعات الاجتماعية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E255B">
        <w:rPr>
          <w:rFonts w:ascii="Simplified Arabic" w:hAnsi="Simplified Arabic" w:cs="Simplified Arabic" w:hint="cs"/>
          <w:sz w:val="28"/>
          <w:szCs w:val="28"/>
          <w:rtl/>
        </w:rPr>
        <w:t>من جهتها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موضوع 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 xml:space="preserve">اهتمام خاص 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لامتصاص 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>العجز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>المتراكم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>في البنيات التحتية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>الاجتماعية الأساسية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، خاصة في مجالات 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>التعليم والصحة و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الولوج إلى الماء الصالح للشرب والكهرباء. وقد تعززت هذه الجهود بفضل </w:t>
      </w:r>
      <w:r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محاربة الفقر والهشاشة التي تطلبت تعبئة 55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من ميزانية الدولة بالموازاة مع </w:t>
      </w:r>
      <w:r w:rsidR="005C3220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برامج و</w:t>
      </w:r>
      <w:r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أنشطة خاصة تحتل فيها 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المبادرة الوطنية للتنمية البشرية </w:t>
      </w:r>
      <w:r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مكانة محورية.</w:t>
      </w:r>
    </w:p>
    <w:p w:rsidR="00680519" w:rsidRDefault="00680519" w:rsidP="00680519">
      <w:pPr>
        <w:tabs>
          <w:tab w:val="left" w:pos="-284"/>
          <w:tab w:val="left" w:pos="240"/>
        </w:tabs>
        <w:bidi/>
        <w:spacing w:before="120" w:after="24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1653B">
        <w:rPr>
          <w:rFonts w:ascii="Simplified Arabic" w:hAnsi="Simplified Arabic" w:cs="Simplified Arabic"/>
          <w:sz w:val="28"/>
          <w:szCs w:val="28"/>
          <w:rtl/>
        </w:rPr>
        <w:t>في</w:t>
      </w:r>
      <w:proofErr w:type="gramEnd"/>
      <w:r w:rsidRPr="00B1653B">
        <w:rPr>
          <w:rFonts w:ascii="Simplified Arabic" w:hAnsi="Simplified Arabic" w:cs="Simplified Arabic"/>
          <w:sz w:val="28"/>
          <w:szCs w:val="28"/>
          <w:rtl/>
        </w:rPr>
        <w:t xml:space="preserve"> ظل هذه الظروف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 xml:space="preserve"> تمكن المغرب من تحقيق معظم أهداف الألفية للتنمية. وهي </w:t>
      </w:r>
      <w:proofErr w:type="gramStart"/>
      <w:r w:rsidRPr="00B1653B">
        <w:rPr>
          <w:rFonts w:ascii="Simplified Arabic" w:hAnsi="Simplified Arabic" w:cs="Simplified Arabic"/>
          <w:sz w:val="28"/>
          <w:szCs w:val="28"/>
          <w:rtl/>
        </w:rPr>
        <w:t>حقيقة</w:t>
      </w:r>
      <w:proofErr w:type="gramEnd"/>
      <w:r w:rsidRPr="00B1653B">
        <w:rPr>
          <w:rFonts w:ascii="Simplified Arabic" w:hAnsi="Simplified Arabic" w:cs="Simplified Arabic"/>
          <w:sz w:val="28"/>
          <w:szCs w:val="28"/>
          <w:rtl/>
        </w:rPr>
        <w:t xml:space="preserve"> أكدتها</w:t>
      </w:r>
      <w:r w:rsidRPr="00D74B54">
        <w:rPr>
          <w:rFonts w:ascii="Simplified Arabic" w:hAnsi="Simplified Arabic" w:cs="Simplified Arabic"/>
          <w:sz w:val="28"/>
          <w:szCs w:val="28"/>
          <w:rtl/>
        </w:rPr>
        <w:t xml:space="preserve"> كل من تحاليل 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إسقاطات</w:t>
      </w:r>
      <w:r w:rsidRPr="00D74B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>المندوبية السامية للتخطيط</w:t>
      </w:r>
      <w:r w:rsidRPr="00D74B54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كذا 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>المؤسسات الدولية</w:t>
      </w:r>
      <w:r w:rsidRPr="00D74B5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80519" w:rsidRPr="005C3220" w:rsidRDefault="00680519" w:rsidP="00680519">
      <w:pPr>
        <w:bidi/>
        <w:rPr>
          <w:rFonts w:ascii="Simplified Arabic" w:hAnsi="Simplified Arabic" w:cs="Simplified Arabic"/>
          <w:b/>
          <w:bCs/>
          <w:color w:val="222222"/>
          <w:sz w:val="28"/>
          <w:szCs w:val="28"/>
        </w:rPr>
      </w:pPr>
      <w:proofErr w:type="gramStart"/>
      <w:r w:rsidRPr="005C3220">
        <w:rPr>
          <w:rFonts w:ascii="Simplified Arabic" w:hAnsi="Simplified Arabic" w:cs="Simplified Arabic"/>
          <w:b/>
          <w:bCs/>
          <w:sz w:val="28"/>
          <w:szCs w:val="28"/>
          <w:rtl/>
        </w:rPr>
        <w:t>ت</w:t>
      </w:r>
      <w:r w:rsidRPr="005C32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بين</w:t>
      </w:r>
      <w:proofErr w:type="gramEnd"/>
      <w:r w:rsidRPr="005C322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اتجاهات </w:t>
      </w:r>
      <w:r w:rsidRPr="005C32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تحقيق مؤشرات أهداف الألفية من أجل التنمية</w:t>
      </w:r>
      <w:r w:rsidRPr="005C3220">
        <w:rPr>
          <w:rFonts w:cs="Arabic Transparent" w:hint="cs"/>
          <w:b/>
          <w:bCs/>
          <w:sz w:val="40"/>
          <w:szCs w:val="40"/>
          <w:rtl/>
          <w:lang w:bidi="ar-MA"/>
        </w:rPr>
        <w:t xml:space="preserve"> </w:t>
      </w:r>
      <w:r w:rsidRPr="005C3220">
        <w:rPr>
          <w:rFonts w:ascii="Simplified Arabic" w:hAnsi="Simplified Arabic" w:cs="Simplified Arabic"/>
          <w:b/>
          <w:bCs/>
          <w:color w:val="222222"/>
          <w:sz w:val="28"/>
          <w:szCs w:val="28"/>
          <w:rtl/>
        </w:rPr>
        <w:t>ما يلي:</w:t>
      </w:r>
    </w:p>
    <w:p w:rsidR="00680519" w:rsidRPr="00D74B54" w:rsidRDefault="00680519" w:rsidP="00680519">
      <w:pPr>
        <w:numPr>
          <w:ilvl w:val="0"/>
          <w:numId w:val="10"/>
        </w:numPr>
        <w:tabs>
          <w:tab w:val="left" w:pos="-284"/>
          <w:tab w:val="left" w:pos="240"/>
        </w:tabs>
        <w:bidi/>
        <w:spacing w:before="120" w:after="240"/>
        <w:rPr>
          <w:rStyle w:val="hps"/>
          <w:rFonts w:ascii="Simplified Arabic" w:hAnsi="Simplified Arabic" w:cs="Simplified Arabic"/>
          <w:sz w:val="28"/>
          <w:szCs w:val="28"/>
          <w:rtl/>
        </w:rPr>
      </w:pPr>
      <w:r w:rsidRPr="00D74B54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القضاء شبه التام على الفقر المدقع والجوع في المغرب </w:t>
      </w:r>
      <w:proofErr w:type="gramStart"/>
      <w:r w:rsidRPr="00D74B54">
        <w:rPr>
          <w:rStyle w:val="hps"/>
          <w:rFonts w:ascii="Simplified Arabic" w:hAnsi="Simplified Arabic" w:cs="Simplified Arabic"/>
          <w:sz w:val="28"/>
          <w:szCs w:val="28"/>
          <w:rtl/>
        </w:rPr>
        <w:t>منذ</w:t>
      </w:r>
      <w:proofErr w:type="gramEnd"/>
      <w:r w:rsidRPr="00D74B54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بداية سنة 2000؛</w:t>
      </w:r>
    </w:p>
    <w:p w:rsidR="00680519" w:rsidRDefault="00680519" w:rsidP="00680519">
      <w:pPr>
        <w:numPr>
          <w:ilvl w:val="0"/>
          <w:numId w:val="10"/>
        </w:numPr>
        <w:tabs>
          <w:tab w:val="left" w:pos="-284"/>
          <w:tab w:val="left" w:pos="240"/>
        </w:tabs>
        <w:bidi/>
        <w:spacing w:before="120" w:after="240"/>
        <w:rPr>
          <w:rStyle w:val="hps"/>
          <w:rFonts w:ascii="Simplified Arabic" w:hAnsi="Simplified Arabic" w:cs="Simplified Arabic"/>
          <w:sz w:val="28"/>
          <w:szCs w:val="28"/>
        </w:rPr>
      </w:pPr>
      <w:r w:rsidRPr="00D74B54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الاتجاه نحو القضاء على أشكال الفقر المطلق ومتعدد الأبعاد في الوسط الحضري غير أنها </w:t>
      </w:r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>تظل ب</w:t>
      </w:r>
      <w:r w:rsidRPr="00D74B54">
        <w:rPr>
          <w:rStyle w:val="hps"/>
          <w:rFonts w:ascii="Simplified Arabic" w:hAnsi="Simplified Arabic" w:cs="Simplified Arabic"/>
          <w:sz w:val="28"/>
          <w:szCs w:val="28"/>
          <w:rtl/>
        </w:rPr>
        <w:t>الرغم من تراجعها الحاد، سمة تطبع الوسط القروي والجهات الأقل ت</w:t>
      </w:r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>مدنا والأكثر تفاوتا</w:t>
      </w:r>
      <w:r w:rsidRPr="00D74B54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؛ </w:t>
      </w:r>
    </w:p>
    <w:p w:rsidR="00680519" w:rsidRDefault="00680519" w:rsidP="00680519">
      <w:pPr>
        <w:numPr>
          <w:ilvl w:val="0"/>
          <w:numId w:val="10"/>
        </w:numPr>
        <w:tabs>
          <w:tab w:val="left" w:pos="-284"/>
          <w:tab w:val="left" w:pos="240"/>
        </w:tabs>
        <w:bidi/>
        <w:spacing w:before="120" w:after="24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لقد 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تم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تعميم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التعليم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تقريبا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(بلغ 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المعدل الصافي 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لتمدرس الأطفال 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المتراوحة 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أعمارهم 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ما 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بين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6 و11 سنة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9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7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٪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سنة 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2012) و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تقليص التفاوتات بين 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الجنسين 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في</w:t>
      </w:r>
      <w:r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جميع مستويات التعليم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: ب</w:t>
      </w: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لغ </w:t>
      </w:r>
      <w:r w:rsidRPr="00471BEA">
        <w:rPr>
          <w:rStyle w:val="hps"/>
          <w:rFonts w:ascii="Simplified Arabic" w:hAnsi="Simplified Arabic" w:cs="Simplified Arabic"/>
          <w:sz w:val="28"/>
          <w:szCs w:val="28"/>
          <w:rtl/>
        </w:rPr>
        <w:t>مؤشر</w:t>
      </w:r>
      <w:r w:rsidRPr="00471BEA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>
        <w:rPr>
          <w:rFonts w:ascii="Simplified Arabic" w:hAnsi="Simplified Arabic" w:cs="Simplified Arabic" w:hint="cs"/>
          <w:sz w:val="28"/>
          <w:szCs w:val="28"/>
          <w:rtl/>
        </w:rPr>
        <w:t>مناصفة</w:t>
      </w:r>
      <w:r w:rsidRPr="00471B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71BEA">
        <w:rPr>
          <w:rStyle w:val="hps"/>
          <w:rFonts w:ascii="Simplified Arabic" w:hAnsi="Simplified Arabic" w:cs="Simplified Arabic"/>
          <w:sz w:val="28"/>
          <w:szCs w:val="28"/>
          <w:rtl/>
        </w:rPr>
        <w:t>ف</w:t>
      </w:r>
      <w:r w:rsidRPr="00471BEA">
        <w:rPr>
          <w:rStyle w:val="hps"/>
          <w:rFonts w:ascii="Simplified Arabic" w:hAnsi="Simplified Arabic" w:cs="Simplified Arabic" w:hint="cs"/>
          <w:sz w:val="28"/>
          <w:szCs w:val="28"/>
          <w:rtl/>
        </w:rPr>
        <w:t>ي</w:t>
      </w:r>
      <w:r w:rsidRPr="00471BE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التعليم الابتدائي</w:t>
      </w:r>
      <w:r w:rsidRPr="00471B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>91</w:t>
      </w:r>
      <w:r w:rsidRPr="00471BEA">
        <w:rPr>
          <w:rFonts w:ascii="Simplified Arabic" w:hAnsi="Simplified Arabic" w:cs="Simplified Arabic"/>
          <w:sz w:val="28"/>
          <w:szCs w:val="28"/>
          <w:rtl/>
        </w:rPr>
        <w:t xml:space="preserve">٪ </w:t>
      </w:r>
      <w:r w:rsidRPr="00471BEA">
        <w:rPr>
          <w:rStyle w:val="hps"/>
          <w:rFonts w:ascii="Simplified Arabic" w:hAnsi="Simplified Arabic" w:cs="Simplified Arabic"/>
          <w:sz w:val="28"/>
          <w:szCs w:val="28"/>
          <w:rtl/>
        </w:rPr>
        <w:t>في</w:t>
      </w:r>
      <w:r w:rsidRPr="00471B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71BEA">
        <w:rPr>
          <w:rStyle w:val="hps"/>
          <w:rFonts w:ascii="Simplified Arabic" w:hAnsi="Simplified Arabic" w:cs="Simplified Arabic"/>
          <w:sz w:val="28"/>
          <w:szCs w:val="28"/>
          <w:rtl/>
        </w:rPr>
        <w:t>2011-2012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  <w:r w:rsidRPr="00471BE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80519" w:rsidRPr="000F1D8C" w:rsidRDefault="00680519" w:rsidP="00BA5469">
      <w:pPr>
        <w:numPr>
          <w:ilvl w:val="0"/>
          <w:numId w:val="10"/>
        </w:numPr>
        <w:tabs>
          <w:tab w:val="left" w:pos="-284"/>
          <w:tab w:val="left" w:pos="240"/>
        </w:tabs>
        <w:bidi/>
        <w:spacing w:before="120" w:after="240"/>
        <w:jc w:val="both"/>
        <w:rPr>
          <w:rFonts w:ascii="Simplified Arabic" w:hAnsi="Simplified Arabic" w:cs="Simplified Arabic"/>
          <w:color w:val="222222"/>
          <w:sz w:val="28"/>
          <w:szCs w:val="28"/>
          <w:rtl/>
        </w:rPr>
      </w:pPr>
      <w:proofErr w:type="gramStart"/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>حقق</w:t>
      </w:r>
      <w:proofErr w:type="gramEnd"/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المغرب أيضا تقدما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في المجال الصحي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، </w:t>
      </w:r>
      <w:r w:rsidRPr="000F1D8C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حيث ت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مكن من التحكم في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عدد من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المشاكل الصحية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، خصوصا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وفيات الأمهات </w:t>
      </w:r>
      <w:r w:rsidRPr="000F1D8C">
        <w:rPr>
          <w:rStyle w:val="hps"/>
          <w:rFonts w:ascii="Simplified Arabic" w:hAnsi="Simplified Arabic" w:cs="Simplified Arabic"/>
          <w:sz w:val="28"/>
          <w:szCs w:val="28"/>
          <w:rtl/>
        </w:rPr>
        <w:t>و</w:t>
      </w:r>
      <w:r w:rsidRPr="000F1D8C">
        <w:rPr>
          <w:rFonts w:ascii="Simplified Arabic" w:hAnsi="Simplified Arabic" w:cs="Simplified Arabic"/>
          <w:sz w:val="28"/>
          <w:szCs w:val="28"/>
          <w:rtl/>
        </w:rPr>
        <w:t>الأطفال</w:t>
      </w:r>
      <w:r w:rsidRPr="000F1D8C">
        <w:rPr>
          <w:rFonts w:ascii="Simplified Arabic" w:hAnsi="Simplified Arabic" w:cs="Simplified Arabic" w:hint="cs"/>
          <w:sz w:val="28"/>
          <w:szCs w:val="28"/>
          <w:rtl/>
        </w:rPr>
        <w:t xml:space="preserve"> دون سن الخامسة</w:t>
      </w:r>
      <w:r w:rsidRPr="000F1D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F1D8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0F1D8C">
        <w:rPr>
          <w:rFonts w:ascii="Simplified Arabic" w:hAnsi="Simplified Arabic" w:cs="Simplified Arabic"/>
          <w:sz w:val="28"/>
          <w:szCs w:val="28"/>
          <w:rtl/>
        </w:rPr>
        <w:t xml:space="preserve">التي </w:t>
      </w:r>
      <w:r w:rsidRPr="000F1D8C">
        <w:rPr>
          <w:rStyle w:val="hps"/>
          <w:rFonts w:ascii="Simplified Arabic" w:hAnsi="Simplified Arabic" w:cs="Simplified Arabic"/>
          <w:sz w:val="28"/>
          <w:szCs w:val="28"/>
          <w:rtl/>
        </w:rPr>
        <w:t>ا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نخفضت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على التوالي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ب</w:t>
      </w:r>
      <w:r w:rsidRPr="000F1D8C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حوالي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60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٪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 66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٪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خلال عشرين سنة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Pr="000F1D8C"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تشكل تقديرات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وفيات الأمهات </w:t>
      </w:r>
      <w:r w:rsidRPr="000F1D8C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حاليا موضوع نقاش في أوساط وكالات الأمم المتحدة.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إن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حالات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الملاريا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فقدان المناعة المكتسبة (</w:t>
      </w:r>
      <w:r>
        <w:rPr>
          <w:rStyle w:val="hps"/>
          <w:rFonts w:ascii="Simplified Arabic" w:hAnsi="Simplified Arabic" w:cs="Simplified Arabic"/>
          <w:color w:val="222222"/>
          <w:sz w:val="28"/>
          <w:szCs w:val="28"/>
        </w:rPr>
        <w:t>SIDA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)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التي تبقى في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مستويات منخفضة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نسبيا، 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>يمكن تفسير</w:t>
      </w:r>
      <w:r>
        <w:rPr>
          <w:rFonts w:ascii="Simplified Arabic" w:hAnsi="Simplified Arabic" w:cs="Simplified Arabic" w:hint="cs"/>
          <w:color w:val="222222"/>
          <w:sz w:val="28"/>
          <w:szCs w:val="28"/>
          <w:rtl/>
        </w:rPr>
        <w:t>ها ب</w:t>
      </w:r>
      <w:r w:rsidRPr="000F1D8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انفتاح </w:t>
      </w:r>
      <w:r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</w:t>
      </w:r>
      <w:r w:rsidRPr="000F1D8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بلاد</w:t>
      </w:r>
      <w:r w:rsidR="00BA5469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؛</w:t>
      </w:r>
    </w:p>
    <w:p w:rsidR="00680519" w:rsidRPr="007A7496" w:rsidRDefault="00680519" w:rsidP="00680519">
      <w:pPr>
        <w:numPr>
          <w:ilvl w:val="0"/>
          <w:numId w:val="10"/>
        </w:numPr>
        <w:tabs>
          <w:tab w:val="left" w:pos="-284"/>
          <w:tab w:val="left" w:pos="240"/>
        </w:tabs>
        <w:bidi/>
        <w:spacing w:before="120" w:after="24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7A7496">
        <w:rPr>
          <w:rFonts w:ascii="Simplified Arabic" w:hAnsi="Simplified Arabic" w:cs="Simplified Arabic"/>
          <w:sz w:val="28"/>
          <w:szCs w:val="28"/>
          <w:rtl/>
        </w:rPr>
        <w:lastRenderedPageBreak/>
        <w:t>إضافة</w:t>
      </w:r>
      <w:proofErr w:type="gramEnd"/>
      <w:r w:rsidRPr="007A7496">
        <w:rPr>
          <w:rFonts w:ascii="Simplified Arabic" w:hAnsi="Simplified Arabic" w:cs="Simplified Arabic"/>
          <w:sz w:val="28"/>
          <w:szCs w:val="28"/>
          <w:rtl/>
        </w:rPr>
        <w:t xml:space="preserve"> إلى ذلك، عرف ولوج السكان للخدمات الاجتماعية الأساسية وتيرة أسرع، حيث تم تعميمه بالوسط الحضري وهو في طريق التعميم بالوسط القروي. وناهزت نسبة المستفيدين من الكهربة القروية 98</w:t>
      </w:r>
      <w:r w:rsidRPr="007A7496">
        <w:rPr>
          <w:rFonts w:ascii="Simplified Arabic" w:hAnsi="Simplified Arabic" w:cs="Simplified Arabic"/>
          <w:color w:val="222222"/>
          <w:sz w:val="28"/>
          <w:szCs w:val="28"/>
          <w:rtl/>
        </w:rPr>
        <w:t>٪</w:t>
      </w:r>
      <w:r w:rsidRPr="007A7496">
        <w:rPr>
          <w:rFonts w:ascii="Simplified Arabic" w:hAnsi="Simplified Arabic" w:cs="Simplified Arabic"/>
          <w:sz w:val="28"/>
          <w:szCs w:val="28"/>
          <w:rtl/>
        </w:rPr>
        <w:t xml:space="preserve"> سنة 2012 مقابل 9</w:t>
      </w:r>
      <w:proofErr w:type="gramStart"/>
      <w:r w:rsidRPr="007A7496">
        <w:rPr>
          <w:rFonts w:ascii="Simplified Arabic" w:hAnsi="Simplified Arabic" w:cs="Simplified Arabic"/>
          <w:sz w:val="28"/>
          <w:szCs w:val="28"/>
          <w:rtl/>
        </w:rPr>
        <w:t>,7</w:t>
      </w:r>
      <w:proofErr w:type="gramEnd"/>
      <w:r w:rsidRPr="007A7496">
        <w:rPr>
          <w:rFonts w:ascii="Simplified Arabic" w:hAnsi="Simplified Arabic" w:cs="Simplified Arabic"/>
          <w:color w:val="222222"/>
          <w:sz w:val="28"/>
          <w:szCs w:val="28"/>
          <w:rtl/>
        </w:rPr>
        <w:t>٪</w:t>
      </w:r>
      <w:r w:rsidRPr="007A7496"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</w:t>
      </w:r>
      <w:r w:rsidRPr="007A7496">
        <w:rPr>
          <w:rFonts w:ascii="Simplified Arabic" w:hAnsi="Simplified Arabic" w:cs="Simplified Arabic"/>
          <w:sz w:val="28"/>
          <w:szCs w:val="28"/>
          <w:rtl/>
        </w:rPr>
        <w:t>سنة 1994، بينما بلغت نسبة الاستفادة من التزود بالماء الصالح للشرب 93</w:t>
      </w:r>
      <w:r w:rsidRPr="007A7496">
        <w:rPr>
          <w:rFonts w:ascii="Simplified Arabic" w:hAnsi="Simplified Arabic" w:cs="Simplified Arabic"/>
          <w:color w:val="222222"/>
          <w:sz w:val="28"/>
          <w:szCs w:val="28"/>
          <w:rtl/>
        </w:rPr>
        <w:t>٪</w:t>
      </w:r>
      <w:r w:rsidRPr="007A7496">
        <w:rPr>
          <w:rFonts w:ascii="Simplified Arabic" w:hAnsi="Simplified Arabic" w:cs="Simplified Arabic"/>
          <w:sz w:val="28"/>
          <w:szCs w:val="28"/>
          <w:rtl/>
        </w:rPr>
        <w:t xml:space="preserve"> مقابل 14</w:t>
      </w:r>
      <w:r w:rsidRPr="007A7496">
        <w:rPr>
          <w:rFonts w:ascii="Simplified Arabic" w:hAnsi="Simplified Arabic" w:cs="Simplified Arabic"/>
          <w:color w:val="222222"/>
          <w:sz w:val="28"/>
          <w:szCs w:val="28"/>
          <w:rtl/>
        </w:rPr>
        <w:t>٪</w:t>
      </w:r>
      <w:r w:rsidRPr="007A7496">
        <w:rPr>
          <w:rFonts w:ascii="Simplified Arabic" w:hAnsi="Simplified Arabic" w:cs="Simplified Arabic"/>
          <w:sz w:val="28"/>
          <w:szCs w:val="28"/>
          <w:rtl/>
        </w:rPr>
        <w:t xml:space="preserve"> على التوالي.</w:t>
      </w:r>
    </w:p>
    <w:p w:rsidR="00680519" w:rsidRDefault="00680519" w:rsidP="00DE0E21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</w:pPr>
      <w:r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بالرغم من </w:t>
      </w:r>
      <w:r w:rsidR="00DE0E21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الجهود التي بذلت في مجال التنمية البشرية إلا أنه لم يتم تقليص الفوارق الاجتماعية 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ال</w:t>
      </w:r>
      <w:r w:rsidR="00DE0E21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تي 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ح</w:t>
      </w:r>
      <w:r w:rsidR="00DE0E21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ا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فظ</w:t>
      </w:r>
      <w:r w:rsidR="00DE0E21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ت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على استقرار</w:t>
      </w:r>
      <w:r w:rsidR="00DE0E21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ها، الشيء الذي يهدد المكتسبات </w:t>
      </w:r>
      <w:r w:rsidR="00DE0E21" w:rsidRPr="00B1653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في مجال</w:t>
      </w:r>
      <w:r w:rsidR="00DE0E21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DE0E21" w:rsidRPr="001B375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محاربة </w:t>
      </w:r>
      <w:r w:rsidR="00DE0E21" w:rsidRPr="001B3755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الفقر</w:t>
      </w:r>
      <w:r w:rsidR="00DE0E21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DE0E21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</w:t>
      </w:r>
      <w:r w:rsidR="00DE0E21" w:rsidRPr="00B1653B">
        <w:rPr>
          <w:rFonts w:ascii="Simplified Arabic" w:hAnsi="Simplified Arabic" w:cs="Simplified Arabic"/>
          <w:color w:val="222222"/>
          <w:sz w:val="28"/>
          <w:szCs w:val="28"/>
          <w:rtl/>
        </w:rPr>
        <w:t>الهشاشة</w:t>
      </w:r>
      <w:r w:rsidR="00DE0E21">
        <w:rPr>
          <w:rFonts w:ascii="Simplified Arabic" w:hAnsi="Simplified Arabic" w:cs="Simplified Arabic" w:hint="cs"/>
          <w:color w:val="222222"/>
          <w:sz w:val="28"/>
          <w:szCs w:val="28"/>
          <w:rtl/>
        </w:rPr>
        <w:t>.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</w:t>
      </w:r>
    </w:p>
    <w:p w:rsidR="00DE0E21" w:rsidRDefault="00DE0E21" w:rsidP="00DE0E21">
      <w:pPr>
        <w:tabs>
          <w:tab w:val="left" w:pos="-284"/>
          <w:tab w:val="left" w:pos="240"/>
        </w:tabs>
        <w:bidi/>
        <w:spacing w:before="120" w:after="240"/>
        <w:jc w:val="both"/>
        <w:rPr>
          <w:rFonts w:ascii="Simplified Arabic" w:hAnsi="Simplified Arabic" w:cs="Simplified Arabic"/>
          <w:color w:val="222222"/>
          <w:sz w:val="28"/>
          <w:szCs w:val="28"/>
          <w:rtl/>
        </w:rPr>
      </w:pP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انطلاقا من هذه الانجازات والتوقعات سيتمكن المغرب من تحقيق </w:t>
      </w:r>
      <w:r w:rsidRPr="00B1653B">
        <w:rPr>
          <w:rFonts w:ascii="Simplified Arabic" w:hAnsi="Simplified Arabic" w:cs="Simplified Arabic"/>
          <w:sz w:val="28"/>
          <w:szCs w:val="28"/>
          <w:rtl/>
        </w:rPr>
        <w:t>أهداف الألفية للتنمية</w:t>
      </w:r>
      <w:r w:rsidRPr="00DE0E21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</w:t>
      </w: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في أفق 2015 أو أنه سيحقق الأهداف المحددة بنسبة تفوق 90</w:t>
      </w:r>
      <w:r w:rsidRPr="007A7496">
        <w:rPr>
          <w:rFonts w:ascii="Simplified Arabic" w:hAnsi="Simplified Arabic" w:cs="Simplified Arabic"/>
          <w:color w:val="222222"/>
          <w:sz w:val="28"/>
          <w:szCs w:val="28"/>
          <w:rtl/>
        </w:rPr>
        <w:t>٪</w:t>
      </w:r>
      <w:r>
        <w:rPr>
          <w:rFonts w:ascii="Simplified Arabic" w:hAnsi="Simplified Arabic" w:cs="Simplified Arabic" w:hint="cs"/>
          <w:color w:val="222222"/>
          <w:sz w:val="28"/>
          <w:szCs w:val="28"/>
          <w:rtl/>
        </w:rPr>
        <w:t>.</w:t>
      </w:r>
    </w:p>
    <w:p w:rsidR="006C5115" w:rsidRPr="00E82F2D" w:rsidRDefault="006C5115" w:rsidP="005C3220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b/>
          <w:bCs/>
          <w:sz w:val="32"/>
          <w:szCs w:val="32"/>
          <w:rtl/>
        </w:rPr>
      </w:pPr>
      <w:r w:rsidRPr="00E82F2D">
        <w:rPr>
          <w:rStyle w:val="hps"/>
          <w:rFonts w:ascii="Simplified Arabic" w:hAnsi="Simplified Arabic" w:cs="Simplified Arabic"/>
          <w:b/>
          <w:bCs/>
          <w:sz w:val="32"/>
          <w:szCs w:val="32"/>
          <w:rtl/>
        </w:rPr>
        <w:t>سياق الانتقال الديمغرافي مع احتياجات مجتمعية جديدة، مادية وثقافية</w:t>
      </w:r>
    </w:p>
    <w:p w:rsidR="006C5115" w:rsidRPr="00E82F2D" w:rsidRDefault="006C5115" w:rsidP="00140EBA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sz w:val="28"/>
          <w:szCs w:val="28"/>
          <w:rtl/>
        </w:rPr>
      </w:pP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تجدر الإشارة مع ذلك، إلى أنه قد تم تسجيل هذه الإنجازات في سياق انتقال ديمغرافي متقدم يتسم بتغيرات في أنماط  الاستهلاك، وتطلعات ال</w:t>
      </w:r>
      <w:r w:rsidR="00AF695C">
        <w:rPr>
          <w:rStyle w:val="hps"/>
          <w:rFonts w:ascii="Simplified Arabic" w:hAnsi="Simplified Arabic" w:cs="Simplified Arabic" w:hint="cs"/>
          <w:sz w:val="28"/>
          <w:szCs w:val="28"/>
          <w:rtl/>
        </w:rPr>
        <w:t>عيش الكريم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، وحركية القيم وتحولات المجتمع والتي أحدثت متطلبات جديدة في مجال النمو الاقتصادي والتقدم الاجتماعي والبيئي...   </w:t>
      </w:r>
    </w:p>
    <w:p w:rsidR="006C5115" w:rsidRPr="00E82F2D" w:rsidRDefault="00140EBA" w:rsidP="00B130D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واكب</w:t>
      </w:r>
      <w:r w:rsidR="006C5115" w:rsidRPr="00E82F2D">
        <w:rPr>
          <w:rFonts w:ascii="Simplified Arabic" w:hAnsi="Simplified Arabic" w:cs="Simplified Arabic"/>
          <w:sz w:val="28"/>
          <w:szCs w:val="28"/>
          <w:rtl/>
        </w:rPr>
        <w:t xml:space="preserve"> هذه التطورات </w:t>
      </w:r>
      <w:r w:rsidR="006C5115"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عموما ظهور</w:t>
      </w:r>
      <w:r w:rsidR="006C5115" w:rsidRPr="00E82F2D">
        <w:rPr>
          <w:rFonts w:ascii="Simplified Arabic" w:hAnsi="Simplified Arabic" w:cs="Simplified Arabic"/>
          <w:sz w:val="28"/>
          <w:szCs w:val="28"/>
          <w:rtl/>
        </w:rPr>
        <w:t xml:space="preserve"> احتياجات مادية وثقافية</w:t>
      </w:r>
      <w:r w:rsidR="006C5115"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جديدة في </w:t>
      </w:r>
      <w:r w:rsidR="006C5115" w:rsidRPr="00140EBA">
        <w:rPr>
          <w:rStyle w:val="hps"/>
          <w:rFonts w:ascii="Simplified Arabic" w:hAnsi="Simplified Arabic" w:cs="Simplified Arabic"/>
          <w:sz w:val="28"/>
          <w:szCs w:val="28"/>
          <w:rtl/>
        </w:rPr>
        <w:t>مجتمعنا،</w:t>
      </w:r>
      <w:r w:rsidR="006C5115" w:rsidRPr="00140E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0E21">
        <w:rPr>
          <w:rFonts w:ascii="Simplified Arabic" w:hAnsi="Simplified Arabic" w:cs="Simplified Arabic" w:hint="cs"/>
          <w:sz w:val="28"/>
          <w:szCs w:val="28"/>
          <w:rtl/>
        </w:rPr>
        <w:t>حيث تجس</w:t>
      </w:r>
      <w:proofErr w:type="gramStart"/>
      <w:r w:rsidR="00DE0E21">
        <w:rPr>
          <w:rFonts w:ascii="Simplified Arabic" w:hAnsi="Simplified Arabic" w:cs="Simplified Arabic" w:hint="cs"/>
          <w:sz w:val="28"/>
          <w:szCs w:val="28"/>
          <w:rtl/>
        </w:rPr>
        <w:t>دت في بزو</w:t>
      </w:r>
      <w:proofErr w:type="gramEnd"/>
      <w:r w:rsidR="00DE0E21">
        <w:rPr>
          <w:rFonts w:ascii="Simplified Arabic" w:hAnsi="Simplified Arabic" w:cs="Simplified Arabic" w:hint="cs"/>
          <w:sz w:val="28"/>
          <w:szCs w:val="28"/>
          <w:rtl/>
        </w:rPr>
        <w:t xml:space="preserve">غ </w:t>
      </w:r>
      <w:r w:rsidR="006C5115" w:rsidRPr="00140E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C5115" w:rsidRPr="00140EBA">
        <w:rPr>
          <w:rStyle w:val="hps"/>
          <w:rFonts w:ascii="Simplified Arabic" w:hAnsi="Simplified Arabic" w:cs="Simplified Arabic"/>
          <w:sz w:val="28"/>
          <w:szCs w:val="28"/>
          <w:rtl/>
        </w:rPr>
        <w:t>وزن</w:t>
      </w:r>
      <w:r w:rsidR="006C5115" w:rsidRPr="00E82F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C5115"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متزايد لفئات اجتماعية</w:t>
      </w:r>
      <w:r w:rsidR="006C5115" w:rsidRPr="00E82F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C5115"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جديدة</w:t>
      </w:r>
      <w:r w:rsidR="006C5115" w:rsidRPr="00E82F2D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6C5115"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لاسيما</w:t>
      </w:r>
      <w:r w:rsidR="006C5115" w:rsidRPr="00E82F2D">
        <w:rPr>
          <w:rFonts w:ascii="Simplified Arabic" w:hAnsi="Simplified Arabic" w:cs="Simplified Arabic"/>
          <w:sz w:val="28"/>
          <w:szCs w:val="28"/>
          <w:rtl/>
        </w:rPr>
        <w:t xml:space="preserve"> الأشخاص المسنين و</w:t>
      </w:r>
      <w:r w:rsidR="006C5115"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الشباب والنساء و</w:t>
      </w:r>
      <w:r w:rsidR="006C5115" w:rsidRPr="00E82F2D">
        <w:rPr>
          <w:rFonts w:ascii="Simplified Arabic" w:hAnsi="Simplified Arabic" w:cs="Simplified Arabic"/>
          <w:sz w:val="28"/>
          <w:szCs w:val="28"/>
          <w:rtl/>
        </w:rPr>
        <w:t>المجتمع المدني</w:t>
      </w:r>
      <w:r w:rsidR="006C5115" w:rsidRPr="00E82F2D">
        <w:rPr>
          <w:rFonts w:ascii="Simplified Arabic" w:hAnsi="Simplified Arabic" w:cs="Simplified Arabic"/>
          <w:sz w:val="28"/>
          <w:szCs w:val="28"/>
        </w:rPr>
        <w:t>.</w:t>
      </w:r>
    </w:p>
    <w:p w:rsidR="006C5115" w:rsidRPr="00140EBA" w:rsidRDefault="005C3220" w:rsidP="00B130D2">
      <w:pPr>
        <w:tabs>
          <w:tab w:val="left" w:pos="-284"/>
          <w:tab w:val="left" w:pos="240"/>
        </w:tabs>
        <w:bidi/>
        <w:spacing w:before="120" w:after="24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ل</w:t>
      </w:r>
      <w:r w:rsidR="006C5115"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قد استجاب</w:t>
      </w:r>
      <w:r w:rsidR="006C5115" w:rsidRPr="00E82F2D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C5115"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المغرب</w:t>
      </w:r>
      <w:r w:rsidR="006C5115" w:rsidRPr="00E82F2D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C5115"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لهذه ال</w:t>
      </w:r>
      <w:r w:rsidR="00B130D2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متطلبات</w:t>
      </w:r>
      <w:r w:rsidR="006C5115"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الجديدة وعن تطلعات</w:t>
      </w:r>
      <w:r w:rsidR="006C5115" w:rsidRPr="00E82F2D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C5115"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الفئات الاجتماعية التي أفرزتها عبر إصلاحات عميقة شكلت فيها مراجعة الدستور</w:t>
      </w:r>
      <w:r w:rsidR="006C5115" w:rsidRPr="00E82F2D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C5115" w:rsidRPr="00140EBA">
        <w:rPr>
          <w:rStyle w:val="hps"/>
          <w:rFonts w:ascii="Simplified Arabic" w:hAnsi="Simplified Arabic" w:cs="Simplified Arabic"/>
          <w:sz w:val="28"/>
          <w:szCs w:val="28"/>
          <w:rtl/>
        </w:rPr>
        <w:t>بعدا جوهريا.</w:t>
      </w:r>
    </w:p>
    <w:p w:rsidR="006C5115" w:rsidRPr="00E82F2D" w:rsidRDefault="006C5115" w:rsidP="00B130D2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</w:pPr>
      <w:proofErr w:type="gramStart"/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ولهذه</w:t>
      </w:r>
      <w:proofErr w:type="gramEnd"/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الغاية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B130D2">
        <w:rPr>
          <w:rStyle w:val="hps"/>
          <w:rFonts w:ascii="Simplified Arabic" w:hAnsi="Simplified Arabic" w:cs="Simplified Arabic" w:hint="cs"/>
          <w:sz w:val="28"/>
          <w:szCs w:val="28"/>
          <w:rtl/>
        </w:rPr>
        <w:t>اعتمد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220"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المغرب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سياس</w:t>
      </w:r>
      <w:r w:rsidR="00B130D2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ا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ت اقتصادية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30D2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تأخذ بعين الاعتبار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هاجس </w:t>
      </w:r>
      <w:r w:rsidR="00B130D2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ا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لاستدامة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. </w:t>
      </w:r>
      <w:r w:rsidR="00B130D2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حيث 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تكشف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الإنجازات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B130D2">
        <w:rPr>
          <w:rStyle w:val="hps"/>
          <w:rFonts w:ascii="Simplified Arabic" w:hAnsi="Simplified Arabic" w:cs="Simplified Arabic" w:hint="cs"/>
          <w:sz w:val="28"/>
          <w:szCs w:val="28"/>
          <w:rtl/>
        </w:rPr>
        <w:t>محققة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في مجال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30D2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تدبير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المالية العم</w:t>
      </w:r>
      <w:r w:rsidR="00AF695C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ومية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، وتحسين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نوعية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برامج التنمية الجهوية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وتنفيذ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سياسة منسجمة لإعادة تأهيل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</w:t>
      </w:r>
      <w:r w:rsidR="00B130D2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مجال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الحضري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عن ال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جه</w:t>
      </w:r>
      <w:r w:rsidR="00B130D2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و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د المتزايد</w:t>
      </w:r>
      <w:r w:rsidR="00B130D2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للحفاظ على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التوازنات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الماكرواقتصادية من جهة، </w:t>
      </w:r>
      <w:r w:rsidR="00B130D2">
        <w:rPr>
          <w:rStyle w:val="hps"/>
          <w:rFonts w:ascii="Simplified Arabic" w:hAnsi="Simplified Arabic" w:cs="Simplified Arabic" w:hint="cs"/>
          <w:sz w:val="28"/>
          <w:szCs w:val="28"/>
          <w:rtl/>
        </w:rPr>
        <w:t>مع مراعاة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التوازنات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الاجتماعية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البيئية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من جهة أخرى.</w:t>
      </w:r>
    </w:p>
    <w:p w:rsidR="006C5115" w:rsidRPr="00E82F2D" w:rsidRDefault="006C5115" w:rsidP="00B130D2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</w:pP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lastRenderedPageBreak/>
        <w:t>هكذا، فالمغرب مدعو</w:t>
      </w:r>
      <w:r w:rsidR="00B130D2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بصفة عامة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، </w:t>
      </w:r>
      <w:r w:rsidR="00B130D2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وفي إطار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أهداف الألفية للتنمية </w:t>
      </w:r>
      <w:r w:rsidR="00B130D2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لما </w:t>
      </w:r>
      <w:r w:rsidR="00B130D2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بعد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2015، إلى تحديد أهداف جديدة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للمستقبل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30D2">
        <w:rPr>
          <w:rStyle w:val="hps"/>
          <w:rFonts w:ascii="Simplified Arabic" w:hAnsi="Simplified Arabic" w:cs="Simplified Arabic" w:hint="cs"/>
          <w:sz w:val="28"/>
          <w:szCs w:val="28"/>
          <w:rtl/>
        </w:rPr>
        <w:t>استجابة</w:t>
      </w:r>
      <w:r w:rsidR="00AF695C" w:rsidRPr="00140EBA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40EBA" w:rsidRPr="00140EBA">
        <w:rPr>
          <w:rStyle w:val="hps"/>
          <w:rFonts w:ascii="Simplified Arabic" w:hAnsi="Simplified Arabic" w:cs="Simplified Arabic" w:hint="cs"/>
          <w:sz w:val="28"/>
          <w:szCs w:val="28"/>
          <w:rtl/>
        </w:rPr>
        <w:t>ل</w:t>
      </w:r>
      <w:r w:rsidRPr="00140EBA">
        <w:rPr>
          <w:rStyle w:val="hps"/>
          <w:rFonts w:ascii="Simplified Arabic" w:hAnsi="Simplified Arabic" w:cs="Simplified Arabic"/>
          <w:sz w:val="28"/>
          <w:szCs w:val="28"/>
          <w:rtl/>
        </w:rPr>
        <w:t>لاحتياجات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المستجدة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في المجتمع،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30D2">
        <w:rPr>
          <w:rStyle w:val="hps"/>
          <w:rFonts w:ascii="Simplified Arabic" w:hAnsi="Simplified Arabic" w:cs="Simplified Arabic" w:hint="cs"/>
          <w:sz w:val="28"/>
          <w:szCs w:val="28"/>
          <w:rtl/>
        </w:rPr>
        <w:t>بموازاة مع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انشغالات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المجتمع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الدولي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التي </w:t>
      </w:r>
      <w:r w:rsidR="005C3220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ما فتئت تشكل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اليوم موضوع نقاش على مستوى مختلف القارات ولاسيما </w:t>
      </w:r>
      <w:r w:rsidR="00B130D2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بإ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فريقيا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.</w:t>
      </w:r>
    </w:p>
    <w:p w:rsidR="006C5115" w:rsidRPr="00140EBA" w:rsidRDefault="006C5115" w:rsidP="005C3220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sz w:val="28"/>
          <w:szCs w:val="28"/>
        </w:rPr>
      </w:pPr>
      <w:proofErr w:type="gramStart"/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يتعين</w:t>
      </w:r>
      <w:proofErr w:type="gramEnd"/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عل</w:t>
      </w:r>
      <w:r w:rsidR="005C3220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ى هذه الأهداف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أن تستجيب على الخصوص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، لمتطلبات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استدامة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النمو الاقتصادي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والتماسك الاجتماعي و</w:t>
      </w:r>
      <w:r w:rsidR="002C2B74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العيش الكريم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2C2B74">
        <w:rPr>
          <w:rStyle w:val="hps"/>
          <w:rFonts w:ascii="Simplified Arabic" w:hAnsi="Simplified Arabic" w:cs="Simplified Arabic" w:hint="cs"/>
          <w:sz w:val="28"/>
          <w:szCs w:val="28"/>
          <w:rtl/>
        </w:rPr>
        <w:t>ل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لسكان.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وهذا</w:t>
      </w:r>
      <w:proofErr w:type="gramEnd"/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يعني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أنه من الضروري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أولا تعزيز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المكتسبات التي تحققت في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هذه المجالات و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إعطاء الأولوية </w:t>
      </w:r>
      <w:r w:rsidRPr="005C3220">
        <w:rPr>
          <w:rStyle w:val="hps"/>
          <w:rFonts w:ascii="Simplified Arabic" w:hAnsi="Simplified Arabic" w:cs="Simplified Arabic"/>
          <w:sz w:val="28"/>
          <w:szCs w:val="28"/>
          <w:rtl/>
        </w:rPr>
        <w:t>في السياس</w:t>
      </w:r>
      <w:r w:rsidR="002C2B74" w:rsidRPr="005C3220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ات </w:t>
      </w:r>
      <w:r w:rsidRPr="005C3220">
        <w:rPr>
          <w:rStyle w:val="hps"/>
          <w:rFonts w:ascii="Simplified Arabic" w:hAnsi="Simplified Arabic" w:cs="Simplified Arabic"/>
          <w:sz w:val="28"/>
          <w:szCs w:val="28"/>
          <w:rtl/>
        </w:rPr>
        <w:t>الع</w:t>
      </w:r>
      <w:r w:rsidR="002C2B74" w:rsidRPr="005C3220">
        <w:rPr>
          <w:rStyle w:val="hps"/>
          <w:rFonts w:ascii="Simplified Arabic" w:hAnsi="Simplified Arabic" w:cs="Simplified Arabic" w:hint="cs"/>
          <w:sz w:val="28"/>
          <w:szCs w:val="28"/>
          <w:rtl/>
        </w:rPr>
        <w:t>مو</w:t>
      </w:r>
      <w:r w:rsidRPr="005C3220">
        <w:rPr>
          <w:rStyle w:val="hps"/>
          <w:rFonts w:ascii="Simplified Arabic" w:hAnsi="Simplified Arabic" w:cs="Simplified Arabic"/>
          <w:sz w:val="28"/>
          <w:szCs w:val="28"/>
          <w:rtl/>
        </w:rPr>
        <w:t>م</w:t>
      </w:r>
      <w:r w:rsidR="002C2B74" w:rsidRPr="005C3220">
        <w:rPr>
          <w:rStyle w:val="hps"/>
          <w:rFonts w:ascii="Simplified Arabic" w:hAnsi="Simplified Arabic" w:cs="Simplified Arabic" w:hint="cs"/>
          <w:sz w:val="28"/>
          <w:szCs w:val="28"/>
          <w:rtl/>
        </w:rPr>
        <w:t>ي</w:t>
      </w:r>
      <w:r w:rsidRPr="005C3220">
        <w:rPr>
          <w:rStyle w:val="hps"/>
          <w:rFonts w:ascii="Simplified Arabic" w:hAnsi="Simplified Arabic" w:cs="Simplified Arabic"/>
          <w:sz w:val="28"/>
          <w:szCs w:val="28"/>
          <w:rtl/>
        </w:rPr>
        <w:t>ة</w:t>
      </w:r>
      <w:r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، </w:t>
      </w:r>
      <w:r w:rsidRPr="00140EBA">
        <w:rPr>
          <w:rStyle w:val="hps"/>
          <w:rFonts w:ascii="Simplified Arabic" w:hAnsi="Simplified Arabic" w:cs="Simplified Arabic"/>
          <w:sz w:val="28"/>
          <w:szCs w:val="28"/>
          <w:rtl/>
        </w:rPr>
        <w:t>لامتصاص العجز الفعلي أو المتوقع الذي ما زال يهددها.</w:t>
      </w:r>
      <w:r w:rsidRPr="00140EBA">
        <w:rPr>
          <w:rStyle w:val="hps"/>
          <w:rFonts w:ascii="Simplified Arabic" w:hAnsi="Simplified Arabic" w:cs="Simplified Arabic"/>
          <w:sz w:val="28"/>
          <w:szCs w:val="28"/>
        </w:rPr>
        <w:t xml:space="preserve"> </w:t>
      </w:r>
    </w:p>
    <w:p w:rsidR="006C5115" w:rsidRPr="00E82F2D" w:rsidRDefault="006C5115" w:rsidP="00965D0B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sz w:val="28"/>
          <w:szCs w:val="28"/>
          <w:rtl/>
        </w:rPr>
      </w:pP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وفي هذا الصدد، فإن نمو اقتصادي مدعوم بسياسة اقتصادية حازمة لإحداث تحولات هيكلية لنسيجنا الإنتاجي مع هاجس </w:t>
      </w:r>
      <w:r w:rsidR="00965D0B">
        <w:rPr>
          <w:rStyle w:val="hps"/>
          <w:rFonts w:ascii="Simplified Arabic" w:hAnsi="Simplified Arabic" w:cs="Simplified Arabic" w:hint="cs"/>
          <w:sz w:val="28"/>
          <w:szCs w:val="28"/>
          <w:rtl/>
        </w:rPr>
        <w:t>ا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لحفاظ </w:t>
      </w:r>
      <w:r w:rsidR="00965D0B">
        <w:rPr>
          <w:rStyle w:val="hps"/>
          <w:rFonts w:ascii="Simplified Arabic" w:hAnsi="Simplified Arabic" w:cs="Simplified Arabic" w:hint="cs"/>
          <w:sz w:val="28"/>
          <w:szCs w:val="28"/>
          <w:rtl/>
        </w:rPr>
        <w:t>ال</w:t>
      </w:r>
      <w:r w:rsidR="005C3220">
        <w:rPr>
          <w:rStyle w:val="hps"/>
          <w:rFonts w:ascii="Simplified Arabic" w:hAnsi="Simplified Arabic" w:cs="Simplified Arabic" w:hint="cs"/>
          <w:sz w:val="28"/>
          <w:szCs w:val="28"/>
          <w:rtl/>
        </w:rPr>
        <w:t>مستمر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على التوازنات الماكرواقتصادية، ينبغي أن يكون </w:t>
      </w:r>
      <w:r w:rsidR="005C3220">
        <w:rPr>
          <w:rStyle w:val="hps"/>
          <w:rFonts w:ascii="Simplified Arabic" w:hAnsi="Simplified Arabic" w:cs="Simplified Arabic" w:hint="cs"/>
          <w:sz w:val="28"/>
          <w:szCs w:val="28"/>
          <w:rtl/>
        </w:rPr>
        <w:t>ال</w:t>
      </w:r>
      <w:r w:rsidR="00965D0B">
        <w:rPr>
          <w:rStyle w:val="hps"/>
          <w:rFonts w:ascii="Simplified Arabic" w:hAnsi="Simplified Arabic" w:cs="Simplified Arabic" w:hint="cs"/>
          <w:sz w:val="28"/>
          <w:szCs w:val="28"/>
          <w:rtl/>
        </w:rPr>
        <w:t>هدف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الأول ل</w:t>
      </w:r>
      <w:r w:rsidR="00965D0B">
        <w:rPr>
          <w:rStyle w:val="hps"/>
          <w:rFonts w:ascii="Simplified Arabic" w:hAnsi="Simplified Arabic" w:cs="Simplified Arabic" w:hint="cs"/>
          <w:sz w:val="28"/>
          <w:szCs w:val="28"/>
          <w:rtl/>
        </w:rPr>
        <w:t>خلق فرص ا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لشغل و</w:t>
      </w:r>
      <w:r w:rsidR="005C3220">
        <w:rPr>
          <w:rStyle w:val="hps"/>
          <w:rFonts w:ascii="Simplified Arabic" w:hAnsi="Simplified Arabic" w:cs="Simplified Arabic" w:hint="cs"/>
          <w:sz w:val="28"/>
          <w:szCs w:val="28"/>
          <w:rtl/>
        </w:rPr>
        <w:t>ل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لحد من الفوارق الاجتماعية والمجالية ولاستدامة التماسك الاجتماعي.</w:t>
      </w:r>
    </w:p>
    <w:p w:rsidR="006C5115" w:rsidRPr="00E82F2D" w:rsidRDefault="006C5115" w:rsidP="006C5115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b/>
          <w:bCs/>
          <w:sz w:val="32"/>
          <w:szCs w:val="32"/>
          <w:rtl/>
        </w:rPr>
      </w:pPr>
      <w:r w:rsidRPr="00E82F2D">
        <w:rPr>
          <w:rStyle w:val="hps"/>
          <w:rFonts w:ascii="Simplified Arabic" w:hAnsi="Simplified Arabic" w:cs="Simplified Arabic"/>
          <w:b/>
          <w:bCs/>
          <w:sz w:val="32"/>
          <w:szCs w:val="32"/>
          <w:rtl/>
        </w:rPr>
        <w:t>أية أهداف لما بعد 2015؟</w:t>
      </w:r>
    </w:p>
    <w:p w:rsidR="006C5115" w:rsidRPr="00E82F2D" w:rsidRDefault="006C5115" w:rsidP="00965D0B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sz w:val="28"/>
          <w:szCs w:val="28"/>
        </w:rPr>
      </w:pPr>
      <w:proofErr w:type="gramStart"/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ينبغي</w:t>
      </w:r>
      <w:proofErr w:type="gramEnd"/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أن تكون هذه الأهداف موضوع نقاش معكم اليوم وإلى غاية توفر معطيات الإحصاء العام للسكان والسكنى لسنة 2014 في حدود منتصف العام قبل تقديمها بشكل رسمي في إطار التقرير الوطني </w:t>
      </w:r>
      <w:r w:rsidR="002C2B74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السادس 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الذي سيتزامن مع موعد 2015. وسوف </w:t>
      </w:r>
      <w:r w:rsidR="00965D0B">
        <w:rPr>
          <w:rStyle w:val="hps"/>
          <w:rFonts w:ascii="Simplified Arabic" w:hAnsi="Simplified Arabic" w:cs="Simplified Arabic" w:hint="cs"/>
          <w:sz w:val="28"/>
          <w:szCs w:val="28"/>
          <w:rtl/>
        </w:rPr>
        <w:t>ت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قتصر </w:t>
      </w:r>
      <w:r w:rsidR="00965D0B">
        <w:rPr>
          <w:rStyle w:val="hps"/>
          <w:rFonts w:ascii="Simplified Arabic" w:hAnsi="Simplified Arabic" w:cs="Simplified Arabic" w:hint="cs"/>
          <w:sz w:val="28"/>
          <w:szCs w:val="28"/>
          <w:rtl/>
        </w:rPr>
        <w:t>مداخلتي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، إذا سمحتم، على بعض الأهداف</w:t>
      </w:r>
      <w:r w:rsidR="00965D0B" w:rsidRPr="00965D0B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</w:t>
      </w:r>
      <w:r w:rsidR="00965D0B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لما </w:t>
      </w:r>
      <w:r w:rsidR="00965D0B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بعد </w:t>
      </w:r>
      <w:r w:rsidR="00965D0B" w:rsidRPr="00E82F2D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2015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>، على أمل أن محتواها سيتم إثراؤه</w:t>
      </w:r>
      <w:r w:rsidR="002C2B74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82F2D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واستكماله بأهداف أخرى، وذلك بفضل إسهامكم المعرفي وتجربتكم. </w:t>
      </w:r>
    </w:p>
    <w:p w:rsidR="00A60896" w:rsidRPr="00A60896" w:rsidRDefault="00A60896" w:rsidP="00965D0B">
      <w:pPr>
        <w:tabs>
          <w:tab w:val="left" w:pos="-284"/>
          <w:tab w:val="left" w:pos="240"/>
        </w:tabs>
        <w:spacing w:before="120" w:after="240"/>
        <w:jc w:val="right"/>
        <w:rPr>
          <w:rFonts w:ascii="Garamond" w:hAnsi="Garamond" w:cs="Times New Roman"/>
          <w:b/>
          <w:bCs/>
          <w:sz w:val="28"/>
          <w:szCs w:val="28"/>
        </w:rPr>
      </w:pPr>
      <w:r w:rsidRPr="00A60896">
        <w:rPr>
          <w:rStyle w:val="hps"/>
          <w:rFonts w:ascii="Arial" w:hAnsi="Arial"/>
          <w:b/>
          <w:bCs/>
          <w:color w:val="222222"/>
          <w:sz w:val="28"/>
          <w:szCs w:val="28"/>
          <w:rtl/>
        </w:rPr>
        <w:t>الاستفادة من</w:t>
      </w:r>
      <w:r w:rsidRPr="00A60896">
        <w:rPr>
          <w:rFonts w:ascii="Arial" w:hAnsi="Arial"/>
          <w:b/>
          <w:bCs/>
          <w:color w:val="222222"/>
          <w:sz w:val="28"/>
          <w:szCs w:val="28"/>
          <w:rtl/>
        </w:rPr>
        <w:t xml:space="preserve"> </w:t>
      </w:r>
      <w:r w:rsidRPr="00A60896">
        <w:rPr>
          <w:rStyle w:val="hps"/>
          <w:rFonts w:ascii="Arial" w:hAnsi="Arial"/>
          <w:b/>
          <w:bCs/>
          <w:color w:val="222222"/>
          <w:sz w:val="28"/>
          <w:szCs w:val="28"/>
          <w:rtl/>
        </w:rPr>
        <w:t>ال</w:t>
      </w:r>
      <w:r w:rsidR="00965D0B">
        <w:rPr>
          <w:rStyle w:val="hps"/>
          <w:rFonts w:ascii="Arial" w:hAnsi="Arial" w:hint="cs"/>
          <w:b/>
          <w:bCs/>
          <w:color w:val="222222"/>
          <w:sz w:val="28"/>
          <w:szCs w:val="28"/>
          <w:rtl/>
        </w:rPr>
        <w:t>هبة</w:t>
      </w:r>
      <w:r w:rsidRPr="00A60896">
        <w:rPr>
          <w:rFonts w:ascii="Arial" w:hAnsi="Arial"/>
          <w:b/>
          <w:bCs/>
          <w:color w:val="222222"/>
          <w:sz w:val="28"/>
          <w:szCs w:val="28"/>
          <w:rtl/>
        </w:rPr>
        <w:t xml:space="preserve"> </w:t>
      </w:r>
      <w:r w:rsidRPr="00A60896">
        <w:rPr>
          <w:rStyle w:val="hps"/>
          <w:rFonts w:ascii="Arial" w:hAnsi="Arial"/>
          <w:b/>
          <w:bCs/>
          <w:color w:val="222222"/>
          <w:sz w:val="28"/>
          <w:szCs w:val="28"/>
          <w:rtl/>
        </w:rPr>
        <w:t>الديموغرافية</w:t>
      </w:r>
      <w:r w:rsidRPr="00A60896">
        <w:rPr>
          <w:rFonts w:ascii="Arial" w:hAnsi="Arial"/>
          <w:b/>
          <w:bCs/>
          <w:color w:val="222222"/>
          <w:sz w:val="28"/>
          <w:szCs w:val="28"/>
          <w:rtl/>
        </w:rPr>
        <w:t xml:space="preserve"> </w:t>
      </w:r>
      <w:r w:rsidRPr="00A60896">
        <w:rPr>
          <w:rStyle w:val="hps"/>
          <w:rFonts w:ascii="Arial" w:hAnsi="Arial"/>
          <w:b/>
          <w:bCs/>
          <w:color w:val="222222"/>
          <w:sz w:val="28"/>
          <w:szCs w:val="28"/>
          <w:rtl/>
        </w:rPr>
        <w:t>لإصلاح</w:t>
      </w:r>
      <w:r w:rsidRPr="00A60896">
        <w:rPr>
          <w:rFonts w:ascii="Arial" w:hAnsi="Arial"/>
          <w:b/>
          <w:bCs/>
          <w:color w:val="222222"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color w:val="222222"/>
          <w:sz w:val="28"/>
          <w:szCs w:val="28"/>
          <w:rtl/>
        </w:rPr>
        <w:t>ال</w:t>
      </w:r>
      <w:r w:rsidRPr="00A60896">
        <w:rPr>
          <w:rStyle w:val="hps"/>
          <w:rFonts w:ascii="Arial" w:hAnsi="Arial"/>
          <w:b/>
          <w:bCs/>
          <w:color w:val="222222"/>
          <w:sz w:val="28"/>
          <w:szCs w:val="28"/>
          <w:rtl/>
        </w:rPr>
        <w:t xml:space="preserve">نظام </w:t>
      </w:r>
      <w:r w:rsidR="00965D0B" w:rsidRPr="00A60896">
        <w:rPr>
          <w:rStyle w:val="hps"/>
          <w:rFonts w:ascii="Arial" w:hAnsi="Arial"/>
          <w:b/>
          <w:bCs/>
          <w:color w:val="222222"/>
          <w:sz w:val="28"/>
          <w:szCs w:val="28"/>
          <w:rtl/>
        </w:rPr>
        <w:t>الت</w:t>
      </w:r>
      <w:r w:rsidR="00965D0B" w:rsidRPr="00A60896">
        <w:rPr>
          <w:rStyle w:val="hps"/>
          <w:rFonts w:ascii="Arial" w:hAnsi="Arial" w:hint="cs"/>
          <w:b/>
          <w:bCs/>
          <w:color w:val="222222"/>
          <w:sz w:val="28"/>
          <w:szCs w:val="28"/>
          <w:rtl/>
        </w:rPr>
        <w:t>ربوي</w:t>
      </w:r>
      <w:r w:rsidRPr="00A60896">
        <w:rPr>
          <w:rStyle w:val="hps"/>
          <w:rFonts w:ascii="Arial" w:hAnsi="Arial"/>
          <w:b/>
          <w:bCs/>
          <w:color w:val="222222"/>
          <w:sz w:val="28"/>
          <w:szCs w:val="28"/>
          <w:rtl/>
        </w:rPr>
        <w:t xml:space="preserve"> و</w:t>
      </w:r>
      <w:r w:rsidRPr="00A60896">
        <w:rPr>
          <w:rFonts w:ascii="Arial" w:hAnsi="Arial"/>
          <w:b/>
          <w:bCs/>
          <w:color w:val="222222"/>
          <w:sz w:val="28"/>
          <w:szCs w:val="28"/>
          <w:rtl/>
        </w:rPr>
        <w:t xml:space="preserve">تثمين </w:t>
      </w:r>
      <w:r w:rsidR="00965D0B">
        <w:rPr>
          <w:rFonts w:ascii="Arial" w:hAnsi="Arial" w:hint="cs"/>
          <w:b/>
          <w:bCs/>
          <w:color w:val="222222"/>
          <w:sz w:val="28"/>
          <w:szCs w:val="28"/>
          <w:rtl/>
        </w:rPr>
        <w:t>مؤهلات وطموحات الشباب</w:t>
      </w:r>
      <w:r w:rsidR="000530C2" w:rsidRPr="00A60896">
        <w:rPr>
          <w:rStyle w:val="hps"/>
          <w:rFonts w:ascii="Arial" w:hAnsi="Arial"/>
          <w:b/>
          <w:bCs/>
          <w:color w:val="222222"/>
          <w:sz w:val="28"/>
          <w:szCs w:val="28"/>
          <w:rtl/>
        </w:rPr>
        <w:t xml:space="preserve"> </w:t>
      </w:r>
    </w:p>
    <w:p w:rsidR="00A60896" w:rsidRPr="00A60896" w:rsidRDefault="00A60896" w:rsidP="00A60896">
      <w:pPr>
        <w:tabs>
          <w:tab w:val="left" w:pos="-284"/>
          <w:tab w:val="left" w:pos="240"/>
        </w:tabs>
        <w:spacing w:before="120" w:after="240"/>
        <w:jc w:val="right"/>
        <w:rPr>
          <w:rFonts w:ascii="Garamond" w:hAnsi="Garamond" w:cs="Times New Roman"/>
          <w:b/>
          <w:bCs/>
          <w:sz w:val="28"/>
          <w:szCs w:val="28"/>
        </w:rPr>
      </w:pPr>
      <w:r w:rsidRPr="00A60896">
        <w:rPr>
          <w:rStyle w:val="hps"/>
          <w:rFonts w:ascii="Arial" w:hAnsi="Arial"/>
          <w:b/>
          <w:bCs/>
          <w:color w:val="222222"/>
          <w:sz w:val="28"/>
          <w:szCs w:val="28"/>
          <w:rtl/>
        </w:rPr>
        <w:t xml:space="preserve">إصلاح </w:t>
      </w:r>
      <w:r w:rsidRPr="00A60896">
        <w:rPr>
          <w:rFonts w:ascii="Arial" w:hAnsi="Arial" w:hint="cs"/>
          <w:b/>
          <w:bCs/>
          <w:color w:val="222222"/>
          <w:sz w:val="28"/>
          <w:szCs w:val="28"/>
          <w:rtl/>
        </w:rPr>
        <w:t>ال</w:t>
      </w:r>
      <w:r w:rsidRPr="00A60896">
        <w:rPr>
          <w:rStyle w:val="hps"/>
          <w:rFonts w:ascii="Arial" w:hAnsi="Arial"/>
          <w:b/>
          <w:bCs/>
          <w:color w:val="222222"/>
          <w:sz w:val="28"/>
          <w:szCs w:val="28"/>
          <w:rtl/>
        </w:rPr>
        <w:t>نظام الت</w:t>
      </w:r>
      <w:r w:rsidRPr="00A60896">
        <w:rPr>
          <w:rStyle w:val="hps"/>
          <w:rFonts w:ascii="Arial" w:hAnsi="Arial" w:hint="cs"/>
          <w:b/>
          <w:bCs/>
          <w:color w:val="222222"/>
          <w:sz w:val="28"/>
          <w:szCs w:val="28"/>
          <w:rtl/>
        </w:rPr>
        <w:t>ربوي</w:t>
      </w:r>
      <w:r w:rsidRPr="00A60896">
        <w:rPr>
          <w:rStyle w:val="hps"/>
          <w:rFonts w:ascii="Arial" w:hAnsi="Arial"/>
          <w:b/>
          <w:bCs/>
          <w:color w:val="222222"/>
          <w:sz w:val="28"/>
          <w:szCs w:val="28"/>
          <w:rtl/>
        </w:rPr>
        <w:t xml:space="preserve"> لتحسين </w:t>
      </w:r>
      <w:r w:rsidRPr="00A60896">
        <w:rPr>
          <w:rStyle w:val="hps"/>
          <w:rFonts w:ascii="Arial" w:hAnsi="Arial" w:hint="cs"/>
          <w:b/>
          <w:bCs/>
          <w:color w:val="222222"/>
          <w:sz w:val="28"/>
          <w:szCs w:val="28"/>
          <w:rtl/>
        </w:rPr>
        <w:t>مردوديته</w:t>
      </w:r>
    </w:p>
    <w:p w:rsidR="00B1197A" w:rsidRPr="00B1653B" w:rsidRDefault="00603F90" w:rsidP="00603F90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sz w:val="28"/>
          <w:szCs w:val="28"/>
        </w:rPr>
      </w:pPr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>ي</w:t>
      </w:r>
      <w:r w:rsidR="00B02468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عتبر </w:t>
      </w:r>
      <w:r w:rsidR="004A5162" w:rsidRPr="00B1197A">
        <w:rPr>
          <w:rStyle w:val="hps"/>
          <w:rFonts w:ascii="Simplified Arabic" w:hAnsi="Simplified Arabic" w:cs="Simplified Arabic"/>
          <w:sz w:val="28"/>
          <w:szCs w:val="28"/>
          <w:rtl/>
        </w:rPr>
        <w:t>الت</w:t>
      </w:r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>عليم</w:t>
      </w:r>
      <w:r w:rsidR="004A5162" w:rsidRPr="00B1197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عام</w:t>
      </w:r>
      <w:r w:rsidR="00B02468">
        <w:rPr>
          <w:rStyle w:val="hps"/>
          <w:rFonts w:ascii="Simplified Arabic" w:hAnsi="Simplified Arabic" w:cs="Simplified Arabic" w:hint="cs"/>
          <w:sz w:val="28"/>
          <w:szCs w:val="28"/>
          <w:rtl/>
        </w:rPr>
        <w:t>لا</w:t>
      </w:r>
      <w:r w:rsidR="004A5162" w:rsidRPr="00B1197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2C2B74">
        <w:rPr>
          <w:rStyle w:val="hps"/>
          <w:rFonts w:ascii="Simplified Arabic" w:hAnsi="Simplified Arabic" w:cs="Simplified Arabic" w:hint="cs"/>
          <w:sz w:val="28"/>
          <w:szCs w:val="28"/>
          <w:rtl/>
        </w:rPr>
        <w:t>ل</w:t>
      </w:r>
      <w:r w:rsidR="004A5162" w:rsidRPr="00B1197A">
        <w:rPr>
          <w:rStyle w:val="hps"/>
          <w:rFonts w:ascii="Simplified Arabic" w:hAnsi="Simplified Arabic" w:cs="Simplified Arabic"/>
          <w:sz w:val="28"/>
          <w:szCs w:val="28"/>
          <w:rtl/>
        </w:rPr>
        <w:t>ل</w:t>
      </w:r>
      <w:r w:rsidR="00A60896" w:rsidRPr="00B1197A">
        <w:rPr>
          <w:rStyle w:val="hps"/>
          <w:rFonts w:ascii="Simplified Arabic" w:hAnsi="Simplified Arabic" w:cs="Simplified Arabic" w:hint="cs"/>
          <w:sz w:val="28"/>
          <w:szCs w:val="28"/>
          <w:rtl/>
        </w:rPr>
        <w:t>مساواة</w:t>
      </w:r>
      <w:r w:rsidR="004A5162" w:rsidRPr="00B1197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2C2B74">
        <w:rPr>
          <w:rStyle w:val="hps"/>
          <w:rFonts w:ascii="Simplified Arabic" w:hAnsi="Simplified Arabic" w:cs="Simplified Arabic"/>
          <w:sz w:val="28"/>
          <w:szCs w:val="28"/>
          <w:rtl/>
        </w:rPr>
        <w:t>و</w:t>
      </w:r>
      <w:r w:rsidR="002C2B74">
        <w:rPr>
          <w:rStyle w:val="hps"/>
          <w:rFonts w:ascii="Simplified Arabic" w:hAnsi="Simplified Arabic" w:cs="Simplified Arabic" w:hint="cs"/>
          <w:sz w:val="28"/>
          <w:szCs w:val="28"/>
          <w:rtl/>
        </w:rPr>
        <w:t>ل</w:t>
      </w:r>
      <w:r w:rsidR="004A5162" w:rsidRPr="00B1197A">
        <w:rPr>
          <w:rStyle w:val="hps"/>
          <w:rFonts w:ascii="Simplified Arabic" w:hAnsi="Simplified Arabic" w:cs="Simplified Arabic"/>
          <w:sz w:val="28"/>
          <w:szCs w:val="28"/>
          <w:rtl/>
        </w:rPr>
        <w:t>ل</w:t>
      </w:r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نهوض </w:t>
      </w:r>
      <w:r w:rsidR="004A5162" w:rsidRPr="00B1197A">
        <w:rPr>
          <w:rStyle w:val="hps"/>
          <w:rFonts w:ascii="Simplified Arabic" w:hAnsi="Simplified Arabic" w:cs="Simplified Arabic"/>
          <w:sz w:val="28"/>
          <w:szCs w:val="28"/>
          <w:rtl/>
        </w:rPr>
        <w:t>الاجتماعي</w:t>
      </w:r>
      <w:r w:rsidR="004A5162" w:rsidRPr="00B02468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. </w:t>
      </w:r>
      <w:r w:rsidR="00B02468" w:rsidRPr="00B02468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ويبقى </w:t>
      </w:r>
      <w:r w:rsidR="00B1197A" w:rsidRPr="00B02468">
        <w:rPr>
          <w:rStyle w:val="hps"/>
          <w:rFonts w:ascii="Simplified Arabic" w:hAnsi="Simplified Arabic" w:cs="Simplified Arabic"/>
          <w:sz w:val="28"/>
          <w:szCs w:val="28"/>
          <w:rtl/>
        </w:rPr>
        <w:t>الفرق</w:t>
      </w:r>
      <w:r w:rsidR="00B1197A" w:rsidRPr="00B1653B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في مستويات </w:t>
      </w:r>
      <w:r w:rsidR="00B1197A" w:rsidRPr="00B1197A">
        <w:rPr>
          <w:rStyle w:val="hps"/>
          <w:rFonts w:ascii="Simplified Arabic" w:hAnsi="Simplified Arabic" w:cs="Simplified Arabic"/>
          <w:sz w:val="28"/>
          <w:szCs w:val="28"/>
          <w:rtl/>
        </w:rPr>
        <w:t>الت</w:t>
      </w:r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>عليم</w:t>
      </w:r>
      <w:r w:rsidR="00B1197A" w:rsidRPr="00B1653B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والتكوين مصدرا لعدم </w:t>
      </w:r>
      <w:r w:rsidR="00B1197A" w:rsidRPr="00B1197A">
        <w:rPr>
          <w:rStyle w:val="hps"/>
          <w:rFonts w:ascii="Simplified Arabic" w:hAnsi="Simplified Arabic" w:cs="Simplified Arabic" w:hint="cs"/>
          <w:sz w:val="28"/>
          <w:szCs w:val="28"/>
          <w:rtl/>
        </w:rPr>
        <w:t>تكافؤ</w:t>
      </w:r>
      <w:r w:rsidR="00B1197A" w:rsidRPr="00B1197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197A" w:rsidRPr="00B1653B">
        <w:rPr>
          <w:rStyle w:val="hps"/>
          <w:rFonts w:ascii="Simplified Arabic" w:hAnsi="Simplified Arabic" w:cs="Simplified Arabic"/>
          <w:sz w:val="28"/>
          <w:szCs w:val="28"/>
          <w:rtl/>
        </w:rPr>
        <w:t>الفرص، فزيادة عدد سنوات ال</w:t>
      </w:r>
      <w:r w:rsidR="00B02468">
        <w:rPr>
          <w:rStyle w:val="hps"/>
          <w:rFonts w:ascii="Simplified Arabic" w:hAnsi="Simplified Arabic" w:cs="Simplified Arabic" w:hint="cs"/>
          <w:sz w:val="28"/>
          <w:szCs w:val="28"/>
          <w:rtl/>
        </w:rPr>
        <w:t>تم</w:t>
      </w:r>
      <w:r w:rsidR="00B1197A" w:rsidRPr="00B1653B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درس بسنة واحدة </w:t>
      </w:r>
      <w:r w:rsidR="00B1197A">
        <w:rPr>
          <w:rStyle w:val="hps"/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>مكن من ت</w:t>
      </w:r>
      <w:r w:rsidR="00B1197A" w:rsidRPr="00B1653B">
        <w:rPr>
          <w:rStyle w:val="hps"/>
          <w:rFonts w:ascii="Simplified Arabic" w:hAnsi="Simplified Arabic" w:cs="Simplified Arabic"/>
          <w:sz w:val="28"/>
          <w:szCs w:val="28"/>
          <w:rtl/>
        </w:rPr>
        <w:t>حس</w:t>
      </w:r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>ي</w:t>
      </w:r>
      <w:r w:rsidR="00B1197A" w:rsidRPr="00B1653B">
        <w:rPr>
          <w:rStyle w:val="hps"/>
          <w:rFonts w:ascii="Simplified Arabic" w:hAnsi="Simplified Arabic" w:cs="Simplified Arabic"/>
          <w:sz w:val="28"/>
          <w:szCs w:val="28"/>
          <w:rtl/>
        </w:rPr>
        <w:t>ن فرص الارتقاء الاجتماعي ب 13.7٪ في المتوسط.</w:t>
      </w:r>
    </w:p>
    <w:p w:rsidR="00073FE1" w:rsidRPr="00073FE1" w:rsidRDefault="00603F90" w:rsidP="00603F90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إذ</w:t>
      </w:r>
      <w:r w:rsidR="00073FE1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يجب أن </w:t>
      </w: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كون </w:t>
      </w: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التعليم </w:t>
      </w:r>
      <w:r w:rsidR="00B02468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موضوع</w:t>
      </w:r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إصلاحات </w:t>
      </w: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هيكلية </w:t>
      </w:r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لتحسين </w:t>
      </w: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مردوديته</w:t>
      </w:r>
      <w:r w:rsidR="00073FE1" w:rsidRPr="00073FE1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gramStart"/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proofErr w:type="gramEnd"/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073FE1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هذا ال</w:t>
      </w:r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مجال، يتوجب إدراج تعميم التعليم الأولي </w:t>
      </w:r>
      <w:r w:rsidR="00B02468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من </w:t>
      </w:r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بين أهداف ما بعد سنة 2015. وبالفعل، فكل تلميذ استفاد من التعليم الأولي له الحظ </w:t>
      </w:r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في تجنب الهدر المدرسي بنسبة ست مرات أكثر ممن لم يتلق</w:t>
      </w:r>
      <w:r w:rsidR="00073FE1" w:rsidRPr="00073FE1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ى</w:t>
      </w:r>
      <w:r w:rsidR="00073FE1" w:rsidRPr="00073FE1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هذا التعليم.</w:t>
      </w:r>
    </w:p>
    <w:p w:rsidR="004759F4" w:rsidRPr="004759F4" w:rsidRDefault="00AC0850" w:rsidP="00AC0850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color w:val="000000"/>
          <w:sz w:val="28"/>
          <w:szCs w:val="28"/>
        </w:rPr>
      </w:pPr>
      <w:proofErr w:type="gramStart"/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ت</w:t>
      </w:r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شكل</w:t>
      </w:r>
      <w:proofErr w:type="gramEnd"/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الاستفادة </w:t>
      </w:r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غير المتكافئ</w:t>
      </w: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ة</w:t>
      </w:r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في نظام ال</w:t>
      </w: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تعليم</w:t>
      </w:r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والتكوين أحد أهم أسباب عدم المساواة، حيث أن 31.3٪ من إجمالي عدم المساواة ت</w:t>
      </w: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عزى </w:t>
      </w:r>
      <w:proofErr w:type="gramStart"/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proofErr w:type="gramEnd"/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تفاوت</w:t>
      </w:r>
      <w:r w:rsidR="004759F4" w:rsidRPr="004759F4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مستو</w:t>
      </w:r>
      <w:r w:rsidR="004759F4" w:rsidRPr="004759F4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يات</w:t>
      </w:r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تعليم أرباب الأسر. </w:t>
      </w:r>
    </w:p>
    <w:p w:rsidR="004759F4" w:rsidRPr="004759F4" w:rsidRDefault="00AC0850" w:rsidP="00AC0850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color w:val="000000"/>
          <w:sz w:val="28"/>
          <w:szCs w:val="28"/>
        </w:rPr>
      </w:pP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وتعزى التفاوتات </w:t>
      </w:r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في الأجور </w:t>
      </w: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ا</w:t>
      </w:r>
      <w:r w:rsidR="004759F4" w:rsidRPr="004759F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لظروف التي يواجهها الأفراد والخارجة عن إرادتهم (عدم تكافؤ الفرص). على الصعيد الوطني، يسهم عدم تكافؤ الفرص بنحو 26.4٪ في تفاوتات الأجور.</w:t>
      </w:r>
    </w:p>
    <w:p w:rsidR="004759F4" w:rsidRPr="00E20AAE" w:rsidRDefault="004759F4" w:rsidP="00B23F77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color w:val="000000"/>
          <w:sz w:val="28"/>
          <w:szCs w:val="28"/>
        </w:rPr>
      </w:pPr>
      <w:r w:rsidRPr="00E20AAE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تكشف </w:t>
      </w:r>
      <w:proofErr w:type="gramStart"/>
      <w:r w:rsidRPr="00E20AAE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الدراسة</w:t>
      </w:r>
      <w:proofErr w:type="gramEnd"/>
      <w:r w:rsidRPr="00E20AAE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حول الحركية الاجتماعية الطابع الهيكلي لعدم المساواة</w:t>
      </w:r>
      <w:r w:rsidRPr="00E20AAE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، ف</w:t>
      </w:r>
      <w:r w:rsidRPr="00E20AAE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معدل الارتقاء الاجتماعي هو أعلى لدى الرجال (43.7٪) </w:t>
      </w:r>
      <w:proofErr w:type="gramStart"/>
      <w:r w:rsidRPr="00E20AAE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مقارنة</w:t>
      </w:r>
      <w:proofErr w:type="gramEnd"/>
      <w:r w:rsidRPr="00E20AAE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بالنساء (17.9٪) وأكثر شيوعا في الوسط الحضري</w:t>
      </w:r>
      <w:r w:rsidRPr="00E20AAE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(</w:t>
      </w:r>
      <w:r w:rsidRPr="00E20AAE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51.1٪</w:t>
      </w:r>
      <w:r w:rsidRPr="00E20AAE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) </w:t>
      </w:r>
      <w:proofErr w:type="gramStart"/>
      <w:r w:rsidRPr="00E20AAE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مقارنة</w:t>
      </w:r>
      <w:proofErr w:type="gramEnd"/>
      <w:r w:rsidRPr="00E20AAE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 بالوسط القروي (14.8٪).</w:t>
      </w:r>
    </w:p>
    <w:p w:rsidR="00E20AAE" w:rsidRDefault="000530C2" w:rsidP="00AC0850">
      <w:pPr>
        <w:tabs>
          <w:tab w:val="left" w:pos="-284"/>
          <w:tab w:val="left" w:pos="240"/>
        </w:tabs>
        <w:spacing w:before="120" w:after="240"/>
        <w:jc w:val="right"/>
        <w:rPr>
          <w:rStyle w:val="hps"/>
          <w:rFonts w:ascii="Arial" w:hAnsi="Arial"/>
          <w:color w:val="222222"/>
          <w:sz w:val="32"/>
          <w:szCs w:val="32"/>
          <w:rtl/>
        </w:rPr>
      </w:pPr>
      <w:proofErr w:type="gramStart"/>
      <w:r w:rsidRPr="00A60896">
        <w:rPr>
          <w:rFonts w:ascii="Arial" w:hAnsi="Arial"/>
          <w:b/>
          <w:bCs/>
          <w:color w:val="222222"/>
          <w:sz w:val="28"/>
          <w:szCs w:val="28"/>
          <w:rtl/>
        </w:rPr>
        <w:t>تثمين</w:t>
      </w:r>
      <w:proofErr w:type="gramEnd"/>
      <w:r w:rsidRPr="00A60896">
        <w:rPr>
          <w:rFonts w:ascii="Arial" w:hAnsi="Arial"/>
          <w:b/>
          <w:bCs/>
          <w:color w:val="222222"/>
          <w:sz w:val="28"/>
          <w:szCs w:val="28"/>
          <w:rtl/>
        </w:rPr>
        <w:t xml:space="preserve"> </w:t>
      </w:r>
      <w:r w:rsidR="00AC0850">
        <w:rPr>
          <w:rFonts w:ascii="Arial" w:hAnsi="Arial" w:hint="cs"/>
          <w:b/>
          <w:bCs/>
          <w:color w:val="222222"/>
          <w:sz w:val="28"/>
          <w:szCs w:val="28"/>
          <w:rtl/>
        </w:rPr>
        <w:t>مؤهلات وطموحات الشباب</w:t>
      </w:r>
    </w:p>
    <w:p w:rsidR="004A5162" w:rsidRPr="00B8686A" w:rsidRDefault="004A5162" w:rsidP="00AC0850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</w:pP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يجب </w:t>
      </w:r>
      <w:r w:rsidR="00E20AAE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على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المغرب</w:t>
      </w:r>
      <w:r w:rsidR="00E20AAE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تثمين 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780386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ال</w:t>
      </w:r>
      <w:r w:rsidR="00761E2F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فرص</w:t>
      </w:r>
      <w:r w:rsidR="00E20AAE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التي </w:t>
      </w:r>
      <w:r w:rsidR="00761E2F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يتيحها </w:t>
      </w:r>
      <w:r w:rsidR="00761E2F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انخراطه في</w:t>
      </w:r>
      <w:r w:rsidR="00761E2F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761E2F"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انتقال </w:t>
      </w:r>
      <w:r w:rsidR="00761E2F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ديمغرافي</w:t>
      </w:r>
      <w:r w:rsidR="00761E2F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761E2F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متقدم،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خصوص</w:t>
      </w:r>
      <w:r w:rsidR="00780386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، </w:t>
      </w:r>
      <w:r w:rsidR="00780386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تثمين</w:t>
      </w:r>
      <w:r w:rsidR="00AC0850" w:rsidRPr="00AC0850">
        <w:rPr>
          <w:rFonts w:ascii="Arial" w:hAnsi="Arial" w:hint="cs"/>
          <w:b/>
          <w:bCs/>
          <w:color w:val="222222"/>
          <w:sz w:val="28"/>
          <w:szCs w:val="28"/>
          <w:rtl/>
        </w:rPr>
        <w:t xml:space="preserve"> </w:t>
      </w:r>
      <w:r w:rsidR="00AC0850" w:rsidRPr="00AC0850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المؤهلات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780386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الهام</w:t>
      </w:r>
      <w:r w:rsidR="00761E2F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ة</w:t>
      </w:r>
      <w:r w:rsidR="00780386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780386" w:rsidRPr="00AC085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</w:t>
      </w:r>
      <w:r w:rsidR="00761E2F" w:rsidRPr="00AC0850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ت</w:t>
      </w:r>
      <w:r w:rsidR="00780386" w:rsidRPr="00AC085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ي</w:t>
      </w:r>
      <w:r w:rsidRPr="00AC0850">
        <w:rPr>
          <w:rStyle w:val="hps"/>
          <w:rtl/>
        </w:rPr>
        <w:t xml:space="preserve"> </w:t>
      </w:r>
      <w:r w:rsidR="00780386" w:rsidRPr="00AC085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ي</w:t>
      </w:r>
      <w:r w:rsidR="00761E2F" w:rsidRPr="00AC0850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جسدها </w:t>
      </w:r>
      <w:r w:rsidR="00780386" w:rsidRPr="00AC085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اليوم </w:t>
      </w:r>
      <w:r w:rsidRPr="00AC085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</w:t>
      </w:r>
      <w:r w:rsidR="00761E2F" w:rsidRPr="00AC0850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لفترة طويلة،</w:t>
      </w:r>
      <w:r w:rsidRPr="00AC085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780386" w:rsidRPr="00AC085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</w:t>
      </w:r>
      <w:r w:rsidR="00AC0850" w:rsidRPr="00AC0850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وزن الذي يمثل</w:t>
      </w:r>
      <w:r w:rsidR="00AC0850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ه</w:t>
      </w:r>
      <w:r w:rsidR="00AC0850"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الشباب ضمن الهرم السكاني للمغرب.</w:t>
      </w:r>
    </w:p>
    <w:p w:rsidR="004A5162" w:rsidRPr="00B8686A" w:rsidRDefault="00BA3FE1" w:rsidP="00AF6E95">
      <w:pPr>
        <w:tabs>
          <w:tab w:val="left" w:pos="-284"/>
          <w:tab w:val="left" w:pos="240"/>
        </w:tabs>
        <w:bidi/>
        <w:spacing w:before="120" w:after="120"/>
        <w:jc w:val="both"/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</w:pPr>
      <w:proofErr w:type="gramStart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نحن</w:t>
      </w:r>
      <w:proofErr w:type="gramEnd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نعلم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أن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الشباب المغربي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، يظهر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تطلعات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قوية ل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أنماط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جديدة من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الاستهلاك، و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قيم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جديدة للتعبير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والسلوك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ونماذج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جديدة لل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اتصال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.</w:t>
      </w:r>
      <w:r w:rsidR="00AF6E95"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</w:t>
      </w:r>
      <w:proofErr w:type="gramStart"/>
      <w:r w:rsidR="00AF6E95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لكن</w:t>
      </w:r>
      <w:proofErr w:type="gramEnd"/>
      <w:r w:rsidR="00AF6E95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، و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في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سياق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AF6E95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تراجع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التضامن العائلي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ال</w:t>
      </w:r>
      <w:r w:rsidR="00C515E9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ذ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ي </w:t>
      </w:r>
      <w:r w:rsidR="00C515E9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ي</w:t>
      </w:r>
      <w:r w:rsidR="00AF6E95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مكن</w:t>
      </w:r>
      <w:r w:rsidR="00761E2F"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</w:t>
      </w:r>
      <w:r w:rsidR="00AF6E95">
        <w:rPr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من </w:t>
      </w:r>
      <w:r w:rsidR="00761E2F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ا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لتخفيف من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تكلف</w:t>
      </w:r>
      <w:r w:rsidR="00AF6E95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ة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دخول</w:t>
      </w:r>
      <w:r w:rsidR="00AF6E95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 الشباب </w:t>
      </w:r>
      <w:r w:rsidR="00761E2F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للحياة النشيطة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، </w:t>
      </w:r>
      <w:r w:rsidR="00C515E9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يواجه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الشباب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اليوم عدم </w:t>
      </w:r>
      <w:r w:rsidR="00C515E9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ملائمة تكوينه</w:t>
      </w:r>
      <w:r w:rsidR="00AF6E95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م</w:t>
      </w:r>
      <w:r w:rsidR="00C515E9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مع </w:t>
      </w:r>
      <w:r w:rsidR="00AF6E95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متطلبات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سوق ال</w:t>
      </w:r>
      <w:r w:rsidR="00C515E9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شغل</w:t>
      </w:r>
      <w:r w:rsidR="000E2608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و</w:t>
      </w:r>
      <w:r w:rsidR="00AF6E95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معاناتهم كذلك من آفات </w:t>
      </w:r>
      <w:r w:rsidR="004A5162" w:rsidRPr="00AF6E95">
        <w:rPr>
          <w:rStyle w:val="hps"/>
          <w:rFonts w:ascii="Simplified Arabic" w:hAnsi="Simplified Arabic" w:cs="Simplified Arabic"/>
          <w:sz w:val="28"/>
          <w:szCs w:val="28"/>
          <w:rtl/>
        </w:rPr>
        <w:t>البطالة و</w:t>
      </w:r>
      <w:r w:rsidR="00C515E9" w:rsidRPr="00AF6E95">
        <w:rPr>
          <w:rStyle w:val="hps"/>
          <w:rFonts w:ascii="Simplified Arabic" w:hAnsi="Simplified Arabic" w:cs="Simplified Arabic"/>
          <w:sz w:val="28"/>
          <w:szCs w:val="28"/>
          <w:rtl/>
        </w:rPr>
        <w:t>الشغل</w:t>
      </w:r>
      <w:r w:rsidR="00140EBA" w:rsidRPr="00AF6E95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ال</w:t>
      </w:r>
      <w:r w:rsidR="00140EBA" w:rsidRPr="00AF6E95">
        <w:rPr>
          <w:rStyle w:val="hps"/>
          <w:rFonts w:ascii="Simplified Arabic" w:hAnsi="Simplified Arabic" w:cs="Simplified Arabic"/>
          <w:sz w:val="28"/>
          <w:szCs w:val="28"/>
          <w:rtl/>
        </w:rPr>
        <w:t>ن</w:t>
      </w:r>
      <w:r w:rsidR="00140EBA" w:rsidRPr="00AF6E95">
        <w:rPr>
          <w:rStyle w:val="hps"/>
          <w:rFonts w:ascii="Simplified Arabic" w:hAnsi="Simplified Arabic" w:cs="Simplified Arabic" w:hint="cs"/>
          <w:sz w:val="28"/>
          <w:szCs w:val="28"/>
          <w:rtl/>
        </w:rPr>
        <w:t>ا</w:t>
      </w:r>
      <w:r w:rsidR="00140EBA" w:rsidRPr="00AF6E95">
        <w:rPr>
          <w:rStyle w:val="hps"/>
          <w:rFonts w:ascii="Simplified Arabic" w:hAnsi="Simplified Arabic" w:cs="Simplified Arabic"/>
          <w:sz w:val="28"/>
          <w:szCs w:val="28"/>
          <w:rtl/>
        </w:rPr>
        <w:t>قص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وضعف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دخلهم.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وهم الآن</w:t>
      </w:r>
      <w:r w:rsidR="00C515E9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من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بين </w:t>
      </w:r>
      <w:r w:rsidR="00D352F7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الفئات </w:t>
      </w:r>
      <w:proofErr w:type="gramStart"/>
      <w:r w:rsidR="00C515E9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أكثر</w:t>
      </w:r>
      <w:proofErr w:type="gramEnd"/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عرضة للبطالة</w:t>
      </w:r>
      <w:r w:rsidR="004A516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. </w:t>
      </w:r>
      <w:r w:rsidR="00C515E9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يبلغ </w:t>
      </w:r>
      <w:r w:rsidR="004A5162" w:rsidRPr="00B8686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معدل </w:t>
      </w:r>
      <w:r w:rsidR="00923EDB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البطالة لدى </w:t>
      </w:r>
      <w:r w:rsidR="00AF6E95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ال</w:t>
      </w:r>
      <w:r w:rsidR="00923EDB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فئة العمرية 15-24 سنة</w:t>
      </w:r>
      <w:r w:rsidR="00C515E9" w:rsidRPr="00B8686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C515E9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19.3</w:t>
      </w:r>
      <w:r w:rsidR="00C515E9" w:rsidRPr="00B8686A">
        <w:rPr>
          <w:rStyle w:val="hps"/>
          <w:rFonts w:ascii="Simplified Arabic" w:hAnsi="Simplified Arabic" w:cs="Simplified Arabic"/>
          <w:sz w:val="28"/>
          <w:szCs w:val="28"/>
          <w:rtl/>
        </w:rPr>
        <w:t>٪، أي</w:t>
      </w:r>
      <w:r w:rsidR="004A5162" w:rsidRPr="00B8686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ضعفي</w:t>
      </w:r>
      <w:r w:rsidR="004A5162" w:rsidRPr="00B8686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4A516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المستوى الوطني.</w:t>
      </w:r>
      <w:r w:rsidR="004A5162" w:rsidRPr="00B8686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923EDB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ويصل</w:t>
      </w:r>
      <w:proofErr w:type="gramEnd"/>
      <w:r w:rsidR="00923EDB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هذا المعدل إلى 25٪ بين الشباب </w:t>
      </w:r>
      <w:r w:rsidR="00D352F7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حاملي الشهادات ال</w:t>
      </w:r>
      <w:r w:rsidR="00923EDB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متوسط</w:t>
      </w:r>
      <w:r w:rsidR="00D352F7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ة</w:t>
      </w:r>
      <w:r w:rsidR="00923EDB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و</w:t>
      </w:r>
      <w:r w:rsidR="00923EDB" w:rsidRPr="00B8686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923EDB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60</w:t>
      </w:r>
      <w:r w:rsidR="00923EDB" w:rsidRPr="00B8686A">
        <w:rPr>
          <w:rStyle w:val="hps"/>
          <w:rFonts w:ascii="Simplified Arabic" w:hAnsi="Simplified Arabic" w:cs="Simplified Arabic"/>
          <w:sz w:val="28"/>
          <w:szCs w:val="28"/>
          <w:rtl/>
        </w:rPr>
        <w:t>٪</w:t>
      </w:r>
      <w:r w:rsidR="00923EDB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من بين خريجي التعليم العالي.</w:t>
      </w:r>
    </w:p>
    <w:p w:rsidR="004A5162" w:rsidRPr="00B8686A" w:rsidRDefault="004A5162" w:rsidP="00AF6E95">
      <w:pPr>
        <w:tabs>
          <w:tab w:val="left" w:pos="-284"/>
          <w:tab w:val="left" w:pos="240"/>
        </w:tabs>
        <w:bidi/>
        <w:spacing w:before="120" w:after="24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لذا</w:t>
      </w:r>
      <w:proofErr w:type="gramEnd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فإنه ليس من المستغرب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أن </w:t>
      </w:r>
      <w:r w:rsidR="009530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بحوثنا تبين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مستويات عالية </w:t>
      </w:r>
      <w:r w:rsidR="00D352F7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ل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عدم ثقتهم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D352F7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با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لمؤسسات</w:t>
      </w:r>
      <w:r w:rsidR="009530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و</w:t>
      </w:r>
      <w:r w:rsidR="00D352F7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ت</w:t>
      </w:r>
      <w:r w:rsidR="009530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فا</w:t>
      </w:r>
      <w:r w:rsidR="00D352F7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وتا في</w:t>
      </w:r>
      <w:r w:rsidR="009530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AF6E95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إدراكهم</w:t>
      </w:r>
      <w:r w:rsidR="009530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للحقائق الوطنية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AF6E95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مع ضعف تواصلهم </w:t>
      </w:r>
      <w:r w:rsidR="009530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مع </w:t>
      </w:r>
      <w:r w:rsidR="00AF6E95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المنظمات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الاجتماعية والسياسية.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proofErr w:type="gramStart"/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وهذا</w:t>
      </w:r>
      <w:proofErr w:type="gramEnd"/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ما يفسر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9530C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أن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أكثر من نصف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الشباب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لا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يشاركون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9530C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بالمرة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في الانتخابات،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21٪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منهم فقط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تعطي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ثقة كبيرة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D352F7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ل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لعدالة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، و17٪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للصحافة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</w:t>
      </w:r>
      <w:r w:rsidR="009530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16٪ ل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لمنظمات غير الحكومية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9530C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و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9٪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9530C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لل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برلمان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D352F7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و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7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٪ </w:t>
      </w:r>
      <w:r w:rsidR="009530C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ل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</w:t>
      </w:r>
      <w:r w:rsidR="009530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جماعات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المحلية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 5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٪ للأحزاب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السياسية.</w:t>
      </w:r>
    </w:p>
    <w:p w:rsidR="00040C66" w:rsidRPr="00FF5E86" w:rsidRDefault="00040C66" w:rsidP="000530C2">
      <w:pPr>
        <w:tabs>
          <w:tab w:val="left" w:pos="-284"/>
          <w:tab w:val="left" w:pos="240"/>
        </w:tabs>
        <w:spacing w:before="120" w:after="240"/>
        <w:jc w:val="right"/>
        <w:rPr>
          <w:rFonts w:ascii="Garamond" w:hAnsi="Garamond" w:cs="Times New Roman"/>
          <w:b/>
          <w:bCs/>
          <w:sz w:val="28"/>
          <w:szCs w:val="28"/>
          <w:rtl/>
        </w:rPr>
      </w:pPr>
      <w:r w:rsidRPr="00FF5E86">
        <w:rPr>
          <w:rFonts w:ascii="Garamond" w:hAnsi="Garamond" w:cs="Times New Roman" w:hint="cs"/>
          <w:b/>
          <w:bCs/>
          <w:sz w:val="28"/>
          <w:szCs w:val="28"/>
          <w:rtl/>
        </w:rPr>
        <w:t>إعادة التوازن في الفوارق بين الرجال والنساء</w:t>
      </w:r>
    </w:p>
    <w:p w:rsidR="00BF5237" w:rsidRDefault="00040C66" w:rsidP="00D90C1B">
      <w:pPr>
        <w:bidi/>
        <w:jc w:val="both"/>
        <w:rPr>
          <w:rStyle w:val="hps"/>
          <w:rFonts w:ascii="Simplified Arabic" w:hAnsi="Simplified Arabic" w:cs="Simplified Arabic"/>
          <w:sz w:val="28"/>
          <w:szCs w:val="28"/>
          <w:rtl/>
        </w:rPr>
      </w:pPr>
      <w:r w:rsidRPr="00BF5237">
        <w:rPr>
          <w:rStyle w:val="hps"/>
          <w:rFonts w:ascii="Simplified Arabic" w:hAnsi="Simplified Arabic" w:cs="Simplified Arabic" w:hint="cs"/>
          <w:sz w:val="28"/>
          <w:szCs w:val="28"/>
          <w:rtl/>
        </w:rPr>
        <w:t>رغم الت</w:t>
      </w:r>
      <w:r w:rsidR="00735D3F">
        <w:rPr>
          <w:rStyle w:val="hps"/>
          <w:rFonts w:ascii="Simplified Arabic" w:hAnsi="Simplified Arabic" w:cs="Simplified Arabic" w:hint="cs"/>
          <w:sz w:val="28"/>
          <w:szCs w:val="28"/>
          <w:rtl/>
        </w:rPr>
        <w:t>حسن الملموس في تقليص الفوارق بين الجنسين</w:t>
      </w:r>
      <w:r w:rsidRPr="00BF5237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BF5237" w:rsidRPr="00BF5237">
        <w:rPr>
          <w:rStyle w:val="hps"/>
          <w:rFonts w:ascii="Simplified Arabic" w:hAnsi="Simplified Arabic" w:cs="Simplified Arabic" w:hint="cs"/>
          <w:sz w:val="28"/>
          <w:szCs w:val="28"/>
          <w:rtl/>
        </w:rPr>
        <w:t>لا</w:t>
      </w:r>
      <w:r w:rsidRPr="00BF5237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BF5237">
        <w:rPr>
          <w:rStyle w:val="hps"/>
          <w:rFonts w:ascii="Simplified Arabic" w:hAnsi="Simplified Arabic" w:cs="Simplified Arabic" w:hint="cs"/>
          <w:sz w:val="28"/>
          <w:szCs w:val="28"/>
          <w:rtl/>
        </w:rPr>
        <w:t>زالت</w:t>
      </w:r>
      <w:proofErr w:type="gramEnd"/>
      <w:r w:rsidRPr="00BF5237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45.7٪ </w:t>
      </w:r>
      <w:proofErr w:type="gramStart"/>
      <w:r w:rsidRPr="00BF5237">
        <w:rPr>
          <w:rStyle w:val="hps"/>
          <w:rFonts w:ascii="Simplified Arabic" w:hAnsi="Simplified Arabic" w:cs="Simplified Arabic" w:hint="cs"/>
          <w:sz w:val="28"/>
          <w:szCs w:val="28"/>
          <w:rtl/>
        </w:rPr>
        <w:t>من</w:t>
      </w:r>
      <w:proofErr w:type="gramEnd"/>
      <w:r w:rsidRPr="00BF5237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النساء </w:t>
      </w:r>
      <w:r w:rsidR="00BF5237" w:rsidRPr="00BF5237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تعاني من الأمية ومستويات عدم النشاط والبطالة، بشكل أكبر 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بكثير مقارنة </w:t>
      </w:r>
      <w:r w:rsidR="00FF5E86">
        <w:rPr>
          <w:rStyle w:val="hps"/>
          <w:rFonts w:ascii="Simplified Arabic" w:hAnsi="Simplified Arabic" w:cs="Simplified Arabic" w:hint="cs"/>
          <w:sz w:val="28"/>
          <w:szCs w:val="28"/>
          <w:rtl/>
        </w:rPr>
        <w:t>ب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>ما يعرفه الرجال.</w:t>
      </w:r>
      <w:r w:rsid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735D3F">
        <w:rPr>
          <w:rStyle w:val="hps"/>
          <w:rFonts w:ascii="Simplified Arabic" w:hAnsi="Simplified Arabic" w:cs="Simplified Arabic" w:hint="cs"/>
          <w:sz w:val="28"/>
          <w:szCs w:val="28"/>
          <w:rtl/>
        </w:rPr>
        <w:t>حيث</w:t>
      </w:r>
      <w:proofErr w:type="gramEnd"/>
      <w:r w:rsidR="00735D3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>ت</w:t>
      </w:r>
      <w:r w:rsidR="00D90C1B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بلغ 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>نسبة مشاركة المرأة في سوق الشغل أقل من 24٪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</w:rPr>
        <w:t>.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90C1B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أضف إلى ذلك أنه </w:t>
      </w:r>
      <w:r w:rsidR="00FF5E86">
        <w:rPr>
          <w:rStyle w:val="hps"/>
          <w:rFonts w:ascii="Simplified Arabic" w:hAnsi="Simplified Arabic" w:cs="Simplified Arabic" w:hint="cs"/>
          <w:sz w:val="28"/>
          <w:szCs w:val="28"/>
          <w:rtl/>
        </w:rPr>
        <w:t>بالرغم من</w:t>
      </w:r>
      <w:r w:rsidR="00D90C1B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جهودها في الحصول</w:t>
      </w:r>
      <w:r w:rsidR="00FF5E86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على </w:t>
      </w:r>
      <w:r w:rsidR="00D90C1B">
        <w:rPr>
          <w:rStyle w:val="hps"/>
          <w:rFonts w:ascii="Simplified Arabic" w:hAnsi="Simplified Arabic" w:cs="Simplified Arabic" w:hint="cs"/>
          <w:sz w:val="28"/>
          <w:szCs w:val="28"/>
          <w:rtl/>
        </w:rPr>
        <w:t>دبلوم</w:t>
      </w:r>
      <w:r w:rsidR="00FF5E86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>تعاني ال</w:t>
      </w:r>
      <w:r w:rsidR="00FF5E86">
        <w:rPr>
          <w:rStyle w:val="hps"/>
          <w:rFonts w:ascii="Simplified Arabic" w:hAnsi="Simplified Arabic" w:cs="Simplified Arabic" w:hint="cs"/>
          <w:sz w:val="28"/>
          <w:szCs w:val="28"/>
          <w:rtl/>
        </w:rPr>
        <w:t>مرأة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من البطالة مرتين </w:t>
      </w:r>
      <w:r w:rsidR="00FF5E86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أكثر 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من الرجل، بنسب تبلغ على التوالي28٪ و14٪ . </w:t>
      </w:r>
      <w:proofErr w:type="gramStart"/>
      <w:r w:rsidR="00FF5E86">
        <w:rPr>
          <w:rStyle w:val="hps"/>
          <w:rFonts w:ascii="Simplified Arabic" w:hAnsi="Simplified Arabic" w:cs="Simplified Arabic" w:hint="cs"/>
          <w:sz w:val="28"/>
          <w:szCs w:val="28"/>
          <w:rtl/>
        </w:rPr>
        <w:t>فضلا</w:t>
      </w:r>
      <w:proofErr w:type="gramEnd"/>
      <w:r w:rsidR="00FF5E86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عن</w:t>
      </w:r>
      <w:r w:rsidR="00713CCF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ضعف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مشاركتهن في سوق الشغل، </w:t>
      </w:r>
      <w:r w:rsidR="00FF5E86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فإن </w:t>
      </w:r>
      <w:r w:rsidR="00713CCF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النساء الأجيرات لديهن 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>أجر</w:t>
      </w:r>
      <w:r w:rsidR="00713CCF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متوسط أقل ب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</w:rPr>
        <w:t>26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13CCF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٪ 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>مقارنة بالرجال</w:t>
      </w:r>
      <w:r w:rsidR="00BF5237" w:rsidRPr="00713CCF">
        <w:rPr>
          <w:rStyle w:val="hps"/>
          <w:rFonts w:ascii="Simplified Arabic" w:hAnsi="Simplified Arabic" w:cs="Simplified Arabic" w:hint="cs"/>
          <w:sz w:val="28"/>
          <w:szCs w:val="28"/>
        </w:rPr>
        <w:t>.</w:t>
      </w:r>
      <w:r w:rsidR="00713CCF" w:rsidRPr="00713CCF">
        <w:rPr>
          <w:rStyle w:val="hps"/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</w:p>
    <w:p w:rsidR="00D90C1B" w:rsidRDefault="00D649F0" w:rsidP="00D90C1B">
      <w:pPr>
        <w:bidi/>
        <w:jc w:val="both"/>
        <w:rPr>
          <w:rFonts w:ascii="Simplified Arabic" w:hAnsi="Simplified Arabic" w:cs="Simplified Arabic"/>
          <w:color w:val="222222"/>
          <w:sz w:val="28"/>
          <w:szCs w:val="28"/>
          <w:rtl/>
        </w:rPr>
      </w:pPr>
      <w:proofErr w:type="gramStart"/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بالإضافة</w:t>
      </w:r>
      <w:proofErr w:type="gramEnd"/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إلى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391EC2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ضعف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مشاركة ال</w:t>
      </w:r>
      <w:r w:rsidR="00391E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نساء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في سوق ال</w:t>
      </w:r>
      <w:r w:rsidR="00391E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شغل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، </w:t>
      </w:r>
      <w:r w:rsidR="00774E88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ف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ه</w:t>
      </w:r>
      <w:r w:rsidR="00391E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ن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أكثر عرضة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للبطالة من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الرجال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(9.9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٪ </w:t>
      </w:r>
      <w:r w:rsidR="00D90C1B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لدى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النساء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مقابل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8.7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٪ </w:t>
      </w:r>
      <w:r w:rsidR="00D90C1B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لدى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الرجال</w:t>
      </w:r>
      <w:r w:rsidR="00D90C1B" w:rsidRPr="00D90C1B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D90C1B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سنة 2012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).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هذا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التمييز في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</w:t>
      </w:r>
      <w:r w:rsidR="00391E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ولوج إ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لى </w:t>
      </w:r>
      <w:r w:rsidR="00391EC2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التشغيل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هو أكثر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774E88">
        <w:rPr>
          <w:rFonts w:ascii="Simplified Arabic" w:hAnsi="Simplified Arabic" w:cs="Simplified Arabic" w:hint="cs"/>
          <w:color w:val="222222"/>
          <w:sz w:val="28"/>
          <w:szCs w:val="28"/>
          <w:rtl/>
        </w:rPr>
        <w:t>حدة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بين ال</w:t>
      </w:r>
      <w:r w:rsidR="003868F8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حاصلين على شهادة الباكالوريا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(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2.6 </w:t>
      </w:r>
      <w:proofErr w:type="gramStart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مرة</w:t>
      </w:r>
      <w:proofErr w:type="gramEnd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)، وخريجي</w:t>
      </w:r>
      <w:r w:rsidR="003868F8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الجامعات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(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2.1 </w:t>
      </w:r>
      <w:proofErr w:type="gramStart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مرة</w:t>
      </w:r>
      <w:proofErr w:type="gramEnd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) والمدارس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والمعاهد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(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1.8 </w:t>
      </w:r>
      <w:proofErr w:type="gramStart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مرة</w:t>
      </w:r>
      <w:proofErr w:type="gramEnd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)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وال</w:t>
      </w:r>
      <w:r w:rsidR="00621F2A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تق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نيين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</w:t>
      </w:r>
      <w:r w:rsidR="00621F2A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الأطر 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المتوسطة 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(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1.5 </w:t>
      </w:r>
      <w:proofErr w:type="gramStart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مرة</w:t>
      </w:r>
      <w:proofErr w:type="gramEnd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).</w:t>
      </w:r>
    </w:p>
    <w:p w:rsidR="00D90C1B" w:rsidRPr="00391EC2" w:rsidRDefault="00092D19" w:rsidP="00D90C1B">
      <w:pPr>
        <w:bidi/>
        <w:jc w:val="both"/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</w:pPr>
      <w:r w:rsidRPr="00B8686A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="00D90C1B" w:rsidRPr="00391EC2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r w:rsidR="00D90C1B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برز</w:t>
      </w:r>
      <w:proofErr w:type="gramEnd"/>
      <w:r w:rsidR="00D90C1B" w:rsidRPr="00391EC2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ضعف إدماج النساء في المجال الاقتصادي </w:t>
      </w:r>
      <w:r w:rsidR="00D90C1B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من خلال</w:t>
      </w:r>
      <w:r w:rsidR="00D90C1B" w:rsidRPr="00391EC2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طبيعة عملهن المتسم ب</w:t>
      </w:r>
      <w:r w:rsidR="00D90C1B" w:rsidRPr="00391EC2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العمل المنزلي والعمل بدون أجر</w:t>
      </w:r>
      <w:r w:rsidR="00D90C1B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="00D90C1B" w:rsidRPr="00391EC2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تؤدي النساء  معظم العمل المنزلي </w:t>
      </w:r>
      <w:r w:rsidR="00D90C1B" w:rsidRPr="00391EC2">
        <w:rPr>
          <w:rStyle w:val="hps"/>
          <w:rFonts w:ascii="Simplified Arabic" w:hAnsi="Simplified Arabic" w:cs="Simplified Arabic" w:hint="cs"/>
          <w:color w:val="000000"/>
          <w:sz w:val="28"/>
          <w:szCs w:val="28"/>
        </w:rPr>
        <w:t>92</w:t>
      </w:r>
      <w:r w:rsidR="00D90C1B" w:rsidRPr="00391EC2">
        <w:rPr>
          <w:rStyle w:val="hps"/>
          <w:rFonts w:ascii="Simplified Arabic" w:hAnsi="Simplified Arabic" w:cs="Simplified Arabic"/>
          <w:color w:val="000000"/>
          <w:sz w:val="28"/>
          <w:szCs w:val="28"/>
        </w:rPr>
        <w:t>)</w:t>
      </w:r>
      <w:r w:rsidR="00D90C1B" w:rsidRPr="00391EC2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٪</w:t>
      </w:r>
      <w:r w:rsidR="00D90C1B" w:rsidRPr="00391EC2">
        <w:rPr>
          <w:rStyle w:val="hps"/>
          <w:rFonts w:ascii="Simplified Arabic" w:hAnsi="Simplified Arabic" w:cs="Simplified Arabic"/>
          <w:color w:val="000000"/>
          <w:sz w:val="28"/>
          <w:szCs w:val="28"/>
        </w:rPr>
        <w:t>(</w:t>
      </w:r>
      <w:r w:rsidR="00D90C1B" w:rsidRPr="00391EC2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،  في حين لا تمثل حصتهن في الحجم الإجمالي للعمل المهني سوى 21٪</w:t>
      </w:r>
      <w:r w:rsidR="00D90C1B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="00D90C1B" w:rsidRPr="00391EC2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</w:p>
    <w:p w:rsidR="00092D19" w:rsidRPr="006C3F1C" w:rsidRDefault="00D649F0" w:rsidP="00D90C1B">
      <w:pPr>
        <w:tabs>
          <w:tab w:val="left" w:pos="-284"/>
          <w:tab w:val="left" w:pos="240"/>
        </w:tabs>
        <w:bidi/>
        <w:spacing w:before="120" w:after="24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وهكذا</w:t>
      </w:r>
      <w:proofErr w:type="gramEnd"/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، فإن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المرأة ليس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796E64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لديها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فقط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فرص</w:t>
      </w:r>
      <w:r w:rsidR="00796E64"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F0600"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قليلة </w:t>
      </w:r>
      <w:r w:rsidR="009446BB"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للولوج إلى تكوين مؤهل وشغل </w:t>
      </w:r>
      <w:r w:rsidR="006F0600"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مؤدى عنه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، ولكن</w:t>
      </w:r>
      <w:r w:rsidR="00D90C1B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ها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تتعرض 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أيضا </w:t>
      </w:r>
      <w:r w:rsidR="009446BB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إلى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التمييز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من حيث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تعويض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9446BB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الأجرة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.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وتمثل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النساء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33.6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٪ من </w:t>
      </w:r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ا</w:t>
      </w:r>
      <w:r w:rsidR="009446BB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لمأجورين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على المستوى الوطني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</w:t>
      </w:r>
      <w:r w:rsidR="009446BB"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يستفدن 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فقط</w:t>
      </w:r>
      <w:r w:rsidR="009446BB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ب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20.9</w:t>
      </w:r>
      <w:r w:rsidR="009446BB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٪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من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9446BB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كتلة الأجور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.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9446BB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و</w:t>
      </w:r>
      <w:r w:rsidR="00D90C1B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ي</w:t>
      </w:r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تقاض</w:t>
      </w:r>
      <w:r w:rsidR="00D90C1B">
        <w:rPr>
          <w:rFonts w:ascii="Simplified Arabic" w:hAnsi="Simplified Arabic" w:cs="Simplified Arabic" w:hint="cs"/>
          <w:color w:val="222222"/>
          <w:sz w:val="28"/>
          <w:szCs w:val="28"/>
          <w:rtl/>
        </w:rPr>
        <w:t>ين</w:t>
      </w:r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أجرا </w:t>
      </w:r>
      <w:proofErr w:type="gramStart"/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يقل</w:t>
      </w:r>
      <w:proofErr w:type="gramEnd"/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9446BB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ب 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26.2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٪ </w:t>
      </w:r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عما يتقاضاه ال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رج</w:t>
      </w:r>
      <w:r w:rsidR="00D90C1B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ا</w:t>
      </w:r>
      <w:r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</w:t>
      </w:r>
      <w:r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.</w:t>
      </w:r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في مجال الارتقاء الاجتماعي، </w:t>
      </w:r>
      <w:proofErr w:type="gramStart"/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>فإن</w:t>
      </w:r>
      <w:proofErr w:type="gramEnd"/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حظ المرأة </w:t>
      </w:r>
      <w:r w:rsidR="006F0600"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لتبوء مكانة</w:t>
      </w:r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F0600"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اجتماعية أعلى من مكانة والدها تقل</w:t>
      </w:r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F0600"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ب 7.1</w:t>
      </w:r>
      <w:r w:rsidR="006F0600" w:rsidRPr="006C3F1C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6F0600"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مرة </w:t>
      </w:r>
      <w:r w:rsidR="00E72114"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عن </w:t>
      </w:r>
      <w:r w:rsidR="006F0600" w:rsidRPr="006C3F1C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حظ  الرجل.</w:t>
      </w:r>
      <w:r w:rsidR="00092D19" w:rsidRPr="006C3F1C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02026C" w:rsidRPr="00B8686A" w:rsidRDefault="00D90C1B" w:rsidP="00D90C1B">
      <w:pPr>
        <w:bidi/>
        <w:jc w:val="both"/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</w:pPr>
      <w:r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لا زالت نسبة الأمية </w:t>
      </w:r>
      <w:proofErr w:type="gramStart"/>
      <w:r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>لدى</w:t>
      </w:r>
      <w:proofErr w:type="gramEnd"/>
      <w:r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النساء القرويات جد مرتفعة، حيث بلغت </w:t>
      </w:r>
      <w:r w:rsidRPr="00713CCF">
        <w:rPr>
          <w:rStyle w:val="hps"/>
          <w:rFonts w:ascii="Simplified Arabic" w:hAnsi="Simplified Arabic" w:cs="Simplified Arabic" w:hint="cs"/>
          <w:sz w:val="28"/>
          <w:szCs w:val="28"/>
        </w:rPr>
        <w:t>52.6</w:t>
      </w:r>
      <w:r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>٪ سنة 2012، أي ما يمثل فارقا زمنيا ي</w:t>
      </w:r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>بلغ</w:t>
      </w:r>
      <w:r w:rsidRPr="00713CCF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30 سنة مقارنة مع المتوسط الوطني. </w:t>
      </w:r>
      <w:proofErr w:type="gramStart"/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>هذا</w:t>
      </w:r>
      <w:proofErr w:type="gramEnd"/>
      <w:r>
        <w:rPr>
          <w:rStyle w:val="hps"/>
          <w:rFonts w:ascii="Simplified Arabic" w:hAnsi="Simplified Arabic" w:cs="Simplified Arabic" w:hint="cs"/>
          <w:sz w:val="28"/>
          <w:szCs w:val="28"/>
          <w:rtl/>
        </w:rPr>
        <w:t>، و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يطال</w:t>
      </w:r>
      <w:r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</w:t>
      </w:r>
      <w:r w:rsidR="00D649F0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لعنف</w:t>
      </w:r>
      <w:r w:rsidR="00D649F0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D649F0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62.8</w:t>
      </w:r>
      <w:r w:rsidR="00D649F0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٪ </w:t>
      </w:r>
      <w:r w:rsidR="00D649F0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من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النساء، </w:t>
      </w:r>
      <w:proofErr w:type="gramStart"/>
      <w:r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واللائي 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تعتبر</w:t>
      </w:r>
      <w:proofErr w:type="gramEnd"/>
      <w:r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D649F0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وضع</w:t>
      </w:r>
      <w:r w:rsidR="0002026C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يتهن هشة للغاية</w:t>
      </w:r>
      <w:r w:rsidR="00D649F0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.</w:t>
      </w:r>
      <w:r w:rsidR="00D649F0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02026C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>ويبين ضعف م</w:t>
      </w:r>
      <w:r w:rsidR="00D649F0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شاركة</w:t>
      </w:r>
      <w:r w:rsidR="00D649F0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D649F0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نساء </w:t>
      </w:r>
      <w:r w:rsidR="00D649F0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في الحياة</w:t>
      </w:r>
      <w:r w:rsidR="00D649F0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D649F0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السياسية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،</w:t>
      </w:r>
      <w:r w:rsidR="00D649F0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أن تكافؤ فرص هاته الفئة من السكان هي ضرورة</w:t>
      </w:r>
      <w:r w:rsidR="0002026C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وطنية</w:t>
      </w:r>
      <w:r w:rsidR="0002026C" w:rsidRPr="00B8686A">
        <w:rPr>
          <w:rFonts w:ascii="Simplified Arabic" w:hAnsi="Simplified Arabic" w:cs="Simplified Arabic"/>
          <w:color w:val="222222"/>
          <w:sz w:val="28"/>
          <w:szCs w:val="28"/>
          <w:rtl/>
        </w:rPr>
        <w:t xml:space="preserve"> 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مؤكدة. </w:t>
      </w:r>
      <w:r w:rsidR="00237446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يتعين إدراج 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ولوج</w:t>
      </w:r>
      <w:r w:rsidR="00237446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النساء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إلى مصادر المعرفة وال</w:t>
      </w:r>
      <w:r w:rsidR="007D632A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ثروة</w:t>
      </w:r>
      <w:r w:rsidR="0002026C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وسلطة القرار</w:t>
      </w:r>
      <w:r w:rsidR="00237446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، مثل الرجال، مع القضاء على خرق حق الفتيات في احترام السن القانوني للزواج من بين أولويات السياسات العمومية في </w:t>
      </w:r>
      <w:r w:rsidR="007D632A" w:rsidRPr="00B8686A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جدول الأعمال </w:t>
      </w:r>
      <w:r w:rsidR="00237446" w:rsidRPr="00B8686A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الوطني لما بعد 2015.</w:t>
      </w:r>
    </w:p>
    <w:p w:rsidR="0054676A" w:rsidRPr="00383E00" w:rsidRDefault="0054676A" w:rsidP="000530C2">
      <w:pPr>
        <w:tabs>
          <w:tab w:val="left" w:pos="-284"/>
          <w:tab w:val="left" w:pos="240"/>
        </w:tabs>
        <w:bidi/>
        <w:spacing w:before="120" w:after="240"/>
        <w:rPr>
          <w:rStyle w:val="hps"/>
          <w:rFonts w:ascii="Simplified Arabic" w:hAnsi="Simplified Arabic" w:cs="Simplified Arabic"/>
          <w:b/>
          <w:bCs/>
          <w:color w:val="222222"/>
          <w:sz w:val="32"/>
          <w:szCs w:val="32"/>
          <w:rtl/>
        </w:rPr>
      </w:pPr>
      <w:proofErr w:type="gramStart"/>
      <w:r w:rsidRPr="00383E00">
        <w:rPr>
          <w:rStyle w:val="hps"/>
          <w:rFonts w:ascii="Simplified Arabic" w:hAnsi="Simplified Arabic" w:cs="Simplified Arabic"/>
          <w:b/>
          <w:bCs/>
          <w:color w:val="222222"/>
          <w:sz w:val="32"/>
          <w:szCs w:val="32"/>
          <w:rtl/>
        </w:rPr>
        <w:t>ضمان</w:t>
      </w:r>
      <w:proofErr w:type="gramEnd"/>
      <w:r w:rsidRPr="00383E00">
        <w:rPr>
          <w:rStyle w:val="hps"/>
          <w:rFonts w:ascii="Simplified Arabic" w:hAnsi="Simplified Arabic" w:cs="Simplified Arabic"/>
          <w:b/>
          <w:bCs/>
          <w:color w:val="222222"/>
          <w:sz w:val="32"/>
          <w:szCs w:val="32"/>
          <w:rtl/>
        </w:rPr>
        <w:t xml:space="preserve"> تقاعد كريم لساكنة مسنة في تزايد</w:t>
      </w:r>
    </w:p>
    <w:p w:rsidR="0054676A" w:rsidRPr="00383E00" w:rsidRDefault="0054676A" w:rsidP="00147219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sz w:val="28"/>
          <w:szCs w:val="28"/>
        </w:rPr>
      </w:pPr>
      <w:proofErr w:type="gramStart"/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ينبغي</w:t>
      </w:r>
      <w:proofErr w:type="gramEnd"/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أن يكون هدف ضمان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تقاعد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كريم للساكنة المسنة أولوية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في </w:t>
      </w:r>
      <w:r w:rsidR="00147219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أ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ج</w:t>
      </w:r>
      <w:r w:rsidR="00147219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ندة ا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لأ</w:t>
      </w:r>
      <w:r w:rsidR="00147219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 xml:space="preserve">هداف 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لما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بعد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سنة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2015. إن 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شيخوخة السكان، 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التي تثقل أصلا النظام الصحي وصناديق التقاعد والرعاية الاجتماعية من شأنها أن تعقد أكثر تدبير هاته الإشكالية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54676A" w:rsidRPr="00383E00" w:rsidRDefault="0054676A" w:rsidP="006C3F1C">
      <w:pPr>
        <w:bidi/>
        <w:jc w:val="both"/>
        <w:rPr>
          <w:rStyle w:val="hps"/>
          <w:rFonts w:ascii="Simplified Arabic" w:hAnsi="Simplified Arabic" w:cs="Simplified Arabic"/>
          <w:sz w:val="28"/>
          <w:szCs w:val="28"/>
          <w:rtl/>
        </w:rPr>
      </w:pPr>
      <w:proofErr w:type="gramStart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>ومن</w:t>
      </w:r>
      <w:proofErr w:type="gramEnd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المتوقع أن تنتقل نسبة الأشخاص المسنين من 9.6٪ </w:t>
      </w:r>
      <w:proofErr w:type="gramStart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>سنة</w:t>
      </w:r>
      <w:proofErr w:type="gramEnd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2014 إلى 24.5٪ </w:t>
      </w:r>
      <w:proofErr w:type="gramStart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>سنة</w:t>
      </w:r>
      <w:proofErr w:type="gramEnd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2050. يقتضي التضامن بين الأجيال </w:t>
      </w:r>
      <w:proofErr w:type="gramStart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>توسيع</w:t>
      </w:r>
      <w:proofErr w:type="gramEnd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الانخراط في أنظمة التقاعد. 84٪ </w:t>
      </w:r>
      <w:proofErr w:type="gramStart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>من</w:t>
      </w:r>
      <w:proofErr w:type="gramEnd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الأشخاص المسنين لا يستفيدون من التقاعد و 87٪ </w:t>
      </w:r>
      <w:r w:rsidRPr="006C3F1C">
        <w:rPr>
          <w:rStyle w:val="hps"/>
          <w:rFonts w:ascii="Simplified Arabic" w:hAnsi="Simplified Arabic" w:cs="Simplified Arabic"/>
          <w:sz w:val="28"/>
          <w:szCs w:val="28"/>
          <w:rtl/>
        </w:rPr>
        <w:t>لا يتمتعون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بتغطية صحية.</w:t>
      </w:r>
    </w:p>
    <w:p w:rsidR="0054676A" w:rsidRPr="00383E00" w:rsidRDefault="0054676A" w:rsidP="00147219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</w:pPr>
      <w:proofErr w:type="gramStart"/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لهذا</w:t>
      </w:r>
      <w:proofErr w:type="gramEnd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، يتعين أن يشكل إدماج الأشخاص المسنين في أنظمة تحصنهم من تدهور ظروف عيشهم 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واجبا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وطنيا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، وخاصة 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في بلد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يولي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احتراما خاصا لل</w:t>
      </w:r>
      <w:r w:rsidR="00147219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مسنين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ول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دوره</w:t>
      </w:r>
      <w:r w:rsidR="00147219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م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في الحفاظ على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>التوازن ال</w:t>
      </w:r>
      <w:r w:rsidR="006C3F1C">
        <w:rPr>
          <w:rStyle w:val="hps"/>
          <w:rFonts w:ascii="Simplified Arabic" w:hAnsi="Simplified Arabic" w:cs="Simplified Arabic" w:hint="cs"/>
          <w:color w:val="222222"/>
          <w:sz w:val="28"/>
          <w:szCs w:val="28"/>
          <w:rtl/>
        </w:rPr>
        <w:t>عاطفي</w:t>
      </w:r>
      <w:r w:rsidRPr="00383E00">
        <w:rPr>
          <w:rStyle w:val="hps"/>
          <w:rFonts w:ascii="Simplified Arabic" w:hAnsi="Simplified Arabic" w:cs="Simplified Arabic"/>
          <w:color w:val="222222"/>
          <w:sz w:val="28"/>
          <w:szCs w:val="28"/>
          <w:rtl/>
        </w:rPr>
        <w:t xml:space="preserve"> للأسرة.</w:t>
      </w:r>
    </w:p>
    <w:p w:rsidR="0054676A" w:rsidRPr="00E778C4" w:rsidRDefault="0054676A" w:rsidP="005E255B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color w:val="000000"/>
          <w:sz w:val="28"/>
          <w:szCs w:val="28"/>
        </w:rPr>
      </w:pPr>
      <w:r w:rsidRPr="00E778C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إن هذه الضرورة، </w:t>
      </w:r>
      <w:r w:rsidR="00147219" w:rsidRPr="00E778C4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تعتبر أكثر إلحاحا </w:t>
      </w:r>
      <w:r w:rsidRPr="00E778C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>بالنظر لل</w:t>
      </w:r>
      <w:r w:rsidR="00147219" w:rsidRPr="00E778C4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حالة الصحية للأفراد </w:t>
      </w:r>
      <w:r w:rsidRPr="00E778C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ما بعد 60 سنة </w:t>
      </w:r>
      <w:r w:rsidR="00E778C4" w:rsidRPr="00E778C4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مع </w:t>
      </w:r>
      <w:r w:rsidR="00E778C4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تعرضهم</w:t>
      </w:r>
      <w:r w:rsidR="00147219" w:rsidRPr="00E778C4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E778C4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للإصابة ب</w:t>
      </w:r>
      <w:r w:rsidRPr="00E778C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أمراض مزمنة، </w:t>
      </w:r>
      <w:r w:rsidR="005E255B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ونتيجة </w:t>
      </w:r>
      <w:r w:rsidR="00147219" w:rsidRPr="00E778C4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لذلك</w:t>
      </w:r>
      <w:r w:rsidR="005E255B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، فإن مردوديتهم تعرف تراجعا مع تقدمهم في السن،</w:t>
      </w:r>
      <w:r w:rsidR="00147219" w:rsidRPr="00E778C4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5E255B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لذلك </w:t>
      </w:r>
      <w:r w:rsidRPr="00E778C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ينبغي أن تأخذ الإصلاحات المرتقبة في الأنظمة الوطنية للتقاعد بعين </w:t>
      </w:r>
      <w:r w:rsidR="00147219" w:rsidRPr="00E778C4">
        <w:rPr>
          <w:rStyle w:val="hps"/>
          <w:rFonts w:ascii="Simplified Arabic" w:hAnsi="Simplified Arabic" w:cs="Simplified Arabic" w:hint="cs"/>
          <w:color w:val="000000"/>
          <w:sz w:val="28"/>
          <w:szCs w:val="28"/>
          <w:rtl/>
        </w:rPr>
        <w:t>الاعتبار</w:t>
      </w:r>
      <w:r w:rsidRPr="00E778C4">
        <w:rPr>
          <w:rStyle w:val="hps"/>
          <w:rFonts w:ascii="Simplified Arabic" w:hAnsi="Simplified Arabic" w:cs="Simplified Arabic"/>
          <w:color w:val="000000"/>
          <w:sz w:val="28"/>
          <w:szCs w:val="28"/>
          <w:rtl/>
        </w:rPr>
        <w:t xml:space="preserve">، الآثار المترتبة عن احتمال تمديد سن التقاعد.              </w:t>
      </w:r>
    </w:p>
    <w:p w:rsidR="0054676A" w:rsidRPr="00383E00" w:rsidRDefault="0054676A" w:rsidP="002848A8">
      <w:pPr>
        <w:tabs>
          <w:tab w:val="left" w:pos="-284"/>
          <w:tab w:val="left" w:pos="240"/>
        </w:tabs>
        <w:bidi/>
        <w:spacing w:before="120" w:after="240"/>
        <w:jc w:val="both"/>
        <w:rPr>
          <w:rStyle w:val="hps"/>
          <w:rFonts w:ascii="Simplified Arabic" w:hAnsi="Simplified Arabic" w:cs="Simplified Arabic"/>
          <w:sz w:val="28"/>
          <w:szCs w:val="28"/>
        </w:rPr>
      </w:pP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>لقد استبق دستور 2011 القضايا الرئيسية في مجال مشاركة المواطنين في مختلف الهي</w:t>
      </w:r>
      <w:r w:rsidR="00147219">
        <w:rPr>
          <w:rStyle w:val="hps"/>
          <w:rFonts w:ascii="Simplified Arabic" w:hAnsi="Simplified Arabic" w:cs="Simplified Arabic" w:hint="cs"/>
          <w:sz w:val="28"/>
          <w:szCs w:val="28"/>
          <w:rtl/>
        </w:rPr>
        <w:t>ئات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الاجتماعية (المنظمات غير الحكومية، النساء، الشباب، هيئات الحكامة،الخ...) فضلا عن تعزيز حقوق الإنسان والحفاظ على البيئة. </w:t>
      </w:r>
      <w:proofErr w:type="gramStart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>هذه</w:t>
      </w:r>
      <w:proofErr w:type="gramEnd"/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القضايا</w:t>
      </w:r>
      <w:r w:rsidR="002848A8">
        <w:rPr>
          <w:rStyle w:val="hps"/>
          <w:rFonts w:ascii="Simplified Arabic" w:hAnsi="Simplified Arabic" w:cs="Simplified Arabic" w:hint="cs"/>
          <w:sz w:val="28"/>
          <w:szCs w:val="28"/>
          <w:rtl/>
        </w:rPr>
        <w:t>،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147219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التي هي اليوم مطروحة 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للنقاش </w:t>
      </w:r>
      <w:r w:rsidR="00147219">
        <w:rPr>
          <w:rStyle w:val="hps"/>
          <w:rFonts w:ascii="Simplified Arabic" w:hAnsi="Simplified Arabic" w:cs="Simplified Arabic" w:hint="cs"/>
          <w:sz w:val="28"/>
          <w:szCs w:val="28"/>
          <w:rtl/>
        </w:rPr>
        <w:t>على المستوى الوطني</w:t>
      </w:r>
      <w:r w:rsidR="002848A8">
        <w:rPr>
          <w:rStyle w:val="hps"/>
          <w:rFonts w:ascii="Simplified Arabic" w:hAnsi="Simplified Arabic" w:cs="Simplified Arabic" w:hint="cs"/>
          <w:sz w:val="28"/>
          <w:szCs w:val="28"/>
          <w:rtl/>
        </w:rPr>
        <w:t>،</w:t>
      </w:r>
      <w:r w:rsidR="00147219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 xml:space="preserve">ستشكل </w:t>
      </w:r>
      <w:r w:rsidR="00147219">
        <w:rPr>
          <w:rStyle w:val="hps"/>
          <w:rFonts w:ascii="Simplified Arabic" w:hAnsi="Simplified Arabic" w:cs="Simplified Arabic" w:hint="cs"/>
          <w:sz w:val="28"/>
          <w:szCs w:val="28"/>
          <w:rtl/>
        </w:rPr>
        <w:t xml:space="preserve">لا محالة </w:t>
      </w:r>
      <w:r w:rsidRPr="00383E00">
        <w:rPr>
          <w:rStyle w:val="hps"/>
          <w:rFonts w:ascii="Simplified Arabic" w:hAnsi="Simplified Arabic" w:cs="Simplified Arabic"/>
          <w:sz w:val="28"/>
          <w:szCs w:val="28"/>
          <w:rtl/>
        </w:rPr>
        <w:t>المحاور الرئيسية لتقرير سنة 2015 حول حصيلة إنجازات أهداف الألفية للتنمية.</w:t>
      </w:r>
    </w:p>
    <w:p w:rsidR="007D632A" w:rsidRDefault="007D632A" w:rsidP="00237446">
      <w:pPr>
        <w:tabs>
          <w:tab w:val="left" w:pos="-284"/>
          <w:tab w:val="left" w:pos="240"/>
        </w:tabs>
        <w:spacing w:before="120" w:after="240"/>
        <w:jc w:val="right"/>
        <w:rPr>
          <w:rStyle w:val="hps"/>
          <w:rFonts w:ascii="Arial" w:hAnsi="Arial"/>
          <w:color w:val="222222"/>
          <w:sz w:val="32"/>
          <w:szCs w:val="32"/>
          <w:rtl/>
        </w:rPr>
      </w:pPr>
    </w:p>
    <w:sectPr w:rsidR="007D632A" w:rsidSect="00735E1B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F0D" w:rsidRDefault="00E94F0D" w:rsidP="00834E13">
      <w:pPr>
        <w:spacing w:after="0" w:line="240" w:lineRule="auto"/>
      </w:pPr>
      <w:r>
        <w:separator/>
      </w:r>
    </w:p>
  </w:endnote>
  <w:endnote w:type="continuationSeparator" w:id="0">
    <w:p w:rsidR="00E94F0D" w:rsidRDefault="00E94F0D" w:rsidP="0083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07" w:rsidRDefault="00D637C6">
    <w:pPr>
      <w:pStyle w:val="Pieddepage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1265" type="#_x0000_t65" style="position:absolute;margin-left:524.6pt;margin-top:776.15pt;width:29pt;height:21.6pt;z-index:251657216;mso-position-horizontal-relative:page;mso-position-vertical-relative:page" o:allowincell="f" adj="14135" strokecolor="gray" strokeweight=".25pt">
          <v:textbox style="mso-next-textbox:#_x0000_s11265">
            <w:txbxContent>
              <w:p w:rsidR="00CF0607" w:rsidRDefault="00D637C6">
                <w:pPr>
                  <w:jc w:val="center"/>
                </w:pPr>
                <w:fldSimple w:instr=" PAGE    \* MERGEFORMAT ">
                  <w:r w:rsidR="00286A56" w:rsidRPr="00286A56">
                    <w:rPr>
                      <w:noProof/>
                      <w:sz w:val="16"/>
                      <w:szCs w:val="16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F0D" w:rsidRDefault="00E94F0D" w:rsidP="00834E13">
      <w:pPr>
        <w:spacing w:after="0" w:line="240" w:lineRule="auto"/>
      </w:pPr>
      <w:r>
        <w:separator/>
      </w:r>
    </w:p>
  </w:footnote>
  <w:footnote w:type="continuationSeparator" w:id="0">
    <w:p w:rsidR="00E94F0D" w:rsidRDefault="00E94F0D" w:rsidP="0083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1B" w:rsidRDefault="00FB323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0D3"/>
    <w:multiLevelType w:val="hybridMultilevel"/>
    <w:tmpl w:val="202C9D5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42510C"/>
    <w:multiLevelType w:val="hybridMultilevel"/>
    <w:tmpl w:val="F2CE9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17D8C"/>
    <w:multiLevelType w:val="hybridMultilevel"/>
    <w:tmpl w:val="6526CB6E"/>
    <w:lvl w:ilvl="0" w:tplc="ED7E7A60">
      <w:numFmt w:val="bullet"/>
      <w:lvlText w:val="-"/>
      <w:lvlJc w:val="left"/>
      <w:pPr>
        <w:ind w:left="1068" w:hanging="360"/>
      </w:pPr>
      <w:rPr>
        <w:rFonts w:ascii="Book Antiqua" w:eastAsia="Calibri" w:hAnsi="Book Antiqua" w:cs="Arial" w:hint="default"/>
        <w:b/>
        <w:bCs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E9A2F17"/>
    <w:multiLevelType w:val="hybridMultilevel"/>
    <w:tmpl w:val="1BD04E02"/>
    <w:lvl w:ilvl="0" w:tplc="ED9AF3A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E3D01"/>
    <w:multiLevelType w:val="hybridMultilevel"/>
    <w:tmpl w:val="08CE1AA8"/>
    <w:lvl w:ilvl="0" w:tplc="040C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>
    <w:nsid w:val="44F82F4A"/>
    <w:multiLevelType w:val="hybridMultilevel"/>
    <w:tmpl w:val="B2BC6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D09BE"/>
    <w:multiLevelType w:val="hybridMultilevel"/>
    <w:tmpl w:val="C3B48830"/>
    <w:lvl w:ilvl="0" w:tplc="E2D47C0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D0E43"/>
    <w:multiLevelType w:val="hybridMultilevel"/>
    <w:tmpl w:val="322AC6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9354AF"/>
    <w:multiLevelType w:val="hybridMultilevel"/>
    <w:tmpl w:val="A15A7FA0"/>
    <w:lvl w:ilvl="0" w:tplc="0DC6E67C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50839"/>
    <w:multiLevelType w:val="hybridMultilevel"/>
    <w:tmpl w:val="41ACE56A"/>
    <w:lvl w:ilvl="0" w:tplc="D1F2AE88">
      <w:start w:val="1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FA68CA"/>
    <w:rsid w:val="0002026C"/>
    <w:rsid w:val="00020F74"/>
    <w:rsid w:val="00022989"/>
    <w:rsid w:val="00022D2D"/>
    <w:rsid w:val="00025177"/>
    <w:rsid w:val="00032CB8"/>
    <w:rsid w:val="00034F41"/>
    <w:rsid w:val="00040C66"/>
    <w:rsid w:val="00041F8A"/>
    <w:rsid w:val="0004630B"/>
    <w:rsid w:val="00047ABF"/>
    <w:rsid w:val="000530C2"/>
    <w:rsid w:val="0005673B"/>
    <w:rsid w:val="00057AC3"/>
    <w:rsid w:val="00073FE1"/>
    <w:rsid w:val="0007474A"/>
    <w:rsid w:val="00085B36"/>
    <w:rsid w:val="00092D19"/>
    <w:rsid w:val="00095C8B"/>
    <w:rsid w:val="000A1F9A"/>
    <w:rsid w:val="000B713B"/>
    <w:rsid w:val="000E2608"/>
    <w:rsid w:val="000E65F5"/>
    <w:rsid w:val="000F40AA"/>
    <w:rsid w:val="001025F0"/>
    <w:rsid w:val="00104262"/>
    <w:rsid w:val="0011772D"/>
    <w:rsid w:val="00140EBA"/>
    <w:rsid w:val="0014230B"/>
    <w:rsid w:val="00147219"/>
    <w:rsid w:val="00191B94"/>
    <w:rsid w:val="001976A7"/>
    <w:rsid w:val="001D193D"/>
    <w:rsid w:val="001D64F1"/>
    <w:rsid w:val="001F27AC"/>
    <w:rsid w:val="001F354B"/>
    <w:rsid w:val="002101F2"/>
    <w:rsid w:val="00211DE0"/>
    <w:rsid w:val="002172DB"/>
    <w:rsid w:val="002301D8"/>
    <w:rsid w:val="00237446"/>
    <w:rsid w:val="002635EC"/>
    <w:rsid w:val="002646D4"/>
    <w:rsid w:val="002717B9"/>
    <w:rsid w:val="00281563"/>
    <w:rsid w:val="0028323A"/>
    <w:rsid w:val="002848A8"/>
    <w:rsid w:val="00286A56"/>
    <w:rsid w:val="0029167D"/>
    <w:rsid w:val="002A148B"/>
    <w:rsid w:val="002B782D"/>
    <w:rsid w:val="002C2B74"/>
    <w:rsid w:val="002C4F6A"/>
    <w:rsid w:val="002D7BF6"/>
    <w:rsid w:val="002E2706"/>
    <w:rsid w:val="00332451"/>
    <w:rsid w:val="00345E58"/>
    <w:rsid w:val="0035770B"/>
    <w:rsid w:val="00362E16"/>
    <w:rsid w:val="003868F8"/>
    <w:rsid w:val="00387708"/>
    <w:rsid w:val="00391EC2"/>
    <w:rsid w:val="00395ECA"/>
    <w:rsid w:val="003A560A"/>
    <w:rsid w:val="003A6303"/>
    <w:rsid w:val="003B0C2F"/>
    <w:rsid w:val="003E4795"/>
    <w:rsid w:val="003E55F6"/>
    <w:rsid w:val="003F5C93"/>
    <w:rsid w:val="003F71F6"/>
    <w:rsid w:val="00406583"/>
    <w:rsid w:val="00406C9B"/>
    <w:rsid w:val="0040723F"/>
    <w:rsid w:val="00412FA3"/>
    <w:rsid w:val="004462B9"/>
    <w:rsid w:val="00466C94"/>
    <w:rsid w:val="00467E3D"/>
    <w:rsid w:val="004759F4"/>
    <w:rsid w:val="00484F77"/>
    <w:rsid w:val="00496DB3"/>
    <w:rsid w:val="004A054F"/>
    <w:rsid w:val="004A5162"/>
    <w:rsid w:val="004C5A08"/>
    <w:rsid w:val="004D1EDC"/>
    <w:rsid w:val="004F5343"/>
    <w:rsid w:val="00506A0F"/>
    <w:rsid w:val="00541E16"/>
    <w:rsid w:val="0054676A"/>
    <w:rsid w:val="0055275F"/>
    <w:rsid w:val="00556BBA"/>
    <w:rsid w:val="00584F28"/>
    <w:rsid w:val="0059001D"/>
    <w:rsid w:val="00593F86"/>
    <w:rsid w:val="005953B6"/>
    <w:rsid w:val="005A7C06"/>
    <w:rsid w:val="005B0321"/>
    <w:rsid w:val="005B09AA"/>
    <w:rsid w:val="005B1543"/>
    <w:rsid w:val="005C3220"/>
    <w:rsid w:val="005C3F90"/>
    <w:rsid w:val="005C5EB5"/>
    <w:rsid w:val="005D34C5"/>
    <w:rsid w:val="005E255B"/>
    <w:rsid w:val="005E72B7"/>
    <w:rsid w:val="005E7801"/>
    <w:rsid w:val="005F14E3"/>
    <w:rsid w:val="00603F90"/>
    <w:rsid w:val="00604E09"/>
    <w:rsid w:val="0061047A"/>
    <w:rsid w:val="00621F2A"/>
    <w:rsid w:val="00660FEC"/>
    <w:rsid w:val="00680519"/>
    <w:rsid w:val="00681913"/>
    <w:rsid w:val="006A79FF"/>
    <w:rsid w:val="006B294C"/>
    <w:rsid w:val="006B54EB"/>
    <w:rsid w:val="006C3F1C"/>
    <w:rsid w:val="006C5115"/>
    <w:rsid w:val="006D1217"/>
    <w:rsid w:val="006D75AA"/>
    <w:rsid w:val="006E1C29"/>
    <w:rsid w:val="006F0600"/>
    <w:rsid w:val="006F3F5A"/>
    <w:rsid w:val="00702D96"/>
    <w:rsid w:val="00702FC9"/>
    <w:rsid w:val="00711D24"/>
    <w:rsid w:val="00713CCF"/>
    <w:rsid w:val="00727187"/>
    <w:rsid w:val="007277A5"/>
    <w:rsid w:val="00735D3F"/>
    <w:rsid w:val="00735E1B"/>
    <w:rsid w:val="007536EF"/>
    <w:rsid w:val="007548AD"/>
    <w:rsid w:val="00761E2F"/>
    <w:rsid w:val="00774E88"/>
    <w:rsid w:val="00780386"/>
    <w:rsid w:val="00796E64"/>
    <w:rsid w:val="007A14BB"/>
    <w:rsid w:val="007A3647"/>
    <w:rsid w:val="007C49DF"/>
    <w:rsid w:val="007C76AA"/>
    <w:rsid w:val="007C7E44"/>
    <w:rsid w:val="007D5CA4"/>
    <w:rsid w:val="007D632A"/>
    <w:rsid w:val="007E36D3"/>
    <w:rsid w:val="007E5F5F"/>
    <w:rsid w:val="007E604E"/>
    <w:rsid w:val="007F0710"/>
    <w:rsid w:val="00803743"/>
    <w:rsid w:val="00803FDB"/>
    <w:rsid w:val="00823238"/>
    <w:rsid w:val="008302BF"/>
    <w:rsid w:val="008317E6"/>
    <w:rsid w:val="00834E13"/>
    <w:rsid w:val="008732BB"/>
    <w:rsid w:val="00881F1B"/>
    <w:rsid w:val="008C6B84"/>
    <w:rsid w:val="008C7249"/>
    <w:rsid w:val="008D1438"/>
    <w:rsid w:val="008E7A8C"/>
    <w:rsid w:val="008F356A"/>
    <w:rsid w:val="008F3C35"/>
    <w:rsid w:val="008F7248"/>
    <w:rsid w:val="00903FE3"/>
    <w:rsid w:val="009067E4"/>
    <w:rsid w:val="0091388F"/>
    <w:rsid w:val="00922317"/>
    <w:rsid w:val="00923EDB"/>
    <w:rsid w:val="009429E4"/>
    <w:rsid w:val="009446BB"/>
    <w:rsid w:val="009474E9"/>
    <w:rsid w:val="009530C2"/>
    <w:rsid w:val="009568BA"/>
    <w:rsid w:val="00961BC6"/>
    <w:rsid w:val="009627F9"/>
    <w:rsid w:val="00965D0B"/>
    <w:rsid w:val="00987240"/>
    <w:rsid w:val="009A394E"/>
    <w:rsid w:val="009B40EC"/>
    <w:rsid w:val="009E2909"/>
    <w:rsid w:val="009E48D6"/>
    <w:rsid w:val="009E7366"/>
    <w:rsid w:val="009F6426"/>
    <w:rsid w:val="00A05D88"/>
    <w:rsid w:val="00A337EC"/>
    <w:rsid w:val="00A36FFD"/>
    <w:rsid w:val="00A547E5"/>
    <w:rsid w:val="00A60896"/>
    <w:rsid w:val="00A74FE2"/>
    <w:rsid w:val="00A93515"/>
    <w:rsid w:val="00A93D2D"/>
    <w:rsid w:val="00AA152D"/>
    <w:rsid w:val="00AC0850"/>
    <w:rsid w:val="00AC0EE4"/>
    <w:rsid w:val="00AE4A86"/>
    <w:rsid w:val="00AF2144"/>
    <w:rsid w:val="00AF61CF"/>
    <w:rsid w:val="00AF695C"/>
    <w:rsid w:val="00AF6E95"/>
    <w:rsid w:val="00AF7FFB"/>
    <w:rsid w:val="00B02468"/>
    <w:rsid w:val="00B036AF"/>
    <w:rsid w:val="00B05C04"/>
    <w:rsid w:val="00B1197A"/>
    <w:rsid w:val="00B130D2"/>
    <w:rsid w:val="00B1739F"/>
    <w:rsid w:val="00B23F77"/>
    <w:rsid w:val="00B31141"/>
    <w:rsid w:val="00B3174A"/>
    <w:rsid w:val="00B72260"/>
    <w:rsid w:val="00B75BC3"/>
    <w:rsid w:val="00B80446"/>
    <w:rsid w:val="00B835E4"/>
    <w:rsid w:val="00B85134"/>
    <w:rsid w:val="00B8686A"/>
    <w:rsid w:val="00B91BCB"/>
    <w:rsid w:val="00B92377"/>
    <w:rsid w:val="00BA0275"/>
    <w:rsid w:val="00BA11F1"/>
    <w:rsid w:val="00BA3FE1"/>
    <w:rsid w:val="00BA5469"/>
    <w:rsid w:val="00BB4CDA"/>
    <w:rsid w:val="00BC61D7"/>
    <w:rsid w:val="00BC7135"/>
    <w:rsid w:val="00BD0916"/>
    <w:rsid w:val="00BD1B5F"/>
    <w:rsid w:val="00BD37B0"/>
    <w:rsid w:val="00BE154D"/>
    <w:rsid w:val="00BE7A51"/>
    <w:rsid w:val="00BF5237"/>
    <w:rsid w:val="00C144FC"/>
    <w:rsid w:val="00C1751B"/>
    <w:rsid w:val="00C25C5F"/>
    <w:rsid w:val="00C26A7F"/>
    <w:rsid w:val="00C40F6F"/>
    <w:rsid w:val="00C410FB"/>
    <w:rsid w:val="00C506AD"/>
    <w:rsid w:val="00C515E9"/>
    <w:rsid w:val="00C564E4"/>
    <w:rsid w:val="00C5704B"/>
    <w:rsid w:val="00C60D37"/>
    <w:rsid w:val="00C642E5"/>
    <w:rsid w:val="00C64580"/>
    <w:rsid w:val="00C75D36"/>
    <w:rsid w:val="00C763CA"/>
    <w:rsid w:val="00CA3677"/>
    <w:rsid w:val="00CB198D"/>
    <w:rsid w:val="00CC459B"/>
    <w:rsid w:val="00CC4AB4"/>
    <w:rsid w:val="00CC6BC9"/>
    <w:rsid w:val="00CE317C"/>
    <w:rsid w:val="00CF0607"/>
    <w:rsid w:val="00CF62E5"/>
    <w:rsid w:val="00D066F4"/>
    <w:rsid w:val="00D070AC"/>
    <w:rsid w:val="00D0789C"/>
    <w:rsid w:val="00D3343E"/>
    <w:rsid w:val="00D352F7"/>
    <w:rsid w:val="00D41B40"/>
    <w:rsid w:val="00D456A4"/>
    <w:rsid w:val="00D53003"/>
    <w:rsid w:val="00D637C6"/>
    <w:rsid w:val="00D649F0"/>
    <w:rsid w:val="00D7204E"/>
    <w:rsid w:val="00D90C1B"/>
    <w:rsid w:val="00D93598"/>
    <w:rsid w:val="00DA2E28"/>
    <w:rsid w:val="00DA459B"/>
    <w:rsid w:val="00DB7934"/>
    <w:rsid w:val="00DD0BE5"/>
    <w:rsid w:val="00DE0E21"/>
    <w:rsid w:val="00DF08DE"/>
    <w:rsid w:val="00E20AAE"/>
    <w:rsid w:val="00E2406E"/>
    <w:rsid w:val="00E2680A"/>
    <w:rsid w:val="00E30F81"/>
    <w:rsid w:val="00E31641"/>
    <w:rsid w:val="00E64E2F"/>
    <w:rsid w:val="00E65603"/>
    <w:rsid w:val="00E72114"/>
    <w:rsid w:val="00E7407F"/>
    <w:rsid w:val="00E74D29"/>
    <w:rsid w:val="00E778C4"/>
    <w:rsid w:val="00E83D00"/>
    <w:rsid w:val="00E94134"/>
    <w:rsid w:val="00E94F0D"/>
    <w:rsid w:val="00EA08AC"/>
    <w:rsid w:val="00EA3B14"/>
    <w:rsid w:val="00EC1909"/>
    <w:rsid w:val="00EC638E"/>
    <w:rsid w:val="00EE22E4"/>
    <w:rsid w:val="00EE652E"/>
    <w:rsid w:val="00EF4CFF"/>
    <w:rsid w:val="00F007ED"/>
    <w:rsid w:val="00F134A3"/>
    <w:rsid w:val="00F13F1A"/>
    <w:rsid w:val="00F254AC"/>
    <w:rsid w:val="00F540C7"/>
    <w:rsid w:val="00F64094"/>
    <w:rsid w:val="00F719F4"/>
    <w:rsid w:val="00F81ABC"/>
    <w:rsid w:val="00F97C76"/>
    <w:rsid w:val="00FA4FD2"/>
    <w:rsid w:val="00FA68CA"/>
    <w:rsid w:val="00FB0D6B"/>
    <w:rsid w:val="00FB3230"/>
    <w:rsid w:val="00FB7AD4"/>
    <w:rsid w:val="00FC65B5"/>
    <w:rsid w:val="00FD05D9"/>
    <w:rsid w:val="00FD47BF"/>
    <w:rsid w:val="00FD6D00"/>
    <w:rsid w:val="00FE68C0"/>
    <w:rsid w:val="00FE7741"/>
    <w:rsid w:val="00FF0F8E"/>
    <w:rsid w:val="00FF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7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A68CA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C144FC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834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4E13"/>
  </w:style>
  <w:style w:type="paragraph" w:styleId="Pieddepage">
    <w:name w:val="footer"/>
    <w:basedOn w:val="Normal"/>
    <w:link w:val="PieddepageCar"/>
    <w:uiPriority w:val="99"/>
    <w:unhideWhenUsed/>
    <w:rsid w:val="00834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E1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300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300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3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3F71F6"/>
  </w:style>
  <w:style w:type="character" w:customStyle="1" w:styleId="ParagraphedelisteCar">
    <w:name w:val="Paragraphe de liste Car"/>
    <w:link w:val="Paragraphedeliste"/>
    <w:uiPriority w:val="34"/>
    <w:rsid w:val="007548AD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hps">
    <w:name w:val="hps"/>
    <w:basedOn w:val="Policepardfaut"/>
    <w:rsid w:val="008732BB"/>
  </w:style>
  <w:style w:type="character" w:customStyle="1" w:styleId="atn">
    <w:name w:val="atn"/>
    <w:basedOn w:val="Policepardfaut"/>
    <w:rsid w:val="006F3F5A"/>
  </w:style>
  <w:style w:type="paragraph" w:styleId="Sansinterligne">
    <w:name w:val="No Spacing"/>
    <w:uiPriority w:val="1"/>
    <w:qFormat/>
    <w:rsid w:val="006F3F5A"/>
    <w:rPr>
      <w:sz w:val="22"/>
      <w:szCs w:val="22"/>
      <w:lang w:eastAsia="en-US"/>
    </w:rPr>
  </w:style>
  <w:style w:type="character" w:customStyle="1" w:styleId="shorttext">
    <w:name w:val="short_text"/>
    <w:basedOn w:val="Policepardfaut"/>
    <w:rsid w:val="00A60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5CA9-8232-4B9F-BDB3-D654E31F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1554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Nihou</dc:creator>
  <cp:lastModifiedBy>Admin</cp:lastModifiedBy>
  <cp:revision>2</cp:revision>
  <cp:lastPrinted>2015-01-28T13:45:00Z</cp:lastPrinted>
  <dcterms:created xsi:type="dcterms:W3CDTF">2015-02-27T10:02:00Z</dcterms:created>
  <dcterms:modified xsi:type="dcterms:W3CDTF">2015-02-27T10:02:00Z</dcterms:modified>
</cp:coreProperties>
</file>