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2F676F">
      <w:pPr>
        <w:ind w:left="-286" w:right="-426"/>
        <w:jc w:val="center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E0092F" w:rsidRDefault="002220F3" w:rsidP="002F676F">
      <w:pPr>
        <w:spacing w:line="280" w:lineRule="exact"/>
        <w:ind w:left="-286" w:right="-426"/>
        <w:jc w:val="center"/>
        <w:rPr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</w:t>
      </w:r>
      <w:r w:rsidR="00E2549D">
        <w:rPr>
          <w:rFonts w:cs="Simplified Arabic"/>
          <w:b/>
          <w:bCs/>
          <w:szCs w:val="32"/>
          <w:lang w:bidi="ar-MA"/>
        </w:rPr>
        <w:t xml:space="preserve">    </w:t>
      </w:r>
    </w:p>
    <w:p w:rsidR="007F2F8F" w:rsidRDefault="00E57D0B" w:rsidP="0039389C">
      <w:pPr>
        <w:ind w:left="-428" w:right="-284" w:firstLine="569"/>
        <w:jc w:val="right"/>
        <w:rPr>
          <w:rtl/>
          <w:lang w:bidi="ar-MA"/>
        </w:rPr>
      </w:pPr>
      <w:r>
        <w:rPr>
          <w:lang w:bidi="ar-MA"/>
        </w:rPr>
        <w:t xml:space="preserve">   </w:t>
      </w: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A7657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D00165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5</w:t>
      </w:r>
    </w:p>
    <w:p w:rsidR="00BA4E60" w:rsidRDefault="00BA4E60" w:rsidP="0039389C">
      <w:pPr>
        <w:ind w:left="-428" w:right="-284" w:firstLine="569"/>
        <w:jc w:val="right"/>
        <w:rPr>
          <w:lang w:bidi="ar-MA"/>
        </w:rPr>
      </w:pPr>
    </w:p>
    <w:p w:rsidR="005C34C1" w:rsidRDefault="005C34C1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820201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C242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stagnation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C242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1,6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2020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D00165" w:rsidP="0082020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Stagnation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820201">
        <w:rPr>
          <w:rFonts w:ascii="Arial" w:hAnsi="Arial" w:cs="Arial"/>
          <w:b/>
          <w:bCs/>
          <w:color w:val="3366FF"/>
          <w:sz w:val="24"/>
          <w:szCs w:val="24"/>
        </w:rPr>
        <w:t>légère hausse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5</w:t>
      </w:r>
    </w:p>
    <w:p w:rsidR="00357244" w:rsidRDefault="00BA4E60" w:rsidP="0036226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une </w:t>
      </w:r>
      <w:r w:rsidR="00D00165">
        <w:rPr>
          <w:rFonts w:ascii="Arial" w:hAnsi="Arial" w:cs="Arial"/>
          <w:sz w:val="24"/>
          <w:szCs w:val="24"/>
        </w:rPr>
        <w:t>stagnation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3C2426">
        <w:rPr>
          <w:rFonts w:ascii="Arial" w:hAnsi="Arial" w:cs="Arial"/>
          <w:sz w:val="24"/>
          <w:szCs w:val="24"/>
        </w:rPr>
        <w:t>sta</w:t>
      </w:r>
      <w:r w:rsidR="00362269">
        <w:rPr>
          <w:rFonts w:ascii="Arial" w:hAnsi="Arial" w:cs="Arial"/>
          <w:sz w:val="24"/>
          <w:szCs w:val="24"/>
        </w:rPr>
        <w:t>bilité</w:t>
      </w:r>
      <w:r>
        <w:rPr>
          <w:rFonts w:ascii="Arial" w:hAnsi="Arial" w:cs="Arial"/>
          <w:sz w:val="24"/>
          <w:szCs w:val="24"/>
        </w:rPr>
        <w:t xml:space="preserve"> est le résultat de la </w:t>
      </w:r>
      <w:r w:rsidR="00D00165">
        <w:rPr>
          <w:rFonts w:ascii="Arial" w:hAnsi="Arial" w:cs="Arial"/>
          <w:sz w:val="24"/>
          <w:szCs w:val="24"/>
        </w:rPr>
        <w:t>stagnation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D00165">
        <w:rPr>
          <w:rFonts w:ascii="Arial" w:hAnsi="Arial" w:cs="Arial"/>
          <w:sz w:val="24"/>
          <w:szCs w:val="24"/>
        </w:rPr>
        <w:t>de celui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6C3BD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A20131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A20131">
        <w:rPr>
          <w:rFonts w:ascii="Arial" w:hAnsi="Arial" w:cs="Arial"/>
          <w:sz w:val="24"/>
          <w:szCs w:val="24"/>
        </w:rPr>
        <w:t>légumes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D00165">
        <w:rPr>
          <w:rFonts w:ascii="Arial" w:hAnsi="Arial" w:cs="Arial"/>
          <w:sz w:val="24"/>
          <w:szCs w:val="24"/>
        </w:rPr>
        <w:t>1,</w:t>
      </w:r>
      <w:r w:rsidR="006C3BD9">
        <w:rPr>
          <w:rFonts w:ascii="Arial" w:hAnsi="Arial" w:cs="Arial"/>
          <w:sz w:val="24"/>
          <w:szCs w:val="24"/>
        </w:rPr>
        <w:t>6</w:t>
      </w:r>
      <w:r w:rsidR="00F65908">
        <w:rPr>
          <w:rFonts w:ascii="Arial" w:hAnsi="Arial" w:cs="Arial"/>
          <w:sz w:val="24"/>
          <w:szCs w:val="24"/>
        </w:rPr>
        <w:t>%</w:t>
      </w:r>
      <w:r w:rsidR="00D00165">
        <w:rPr>
          <w:rFonts w:ascii="Arial" w:hAnsi="Arial" w:cs="Arial"/>
          <w:sz w:val="24"/>
          <w:szCs w:val="24"/>
        </w:rPr>
        <w:t>.</w:t>
      </w:r>
      <w:r w:rsidR="00357244">
        <w:rPr>
          <w:rFonts w:ascii="Arial" w:hAnsi="Arial" w:cs="Arial"/>
          <w:sz w:val="24"/>
          <w:szCs w:val="24"/>
        </w:rPr>
        <w:t xml:space="preserve">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8A4C3C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</w:t>
      </w:r>
      <w:r w:rsidR="006855CB">
        <w:rPr>
          <w:rFonts w:ascii="Arial" w:hAnsi="Arial" w:cs="Arial"/>
          <w:sz w:val="24"/>
          <w:szCs w:val="24"/>
        </w:rPr>
        <w:t>3,</w:t>
      </w:r>
      <w:r w:rsidR="006C3BD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 xml:space="preserve"> et</w:t>
      </w:r>
      <w:r w:rsidR="008A4C3C">
        <w:rPr>
          <w:rFonts w:ascii="Arial" w:hAnsi="Arial" w:cs="Arial"/>
          <w:sz w:val="24"/>
          <w:szCs w:val="24"/>
        </w:rPr>
        <w:t xml:space="preserve"> de </w:t>
      </w:r>
      <w:r w:rsidR="00D00165">
        <w:rPr>
          <w:rFonts w:ascii="Arial" w:hAnsi="Arial" w:cs="Arial"/>
          <w:sz w:val="24"/>
          <w:szCs w:val="24"/>
        </w:rPr>
        <w:t>2,</w:t>
      </w:r>
      <w:r w:rsidR="006C3BD9">
        <w:rPr>
          <w:rFonts w:ascii="Arial" w:hAnsi="Arial" w:cs="Arial"/>
          <w:sz w:val="24"/>
          <w:szCs w:val="24"/>
        </w:rPr>
        <w:t>4</w:t>
      </w:r>
      <w:r w:rsidR="008A4C3C">
        <w:rPr>
          <w:rFonts w:ascii="Arial" w:hAnsi="Arial" w:cs="Arial"/>
          <w:sz w:val="24"/>
          <w:szCs w:val="24"/>
        </w:rPr>
        <w:t>% pour les</w:t>
      </w:r>
      <w:r w:rsidR="0010699F">
        <w:rPr>
          <w:rFonts w:ascii="Arial" w:hAnsi="Arial" w:cs="Arial"/>
          <w:sz w:val="24"/>
          <w:szCs w:val="24"/>
        </w:rPr>
        <w:t> « </w:t>
      </w:r>
      <w:r w:rsidR="00D00165">
        <w:rPr>
          <w:rFonts w:ascii="Arial" w:hAnsi="Arial" w:cs="Arial"/>
          <w:sz w:val="24"/>
          <w:szCs w:val="24"/>
        </w:rPr>
        <w:t>poissons et fruits de mer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82020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820201">
        <w:rPr>
          <w:rFonts w:ascii="Arial" w:hAnsi="Arial" w:cs="Arial"/>
          <w:spacing w:val="-2"/>
          <w:sz w:val="24"/>
          <w:szCs w:val="24"/>
        </w:rPr>
        <w:t xml:space="preserve">légère hausse de 0,1%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D00165">
        <w:rPr>
          <w:rFonts w:ascii="Arial" w:hAnsi="Arial" w:cs="Arial"/>
          <w:spacing w:val="-2"/>
          <w:sz w:val="24"/>
          <w:szCs w:val="24"/>
        </w:rPr>
        <w:t>5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D0016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D00165">
        <w:rPr>
          <w:rFonts w:ascii="Arial" w:hAnsi="Arial" w:cs="Arial"/>
          <w:b/>
          <w:bCs/>
          <w:color w:val="3366FF"/>
          <w:sz w:val="23"/>
          <w:szCs w:val="23"/>
        </w:rPr>
        <w:t>1,6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6C3BD9">
        <w:rPr>
          <w:rFonts w:ascii="Arial" w:hAnsi="Arial" w:cs="Arial"/>
          <w:b/>
          <w:bCs/>
          <w:color w:val="3366FF"/>
          <w:sz w:val="23"/>
          <w:szCs w:val="23"/>
        </w:rPr>
        <w:t>3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EC760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00165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D00165">
        <w:rPr>
          <w:rFonts w:ascii="Arial" w:hAnsi="Arial" w:cs="Arial"/>
          <w:spacing w:val="-2"/>
          <w:sz w:val="24"/>
          <w:szCs w:val="24"/>
        </w:rPr>
        <w:t>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2,7%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C7600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EC7600">
        <w:rPr>
          <w:rFonts w:ascii="Arial" w:hAnsi="Arial" w:cs="Arial"/>
          <w:spacing w:val="-2"/>
          <w:sz w:val="24"/>
          <w:szCs w:val="24"/>
        </w:rPr>
        <w:t>3,2% pour le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EC7600">
        <w:rPr>
          <w:rFonts w:ascii="Arial" w:hAnsi="Arial" w:cs="Arial"/>
          <w:spacing w:val="-2"/>
          <w:sz w:val="24"/>
          <w:szCs w:val="24"/>
        </w:rPr>
        <w:t>transport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8A4C3C">
        <w:rPr>
          <w:rFonts w:ascii="Arial" w:hAnsi="Arial" w:cs="Arial"/>
          <w:spacing w:val="-2"/>
          <w:sz w:val="24"/>
          <w:szCs w:val="24"/>
        </w:rPr>
        <w:t>3,</w:t>
      </w:r>
      <w:r w:rsidR="00EC7600">
        <w:rPr>
          <w:rFonts w:ascii="Arial" w:hAnsi="Arial" w:cs="Arial"/>
          <w:spacing w:val="-2"/>
          <w:sz w:val="24"/>
          <w:szCs w:val="24"/>
        </w:rPr>
        <w:t>3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 xml:space="preserve">e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EC7600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3C24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AE48B1">
        <w:rPr>
          <w:rFonts w:ascii="Arial" w:hAnsi="Arial" w:cs="Arial"/>
          <w:spacing w:val="-2"/>
          <w:sz w:val="24"/>
          <w:szCs w:val="24"/>
        </w:rPr>
        <w:t>3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3C2426">
        <w:rPr>
          <w:rFonts w:ascii="Arial" w:hAnsi="Arial" w:cs="Arial"/>
          <w:spacing w:val="-2"/>
          <w:sz w:val="24"/>
          <w:szCs w:val="24"/>
        </w:rPr>
        <w:t>5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3C2426">
        <w:rPr>
          <w:rFonts w:ascii="Arial" w:hAnsi="Arial" w:cs="Arial"/>
          <w:spacing w:val="-2"/>
          <w:sz w:val="24"/>
          <w:szCs w:val="24"/>
        </w:rPr>
        <w:t>4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3C2426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3C2426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Meknès</w:t>
      </w:r>
      <w:r w:rsidR="00BB6B31">
        <w:rPr>
          <w:rFonts w:ascii="Arial" w:hAnsi="Arial" w:cs="Arial" w:hint="cs"/>
          <w:b/>
          <w:bCs/>
          <w:color w:val="3366FF"/>
          <w:spacing w:val="-2"/>
          <w:sz w:val="24"/>
          <w:szCs w:val="24"/>
          <w:rtl/>
          <w:lang w:bidi="ar-MA"/>
        </w:rPr>
        <w:t xml:space="preserve"> </w:t>
      </w:r>
      <w:r w:rsidR="00BB6B31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et la plus faible à Fès</w:t>
      </w:r>
    </w:p>
    <w:p w:rsidR="00BA4E60" w:rsidRDefault="00234395" w:rsidP="003C24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3C2426">
        <w:rPr>
          <w:rFonts w:ascii="Arial" w:hAnsi="Arial" w:cs="Arial"/>
          <w:sz w:val="24"/>
          <w:szCs w:val="24"/>
        </w:rPr>
        <w:t>Meknès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2,4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3C2426">
        <w:rPr>
          <w:rFonts w:ascii="Arial" w:hAnsi="Arial" w:cs="Arial"/>
          <w:sz w:val="24"/>
          <w:szCs w:val="24"/>
        </w:rPr>
        <w:t>Dakhla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2,3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3C2426">
        <w:rPr>
          <w:rFonts w:ascii="Arial" w:hAnsi="Arial" w:cs="Arial"/>
          <w:sz w:val="24"/>
          <w:szCs w:val="24"/>
        </w:rPr>
        <w:t>Casablanca, Laâyoune et Guelmim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2,0</w:t>
      </w:r>
      <w:r w:rsidR="006855CB">
        <w:rPr>
          <w:rFonts w:ascii="Arial" w:hAnsi="Arial" w:cs="Arial"/>
          <w:sz w:val="24"/>
          <w:szCs w:val="24"/>
        </w:rPr>
        <w:t xml:space="preserve">% et à </w:t>
      </w:r>
      <w:r w:rsidR="003C2426">
        <w:rPr>
          <w:rFonts w:ascii="Arial" w:hAnsi="Arial" w:cs="Arial"/>
          <w:sz w:val="24"/>
          <w:szCs w:val="24"/>
        </w:rPr>
        <w:t>Tétouan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3C2426">
        <w:rPr>
          <w:rFonts w:ascii="Arial" w:hAnsi="Arial" w:cs="Arial"/>
          <w:sz w:val="24"/>
          <w:szCs w:val="24"/>
        </w:rPr>
        <w:t>1,8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3C2426">
        <w:rPr>
          <w:rFonts w:ascii="Arial" w:hAnsi="Arial" w:cs="Arial"/>
          <w:sz w:val="24"/>
          <w:szCs w:val="24"/>
        </w:rPr>
        <w:t>Fès avec 0,8%</w:t>
      </w:r>
      <w:r w:rsidR="00863E46">
        <w:rPr>
          <w:rFonts w:ascii="Arial" w:hAnsi="Arial" w:cs="Arial"/>
          <w:sz w:val="24"/>
          <w:szCs w:val="24"/>
        </w:rPr>
        <w:t xml:space="preserve">, </w:t>
      </w:r>
      <w:r w:rsidR="003C2426">
        <w:rPr>
          <w:rFonts w:ascii="Arial" w:hAnsi="Arial" w:cs="Arial"/>
          <w:sz w:val="24"/>
          <w:szCs w:val="24"/>
        </w:rPr>
        <w:t xml:space="preserve">à Agadir avec 1,0%, à Marrakech et Settat </w:t>
      </w:r>
      <w:r w:rsidR="00336FD3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1,1</w:t>
      </w:r>
      <w:r w:rsidR="00863E46">
        <w:rPr>
          <w:rFonts w:ascii="Arial" w:hAnsi="Arial" w:cs="Arial"/>
          <w:sz w:val="24"/>
          <w:szCs w:val="24"/>
        </w:rPr>
        <w:t xml:space="preserve">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3C2426">
        <w:rPr>
          <w:rFonts w:ascii="Arial" w:hAnsi="Arial" w:cs="Arial"/>
          <w:sz w:val="24"/>
          <w:szCs w:val="24"/>
        </w:rPr>
        <w:t xml:space="preserve">Rabat, Beni-Mellal et Al-Hoceima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1,3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AE686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AE686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4D41D3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AE686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D41D3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33051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305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3305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30514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33051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0514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 w:rsidR="00F213C1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 w:rsidR="00F213C1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F3" w:rsidRDefault="00D86CF3">
      <w:r>
        <w:separator/>
      </w:r>
    </w:p>
  </w:endnote>
  <w:endnote w:type="continuationSeparator" w:id="1">
    <w:p w:rsidR="00D86CF3" w:rsidRDefault="00D8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F3" w:rsidRDefault="00D86CF3">
      <w:r>
        <w:separator/>
      </w:r>
    </w:p>
  </w:footnote>
  <w:footnote w:type="continuationSeparator" w:id="1">
    <w:p w:rsidR="00D86CF3" w:rsidRDefault="00D86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20118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0F52EF"/>
    <w:rsid w:val="001023CE"/>
    <w:rsid w:val="0010699F"/>
    <w:rsid w:val="001222A6"/>
    <w:rsid w:val="00123BDE"/>
    <w:rsid w:val="001240FF"/>
    <w:rsid w:val="00141B86"/>
    <w:rsid w:val="0016113B"/>
    <w:rsid w:val="001663A3"/>
    <w:rsid w:val="00174229"/>
    <w:rsid w:val="001766CF"/>
    <w:rsid w:val="001834AA"/>
    <w:rsid w:val="00187931"/>
    <w:rsid w:val="001904F8"/>
    <w:rsid w:val="00194EA6"/>
    <w:rsid w:val="001A0AEF"/>
    <w:rsid w:val="001A0D5B"/>
    <w:rsid w:val="001A11E5"/>
    <w:rsid w:val="001A3C14"/>
    <w:rsid w:val="001B55A6"/>
    <w:rsid w:val="001C1038"/>
    <w:rsid w:val="001D27AE"/>
    <w:rsid w:val="001F0CDC"/>
    <w:rsid w:val="00210536"/>
    <w:rsid w:val="002149C0"/>
    <w:rsid w:val="00221672"/>
    <w:rsid w:val="002220F3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8CF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2F676F"/>
    <w:rsid w:val="00300625"/>
    <w:rsid w:val="00301E30"/>
    <w:rsid w:val="003046A5"/>
    <w:rsid w:val="00307730"/>
    <w:rsid w:val="00330514"/>
    <w:rsid w:val="00336FD3"/>
    <w:rsid w:val="003435B7"/>
    <w:rsid w:val="0034623C"/>
    <w:rsid w:val="0034758E"/>
    <w:rsid w:val="00357244"/>
    <w:rsid w:val="00362269"/>
    <w:rsid w:val="003733ED"/>
    <w:rsid w:val="0038325A"/>
    <w:rsid w:val="003846CD"/>
    <w:rsid w:val="0039389C"/>
    <w:rsid w:val="003A2B46"/>
    <w:rsid w:val="003C0039"/>
    <w:rsid w:val="003C2426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41D3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279C1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A65BF"/>
    <w:rsid w:val="005C24B1"/>
    <w:rsid w:val="005C34C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23ED"/>
    <w:rsid w:val="006855CB"/>
    <w:rsid w:val="00693F65"/>
    <w:rsid w:val="006A5971"/>
    <w:rsid w:val="006C3BD9"/>
    <w:rsid w:val="006C75E4"/>
    <w:rsid w:val="006D75DC"/>
    <w:rsid w:val="006E5CEC"/>
    <w:rsid w:val="006F3813"/>
    <w:rsid w:val="007032A5"/>
    <w:rsid w:val="00704F21"/>
    <w:rsid w:val="00721620"/>
    <w:rsid w:val="007339A7"/>
    <w:rsid w:val="007448CA"/>
    <w:rsid w:val="0075318B"/>
    <w:rsid w:val="0076573B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423"/>
    <w:rsid w:val="00801F4A"/>
    <w:rsid w:val="00806191"/>
    <w:rsid w:val="00812759"/>
    <w:rsid w:val="00820201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14A1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1595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57F"/>
    <w:rsid w:val="00A91337"/>
    <w:rsid w:val="00A93D94"/>
    <w:rsid w:val="00AB7955"/>
    <w:rsid w:val="00AC3AF4"/>
    <w:rsid w:val="00AE3942"/>
    <w:rsid w:val="00AE48B1"/>
    <w:rsid w:val="00AE6864"/>
    <w:rsid w:val="00AF01C2"/>
    <w:rsid w:val="00B006A4"/>
    <w:rsid w:val="00B032D7"/>
    <w:rsid w:val="00B0698E"/>
    <w:rsid w:val="00B201E4"/>
    <w:rsid w:val="00B27CAC"/>
    <w:rsid w:val="00B4467D"/>
    <w:rsid w:val="00B56347"/>
    <w:rsid w:val="00B6157D"/>
    <w:rsid w:val="00B738EA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B6B31"/>
    <w:rsid w:val="00BC5980"/>
    <w:rsid w:val="00BC619D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2F61"/>
    <w:rsid w:val="00CA31D4"/>
    <w:rsid w:val="00CA7C59"/>
    <w:rsid w:val="00CB7DB6"/>
    <w:rsid w:val="00CC7F1A"/>
    <w:rsid w:val="00CD08E6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45872"/>
    <w:rsid w:val="00D45FCA"/>
    <w:rsid w:val="00D56142"/>
    <w:rsid w:val="00D57C38"/>
    <w:rsid w:val="00D60821"/>
    <w:rsid w:val="00D62FE4"/>
    <w:rsid w:val="00D649B0"/>
    <w:rsid w:val="00D72A44"/>
    <w:rsid w:val="00D72F9F"/>
    <w:rsid w:val="00D772D6"/>
    <w:rsid w:val="00D827DB"/>
    <w:rsid w:val="00D86CF3"/>
    <w:rsid w:val="00D8772E"/>
    <w:rsid w:val="00D9245F"/>
    <w:rsid w:val="00D93EC5"/>
    <w:rsid w:val="00D95FB5"/>
    <w:rsid w:val="00DA3994"/>
    <w:rsid w:val="00DA702F"/>
    <w:rsid w:val="00DA7716"/>
    <w:rsid w:val="00DC3108"/>
    <w:rsid w:val="00DF17C4"/>
    <w:rsid w:val="00DF7F64"/>
    <w:rsid w:val="00E00017"/>
    <w:rsid w:val="00E0092F"/>
    <w:rsid w:val="00E0275E"/>
    <w:rsid w:val="00E11BB9"/>
    <w:rsid w:val="00E21B44"/>
    <w:rsid w:val="00E225F7"/>
    <w:rsid w:val="00E2549D"/>
    <w:rsid w:val="00E256FD"/>
    <w:rsid w:val="00E34573"/>
    <w:rsid w:val="00E4318A"/>
    <w:rsid w:val="00E57D0B"/>
    <w:rsid w:val="00E60634"/>
    <w:rsid w:val="00E6291F"/>
    <w:rsid w:val="00E63652"/>
    <w:rsid w:val="00E746EF"/>
    <w:rsid w:val="00E754F0"/>
    <w:rsid w:val="00E808EE"/>
    <w:rsid w:val="00E85815"/>
    <w:rsid w:val="00E94794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04EA5"/>
    <w:rsid w:val="00F14736"/>
    <w:rsid w:val="00F14C54"/>
    <w:rsid w:val="00F213C1"/>
    <w:rsid w:val="00F304FA"/>
    <w:rsid w:val="00F44A80"/>
    <w:rsid w:val="00F650FE"/>
    <w:rsid w:val="00F65908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2012-01-18T13:39:00Z</cp:lastPrinted>
  <dcterms:created xsi:type="dcterms:W3CDTF">2016-01-25T11:20:00Z</dcterms:created>
  <dcterms:modified xsi:type="dcterms:W3CDTF">2016-01-25T11:20:00Z</dcterms:modified>
</cp:coreProperties>
</file>