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2951D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834B1">
        <w:rPr>
          <w:b/>
          <w:bCs/>
          <w:color w:val="0000FF"/>
          <w:sz w:val="24"/>
          <w:szCs w:val="24"/>
        </w:rPr>
        <w:t>FEVRIER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2951D2">
        <w:rPr>
          <w:b/>
          <w:bCs/>
          <w:color w:val="0000FF"/>
          <w:sz w:val="24"/>
          <w:szCs w:val="24"/>
        </w:rPr>
        <w:t>9</w:t>
      </w:r>
    </w:p>
    <w:p w:rsidR="00637B14" w:rsidRPr="00637B14" w:rsidRDefault="00637B14" w:rsidP="00C44C13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5C1EC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 xml:space="preserve">du secteur </w:t>
      </w:r>
      <w:r w:rsidR="00F9558F">
        <w:rPr>
          <w:rFonts w:ascii="Arial" w:hAnsi="Arial" w:cs="Arial"/>
          <w:sz w:val="24"/>
          <w:szCs w:val="24"/>
        </w:rPr>
        <w:t>des «</w:t>
      </w:r>
      <w:r w:rsidR="00F9558F" w:rsidRPr="00F9558F">
        <w:rPr>
          <w:rFonts w:ascii="Arial" w:hAnsi="Arial" w:cs="Arial"/>
          <w:sz w:val="24"/>
          <w:szCs w:val="24"/>
        </w:rPr>
        <w:t>Industries manufacturières 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560CE3">
        <w:rPr>
          <w:rFonts w:ascii="Arial" w:hAnsi="Arial" w:cs="Arial"/>
          <w:sz w:val="24"/>
          <w:szCs w:val="24"/>
        </w:rPr>
        <w:t>augmentation</w:t>
      </w:r>
      <w:r w:rsidR="004E28B6">
        <w:rPr>
          <w:rFonts w:ascii="Arial" w:hAnsi="Arial" w:cs="Arial"/>
          <w:sz w:val="24"/>
          <w:szCs w:val="24"/>
        </w:rPr>
        <w:t xml:space="preserve"> de</w:t>
      </w:r>
      <w:r w:rsidR="00D668EB">
        <w:rPr>
          <w:rFonts w:ascii="Arial" w:hAnsi="Arial" w:cs="Arial"/>
          <w:sz w:val="24"/>
          <w:szCs w:val="24"/>
        </w:rPr>
        <w:t xml:space="preserve"> 0</w:t>
      </w:r>
      <w:r w:rsidRPr="005534FA">
        <w:rPr>
          <w:rFonts w:ascii="Arial" w:hAnsi="Arial" w:cs="Arial"/>
          <w:sz w:val="24"/>
          <w:szCs w:val="24"/>
        </w:rPr>
        <w:t>,</w:t>
      </w:r>
      <w:r w:rsidR="005C1ECA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>% au cours du mois</w:t>
      </w:r>
      <w:r w:rsidR="00C7579A">
        <w:rPr>
          <w:rFonts w:ascii="Arial" w:hAnsi="Arial" w:cs="Arial"/>
          <w:sz w:val="24"/>
          <w:szCs w:val="24"/>
        </w:rPr>
        <w:t xml:space="preserve"> de</w:t>
      </w:r>
      <w:r w:rsidR="004E28B6">
        <w:rPr>
          <w:rFonts w:ascii="Arial" w:hAnsi="Arial" w:cs="Arial"/>
          <w:sz w:val="24"/>
          <w:szCs w:val="24"/>
        </w:rPr>
        <w:t xml:space="preserve"> </w:t>
      </w:r>
      <w:r w:rsidR="00C7579A" w:rsidRPr="005534FA">
        <w:rPr>
          <w:rFonts w:ascii="Arial" w:hAnsi="Arial" w:cs="Arial"/>
          <w:sz w:val="24"/>
          <w:szCs w:val="24"/>
        </w:rPr>
        <w:t xml:space="preserve">février </w:t>
      </w:r>
      <w:r w:rsidRPr="005534FA">
        <w:rPr>
          <w:rFonts w:ascii="Arial" w:hAnsi="Arial" w:cs="Arial"/>
          <w:sz w:val="24"/>
          <w:szCs w:val="24"/>
        </w:rPr>
        <w:t>201</w:t>
      </w:r>
      <w:r w:rsidR="002951D2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7579A" w:rsidRPr="00C7579A">
        <w:rPr>
          <w:rFonts w:ascii="Arial" w:hAnsi="Arial" w:cs="Arial"/>
          <w:sz w:val="24"/>
          <w:szCs w:val="24"/>
        </w:rPr>
        <w:t>de janvier</w:t>
      </w:r>
      <w:r w:rsidR="00A8680C"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2951D2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560CE3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F8088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560CE3">
        <w:rPr>
          <w:rFonts w:ascii="Arial" w:hAnsi="Arial" w:cs="Arial"/>
          <w:sz w:val="24"/>
          <w:szCs w:val="24"/>
        </w:rPr>
        <w:t>haus</w:t>
      </w:r>
      <w:r w:rsidR="00BF749F">
        <w:rPr>
          <w:rFonts w:ascii="Arial" w:hAnsi="Arial" w:cs="Arial"/>
          <w:sz w:val="24"/>
          <w:szCs w:val="24"/>
        </w:rPr>
        <w:t>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560CE3">
        <w:rPr>
          <w:rFonts w:ascii="Arial" w:hAnsi="Arial" w:cs="Arial"/>
          <w:sz w:val="24"/>
          <w:szCs w:val="24"/>
        </w:rPr>
        <w:t>e l’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Industrie chimique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D668EB">
        <w:rPr>
          <w:rFonts w:ascii="Arial" w:hAnsi="Arial" w:cs="Arial"/>
          <w:sz w:val="24"/>
          <w:szCs w:val="24"/>
        </w:rPr>
        <w:t>2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C1ECA">
        <w:rPr>
          <w:rFonts w:ascii="Arial" w:hAnsi="Arial" w:cs="Arial"/>
          <w:sz w:val="24"/>
          <w:szCs w:val="24"/>
        </w:rPr>
        <w:t>4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="00F80885" w:rsidRPr="005534FA">
        <w:rPr>
          <w:rFonts w:ascii="Arial" w:hAnsi="Arial" w:cs="Arial"/>
          <w:sz w:val="24"/>
          <w:szCs w:val="24"/>
        </w:rPr>
        <w:t>de</w:t>
      </w:r>
      <w:r w:rsidR="00F80885">
        <w:rPr>
          <w:rFonts w:ascii="Arial" w:hAnsi="Arial" w:cs="Arial"/>
          <w:sz w:val="24"/>
          <w:szCs w:val="24"/>
        </w:rPr>
        <w:t xml:space="preserve"> la </w:t>
      </w:r>
      <w:r w:rsidR="00F80885" w:rsidRPr="005534FA">
        <w:rPr>
          <w:rFonts w:ascii="Arial" w:hAnsi="Arial" w:cs="Arial"/>
          <w:sz w:val="24"/>
          <w:szCs w:val="24"/>
        </w:rPr>
        <w:t>«</w:t>
      </w:r>
      <w:r w:rsidR="00F80885" w:rsidRPr="003C4991">
        <w:rPr>
          <w:rFonts w:ascii="Arial" w:hAnsi="Arial" w:cs="Arial"/>
          <w:sz w:val="24"/>
          <w:szCs w:val="24"/>
        </w:rPr>
        <w:t>Métallurgie</w:t>
      </w:r>
      <w:r w:rsidR="00F80885" w:rsidRPr="005534FA">
        <w:rPr>
          <w:rFonts w:ascii="Arial" w:hAnsi="Arial" w:cs="Arial"/>
          <w:sz w:val="24"/>
          <w:szCs w:val="24"/>
        </w:rPr>
        <w:t>»</w:t>
      </w:r>
      <w:r w:rsidR="00F80885" w:rsidRPr="005738A5">
        <w:rPr>
          <w:rFonts w:ascii="Arial" w:hAnsi="Arial" w:cs="Arial"/>
          <w:sz w:val="24"/>
          <w:szCs w:val="24"/>
        </w:rPr>
        <w:t xml:space="preserve"> </w:t>
      </w:r>
      <w:r w:rsidR="00F80885" w:rsidRPr="005534FA">
        <w:rPr>
          <w:rFonts w:ascii="Arial" w:hAnsi="Arial" w:cs="Arial"/>
          <w:sz w:val="24"/>
          <w:szCs w:val="24"/>
        </w:rPr>
        <w:t xml:space="preserve">de </w:t>
      </w:r>
      <w:r w:rsidR="00F80885">
        <w:rPr>
          <w:rFonts w:ascii="Arial" w:hAnsi="Arial" w:cs="Arial"/>
          <w:sz w:val="24"/>
          <w:szCs w:val="24"/>
        </w:rPr>
        <w:t>0</w:t>
      </w:r>
      <w:r w:rsidR="00F80885" w:rsidRPr="005534FA">
        <w:rPr>
          <w:rFonts w:ascii="Arial" w:hAnsi="Arial" w:cs="Arial"/>
          <w:sz w:val="24"/>
          <w:szCs w:val="24"/>
        </w:rPr>
        <w:t>,</w:t>
      </w:r>
      <w:r w:rsidR="00F80885">
        <w:rPr>
          <w:rFonts w:ascii="Arial" w:hAnsi="Arial" w:cs="Arial"/>
          <w:sz w:val="24"/>
          <w:szCs w:val="24"/>
        </w:rPr>
        <w:t>7</w:t>
      </w:r>
      <w:r w:rsidR="00F80885" w:rsidRPr="005534FA">
        <w:rPr>
          <w:rFonts w:ascii="Arial" w:hAnsi="Arial" w:cs="Arial"/>
          <w:sz w:val="24"/>
          <w:szCs w:val="24"/>
        </w:rPr>
        <w:t>%</w:t>
      </w:r>
      <w:r w:rsidR="00F80885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3C4991">
        <w:rPr>
          <w:rFonts w:ascii="Arial" w:hAnsi="Arial" w:cs="Arial"/>
          <w:sz w:val="24"/>
          <w:szCs w:val="24"/>
        </w:rPr>
        <w:t xml:space="preserve"> l’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D668EB" w:rsidRPr="00D668EB">
        <w:rPr>
          <w:rFonts w:ascii="Arial" w:hAnsi="Arial" w:cs="Arial"/>
          <w:sz w:val="24"/>
          <w:szCs w:val="24"/>
        </w:rPr>
        <w:t>Industrie du papier et du carton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C1ECA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3C4991">
        <w:rPr>
          <w:rFonts w:ascii="Arial" w:hAnsi="Arial" w:cs="Arial"/>
          <w:sz w:val="24"/>
          <w:szCs w:val="24"/>
        </w:rPr>
        <w:t>6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5738A5">
        <w:rPr>
          <w:rFonts w:ascii="Arial" w:hAnsi="Arial" w:cs="Arial"/>
          <w:sz w:val="24"/>
          <w:szCs w:val="24"/>
        </w:rPr>
        <w:t>,</w:t>
      </w:r>
      <w:r w:rsidR="001F0B87" w:rsidRPr="001F0B87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>de</w:t>
      </w:r>
      <w:r w:rsidR="00C71A02">
        <w:rPr>
          <w:rFonts w:ascii="Arial" w:hAnsi="Arial" w:cs="Arial"/>
          <w:sz w:val="24"/>
          <w:szCs w:val="24"/>
        </w:rPr>
        <w:t xml:space="preserve"> l</w:t>
      </w:r>
      <w:r w:rsidR="003C4991">
        <w:rPr>
          <w:rFonts w:ascii="Arial" w:hAnsi="Arial" w:cs="Arial"/>
          <w:sz w:val="24"/>
          <w:szCs w:val="24"/>
        </w:rPr>
        <w:t>’</w:t>
      </w:r>
      <w:r w:rsidR="00C71A02" w:rsidRPr="005534FA">
        <w:rPr>
          <w:rFonts w:ascii="Arial" w:hAnsi="Arial" w:cs="Arial"/>
          <w:sz w:val="24"/>
          <w:szCs w:val="24"/>
        </w:rPr>
        <w:t>«</w:t>
      </w:r>
      <w:r w:rsidR="003C4991" w:rsidRPr="003C4991">
        <w:rPr>
          <w:rFonts w:ascii="Arial" w:hAnsi="Arial" w:cs="Arial"/>
          <w:sz w:val="24"/>
          <w:szCs w:val="24"/>
        </w:rPr>
        <w:t>Industrie d’habillement</w:t>
      </w:r>
      <w:r w:rsidR="00C71A02" w:rsidRPr="005534FA">
        <w:rPr>
          <w:rFonts w:ascii="Arial" w:hAnsi="Arial" w:cs="Arial"/>
          <w:sz w:val="24"/>
          <w:szCs w:val="24"/>
        </w:rPr>
        <w:t>»</w:t>
      </w:r>
      <w:r w:rsidR="00C71A02" w:rsidRPr="005738A5">
        <w:rPr>
          <w:rFonts w:ascii="Arial" w:hAnsi="Arial" w:cs="Arial"/>
          <w:sz w:val="24"/>
          <w:szCs w:val="24"/>
        </w:rPr>
        <w:t xml:space="preserve"> </w:t>
      </w:r>
      <w:r w:rsidR="00C71A02" w:rsidRPr="005534FA">
        <w:rPr>
          <w:rFonts w:ascii="Arial" w:hAnsi="Arial" w:cs="Arial"/>
          <w:sz w:val="24"/>
          <w:szCs w:val="24"/>
        </w:rPr>
        <w:t xml:space="preserve">de </w:t>
      </w:r>
      <w:r w:rsidR="002D7449">
        <w:rPr>
          <w:rFonts w:ascii="Arial" w:hAnsi="Arial" w:cs="Arial"/>
          <w:sz w:val="24"/>
          <w:szCs w:val="24"/>
        </w:rPr>
        <w:t>0</w:t>
      </w:r>
      <w:r w:rsidR="00C71A02" w:rsidRPr="005534FA">
        <w:rPr>
          <w:rFonts w:ascii="Arial" w:hAnsi="Arial" w:cs="Arial"/>
          <w:sz w:val="24"/>
          <w:szCs w:val="24"/>
        </w:rPr>
        <w:t>,</w:t>
      </w:r>
      <w:r w:rsidR="003C4991">
        <w:rPr>
          <w:rFonts w:ascii="Arial" w:hAnsi="Arial" w:cs="Arial"/>
          <w:sz w:val="24"/>
          <w:szCs w:val="24"/>
        </w:rPr>
        <w:t>5</w:t>
      </w:r>
      <w:r w:rsidR="00C71A02" w:rsidRPr="005534FA">
        <w:rPr>
          <w:rFonts w:ascii="Arial" w:hAnsi="Arial" w:cs="Arial"/>
          <w:sz w:val="24"/>
          <w:szCs w:val="24"/>
        </w:rPr>
        <w:t>%</w:t>
      </w:r>
      <w:r w:rsidR="00C71A02">
        <w:rPr>
          <w:rFonts w:ascii="Arial" w:hAnsi="Arial" w:cs="Arial"/>
          <w:sz w:val="24"/>
          <w:szCs w:val="24"/>
        </w:rPr>
        <w:t xml:space="preserve"> </w:t>
      </w:r>
      <w:r w:rsidR="005738A5">
        <w:rPr>
          <w:rFonts w:ascii="Arial" w:hAnsi="Arial" w:cs="Arial"/>
          <w:sz w:val="24"/>
          <w:szCs w:val="24"/>
        </w:rPr>
        <w:t xml:space="preserve">et </w:t>
      </w:r>
      <w:r w:rsidR="00560CE3">
        <w:rPr>
          <w:rFonts w:ascii="Arial" w:hAnsi="Arial" w:cs="Arial"/>
          <w:sz w:val="24"/>
          <w:szCs w:val="24"/>
        </w:rPr>
        <w:t xml:space="preserve">du </w:t>
      </w:r>
      <w:r w:rsidR="005738A5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5738A5" w:rsidRPr="005534FA">
        <w:rPr>
          <w:rFonts w:ascii="Arial" w:hAnsi="Arial" w:cs="Arial"/>
          <w:sz w:val="24"/>
          <w:szCs w:val="24"/>
        </w:rPr>
        <w:t xml:space="preserve">» de </w:t>
      </w:r>
      <w:r w:rsidR="003C4991">
        <w:rPr>
          <w:rFonts w:ascii="Arial" w:hAnsi="Arial" w:cs="Arial"/>
          <w:sz w:val="24"/>
          <w:szCs w:val="24"/>
        </w:rPr>
        <w:t>1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5C1ECA">
        <w:rPr>
          <w:rFonts w:ascii="Arial" w:hAnsi="Arial" w:cs="Arial"/>
          <w:sz w:val="24"/>
          <w:szCs w:val="24"/>
        </w:rPr>
        <w:t>2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F8088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560CE3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</w:t>
      </w:r>
      <w:r w:rsidR="004D481E">
        <w:rPr>
          <w:rFonts w:ascii="Arial" w:hAnsi="Arial" w:cs="Arial"/>
          <w:sz w:val="24"/>
          <w:szCs w:val="24"/>
        </w:rPr>
        <w:t>l</w:t>
      </w:r>
      <w:r w:rsidR="003C4991">
        <w:rPr>
          <w:rFonts w:ascii="Arial" w:hAnsi="Arial" w:cs="Arial"/>
          <w:sz w:val="24"/>
          <w:szCs w:val="24"/>
        </w:rPr>
        <w:t xml:space="preserve">es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3C4991" w:rsidRPr="003C4991">
        <w:rPr>
          <w:rFonts w:ascii="Arial" w:hAnsi="Arial" w:cs="Arial"/>
          <w:sz w:val="24"/>
          <w:szCs w:val="24"/>
        </w:rPr>
        <w:t>Industries alimentaires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3C4991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3C4991">
        <w:rPr>
          <w:rFonts w:ascii="Arial" w:hAnsi="Arial" w:cs="Arial"/>
          <w:sz w:val="24"/>
          <w:szCs w:val="24"/>
        </w:rPr>
        <w:t>7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9E76C4" w:rsidRPr="005534FA">
        <w:rPr>
          <w:rFonts w:ascii="Arial" w:hAnsi="Arial" w:cs="Arial"/>
          <w:sz w:val="24"/>
          <w:szCs w:val="24"/>
        </w:rPr>
        <w:t xml:space="preserve">, </w:t>
      </w:r>
      <w:r w:rsidR="00F80885">
        <w:rPr>
          <w:rFonts w:ascii="Arial" w:hAnsi="Arial" w:cs="Arial"/>
          <w:sz w:val="24"/>
          <w:szCs w:val="24"/>
        </w:rPr>
        <w:t>de la «</w:t>
      </w:r>
      <w:r w:rsidR="00F80885" w:rsidRPr="003C4991">
        <w:rPr>
          <w:rFonts w:ascii="Arial" w:hAnsi="Arial" w:cs="Arial"/>
          <w:sz w:val="24"/>
          <w:szCs w:val="24"/>
        </w:rPr>
        <w:t>Fabrication d’équipements électriques</w:t>
      </w:r>
      <w:r w:rsidR="00F80885" w:rsidRPr="005534FA">
        <w:rPr>
          <w:rFonts w:ascii="Arial" w:hAnsi="Arial" w:cs="Arial"/>
          <w:sz w:val="24"/>
          <w:szCs w:val="24"/>
        </w:rPr>
        <w:t xml:space="preserve">»  de </w:t>
      </w:r>
      <w:r w:rsidR="00F80885">
        <w:rPr>
          <w:rFonts w:ascii="Arial" w:hAnsi="Arial" w:cs="Arial"/>
          <w:sz w:val="24"/>
          <w:szCs w:val="24"/>
        </w:rPr>
        <w:t>0</w:t>
      </w:r>
      <w:r w:rsidR="00F80885" w:rsidRPr="005534FA">
        <w:rPr>
          <w:rFonts w:ascii="Arial" w:hAnsi="Arial" w:cs="Arial"/>
          <w:sz w:val="24"/>
          <w:szCs w:val="24"/>
        </w:rPr>
        <w:t>,</w:t>
      </w:r>
      <w:r w:rsidR="00F80885">
        <w:rPr>
          <w:rFonts w:ascii="Arial" w:hAnsi="Arial" w:cs="Arial"/>
          <w:sz w:val="24"/>
          <w:szCs w:val="24"/>
        </w:rPr>
        <w:t>8</w:t>
      </w:r>
      <w:r w:rsidR="00F80885" w:rsidRPr="005534FA">
        <w:rPr>
          <w:rFonts w:ascii="Arial" w:hAnsi="Arial" w:cs="Arial"/>
          <w:sz w:val="24"/>
          <w:szCs w:val="24"/>
        </w:rPr>
        <w:t>%</w:t>
      </w:r>
      <w:r w:rsidR="00421152">
        <w:rPr>
          <w:rFonts w:ascii="Arial" w:hAnsi="Arial" w:cs="Arial"/>
          <w:sz w:val="24"/>
          <w:szCs w:val="24"/>
        </w:rPr>
        <w:t xml:space="preserve"> et</w:t>
      </w:r>
      <w:r w:rsidR="00F80885" w:rsidRPr="00811CFD">
        <w:rPr>
          <w:rFonts w:ascii="Arial" w:hAnsi="Arial" w:cs="Arial"/>
          <w:sz w:val="24"/>
          <w:szCs w:val="24"/>
        </w:rPr>
        <w:t xml:space="preserve"> </w:t>
      </w:r>
      <w:r w:rsidR="009E76C4" w:rsidRPr="005534FA">
        <w:rPr>
          <w:rFonts w:ascii="Arial" w:hAnsi="Arial" w:cs="Arial"/>
          <w:sz w:val="24"/>
          <w:szCs w:val="24"/>
        </w:rPr>
        <w:t>de</w:t>
      </w:r>
      <w:r w:rsidR="009E76C4">
        <w:rPr>
          <w:rFonts w:ascii="Arial" w:hAnsi="Arial" w:cs="Arial"/>
          <w:sz w:val="24"/>
          <w:szCs w:val="24"/>
        </w:rPr>
        <w:t xml:space="preserve"> la </w:t>
      </w:r>
      <w:r w:rsidR="009E76C4" w:rsidRPr="005534FA">
        <w:rPr>
          <w:rFonts w:ascii="Arial" w:hAnsi="Arial" w:cs="Arial"/>
          <w:sz w:val="24"/>
          <w:szCs w:val="24"/>
        </w:rPr>
        <w:t>«</w:t>
      </w:r>
      <w:r w:rsidR="003C4991" w:rsidRPr="003C4991">
        <w:rPr>
          <w:rFonts w:ascii="Arial" w:hAnsi="Arial" w:cs="Arial"/>
          <w:sz w:val="24"/>
          <w:szCs w:val="24"/>
        </w:rPr>
        <w:t>Fabrication de produits en caoutchouc et en plastique</w:t>
      </w:r>
      <w:r w:rsidR="009E76C4" w:rsidRPr="005534FA">
        <w:rPr>
          <w:rFonts w:ascii="Arial" w:hAnsi="Arial" w:cs="Arial"/>
          <w:sz w:val="24"/>
          <w:szCs w:val="24"/>
        </w:rPr>
        <w:t>»</w:t>
      </w:r>
      <w:r w:rsidR="009E76C4" w:rsidRPr="005738A5">
        <w:rPr>
          <w:rFonts w:ascii="Arial" w:hAnsi="Arial" w:cs="Arial"/>
          <w:sz w:val="24"/>
          <w:szCs w:val="24"/>
        </w:rPr>
        <w:t xml:space="preserve"> </w:t>
      </w:r>
      <w:r w:rsidR="00F80885">
        <w:rPr>
          <w:rFonts w:ascii="Arial" w:hAnsi="Arial" w:cs="Arial"/>
          <w:sz w:val="24"/>
          <w:szCs w:val="24"/>
        </w:rPr>
        <w:t>et</w:t>
      </w:r>
      <w:r w:rsidR="00560CE3">
        <w:rPr>
          <w:rFonts w:ascii="Arial" w:hAnsi="Arial" w:cs="Arial"/>
          <w:sz w:val="24"/>
          <w:szCs w:val="24"/>
        </w:rPr>
        <w:t xml:space="preserve"> de la </w:t>
      </w:r>
      <w:r w:rsidR="00A32173">
        <w:rPr>
          <w:rFonts w:ascii="Arial" w:hAnsi="Arial" w:cs="Arial"/>
          <w:sz w:val="24"/>
          <w:szCs w:val="24"/>
        </w:rPr>
        <w:t>«</w:t>
      </w:r>
      <w:r w:rsidR="00560CE3" w:rsidRPr="00560CE3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A32173" w:rsidRPr="005534FA">
        <w:rPr>
          <w:rFonts w:ascii="Arial" w:hAnsi="Arial" w:cs="Arial"/>
          <w:sz w:val="24"/>
          <w:szCs w:val="24"/>
        </w:rPr>
        <w:t>»</w:t>
      </w:r>
      <w:r w:rsidR="00560CE3" w:rsidRPr="00560CE3">
        <w:rPr>
          <w:rFonts w:ascii="Arial" w:hAnsi="Arial" w:cs="Arial"/>
          <w:sz w:val="24"/>
          <w:szCs w:val="24"/>
        </w:rPr>
        <w:t xml:space="preserve"> </w:t>
      </w:r>
      <w:r w:rsidR="003C4991" w:rsidRPr="005534FA">
        <w:rPr>
          <w:rFonts w:ascii="Arial" w:hAnsi="Arial" w:cs="Arial"/>
          <w:sz w:val="24"/>
          <w:szCs w:val="24"/>
        </w:rPr>
        <w:t xml:space="preserve">de </w:t>
      </w:r>
      <w:r w:rsidR="005C1ECA">
        <w:rPr>
          <w:rFonts w:ascii="Arial" w:hAnsi="Arial" w:cs="Arial"/>
          <w:sz w:val="24"/>
          <w:szCs w:val="24"/>
        </w:rPr>
        <w:t>0</w:t>
      </w:r>
      <w:r w:rsidR="003C4991" w:rsidRPr="005534FA">
        <w:rPr>
          <w:rFonts w:ascii="Arial" w:hAnsi="Arial" w:cs="Arial"/>
          <w:sz w:val="24"/>
          <w:szCs w:val="24"/>
        </w:rPr>
        <w:t>,</w:t>
      </w:r>
      <w:r w:rsidR="005C1ECA">
        <w:rPr>
          <w:rFonts w:ascii="Arial" w:hAnsi="Arial" w:cs="Arial"/>
          <w:sz w:val="24"/>
          <w:szCs w:val="24"/>
        </w:rPr>
        <w:t>3</w:t>
      </w:r>
      <w:r w:rsidR="003C4991" w:rsidRPr="005534FA">
        <w:rPr>
          <w:rFonts w:ascii="Arial" w:hAnsi="Arial" w:cs="Arial"/>
          <w:sz w:val="24"/>
          <w:szCs w:val="24"/>
        </w:rPr>
        <w:t>%</w:t>
      </w:r>
      <w:r w:rsidR="00F80885">
        <w:rPr>
          <w:rFonts w:ascii="Arial" w:hAnsi="Arial" w:cs="Arial"/>
          <w:sz w:val="24"/>
          <w:szCs w:val="24"/>
        </w:rPr>
        <w:t>.</w:t>
      </w:r>
      <w:r w:rsidR="003C4991">
        <w:rPr>
          <w:rFonts w:ascii="Arial" w:hAnsi="Arial" w:cs="Arial"/>
          <w:sz w:val="24"/>
          <w:szCs w:val="24"/>
        </w:rPr>
        <w:t xml:space="preserve"> </w:t>
      </w:r>
      <w:r w:rsidR="00560CE3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97071" w:rsidRPr="00945F55" w:rsidRDefault="005534FA" w:rsidP="002951D2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00373">
        <w:rPr>
          <w:rFonts w:ascii="Arial" w:hAnsi="Arial" w:cs="Arial"/>
          <w:sz w:val="24"/>
          <w:szCs w:val="24"/>
        </w:rPr>
        <w:t>Par ailleurs, les indices des prix à la production des</w:t>
      </w:r>
      <w:r w:rsidR="00800373" w:rsidRPr="00945F55">
        <w:rPr>
          <w:rFonts w:ascii="Arial" w:hAnsi="Arial" w:cs="Arial"/>
          <w:sz w:val="24"/>
          <w:szCs w:val="24"/>
        </w:rPr>
        <w:t xml:space="preserve"> secteur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de</w:t>
      </w:r>
      <w:r w:rsidR="00800373">
        <w:rPr>
          <w:rFonts w:ascii="Arial" w:hAnsi="Arial" w:cs="Arial"/>
          <w:sz w:val="24"/>
          <w:szCs w:val="24"/>
        </w:rPr>
        <w:t>s</w:t>
      </w:r>
      <w:r w:rsidR="00800373" w:rsidRPr="00945F55">
        <w:rPr>
          <w:rFonts w:ascii="Arial" w:hAnsi="Arial" w:cs="Arial"/>
          <w:sz w:val="24"/>
          <w:szCs w:val="24"/>
        </w:rPr>
        <w:t xml:space="preserve"> «</w:t>
      </w:r>
      <w:r w:rsidR="00800373">
        <w:rPr>
          <w:rFonts w:ascii="Arial" w:hAnsi="Arial" w:cs="Arial"/>
          <w:sz w:val="24"/>
          <w:szCs w:val="24"/>
        </w:rPr>
        <w:t>Industries extractives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,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d’électricité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et de la </w:t>
      </w:r>
      <w:r w:rsidR="00800373" w:rsidRPr="00945F55">
        <w:rPr>
          <w:rFonts w:ascii="Arial" w:hAnsi="Arial" w:cs="Arial"/>
          <w:sz w:val="24"/>
          <w:szCs w:val="24"/>
        </w:rPr>
        <w:t>«</w:t>
      </w:r>
      <w:r w:rsidR="00800373">
        <w:rPr>
          <w:rFonts w:ascii="Arial" w:hAnsi="Arial" w:cs="Arial"/>
          <w:sz w:val="24"/>
          <w:szCs w:val="24"/>
        </w:rPr>
        <w:t>Production et distribution d’eau</w:t>
      </w:r>
      <w:r w:rsidR="00800373" w:rsidRPr="00945F55">
        <w:rPr>
          <w:rFonts w:ascii="Arial" w:hAnsi="Arial" w:cs="Arial"/>
          <w:sz w:val="24"/>
          <w:szCs w:val="24"/>
        </w:rPr>
        <w:t>»</w:t>
      </w:r>
      <w:r w:rsidR="00800373">
        <w:rPr>
          <w:rFonts w:ascii="Arial" w:hAnsi="Arial" w:cs="Arial"/>
          <w:sz w:val="24"/>
          <w:szCs w:val="24"/>
        </w:rPr>
        <w:t xml:space="preserve"> ont connu une stagnation au cours du mois de</w:t>
      </w:r>
      <w:r w:rsidR="00C97071">
        <w:rPr>
          <w:rFonts w:ascii="Arial" w:hAnsi="Arial" w:cs="Arial"/>
          <w:sz w:val="24"/>
          <w:szCs w:val="24"/>
        </w:rPr>
        <w:t xml:space="preserve"> </w:t>
      </w:r>
      <w:r w:rsidR="00C97071" w:rsidRPr="005534FA">
        <w:rPr>
          <w:rFonts w:ascii="Arial" w:hAnsi="Arial" w:cs="Arial"/>
          <w:sz w:val="24"/>
          <w:szCs w:val="24"/>
        </w:rPr>
        <w:t>février 201</w:t>
      </w:r>
      <w:r w:rsidR="002951D2">
        <w:rPr>
          <w:rFonts w:ascii="Arial" w:hAnsi="Arial" w:cs="Arial"/>
          <w:sz w:val="24"/>
          <w:szCs w:val="24"/>
        </w:rPr>
        <w:t>9</w:t>
      </w:r>
      <w:r w:rsidR="00C97071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800373" w:rsidRDefault="00800373" w:rsidP="00800373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2951D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951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455AA" w:rsidRPr="006F7AAE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2951D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2951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E4BAA" w:rsidRPr="00537C2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E4BAA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</w:t>
            </w:r>
            <w:r w:rsidR="00CE0425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CE0425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E4BAA" w:rsidRPr="00537C2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CE0425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CE042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E0425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042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,7</w:t>
            </w:r>
          </w:p>
        </w:tc>
        <w:tc>
          <w:tcPr>
            <w:tcW w:w="769" w:type="dxa"/>
            <w:vAlign w:val="bottom"/>
          </w:tcPr>
          <w:p w:rsidR="00CE4BAA" w:rsidRDefault="00CE0425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E4BAA">
              <w:rPr>
                <w:rFonts w:ascii="Arial" w:hAnsi="Arial" w:cs="Arial"/>
              </w:rPr>
              <w:t>,6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</w:t>
            </w:r>
            <w:r w:rsidR="00CE0425">
              <w:rPr>
                <w:rFonts w:ascii="Arial" w:hAnsi="Arial" w:cs="Arial"/>
              </w:rPr>
              <w:t>9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CE0425">
              <w:rPr>
                <w:rFonts w:ascii="Arial" w:hAnsi="Arial" w:cs="Arial"/>
              </w:rPr>
              <w:t>4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CE042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E042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CE4BAA" w:rsidRDefault="00CE0425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CE4BA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CE4BAA" w:rsidRDefault="00CE4BAA" w:rsidP="00CE042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CE042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CE0425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E4BA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E4BAA" w:rsidRPr="00740F69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E4BA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E4BAA" w:rsidRPr="007452C1" w:rsidRDefault="00CE4BA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E4BA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E4BAA" w:rsidRPr="00B53241" w:rsidRDefault="00CE4BA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E4BAA" w:rsidRPr="00CF11CF" w:rsidRDefault="00CE4BA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E4BAA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E4BAA" w:rsidRPr="00DD6C01" w:rsidRDefault="00CE4BA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E4BAA" w:rsidRPr="00DD6C01" w:rsidRDefault="00CE4BA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DD6C01" w:rsidRDefault="00CE4BA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E4BAA" w:rsidRPr="00CF11CF" w:rsidRDefault="00CE4BA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E4BAA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E4BAA" w:rsidRPr="00537C21" w:rsidRDefault="00CE4BA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E4BAA" w:rsidRPr="00824379" w:rsidRDefault="00CE4BA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E4BAA" w:rsidRDefault="00CE4BAA" w:rsidP="00CE4B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E4BAA" w:rsidRPr="00824379" w:rsidRDefault="00CE4BA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E4BAA" w:rsidRPr="00CD7F18" w:rsidRDefault="00CE4BA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33E6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D38DD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83DB6"/>
    <w:rsid w:val="003938CC"/>
    <w:rsid w:val="00394872"/>
    <w:rsid w:val="0039516A"/>
    <w:rsid w:val="003A349E"/>
    <w:rsid w:val="003A76AE"/>
    <w:rsid w:val="003B20E4"/>
    <w:rsid w:val="003C4991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152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1ECA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33ED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D5E11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3EB6"/>
    <w:rsid w:val="00836BC1"/>
    <w:rsid w:val="00840442"/>
    <w:rsid w:val="00842043"/>
    <w:rsid w:val="00842746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3B3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276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0425"/>
    <w:rsid w:val="00CE4BAA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1650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088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2019-03-29T09:17:00Z</dcterms:created>
  <dcterms:modified xsi:type="dcterms:W3CDTF">2019-03-29T09:18:00Z</dcterms:modified>
</cp:coreProperties>
</file>