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lang w:bidi="ar-MA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8A7606" w:rsidRDefault="002F4228" w:rsidP="008A7606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  <w:r>
        <w:rPr>
          <w:rFonts w:cs="Simplified Arabic"/>
          <w:b/>
          <w:bCs/>
          <w:color w:val="0000FF"/>
          <w:sz w:val="40"/>
          <w:szCs w:val="36"/>
        </w:rPr>
        <w:t xml:space="preserve">                                    </w:t>
      </w:r>
    </w:p>
    <w:p w:rsidR="00414515" w:rsidRPr="000438CD" w:rsidRDefault="00414515" w:rsidP="00A83F38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  <w:proofErr w:type="gramStart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مذكرة</w:t>
      </w:r>
      <w:proofErr w:type="gramEnd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إخبـارية</w:t>
      </w:r>
    </w:p>
    <w:p w:rsidR="00414515" w:rsidRPr="000438CD" w:rsidRDefault="00414515" w:rsidP="00A83F38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rtl/>
          <w:lang w:bidi="ar-MA"/>
        </w:rPr>
      </w:pPr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للمندوبية السامية للتخطيط</w:t>
      </w:r>
    </w:p>
    <w:p w:rsidR="00414515" w:rsidRDefault="00414515" w:rsidP="00A83F38">
      <w:pPr>
        <w:pStyle w:val="Corpsdetexte"/>
        <w:tabs>
          <w:tab w:val="right" w:pos="1330"/>
        </w:tabs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حول </w:t>
      </w: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الرقم 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</w:rPr>
        <w:t>الاستدلالي</w:t>
      </w: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</w:t>
      </w:r>
      <w:r w:rsidR="00BC6E51" w:rsidRPr="000438CD">
        <w:rPr>
          <w:rFonts w:cs="Simplified Arabic" w:hint="cs"/>
          <w:b/>
          <w:bCs/>
          <w:color w:val="0000FF"/>
          <w:sz w:val="32"/>
          <w:szCs w:val="32"/>
          <w:rtl/>
        </w:rPr>
        <w:t>ل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لأثمان عند الإنتاج الصناعي والطاقي والمعدني</w:t>
      </w:r>
    </w:p>
    <w:p w:rsidR="00414515" w:rsidRDefault="000566AD" w:rsidP="00A83F38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</w:rPr>
      </w:pP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لشهر </w:t>
      </w:r>
      <w:r w:rsidR="00FE3026" w:rsidRPr="00FE3026">
        <w:rPr>
          <w:rFonts w:cs="Simplified Arabic"/>
          <w:b/>
          <w:bCs/>
          <w:color w:val="0000FF"/>
          <w:sz w:val="32"/>
          <w:szCs w:val="32"/>
          <w:rtl/>
          <w:lang w:bidi="ar-MA"/>
        </w:rPr>
        <w:t>أبريل</w:t>
      </w:r>
      <w:r w:rsidR="005C6188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 </w:t>
      </w:r>
      <w:r w:rsidR="00DB033E">
        <w:rPr>
          <w:rFonts w:cs="Simplified Arabic" w:hint="cs"/>
          <w:b/>
          <w:bCs/>
          <w:color w:val="0000FF"/>
          <w:sz w:val="32"/>
          <w:szCs w:val="32"/>
          <w:rtl/>
        </w:rPr>
        <w:t>20</w:t>
      </w:r>
      <w:r w:rsidR="00AC06EB">
        <w:rPr>
          <w:rFonts w:cs="Simplified Arabic"/>
          <w:b/>
          <w:bCs/>
          <w:color w:val="0000FF"/>
          <w:sz w:val="32"/>
          <w:szCs w:val="32"/>
        </w:rPr>
        <w:t>20</w:t>
      </w:r>
    </w:p>
    <w:p w:rsidR="001F51B0" w:rsidRPr="00EF6D62" w:rsidRDefault="001F51B0" w:rsidP="001F51B0">
      <w:pPr>
        <w:pStyle w:val="Corpsdetexte"/>
        <w:bidi/>
        <w:spacing w:line="480" w:lineRule="exact"/>
        <w:ind w:left="1510" w:hanging="802"/>
        <w:jc w:val="center"/>
        <w:rPr>
          <w:rFonts w:cs="Simplified Arabic"/>
          <w:b/>
          <w:bCs/>
          <w:color w:val="0000FF"/>
          <w:sz w:val="36"/>
          <w:szCs w:val="36"/>
        </w:rPr>
      </w:pPr>
    </w:p>
    <w:p w:rsidR="00637B14" w:rsidRDefault="00637B14" w:rsidP="00BC6E51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001991" w:rsidRDefault="00001991" w:rsidP="00AC06EB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</w:rPr>
      </w:pPr>
    </w:p>
    <w:p w:rsidR="00DB14B0" w:rsidRPr="007E548E" w:rsidRDefault="00B741A1" w:rsidP="00AC06EB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  <w:r w:rsidRPr="00282E0B">
        <w:rPr>
          <w:rFonts w:ascii="Arial" w:hAnsi="Arial" w:cs="Simplified Arabic" w:hint="cs"/>
          <w:sz w:val="32"/>
          <w:szCs w:val="32"/>
          <w:rtl/>
        </w:rPr>
        <w:t>سجل الرقم الاستدلالي للأثمان عند الإنتاج</w:t>
      </w:r>
      <w:r w:rsidR="00DB14B0">
        <w:rPr>
          <w:rFonts w:ascii="Arial" w:hAnsi="Arial" w:cs="Simplified Arabic"/>
          <w:sz w:val="32"/>
          <w:szCs w:val="32"/>
        </w:rPr>
        <w:t xml:space="preserve"> </w:t>
      </w:r>
      <w:r w:rsidR="00DB14B0">
        <w:rPr>
          <w:rFonts w:ascii="Arial" w:hAnsi="Arial" w:cs="Simplified Arabic" w:hint="cs"/>
          <w:sz w:val="32"/>
          <w:szCs w:val="32"/>
          <w:rtl/>
        </w:rPr>
        <w:t>لقطاع "الصناعات التحويلية</w:t>
      </w:r>
      <w:r w:rsidR="00AB3039" w:rsidRPr="00AB3039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AB3039">
        <w:rPr>
          <w:rFonts w:ascii="Arial" w:hAnsi="Arial" w:cs="Simplified Arabic" w:hint="cs"/>
          <w:sz w:val="32"/>
          <w:szCs w:val="32"/>
          <w:rtl/>
          <w:lang w:bidi="ar-MA"/>
        </w:rPr>
        <w:t>باستثناء تكرير البترول</w:t>
      </w:r>
      <w:r w:rsidR="00DB14B0">
        <w:rPr>
          <w:rFonts w:ascii="Arial" w:hAnsi="Arial" w:cs="Simplified Arabic" w:hint="cs"/>
          <w:sz w:val="32"/>
          <w:szCs w:val="32"/>
          <w:rtl/>
        </w:rPr>
        <w:t>"</w:t>
      </w:r>
      <w:r w:rsidRPr="00282E0B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FE3026" w:rsidRPr="00FE3026">
        <w:rPr>
          <w:rFonts w:ascii="Arial" w:hAnsi="Arial" w:cs="Simplified Arabic" w:hint="cs"/>
          <w:sz w:val="32"/>
          <w:szCs w:val="32"/>
          <w:rtl/>
          <w:lang w:bidi="ar-MA"/>
        </w:rPr>
        <w:t>انخفاض</w:t>
      </w:r>
      <w:r w:rsidR="00FE3026" w:rsidRPr="00FE3026">
        <w:rPr>
          <w:rFonts w:ascii="Arial" w:hAnsi="Arial" w:cs="Simplified Arabic" w:hint="cs"/>
          <w:sz w:val="32"/>
          <w:szCs w:val="32"/>
          <w:rtl/>
        </w:rPr>
        <w:t>ا</w:t>
      </w:r>
      <w:r w:rsidR="00DB14B0">
        <w:rPr>
          <w:rFonts w:ascii="Arial" w:hAnsi="Arial" w:cs="Simplified Arabic" w:hint="cs"/>
          <w:sz w:val="32"/>
          <w:szCs w:val="32"/>
          <w:rtl/>
        </w:rPr>
        <w:t xml:space="preserve"> ب </w:t>
      </w:r>
      <w:r w:rsidR="00DB14B0">
        <w:rPr>
          <w:rFonts w:ascii="Arial" w:hAnsi="Arial" w:cs="Simplified Arabic"/>
          <w:sz w:val="32"/>
          <w:szCs w:val="32"/>
        </w:rPr>
        <w:t>0,</w:t>
      </w:r>
      <w:r w:rsidR="00AC06EB">
        <w:rPr>
          <w:rFonts w:ascii="Arial" w:hAnsi="Arial" w:cs="Simplified Arabic"/>
          <w:sz w:val="32"/>
          <w:szCs w:val="32"/>
        </w:rPr>
        <w:t>1</w:t>
      </w:r>
      <w:r w:rsidR="00DB14B0">
        <w:rPr>
          <w:rFonts w:ascii="Arial" w:hAnsi="Arial" w:cs="Simplified Arabic"/>
          <w:sz w:val="32"/>
          <w:szCs w:val="32"/>
        </w:rPr>
        <w:t>%</w:t>
      </w:r>
      <w:r w:rsidR="00DB14B0"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B46459">
        <w:rPr>
          <w:rFonts w:ascii="Arial" w:hAnsi="Arial" w:cs="Simplified Arabic" w:hint="cs"/>
          <w:sz w:val="32"/>
          <w:szCs w:val="32"/>
          <w:rtl/>
        </w:rPr>
        <w:t>خلال شهر</w:t>
      </w:r>
      <w:r w:rsidR="007E548E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D61C67" w:rsidRPr="00D61C67">
        <w:rPr>
          <w:rFonts w:ascii="Arial" w:hAnsi="Arial" w:cs="Simplified Arabic"/>
          <w:sz w:val="32"/>
          <w:szCs w:val="32"/>
          <w:rtl/>
          <w:lang w:bidi="ar-MA"/>
        </w:rPr>
        <w:t>أبريل</w:t>
      </w:r>
      <w:r w:rsidR="00D61C67" w:rsidRPr="00D61C67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DB033E">
        <w:rPr>
          <w:rFonts w:ascii="Arial" w:hAnsi="Arial" w:cs="Simplified Arabic" w:hint="cs"/>
          <w:sz w:val="32"/>
          <w:szCs w:val="32"/>
          <w:rtl/>
        </w:rPr>
        <w:t>20</w:t>
      </w:r>
      <w:r w:rsidR="00AC06EB">
        <w:rPr>
          <w:rFonts w:ascii="Arial" w:hAnsi="Arial" w:cs="Simplified Arabic"/>
          <w:sz w:val="32"/>
          <w:szCs w:val="32"/>
        </w:rPr>
        <w:t>20</w:t>
      </w:r>
      <w:r w:rsidR="00DB033E"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282E0B">
        <w:rPr>
          <w:rFonts w:ascii="Arial" w:hAnsi="Arial" w:cs="Simplified Arabic" w:hint="cs"/>
          <w:sz w:val="32"/>
          <w:szCs w:val="32"/>
          <w:rtl/>
        </w:rPr>
        <w:t xml:space="preserve">مقارنة مع شهر </w:t>
      </w:r>
      <w:r w:rsidR="00FE3026" w:rsidRPr="00FE3026">
        <w:rPr>
          <w:rFonts w:ascii="Arial" w:hAnsi="Arial" w:cs="Simplified Arabic" w:hint="cs"/>
          <w:sz w:val="32"/>
          <w:szCs w:val="32"/>
          <w:rtl/>
          <w:lang w:bidi="ar-MA"/>
        </w:rPr>
        <w:t>مارس</w:t>
      </w:r>
      <w:r w:rsidR="00FE3026" w:rsidRPr="00FE3026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AC06EB">
        <w:rPr>
          <w:rFonts w:ascii="Arial" w:hAnsi="Arial" w:cs="Simplified Arabic"/>
          <w:sz w:val="32"/>
          <w:szCs w:val="32"/>
        </w:rPr>
        <w:t>20</w:t>
      </w:r>
      <w:r w:rsidR="007E548E">
        <w:rPr>
          <w:rFonts w:ascii="Arial" w:hAnsi="Arial" w:cs="Simplified Arabic" w:hint="cs"/>
          <w:sz w:val="32"/>
          <w:szCs w:val="32"/>
          <w:rtl/>
        </w:rPr>
        <w:t>20</w:t>
      </w:r>
      <w:r w:rsidR="00DB14B0">
        <w:rPr>
          <w:rFonts w:ascii="Arial" w:hAnsi="Arial" w:cs="Simplified Arabic"/>
          <w:sz w:val="32"/>
          <w:szCs w:val="32"/>
        </w:rPr>
        <w:t>.</w:t>
      </w:r>
      <w:r w:rsidR="00C22924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>وقد نتج هذا ال</w:t>
      </w:r>
      <w:r w:rsidR="00FE3026">
        <w:rPr>
          <w:rFonts w:ascii="Arial" w:hAnsi="Arial" w:cs="Simplified Arabic" w:hint="cs"/>
          <w:sz w:val="32"/>
          <w:szCs w:val="32"/>
          <w:rtl/>
          <w:lang w:bidi="ar-MA"/>
        </w:rPr>
        <w:t>انخفاض</w:t>
      </w:r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 xml:space="preserve">بالخصوص </w:t>
      </w:r>
      <w:r w:rsidR="00882340">
        <w:rPr>
          <w:rFonts w:ascii="Arial" w:hAnsi="Arial" w:cs="Simplified Arabic" w:hint="cs"/>
          <w:sz w:val="32"/>
          <w:szCs w:val="32"/>
          <w:rtl/>
        </w:rPr>
        <w:t>عن</w:t>
      </w:r>
      <w:r w:rsidR="00AA34CF">
        <w:rPr>
          <w:rFonts w:ascii="Arial" w:hAnsi="Arial" w:cs="Simplified Arabic"/>
          <w:sz w:val="32"/>
          <w:szCs w:val="32"/>
        </w:rPr>
        <w:t>:</w:t>
      </w:r>
    </w:p>
    <w:p w:rsidR="006F70D5" w:rsidRDefault="00EB0E60" w:rsidP="00C6393E">
      <w:pPr>
        <w:spacing w:before="240" w:line="480" w:lineRule="exact"/>
        <w:ind w:left="851" w:right="284"/>
        <w:jc w:val="both"/>
        <w:rPr>
          <w:rFonts w:ascii="Arial" w:hAnsi="Arial" w:cs="Simplified Arabic"/>
          <w:sz w:val="32"/>
          <w:szCs w:val="32"/>
          <w:rtl/>
        </w:rPr>
      </w:pPr>
      <w:r>
        <w:rPr>
          <w:rFonts w:ascii="Arial" w:hAnsi="Arial" w:cs="Simplified Arabic"/>
          <w:sz w:val="32"/>
          <w:szCs w:val="32"/>
          <w:lang w:bidi="ar-MA"/>
        </w:rPr>
        <w:t xml:space="preserve"> -</w:t>
      </w:r>
      <w:r w:rsidR="008B19CE" w:rsidRPr="008B19CE">
        <w:rPr>
          <w:rFonts w:ascii="Arial" w:hAnsi="Arial" w:cs="Simplified Arabic" w:hint="cs"/>
          <w:sz w:val="32"/>
          <w:szCs w:val="32"/>
          <w:rtl/>
          <w:lang w:bidi="ar-MA"/>
        </w:rPr>
        <w:t xml:space="preserve">تراجع الأسعار </w:t>
      </w:r>
      <w:r w:rsidR="008B19CE" w:rsidRPr="008B19CE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8B19CE" w:rsidRPr="008B19CE">
        <w:rPr>
          <w:rFonts w:ascii="Arial" w:hAnsi="Arial" w:cs="Simplified Arabic"/>
          <w:sz w:val="32"/>
          <w:szCs w:val="32"/>
          <w:lang w:bidi="ar-MA"/>
        </w:rPr>
        <w:t>0,</w:t>
      </w:r>
      <w:r w:rsidR="00DE26F5">
        <w:rPr>
          <w:rFonts w:ascii="Arial" w:hAnsi="Arial" w:cs="Simplified Arabic"/>
          <w:sz w:val="32"/>
          <w:szCs w:val="32"/>
          <w:lang w:bidi="ar-MA"/>
        </w:rPr>
        <w:t>7</w:t>
      </w:r>
      <w:r w:rsidR="008B19CE" w:rsidRPr="008B19CE">
        <w:rPr>
          <w:rFonts w:ascii="Arial" w:hAnsi="Arial" w:cs="Simplified Arabic"/>
          <w:sz w:val="32"/>
          <w:szCs w:val="32"/>
          <w:lang w:bidi="ar-MA"/>
        </w:rPr>
        <w:t>%</w:t>
      </w:r>
      <w:r w:rsidR="008B19CE" w:rsidRPr="008B19CE">
        <w:rPr>
          <w:rFonts w:ascii="Arial" w:hAnsi="Arial" w:cs="Simplified Arabic" w:hint="cs"/>
          <w:sz w:val="32"/>
          <w:szCs w:val="32"/>
          <w:rtl/>
        </w:rPr>
        <w:t xml:space="preserve"> في</w:t>
      </w:r>
      <w:r w:rsidR="008B19CE" w:rsidRPr="008B19CE">
        <w:rPr>
          <w:rFonts w:ascii="Arial" w:hAnsi="Arial" w:cs="Simplified Arabic"/>
          <w:sz w:val="32"/>
          <w:szCs w:val="32"/>
          <w:lang w:bidi="ar-MA"/>
        </w:rPr>
        <w:t xml:space="preserve"> </w:t>
      </w:r>
      <w:r w:rsidR="008B19CE" w:rsidRPr="008B19CE">
        <w:rPr>
          <w:rFonts w:ascii="Arial" w:hAnsi="Arial" w:cs="Simplified Arabic" w:hint="cs"/>
          <w:sz w:val="32"/>
          <w:szCs w:val="32"/>
          <w:rtl/>
        </w:rPr>
        <w:t>قطاع "</w:t>
      </w:r>
      <w:r w:rsidR="00DE26F5" w:rsidRPr="00DE26F5">
        <w:rPr>
          <w:rFonts w:ascii="Arial" w:hAnsi="Arial" w:cs="Simplified Arabic"/>
          <w:sz w:val="32"/>
          <w:szCs w:val="32"/>
          <w:rtl/>
        </w:rPr>
        <w:t>التعدين</w:t>
      </w:r>
      <w:r w:rsidR="008B19CE" w:rsidRPr="008B19CE">
        <w:rPr>
          <w:rFonts w:ascii="Arial" w:hAnsi="Arial" w:cs="Simplified Arabic" w:hint="cs"/>
          <w:sz w:val="32"/>
          <w:szCs w:val="32"/>
          <w:rtl/>
        </w:rPr>
        <w:t xml:space="preserve">" </w:t>
      </w:r>
      <w:r w:rsidR="008B19CE" w:rsidRPr="008B19CE">
        <w:rPr>
          <w:rFonts w:ascii="Arial" w:hAnsi="Arial" w:cs="Simplified Arabic"/>
          <w:sz w:val="32"/>
          <w:szCs w:val="32"/>
          <w:rtl/>
        </w:rPr>
        <w:t xml:space="preserve">و </w:t>
      </w:r>
      <w:r w:rsidR="008B19CE" w:rsidRPr="008B19CE">
        <w:rPr>
          <w:rFonts w:ascii="Arial" w:hAnsi="Arial" w:cs="Simplified Arabic" w:hint="cs"/>
          <w:sz w:val="32"/>
          <w:szCs w:val="32"/>
          <w:rtl/>
        </w:rPr>
        <w:t>ب</w:t>
      </w:r>
      <w:r w:rsidR="008B19CE" w:rsidRPr="008B19CE">
        <w:rPr>
          <w:rFonts w:ascii="Arial" w:hAnsi="Arial" w:cs="Simplified Arabic"/>
          <w:sz w:val="32"/>
          <w:szCs w:val="32"/>
          <w:lang w:bidi="ar-MA"/>
        </w:rPr>
        <w:t xml:space="preserve">0,5% </w:t>
      </w:r>
      <w:r w:rsidR="008B19CE" w:rsidRPr="008B19CE">
        <w:rPr>
          <w:rFonts w:ascii="Arial" w:hAnsi="Arial" w:cs="Simplified Arabic" w:hint="cs"/>
          <w:sz w:val="32"/>
          <w:szCs w:val="32"/>
          <w:rtl/>
        </w:rPr>
        <w:t xml:space="preserve"> في "</w:t>
      </w:r>
      <w:r w:rsidR="009E0341" w:rsidRPr="009E0341">
        <w:rPr>
          <w:rFonts w:ascii="Arial" w:hAnsi="Arial" w:cs="Simplified Arabic"/>
          <w:sz w:val="32"/>
          <w:szCs w:val="32"/>
          <w:rtl/>
        </w:rPr>
        <w:t>صناعة الملابس</w:t>
      </w:r>
      <w:r w:rsidR="008B19CE" w:rsidRPr="008B19CE">
        <w:rPr>
          <w:rFonts w:ascii="Arial" w:hAnsi="Arial" w:cs="Simplified Arabic" w:hint="cs"/>
          <w:sz w:val="32"/>
          <w:szCs w:val="32"/>
          <w:rtl/>
        </w:rPr>
        <w:t xml:space="preserve">" </w:t>
      </w:r>
      <w:r w:rsidR="008B19CE" w:rsidRPr="008B19CE">
        <w:rPr>
          <w:rFonts w:ascii="Arial" w:hAnsi="Arial" w:cs="Simplified Arabic"/>
          <w:sz w:val="32"/>
          <w:szCs w:val="32"/>
          <w:rtl/>
        </w:rPr>
        <w:t>و</w:t>
      </w:r>
      <w:r w:rsidR="008B19CE" w:rsidRPr="008B19CE">
        <w:rPr>
          <w:rFonts w:ascii="Arial" w:hAnsi="Arial" w:cs="Simplified Arabic" w:hint="cs"/>
          <w:sz w:val="32"/>
          <w:szCs w:val="32"/>
          <w:rtl/>
        </w:rPr>
        <w:t xml:space="preserve"> ب </w:t>
      </w:r>
      <w:r w:rsidR="009E0341">
        <w:rPr>
          <w:rFonts w:ascii="Arial" w:hAnsi="Arial" w:cs="Simplified Arabic"/>
          <w:sz w:val="32"/>
          <w:szCs w:val="32"/>
          <w:lang w:bidi="ar-MA"/>
        </w:rPr>
        <w:t>0</w:t>
      </w:r>
      <w:r w:rsidR="008B19CE" w:rsidRPr="008B19CE">
        <w:rPr>
          <w:rFonts w:ascii="Arial" w:hAnsi="Arial" w:cs="Simplified Arabic"/>
          <w:sz w:val="32"/>
          <w:szCs w:val="32"/>
          <w:lang w:bidi="ar-MA"/>
        </w:rPr>
        <w:t>,</w:t>
      </w:r>
      <w:r w:rsidR="009E0341">
        <w:rPr>
          <w:rFonts w:ascii="Arial" w:hAnsi="Arial" w:cs="Simplified Arabic"/>
          <w:sz w:val="32"/>
          <w:szCs w:val="32"/>
          <w:lang w:bidi="ar-MA"/>
        </w:rPr>
        <w:t>3</w:t>
      </w:r>
      <w:r w:rsidR="008B19CE" w:rsidRPr="008B19CE">
        <w:rPr>
          <w:rFonts w:ascii="Arial" w:hAnsi="Arial" w:cs="Simplified Arabic"/>
          <w:sz w:val="32"/>
          <w:szCs w:val="32"/>
          <w:lang w:bidi="ar-MA"/>
        </w:rPr>
        <w:t>%</w:t>
      </w:r>
      <w:r w:rsidR="008B19CE" w:rsidRPr="008B19CE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9E0341">
        <w:rPr>
          <w:rFonts w:ascii="Arial" w:hAnsi="Arial" w:cs="Simplified Arabic"/>
          <w:sz w:val="32"/>
          <w:szCs w:val="32"/>
        </w:rPr>
        <w:t xml:space="preserve"> </w:t>
      </w:r>
      <w:r w:rsidR="008B19CE" w:rsidRPr="008B19CE">
        <w:rPr>
          <w:rFonts w:ascii="Arial" w:hAnsi="Arial" w:cs="Simplified Arabic" w:hint="cs"/>
          <w:sz w:val="32"/>
          <w:szCs w:val="32"/>
          <w:rtl/>
        </w:rPr>
        <w:t>في</w:t>
      </w:r>
      <w:r w:rsidR="008B19CE" w:rsidRPr="008B19CE">
        <w:rPr>
          <w:rFonts w:ascii="Arial" w:hAnsi="Arial" w:cs="Simplified Arabic"/>
          <w:sz w:val="32"/>
          <w:szCs w:val="32"/>
          <w:lang w:bidi="ar-MA"/>
        </w:rPr>
        <w:t xml:space="preserve"> </w:t>
      </w:r>
      <w:r w:rsidR="008B19CE" w:rsidRPr="008B19CE">
        <w:rPr>
          <w:rFonts w:ascii="Arial" w:hAnsi="Arial" w:cs="Simplified Arabic" w:hint="cs"/>
          <w:sz w:val="32"/>
          <w:szCs w:val="32"/>
          <w:rtl/>
        </w:rPr>
        <w:t>"</w:t>
      </w:r>
      <w:r w:rsidR="009E0341" w:rsidRPr="009E0341">
        <w:rPr>
          <w:rtl/>
        </w:rPr>
        <w:t xml:space="preserve"> </w:t>
      </w:r>
      <w:r w:rsidR="009E0341" w:rsidRPr="009E0341">
        <w:rPr>
          <w:rFonts w:ascii="Arial" w:hAnsi="Arial" w:cs="Simplified Arabic"/>
          <w:sz w:val="32"/>
          <w:szCs w:val="32"/>
          <w:rtl/>
        </w:rPr>
        <w:t>صنع منتجات أخرى غير معدنية</w:t>
      </w:r>
      <w:r w:rsidR="008B19CE" w:rsidRPr="008B19CE">
        <w:rPr>
          <w:rFonts w:ascii="Arial" w:hAnsi="Arial" w:cs="Simplified Arabic" w:hint="cs"/>
          <w:sz w:val="32"/>
          <w:szCs w:val="32"/>
          <w:rtl/>
        </w:rPr>
        <w:t>"</w:t>
      </w:r>
      <w:r w:rsidR="008B19CE" w:rsidRPr="008B19CE">
        <w:rPr>
          <w:rFonts w:ascii="Arial" w:hAnsi="Arial" w:cs="Simplified Arabic"/>
          <w:sz w:val="32"/>
          <w:szCs w:val="32"/>
          <w:rtl/>
        </w:rPr>
        <w:t xml:space="preserve"> </w:t>
      </w:r>
      <w:r w:rsidR="009E0341" w:rsidRPr="008B19CE">
        <w:rPr>
          <w:rFonts w:ascii="Arial" w:hAnsi="Arial" w:cs="Simplified Arabic"/>
          <w:sz w:val="32"/>
          <w:szCs w:val="32"/>
          <w:rtl/>
        </w:rPr>
        <w:t>و</w:t>
      </w:r>
      <w:r w:rsidR="009E0341" w:rsidRPr="008B19CE">
        <w:rPr>
          <w:rFonts w:ascii="Arial" w:hAnsi="Arial" w:cs="Simplified Arabic" w:hint="cs"/>
          <w:sz w:val="32"/>
          <w:szCs w:val="32"/>
          <w:rtl/>
        </w:rPr>
        <w:t>في</w:t>
      </w:r>
      <w:r w:rsidR="009E0341">
        <w:rPr>
          <w:rFonts w:ascii="Arial" w:hAnsi="Arial" w:cs="Simplified Arabic"/>
          <w:sz w:val="32"/>
          <w:szCs w:val="32"/>
        </w:rPr>
        <w:t xml:space="preserve"> </w:t>
      </w:r>
      <w:r w:rsidR="009E0341" w:rsidRPr="008B19CE">
        <w:rPr>
          <w:rFonts w:ascii="Arial" w:hAnsi="Arial" w:cs="Simplified Arabic" w:hint="cs"/>
          <w:sz w:val="32"/>
          <w:szCs w:val="32"/>
          <w:rtl/>
        </w:rPr>
        <w:t>"</w:t>
      </w:r>
      <w:r w:rsidR="009E0341" w:rsidRPr="009E0341">
        <w:rPr>
          <w:rFonts w:ascii="Arial" w:hAnsi="Arial" w:cs="Simplified Arabic"/>
          <w:sz w:val="32"/>
          <w:szCs w:val="32"/>
          <w:rtl/>
        </w:rPr>
        <w:t>صنع الأثاث</w:t>
      </w:r>
      <w:r w:rsidR="009E0341" w:rsidRPr="008B19CE">
        <w:rPr>
          <w:rFonts w:ascii="Arial" w:hAnsi="Arial" w:cs="Simplified Arabic" w:hint="cs"/>
          <w:sz w:val="32"/>
          <w:szCs w:val="32"/>
          <w:rtl/>
        </w:rPr>
        <w:t>"</w:t>
      </w:r>
      <w:r w:rsidR="009E0341" w:rsidRPr="008B19CE">
        <w:rPr>
          <w:rFonts w:ascii="Arial" w:hAnsi="Arial" w:cs="Simplified Arabic"/>
          <w:sz w:val="32"/>
          <w:szCs w:val="32"/>
          <w:rtl/>
        </w:rPr>
        <w:t xml:space="preserve"> </w:t>
      </w:r>
      <w:r w:rsidR="008B19CE" w:rsidRPr="008B19CE">
        <w:rPr>
          <w:rFonts w:ascii="Arial" w:hAnsi="Arial" w:cs="Simplified Arabic"/>
          <w:sz w:val="32"/>
          <w:szCs w:val="32"/>
          <w:rtl/>
        </w:rPr>
        <w:t>و</w:t>
      </w:r>
      <w:r w:rsidR="008B19CE" w:rsidRPr="008B19CE">
        <w:rPr>
          <w:rFonts w:ascii="Arial" w:hAnsi="Arial" w:cs="Simplified Arabic" w:hint="cs"/>
          <w:sz w:val="32"/>
          <w:szCs w:val="32"/>
          <w:rtl/>
        </w:rPr>
        <w:t xml:space="preserve"> ب </w:t>
      </w:r>
      <w:r w:rsidR="008B19CE" w:rsidRPr="008B19CE">
        <w:rPr>
          <w:rFonts w:ascii="Arial" w:hAnsi="Arial" w:cs="Simplified Arabic"/>
          <w:sz w:val="32"/>
          <w:szCs w:val="32"/>
          <w:lang w:bidi="ar-MA"/>
        </w:rPr>
        <w:t>0,</w:t>
      </w:r>
      <w:r w:rsidR="009E0341">
        <w:rPr>
          <w:rFonts w:ascii="Arial" w:hAnsi="Arial" w:cs="Simplified Arabic"/>
          <w:sz w:val="32"/>
          <w:szCs w:val="32"/>
          <w:lang w:bidi="ar-MA"/>
        </w:rPr>
        <w:t>4</w:t>
      </w:r>
      <w:r w:rsidR="008B19CE" w:rsidRPr="008B19CE">
        <w:rPr>
          <w:rFonts w:ascii="Arial" w:hAnsi="Arial" w:cs="Simplified Arabic"/>
          <w:sz w:val="32"/>
          <w:szCs w:val="32"/>
          <w:lang w:bidi="ar-MA"/>
        </w:rPr>
        <w:t>%</w:t>
      </w:r>
      <w:r w:rsidR="008B19CE" w:rsidRPr="008B19CE">
        <w:rPr>
          <w:rFonts w:ascii="Arial" w:hAnsi="Arial" w:cs="Simplified Arabic" w:hint="cs"/>
          <w:sz w:val="32"/>
          <w:szCs w:val="32"/>
          <w:rtl/>
        </w:rPr>
        <w:t xml:space="preserve"> في</w:t>
      </w:r>
      <w:r w:rsidR="008B19CE" w:rsidRPr="008B19CE">
        <w:rPr>
          <w:rFonts w:ascii="Arial" w:hAnsi="Arial" w:cs="Simplified Arabic"/>
          <w:sz w:val="32"/>
          <w:szCs w:val="32"/>
          <w:lang w:bidi="ar-MA"/>
        </w:rPr>
        <w:t xml:space="preserve"> </w:t>
      </w:r>
      <w:r w:rsidR="008B19CE" w:rsidRPr="008B19CE">
        <w:rPr>
          <w:rFonts w:ascii="Arial" w:hAnsi="Arial" w:cs="Simplified Arabic" w:hint="cs"/>
          <w:sz w:val="32"/>
          <w:szCs w:val="32"/>
          <w:rtl/>
        </w:rPr>
        <w:t>"</w:t>
      </w:r>
      <w:r w:rsidR="009E0341" w:rsidRPr="009E0341">
        <w:rPr>
          <w:rFonts w:ascii="Arial" w:hAnsi="Arial" w:cs="Simplified Arabic"/>
          <w:sz w:val="32"/>
          <w:szCs w:val="32"/>
          <w:rtl/>
        </w:rPr>
        <w:t>نجارة الخشب وصنع منتجات من الخشب والفلين</w:t>
      </w:r>
      <w:r w:rsidR="008B19CE" w:rsidRPr="008B19CE">
        <w:rPr>
          <w:rFonts w:ascii="Arial" w:hAnsi="Arial" w:cs="Simplified Arabic" w:hint="cs"/>
          <w:sz w:val="32"/>
          <w:szCs w:val="32"/>
          <w:rtl/>
        </w:rPr>
        <w:t>"</w:t>
      </w:r>
      <w:r w:rsidR="009E0341">
        <w:rPr>
          <w:rFonts w:ascii="Arial" w:hAnsi="Arial" w:cs="Simplified Arabic"/>
          <w:sz w:val="32"/>
          <w:szCs w:val="32"/>
        </w:rPr>
        <w:t>.</w:t>
      </w:r>
    </w:p>
    <w:p w:rsidR="006F70D5" w:rsidRDefault="006F70D5" w:rsidP="00B31641">
      <w:pPr>
        <w:spacing w:before="240" w:line="480" w:lineRule="exact"/>
        <w:ind w:left="851" w:right="284"/>
        <w:jc w:val="both"/>
        <w:rPr>
          <w:rFonts w:ascii="Arial" w:hAnsi="Arial" w:cs="Simplified Arabic"/>
          <w:sz w:val="32"/>
          <w:szCs w:val="32"/>
          <w:rtl/>
        </w:rPr>
      </w:pPr>
      <w:r w:rsidRPr="006F70D5">
        <w:rPr>
          <w:rFonts w:asciiTheme="minorBidi" w:hAnsiTheme="minorBidi" w:cstheme="minorBidi"/>
          <w:sz w:val="32"/>
          <w:szCs w:val="32"/>
          <w:rtl/>
        </w:rPr>
        <w:t>-</w:t>
      </w:r>
      <w:r>
        <w:rPr>
          <w:rFonts w:ascii="Arial" w:hAnsi="Arial" w:cs="Simplified Arabic" w:hint="cs"/>
          <w:sz w:val="32"/>
          <w:szCs w:val="32"/>
          <w:rtl/>
        </w:rPr>
        <w:t xml:space="preserve"> استقرار الأسعار في الصناعة الغذائية وفي الصناعة الكيماوية.</w:t>
      </w:r>
    </w:p>
    <w:p w:rsidR="004E0661" w:rsidRDefault="00FF034E" w:rsidP="006F70D5">
      <w:pPr>
        <w:spacing w:before="240" w:line="480" w:lineRule="exact"/>
        <w:ind w:left="851" w:right="284"/>
        <w:jc w:val="both"/>
        <w:rPr>
          <w:rFonts w:ascii="Arial" w:hAnsi="Arial" w:cs="Simplified Arabic"/>
          <w:sz w:val="32"/>
          <w:szCs w:val="32"/>
          <w:rtl/>
          <w:lang w:bidi="ar-MA"/>
        </w:rPr>
      </w:pPr>
      <w:r w:rsidRPr="008B19CE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</w:p>
    <w:p w:rsidR="00B741A1" w:rsidRDefault="00BB4A47" w:rsidP="00DE26F5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</w:rPr>
      </w:pP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أما فيما يخص </w:t>
      </w:r>
      <w:r w:rsidR="006F70D5">
        <w:rPr>
          <w:rFonts w:ascii="Arial" w:hAnsi="Arial" w:cs="Simplified Arabic" w:hint="cs"/>
          <w:sz w:val="32"/>
          <w:szCs w:val="32"/>
          <w:rtl/>
          <w:lang w:bidi="ar-MA"/>
        </w:rPr>
        <w:t>الأرقام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الاستدلالية للأثمان عند </w:t>
      </w:r>
      <w:r w:rsidR="00EB0E60">
        <w:rPr>
          <w:rFonts w:ascii="Arial" w:hAnsi="Arial" w:cs="Simplified Arabic" w:hint="cs"/>
          <w:sz w:val="32"/>
          <w:szCs w:val="32"/>
          <w:rtl/>
          <w:lang w:bidi="ar-MA"/>
        </w:rPr>
        <w:t>الإنتاج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ل</w:t>
      </w:r>
      <w:r w:rsidR="00B741A1">
        <w:rPr>
          <w:rFonts w:ascii="Arial" w:hAnsi="Arial" w:cs="Simplified Arabic" w:hint="cs"/>
          <w:sz w:val="32"/>
          <w:szCs w:val="32"/>
          <w:rtl/>
        </w:rPr>
        <w:t>قطاع</w:t>
      </w:r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ات</w:t>
      </w:r>
      <w:r w:rsidR="00B741A1">
        <w:rPr>
          <w:rFonts w:ascii="Arial" w:hAnsi="Arial" w:cs="Simplified Arabic"/>
          <w:sz w:val="32"/>
          <w:szCs w:val="32"/>
        </w:rPr>
        <w:t xml:space="preserve"> </w:t>
      </w:r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"</w:t>
      </w:r>
      <w:r w:rsidR="004B7B4A">
        <w:rPr>
          <w:rFonts w:ascii="Arial" w:hAnsi="Arial" w:cs="Simplified Arabic" w:hint="cs"/>
          <w:sz w:val="32"/>
          <w:szCs w:val="32"/>
          <w:rtl/>
          <w:lang w:bidi="ar-MA"/>
        </w:rPr>
        <w:t>الصناعا</w:t>
      </w:r>
      <w:r w:rsidR="004B7B4A">
        <w:rPr>
          <w:rFonts w:ascii="Arial" w:hAnsi="Arial" w:cs="Simplified Arabic" w:hint="eastAsia"/>
          <w:sz w:val="32"/>
          <w:szCs w:val="32"/>
          <w:rtl/>
          <w:lang w:bidi="ar-MA"/>
        </w:rPr>
        <w:t>ت</w:t>
      </w:r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 xml:space="preserve"> الاستخراجية" و"</w:t>
      </w:r>
      <w:r w:rsidR="00EB0E60">
        <w:rPr>
          <w:rFonts w:ascii="Arial" w:hAnsi="Arial" w:cs="Simplified Arabic" w:hint="cs"/>
          <w:sz w:val="32"/>
          <w:szCs w:val="32"/>
          <w:rtl/>
          <w:lang w:bidi="ar-MA"/>
        </w:rPr>
        <w:t>إنتاج</w:t>
      </w:r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 وتوزيع الكهرباء" و"</w:t>
      </w:r>
      <w:r w:rsidR="00EB0E60">
        <w:rPr>
          <w:rFonts w:ascii="Arial" w:hAnsi="Arial" w:cs="Simplified Arabic" w:hint="cs"/>
          <w:sz w:val="32"/>
          <w:szCs w:val="32"/>
          <w:rtl/>
          <w:lang w:bidi="ar-MA"/>
        </w:rPr>
        <w:t>إنتاج</w:t>
      </w:r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 xml:space="preserve"> وتوزيع الماء"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، فقد عرفت استقرارا خلال شهر </w:t>
      </w:r>
      <w:r w:rsidR="00FE3026" w:rsidRPr="00354A7A">
        <w:rPr>
          <w:rFonts w:ascii="Arial" w:hAnsi="Arial" w:cs="Simplified Arabic"/>
          <w:sz w:val="32"/>
          <w:szCs w:val="32"/>
          <w:rtl/>
          <w:lang w:bidi="ar-MA"/>
        </w:rPr>
        <w:t>أبريل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20</w:t>
      </w:r>
      <w:r w:rsidR="00DE26F5">
        <w:rPr>
          <w:rFonts w:ascii="Arial" w:hAnsi="Arial" w:cs="Simplified Arabic"/>
          <w:sz w:val="32"/>
          <w:szCs w:val="32"/>
          <w:lang w:bidi="ar-MA"/>
        </w:rPr>
        <w:t>20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.</w:t>
      </w:r>
    </w:p>
    <w:p w:rsidR="001F3261" w:rsidRDefault="001F3261" w:rsidP="009425DA">
      <w:pPr>
        <w:spacing w:line="480" w:lineRule="exact"/>
        <w:ind w:right="142" w:firstLine="567"/>
        <w:jc w:val="both"/>
        <w:rPr>
          <w:rFonts w:ascii="Arial" w:hAnsi="Arial" w:cs="Simplified Arabic"/>
          <w:sz w:val="32"/>
          <w:szCs w:val="32"/>
        </w:rPr>
      </w:pPr>
    </w:p>
    <w:p w:rsidR="00414515" w:rsidRPr="004B7B4A" w:rsidRDefault="00414515" w:rsidP="00414515">
      <w:pPr>
        <w:spacing w:line="500" w:lineRule="exact"/>
        <w:jc w:val="center"/>
        <w:rPr>
          <w:rFonts w:ascii="Arial" w:hAnsi="Arial" w:cs="Simplified Arabic"/>
          <w:sz w:val="28"/>
          <w:rtl/>
          <w:lang w:bidi="ar-MA"/>
        </w:rPr>
      </w:pPr>
    </w:p>
    <w:p w:rsidR="00414515" w:rsidRDefault="00414515" w:rsidP="00414515">
      <w:pPr>
        <w:rPr>
          <w:lang w:bidi="ar-MA"/>
        </w:rPr>
      </w:pPr>
    </w:p>
    <w:p w:rsidR="00414515" w:rsidRDefault="00414515" w:rsidP="00414515"/>
    <w:p w:rsidR="00414515" w:rsidRPr="00BB4A47" w:rsidRDefault="00414515" w:rsidP="00414515"/>
    <w:p w:rsidR="00414515" w:rsidRDefault="00414515" w:rsidP="00414515"/>
    <w:p w:rsidR="00414515" w:rsidRDefault="00414515" w:rsidP="00414515"/>
    <w:p w:rsidR="00414515" w:rsidRDefault="00414515" w:rsidP="00414515"/>
    <w:p w:rsidR="00414515" w:rsidRDefault="00414515" w:rsidP="00414515"/>
    <w:p w:rsidR="00792250" w:rsidRDefault="00792250" w:rsidP="00414515"/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</w:p>
    <w:p w:rsidR="001D3DB8" w:rsidRDefault="001D3DB8" w:rsidP="00414515">
      <w:pPr>
        <w:tabs>
          <w:tab w:val="left" w:pos="0"/>
        </w:tabs>
        <w:suppressAutoHyphens/>
        <w:spacing w:line="8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</w:p>
    <w:p w:rsidR="001D3DB8" w:rsidRDefault="001D3DB8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854"/>
        <w:gridCol w:w="869"/>
        <w:gridCol w:w="833"/>
        <w:gridCol w:w="741"/>
        <w:gridCol w:w="2315"/>
        <w:gridCol w:w="674"/>
      </w:tblGrid>
      <w:tr w:rsidR="00CD7F18" w:rsidRPr="00BE6079" w:rsidTr="00134320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EB1BD1" w:rsidRPr="00BE6079" w:rsidRDefault="00EB1BD1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854" w:type="dxa"/>
            <w:vAlign w:val="center"/>
          </w:tcPr>
          <w:p w:rsidR="00EB1BD1" w:rsidRPr="00BE6079" w:rsidRDefault="00EB1BD1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69" w:type="dxa"/>
            <w:vAlign w:val="center"/>
          </w:tcPr>
          <w:p w:rsidR="00281DC4" w:rsidRPr="00525579" w:rsidRDefault="00281DC4" w:rsidP="00281DC4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Mars</w:t>
            </w:r>
          </w:p>
          <w:p w:rsidR="00281DC4" w:rsidRPr="00525579" w:rsidRDefault="00281DC4" w:rsidP="008B19CE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</w:t>
            </w:r>
            <w:r w:rsidR="008B19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</w:t>
            </w:r>
          </w:p>
          <w:p w:rsidR="006F7AAE" w:rsidRPr="006F7AAE" w:rsidRDefault="00281DC4" w:rsidP="00281DC4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مارس</w:t>
            </w:r>
          </w:p>
        </w:tc>
        <w:tc>
          <w:tcPr>
            <w:tcW w:w="833" w:type="dxa"/>
            <w:vAlign w:val="center"/>
          </w:tcPr>
          <w:p w:rsidR="00281DC4" w:rsidRPr="004B0C44" w:rsidRDefault="00281DC4" w:rsidP="00281DC4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A</w:t>
            </w:r>
            <w:r w:rsidRPr="004B0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vril</w:t>
            </w:r>
          </w:p>
          <w:p w:rsidR="00281DC4" w:rsidRPr="004B0C44" w:rsidRDefault="00281DC4" w:rsidP="008B19CE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4B0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20</w:t>
            </w:r>
            <w:r w:rsidR="008B19C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20</w:t>
            </w:r>
          </w:p>
          <w:p w:rsidR="00EB1BD1" w:rsidRPr="00525579" w:rsidRDefault="00281DC4" w:rsidP="00514632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514632">
              <w:rPr>
                <w:rFonts w:ascii="Arial" w:hAnsi="Arial" w:cs="Arial" w:hint="cs"/>
                <w:b/>
                <w:bCs/>
                <w:rtl/>
                <w:lang w:bidi="ar-MA"/>
              </w:rPr>
              <w:t>أبريل</w:t>
            </w:r>
          </w:p>
        </w:tc>
        <w:tc>
          <w:tcPr>
            <w:tcW w:w="741" w:type="dxa"/>
            <w:vAlign w:val="center"/>
          </w:tcPr>
          <w:p w:rsidR="00EB1BD1" w:rsidRPr="00525579" w:rsidRDefault="00EB1BD1" w:rsidP="00CD7F18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 w:rsidR="00CD7F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EB1BD1" w:rsidRPr="00525579" w:rsidRDefault="00EB1BD1" w:rsidP="00537C2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</w:p>
        </w:tc>
        <w:tc>
          <w:tcPr>
            <w:tcW w:w="2315" w:type="dxa"/>
            <w:vAlign w:val="center"/>
          </w:tcPr>
          <w:p w:rsidR="00EB1BD1" w:rsidRPr="00BE6079" w:rsidRDefault="00EB1BD1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 والفروع</w:t>
            </w:r>
          </w:p>
        </w:tc>
        <w:tc>
          <w:tcPr>
            <w:tcW w:w="674" w:type="dxa"/>
            <w:vAlign w:val="center"/>
          </w:tcPr>
          <w:p w:rsidR="00EB1BD1" w:rsidRPr="00BE6079" w:rsidRDefault="00EB1BD1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</w:p>
        </w:tc>
      </w:tr>
      <w:tr w:rsidR="008B19CE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B19CE" w:rsidRPr="00DD6C01" w:rsidRDefault="008B19CE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854" w:type="dxa"/>
            <w:vAlign w:val="center"/>
          </w:tcPr>
          <w:p w:rsidR="008B19CE" w:rsidRPr="00DD6C01" w:rsidRDefault="008B19CE" w:rsidP="00DE26F5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69" w:type="dxa"/>
            <w:vAlign w:val="bottom"/>
          </w:tcPr>
          <w:p w:rsidR="008B19CE" w:rsidRDefault="008B19CE" w:rsidP="00DE26F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100,1*</w:t>
            </w:r>
          </w:p>
        </w:tc>
        <w:tc>
          <w:tcPr>
            <w:tcW w:w="833" w:type="dxa"/>
            <w:vAlign w:val="bottom"/>
          </w:tcPr>
          <w:p w:rsidR="008B19CE" w:rsidRDefault="008B19CE" w:rsidP="00DE26F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100,1*</w:t>
            </w:r>
          </w:p>
        </w:tc>
        <w:tc>
          <w:tcPr>
            <w:tcW w:w="741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315" w:type="dxa"/>
            <w:vAlign w:val="center"/>
          </w:tcPr>
          <w:p w:rsidR="008B19CE" w:rsidRPr="00DD6C01" w:rsidRDefault="008B19CE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الاستخراجية</w:t>
            </w:r>
          </w:p>
        </w:tc>
        <w:tc>
          <w:tcPr>
            <w:tcW w:w="674" w:type="dxa"/>
            <w:vAlign w:val="center"/>
          </w:tcPr>
          <w:p w:rsidR="008B19CE" w:rsidRPr="00537C21" w:rsidRDefault="008B19CE" w:rsidP="00FC3B1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8B19CE" w:rsidRPr="00BE6079" w:rsidTr="00134320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8B19CE" w:rsidRPr="00DD6C01" w:rsidRDefault="008B19CE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854" w:type="dxa"/>
            <w:vAlign w:val="center"/>
          </w:tcPr>
          <w:p w:rsidR="008B19CE" w:rsidRPr="00DD6C01" w:rsidRDefault="008B19CE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69" w:type="dxa"/>
            <w:vAlign w:val="bottom"/>
          </w:tcPr>
          <w:p w:rsidR="008B19CE" w:rsidRDefault="008B19CE" w:rsidP="00DE26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833" w:type="dxa"/>
            <w:vAlign w:val="bottom"/>
          </w:tcPr>
          <w:p w:rsidR="008B19CE" w:rsidRDefault="008B19CE" w:rsidP="00DE26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741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15" w:type="dxa"/>
            <w:vAlign w:val="center"/>
          </w:tcPr>
          <w:p w:rsidR="008B19CE" w:rsidRPr="00DD6C01" w:rsidRDefault="008B19CE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74" w:type="dxa"/>
            <w:vAlign w:val="center"/>
          </w:tcPr>
          <w:p w:rsidR="008B19CE" w:rsidRPr="00740F69" w:rsidRDefault="008B19CE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8B19CE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B19CE" w:rsidRPr="00DD6C01" w:rsidRDefault="008B19CE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854" w:type="dxa"/>
            <w:vAlign w:val="center"/>
          </w:tcPr>
          <w:p w:rsidR="008B19CE" w:rsidRPr="00DD6C01" w:rsidRDefault="008B19CE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69" w:type="dxa"/>
            <w:vAlign w:val="bottom"/>
          </w:tcPr>
          <w:p w:rsidR="008B19CE" w:rsidRDefault="008B19CE" w:rsidP="00DE26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33" w:type="dxa"/>
            <w:vAlign w:val="bottom"/>
          </w:tcPr>
          <w:p w:rsidR="008B19CE" w:rsidRDefault="008B19CE" w:rsidP="00DE26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41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15" w:type="dxa"/>
            <w:vAlign w:val="center"/>
          </w:tcPr>
          <w:p w:rsidR="008B19CE" w:rsidRPr="00DD6C01" w:rsidRDefault="008B19CE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 خامات المعادن</w:t>
            </w:r>
          </w:p>
        </w:tc>
        <w:tc>
          <w:tcPr>
            <w:tcW w:w="674" w:type="dxa"/>
            <w:vAlign w:val="center"/>
          </w:tcPr>
          <w:p w:rsidR="008B19CE" w:rsidRPr="00740F69" w:rsidRDefault="008B19CE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8B19CE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B19CE" w:rsidRPr="00DD6C01" w:rsidRDefault="008B19CE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854" w:type="dxa"/>
            <w:vAlign w:val="center"/>
          </w:tcPr>
          <w:p w:rsidR="008B19CE" w:rsidRPr="00DD6C01" w:rsidRDefault="008B19CE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69" w:type="dxa"/>
            <w:vAlign w:val="bottom"/>
          </w:tcPr>
          <w:p w:rsidR="008B19CE" w:rsidRDefault="008B19CE" w:rsidP="00DE26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33" w:type="dxa"/>
            <w:vAlign w:val="bottom"/>
          </w:tcPr>
          <w:p w:rsidR="008B19CE" w:rsidRDefault="008B19CE" w:rsidP="00DE26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41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15" w:type="dxa"/>
            <w:vAlign w:val="center"/>
          </w:tcPr>
          <w:p w:rsidR="008B19CE" w:rsidRPr="00DD6C01" w:rsidRDefault="008B19CE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استخراجية اخرى</w:t>
            </w:r>
          </w:p>
        </w:tc>
        <w:tc>
          <w:tcPr>
            <w:tcW w:w="674" w:type="dxa"/>
            <w:vAlign w:val="center"/>
          </w:tcPr>
          <w:p w:rsidR="008B19CE" w:rsidRPr="00740F69" w:rsidRDefault="008B19CE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8B19CE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B19CE" w:rsidRPr="00DD6C01" w:rsidRDefault="008B19CE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854" w:type="dxa"/>
            <w:vAlign w:val="center"/>
          </w:tcPr>
          <w:p w:rsidR="008B19CE" w:rsidRPr="00DD6C01" w:rsidRDefault="008B19CE" w:rsidP="00DE26F5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r w:rsidRPr="007435F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hors raffinage de pétrole</w:t>
            </w:r>
          </w:p>
        </w:tc>
        <w:tc>
          <w:tcPr>
            <w:tcW w:w="869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109,2</w:t>
            </w:r>
          </w:p>
        </w:tc>
        <w:tc>
          <w:tcPr>
            <w:tcW w:w="833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109,1</w:t>
            </w:r>
          </w:p>
        </w:tc>
        <w:tc>
          <w:tcPr>
            <w:tcW w:w="741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-0,1</w:t>
            </w:r>
          </w:p>
        </w:tc>
        <w:tc>
          <w:tcPr>
            <w:tcW w:w="2315" w:type="dxa"/>
            <w:vAlign w:val="center"/>
          </w:tcPr>
          <w:p w:rsidR="008B19CE" w:rsidRPr="00DD6C01" w:rsidRDefault="008B19CE" w:rsidP="00DE26F5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التحويلية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MA"/>
              </w:rPr>
              <w:t xml:space="preserve"> </w:t>
            </w:r>
            <w:r w:rsidRPr="007435F3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MA"/>
              </w:rPr>
              <w:t>باستثناء تكرير البترول</w:t>
            </w:r>
          </w:p>
        </w:tc>
        <w:tc>
          <w:tcPr>
            <w:tcW w:w="674" w:type="dxa"/>
            <w:vAlign w:val="center"/>
          </w:tcPr>
          <w:p w:rsidR="008B19CE" w:rsidRPr="00537C21" w:rsidRDefault="008B19CE" w:rsidP="00FC3B1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8B19CE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B19CE" w:rsidRPr="00DD6C01" w:rsidRDefault="008B19CE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854" w:type="dxa"/>
            <w:vAlign w:val="center"/>
          </w:tcPr>
          <w:p w:rsidR="008B19CE" w:rsidRPr="00DD6C01" w:rsidRDefault="008B19CE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69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109,1</w:t>
            </w:r>
          </w:p>
        </w:tc>
        <w:tc>
          <w:tcPr>
            <w:tcW w:w="833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109,1</w:t>
            </w:r>
          </w:p>
        </w:tc>
        <w:tc>
          <w:tcPr>
            <w:tcW w:w="741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15" w:type="dxa"/>
            <w:vAlign w:val="center"/>
          </w:tcPr>
          <w:p w:rsidR="008B19CE" w:rsidRPr="00DD6C01" w:rsidRDefault="008B19CE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 الغذائية</w:t>
            </w:r>
          </w:p>
        </w:tc>
        <w:tc>
          <w:tcPr>
            <w:tcW w:w="674" w:type="dxa"/>
            <w:vAlign w:val="center"/>
          </w:tcPr>
          <w:p w:rsidR="008B19CE" w:rsidRPr="00740F69" w:rsidRDefault="008B19CE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8B19CE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B19CE" w:rsidRPr="00DD6C01" w:rsidRDefault="008B19CE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854" w:type="dxa"/>
            <w:vAlign w:val="center"/>
          </w:tcPr>
          <w:p w:rsidR="008B19CE" w:rsidRPr="00DD6C01" w:rsidRDefault="008B19CE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69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833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741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15" w:type="dxa"/>
            <w:vAlign w:val="center"/>
          </w:tcPr>
          <w:p w:rsidR="008B19CE" w:rsidRPr="00DD6C01" w:rsidRDefault="008B19CE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74" w:type="dxa"/>
            <w:vAlign w:val="center"/>
          </w:tcPr>
          <w:p w:rsidR="008B19CE" w:rsidRPr="00740F69" w:rsidRDefault="008B19CE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8B19CE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B19CE" w:rsidRPr="00DD6C01" w:rsidRDefault="008B19CE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854" w:type="dxa"/>
            <w:vAlign w:val="center"/>
          </w:tcPr>
          <w:p w:rsidR="008B19CE" w:rsidRPr="00DD6C01" w:rsidRDefault="008B19CE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69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833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741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15" w:type="dxa"/>
            <w:vAlign w:val="center"/>
          </w:tcPr>
          <w:p w:rsidR="008B19CE" w:rsidRPr="00DD6C01" w:rsidRDefault="008B19CE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منتجات التبغ</w:t>
            </w:r>
          </w:p>
        </w:tc>
        <w:tc>
          <w:tcPr>
            <w:tcW w:w="674" w:type="dxa"/>
            <w:vAlign w:val="center"/>
          </w:tcPr>
          <w:p w:rsidR="008B19CE" w:rsidRPr="00740F69" w:rsidRDefault="008B19CE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8B19CE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B19CE" w:rsidRPr="00DD6C01" w:rsidRDefault="008B19CE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854" w:type="dxa"/>
            <w:vAlign w:val="center"/>
          </w:tcPr>
          <w:p w:rsidR="008B19CE" w:rsidRPr="00DD6C01" w:rsidRDefault="008B19CE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69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833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741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15" w:type="dxa"/>
            <w:vAlign w:val="center"/>
          </w:tcPr>
          <w:p w:rsidR="008B19CE" w:rsidRPr="00DD6C01" w:rsidRDefault="008B19CE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النسيج</w:t>
            </w:r>
          </w:p>
        </w:tc>
        <w:tc>
          <w:tcPr>
            <w:tcW w:w="674" w:type="dxa"/>
            <w:vAlign w:val="center"/>
          </w:tcPr>
          <w:p w:rsidR="008B19CE" w:rsidRPr="00740F69" w:rsidRDefault="008B19CE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8B19CE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B19CE" w:rsidRPr="00DD6C01" w:rsidRDefault="008B19CE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854" w:type="dxa"/>
            <w:vAlign w:val="center"/>
          </w:tcPr>
          <w:p w:rsidR="008B19CE" w:rsidRPr="00DD6C01" w:rsidRDefault="008B19CE" w:rsidP="008B7FF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69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833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110,8</w:t>
            </w:r>
          </w:p>
        </w:tc>
        <w:tc>
          <w:tcPr>
            <w:tcW w:w="741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2315" w:type="dxa"/>
            <w:vAlign w:val="center"/>
          </w:tcPr>
          <w:p w:rsidR="008B19CE" w:rsidRPr="00DD6C01" w:rsidRDefault="008B19CE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74" w:type="dxa"/>
            <w:vAlign w:val="center"/>
          </w:tcPr>
          <w:p w:rsidR="008B19CE" w:rsidRPr="00740F69" w:rsidRDefault="008B19CE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8B19CE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B19CE" w:rsidRPr="00DD6C01" w:rsidRDefault="008B19CE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854" w:type="dxa"/>
            <w:vAlign w:val="center"/>
          </w:tcPr>
          <w:p w:rsidR="008B19CE" w:rsidRPr="00DD6C01" w:rsidRDefault="008B19CE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69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833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741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15" w:type="dxa"/>
            <w:vAlign w:val="center"/>
          </w:tcPr>
          <w:p w:rsidR="008B19CE" w:rsidRPr="00DD6C01" w:rsidRDefault="008B19CE" w:rsidP="0055633A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74" w:type="dxa"/>
            <w:vAlign w:val="center"/>
          </w:tcPr>
          <w:p w:rsidR="008B19CE" w:rsidRPr="00740F69" w:rsidRDefault="008B19CE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8B19CE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B19CE" w:rsidRPr="00DD6C01" w:rsidRDefault="008B19CE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854" w:type="dxa"/>
            <w:vAlign w:val="center"/>
          </w:tcPr>
          <w:p w:rsidR="008B19CE" w:rsidRPr="00DD6C01" w:rsidRDefault="008B19CE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69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833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741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2315" w:type="dxa"/>
            <w:vAlign w:val="center"/>
          </w:tcPr>
          <w:p w:rsidR="008B19CE" w:rsidRPr="00DD6C01" w:rsidRDefault="008B19CE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74" w:type="dxa"/>
            <w:vAlign w:val="center"/>
          </w:tcPr>
          <w:p w:rsidR="008B19CE" w:rsidRPr="00740F69" w:rsidRDefault="008B19CE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8B19CE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B19CE" w:rsidRPr="00DD6C01" w:rsidRDefault="008B19CE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854" w:type="dxa"/>
            <w:vAlign w:val="center"/>
          </w:tcPr>
          <w:p w:rsidR="008B19CE" w:rsidRPr="00DD6C01" w:rsidRDefault="008B19CE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69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833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741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15" w:type="dxa"/>
            <w:vAlign w:val="center"/>
          </w:tcPr>
          <w:p w:rsidR="008B19CE" w:rsidRPr="00DD6C01" w:rsidRDefault="008B19CE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74" w:type="dxa"/>
            <w:vAlign w:val="center"/>
          </w:tcPr>
          <w:p w:rsidR="008B19CE" w:rsidRPr="00740F69" w:rsidRDefault="008B19CE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8B19CE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B19CE" w:rsidRPr="00DD6C01" w:rsidRDefault="008B19CE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854" w:type="dxa"/>
            <w:vAlign w:val="center"/>
          </w:tcPr>
          <w:p w:rsidR="008B19CE" w:rsidRPr="00DD6C01" w:rsidRDefault="008B19CE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69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833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741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15" w:type="dxa"/>
            <w:vAlign w:val="center"/>
          </w:tcPr>
          <w:p w:rsidR="008B19CE" w:rsidRPr="00DD6C01" w:rsidRDefault="008B19CE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الطباعة ونسخ التسجيلات</w:t>
            </w:r>
          </w:p>
        </w:tc>
        <w:tc>
          <w:tcPr>
            <w:tcW w:w="674" w:type="dxa"/>
            <w:vAlign w:val="center"/>
          </w:tcPr>
          <w:p w:rsidR="008B19CE" w:rsidRPr="00740F69" w:rsidRDefault="008B19CE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8B19CE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B19CE" w:rsidRPr="00DD6C01" w:rsidRDefault="008B19CE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854" w:type="dxa"/>
            <w:vAlign w:val="center"/>
          </w:tcPr>
          <w:p w:rsidR="008B19CE" w:rsidRPr="00DD6C01" w:rsidRDefault="008B19CE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69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123,5</w:t>
            </w:r>
          </w:p>
        </w:tc>
        <w:tc>
          <w:tcPr>
            <w:tcW w:w="833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123,5</w:t>
            </w:r>
          </w:p>
        </w:tc>
        <w:tc>
          <w:tcPr>
            <w:tcW w:w="741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15" w:type="dxa"/>
            <w:vAlign w:val="center"/>
          </w:tcPr>
          <w:p w:rsidR="008B19CE" w:rsidRPr="00DD6C01" w:rsidRDefault="008B19CE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كيماوية</w:t>
            </w:r>
          </w:p>
        </w:tc>
        <w:tc>
          <w:tcPr>
            <w:tcW w:w="674" w:type="dxa"/>
            <w:vAlign w:val="center"/>
          </w:tcPr>
          <w:p w:rsidR="008B19CE" w:rsidRPr="00740F69" w:rsidRDefault="008B19CE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8B19CE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B19CE" w:rsidRPr="00DD6C01" w:rsidRDefault="008B19CE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854" w:type="dxa"/>
            <w:vAlign w:val="center"/>
          </w:tcPr>
          <w:p w:rsidR="008B19CE" w:rsidRPr="00DD6C01" w:rsidRDefault="008B19CE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69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94,3</w:t>
            </w:r>
          </w:p>
        </w:tc>
        <w:tc>
          <w:tcPr>
            <w:tcW w:w="833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94,2</w:t>
            </w:r>
          </w:p>
        </w:tc>
        <w:tc>
          <w:tcPr>
            <w:tcW w:w="741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315" w:type="dxa"/>
            <w:vAlign w:val="center"/>
          </w:tcPr>
          <w:p w:rsidR="008B19CE" w:rsidRPr="00DD6C01" w:rsidRDefault="008B19CE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 الصيدلانية</w:t>
            </w:r>
          </w:p>
        </w:tc>
        <w:tc>
          <w:tcPr>
            <w:tcW w:w="674" w:type="dxa"/>
            <w:vAlign w:val="center"/>
          </w:tcPr>
          <w:p w:rsidR="008B19CE" w:rsidRPr="00740F69" w:rsidRDefault="008B19CE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8B19CE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B19CE" w:rsidRPr="00DD6C01" w:rsidRDefault="008B19CE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854" w:type="dxa"/>
            <w:vAlign w:val="center"/>
          </w:tcPr>
          <w:p w:rsidR="008B19CE" w:rsidRPr="00DD6C01" w:rsidRDefault="008B19CE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69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833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741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15" w:type="dxa"/>
            <w:vAlign w:val="center"/>
          </w:tcPr>
          <w:p w:rsidR="008B19CE" w:rsidRPr="00DD6C01" w:rsidRDefault="008B19CE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منتجات من المطاط والبلاستيك</w:t>
            </w:r>
          </w:p>
        </w:tc>
        <w:tc>
          <w:tcPr>
            <w:tcW w:w="674" w:type="dxa"/>
            <w:vAlign w:val="center"/>
          </w:tcPr>
          <w:p w:rsidR="008B19CE" w:rsidRPr="00740F69" w:rsidRDefault="008B19CE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8B19CE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B19CE" w:rsidRPr="00DD6C01" w:rsidRDefault="008B19CE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854" w:type="dxa"/>
            <w:vAlign w:val="center"/>
          </w:tcPr>
          <w:p w:rsidR="008B19CE" w:rsidRPr="00DD6C01" w:rsidRDefault="008B19CE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69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110,2</w:t>
            </w:r>
          </w:p>
        </w:tc>
        <w:tc>
          <w:tcPr>
            <w:tcW w:w="833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109,9</w:t>
            </w:r>
          </w:p>
        </w:tc>
        <w:tc>
          <w:tcPr>
            <w:tcW w:w="741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2315" w:type="dxa"/>
            <w:vAlign w:val="center"/>
          </w:tcPr>
          <w:p w:rsidR="008B19CE" w:rsidRPr="00DD6C01" w:rsidRDefault="008B19CE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منتجات أخرى غير معدنية</w:t>
            </w:r>
          </w:p>
        </w:tc>
        <w:tc>
          <w:tcPr>
            <w:tcW w:w="674" w:type="dxa"/>
            <w:vAlign w:val="center"/>
          </w:tcPr>
          <w:p w:rsidR="008B19CE" w:rsidRPr="00740F69" w:rsidRDefault="008B19CE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8B19CE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B19CE" w:rsidRPr="00DD6C01" w:rsidRDefault="008B19CE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854" w:type="dxa"/>
            <w:vAlign w:val="center"/>
          </w:tcPr>
          <w:p w:rsidR="008B19CE" w:rsidRPr="00DD6C01" w:rsidRDefault="008B19CE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69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93,8</w:t>
            </w:r>
          </w:p>
        </w:tc>
        <w:tc>
          <w:tcPr>
            <w:tcW w:w="833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93,1</w:t>
            </w:r>
          </w:p>
        </w:tc>
        <w:tc>
          <w:tcPr>
            <w:tcW w:w="741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  <w:tc>
          <w:tcPr>
            <w:tcW w:w="2315" w:type="dxa"/>
            <w:vAlign w:val="center"/>
          </w:tcPr>
          <w:p w:rsidR="008B19CE" w:rsidRPr="00DD6C01" w:rsidRDefault="008B19CE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</w:p>
        </w:tc>
        <w:tc>
          <w:tcPr>
            <w:tcW w:w="674" w:type="dxa"/>
            <w:vAlign w:val="center"/>
          </w:tcPr>
          <w:p w:rsidR="008B19CE" w:rsidRPr="00740F69" w:rsidRDefault="008B19CE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8B19CE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B19CE" w:rsidRPr="00DD6C01" w:rsidRDefault="008B19CE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854" w:type="dxa"/>
            <w:vAlign w:val="center"/>
          </w:tcPr>
          <w:p w:rsidR="008B19CE" w:rsidRPr="00DD6C01" w:rsidRDefault="008B19CE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69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99,7</w:t>
            </w:r>
          </w:p>
        </w:tc>
        <w:tc>
          <w:tcPr>
            <w:tcW w:w="833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99,7</w:t>
            </w:r>
          </w:p>
        </w:tc>
        <w:tc>
          <w:tcPr>
            <w:tcW w:w="741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15" w:type="dxa"/>
            <w:vAlign w:val="center"/>
          </w:tcPr>
          <w:p w:rsidR="008B19CE" w:rsidRPr="00DD6C01" w:rsidRDefault="008B19CE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منتجات معدنية باستثناء الآلات والمعدات</w:t>
            </w:r>
          </w:p>
        </w:tc>
        <w:tc>
          <w:tcPr>
            <w:tcW w:w="674" w:type="dxa"/>
            <w:vAlign w:val="center"/>
          </w:tcPr>
          <w:p w:rsidR="008B19CE" w:rsidRPr="00740F69" w:rsidRDefault="008B19CE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8B19CE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B19CE" w:rsidRPr="00DD6C01" w:rsidRDefault="008B19CE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854" w:type="dxa"/>
            <w:vAlign w:val="center"/>
          </w:tcPr>
          <w:p w:rsidR="008B19CE" w:rsidRPr="00DD6C01" w:rsidRDefault="008B19CE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69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33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741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15" w:type="dxa"/>
            <w:vAlign w:val="center"/>
          </w:tcPr>
          <w:p w:rsidR="008B19CE" w:rsidRPr="00DD6C01" w:rsidRDefault="008B19CE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74" w:type="dxa"/>
            <w:vAlign w:val="center"/>
          </w:tcPr>
          <w:p w:rsidR="008B19CE" w:rsidRPr="00740F69" w:rsidRDefault="008B19CE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8B19CE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B19CE" w:rsidRPr="00DD6C01" w:rsidRDefault="008B19CE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854" w:type="dxa"/>
            <w:vAlign w:val="center"/>
          </w:tcPr>
          <w:p w:rsidR="008B19CE" w:rsidRPr="00DD6C01" w:rsidRDefault="008B19CE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69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833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741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15" w:type="dxa"/>
            <w:vAlign w:val="center"/>
          </w:tcPr>
          <w:p w:rsidR="008B19CE" w:rsidRPr="00DD6C01" w:rsidRDefault="008B19CE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74" w:type="dxa"/>
            <w:vAlign w:val="center"/>
          </w:tcPr>
          <w:p w:rsidR="008B19CE" w:rsidRPr="00740F69" w:rsidRDefault="008B19CE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8B19CE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B19CE" w:rsidRPr="00DD6C01" w:rsidRDefault="008B19CE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854" w:type="dxa"/>
            <w:vAlign w:val="center"/>
          </w:tcPr>
          <w:p w:rsidR="008B19CE" w:rsidRPr="00DD6C01" w:rsidRDefault="008B19CE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69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833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741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15" w:type="dxa"/>
            <w:vAlign w:val="center"/>
          </w:tcPr>
          <w:p w:rsidR="008B19CE" w:rsidRPr="00DD6C01" w:rsidRDefault="008B19CE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74" w:type="dxa"/>
            <w:vAlign w:val="center"/>
          </w:tcPr>
          <w:p w:rsidR="008B19CE" w:rsidRPr="00740F69" w:rsidRDefault="008B19CE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8B19CE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B19CE" w:rsidRPr="00DD6C01" w:rsidRDefault="008B19CE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854" w:type="dxa"/>
            <w:vAlign w:val="center"/>
          </w:tcPr>
          <w:p w:rsidR="008B19CE" w:rsidRPr="00DD6C01" w:rsidRDefault="008B19CE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69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833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741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15" w:type="dxa"/>
            <w:vAlign w:val="center"/>
          </w:tcPr>
          <w:p w:rsidR="008B19CE" w:rsidRPr="00DD6C01" w:rsidRDefault="008B19CE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74" w:type="dxa"/>
            <w:vAlign w:val="center"/>
          </w:tcPr>
          <w:p w:rsidR="008B19CE" w:rsidRPr="00740F69" w:rsidRDefault="008B19CE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8B19CE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B19CE" w:rsidRPr="00DD6C01" w:rsidRDefault="008B19CE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854" w:type="dxa"/>
            <w:vAlign w:val="center"/>
          </w:tcPr>
          <w:p w:rsidR="008B19CE" w:rsidRPr="00DD6C01" w:rsidRDefault="008B19CE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69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33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741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15" w:type="dxa"/>
            <w:vAlign w:val="center"/>
          </w:tcPr>
          <w:p w:rsidR="008B19CE" w:rsidRPr="00DD6C01" w:rsidRDefault="008B19CE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74" w:type="dxa"/>
            <w:vAlign w:val="center"/>
          </w:tcPr>
          <w:p w:rsidR="008B19CE" w:rsidRPr="00740F69" w:rsidRDefault="008B19CE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8B19CE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B19CE" w:rsidRPr="00DD6C01" w:rsidRDefault="008B19CE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854" w:type="dxa"/>
            <w:vAlign w:val="center"/>
          </w:tcPr>
          <w:p w:rsidR="008B19CE" w:rsidRPr="00DD6C01" w:rsidRDefault="008B19CE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69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833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110,4</w:t>
            </w:r>
          </w:p>
        </w:tc>
        <w:tc>
          <w:tcPr>
            <w:tcW w:w="741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2315" w:type="dxa"/>
            <w:vAlign w:val="center"/>
          </w:tcPr>
          <w:p w:rsidR="008B19CE" w:rsidRPr="00DD6C01" w:rsidRDefault="008B19CE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74" w:type="dxa"/>
            <w:vAlign w:val="center"/>
          </w:tcPr>
          <w:p w:rsidR="008B19CE" w:rsidRPr="00740F69" w:rsidRDefault="008B19CE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8B19CE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B19CE" w:rsidRPr="00DD6C01" w:rsidRDefault="008B19CE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854" w:type="dxa"/>
            <w:vAlign w:val="center"/>
          </w:tcPr>
          <w:p w:rsidR="008B19CE" w:rsidRPr="00DD6C01" w:rsidRDefault="008B19CE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69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833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741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15" w:type="dxa"/>
            <w:vAlign w:val="center"/>
          </w:tcPr>
          <w:p w:rsidR="008B19CE" w:rsidRPr="00DD6C01" w:rsidRDefault="008B19CE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تحويلية أخرى</w:t>
            </w:r>
          </w:p>
        </w:tc>
        <w:tc>
          <w:tcPr>
            <w:tcW w:w="674" w:type="dxa"/>
            <w:vAlign w:val="center"/>
          </w:tcPr>
          <w:p w:rsidR="008B19CE" w:rsidRPr="00740F69" w:rsidRDefault="008B19CE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8B19CE" w:rsidRPr="00BE6079" w:rsidTr="00134320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8B19CE" w:rsidRPr="00DD6C01" w:rsidRDefault="008B19CE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854" w:type="dxa"/>
            <w:vAlign w:val="center"/>
          </w:tcPr>
          <w:p w:rsidR="008B19CE" w:rsidRPr="00DD6C01" w:rsidRDefault="008B19CE" w:rsidP="0055633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69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833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741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315" w:type="dxa"/>
            <w:vAlign w:val="center"/>
          </w:tcPr>
          <w:p w:rsidR="008B19CE" w:rsidRPr="00DD6C01" w:rsidRDefault="008B19CE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74" w:type="dxa"/>
            <w:vAlign w:val="center"/>
          </w:tcPr>
          <w:p w:rsidR="008B19CE" w:rsidRPr="007452C1" w:rsidRDefault="008B19CE" w:rsidP="00FC3B1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8B19CE" w:rsidRPr="00BE6079" w:rsidTr="00134320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8B19CE" w:rsidRPr="00DD6C01" w:rsidRDefault="008B19CE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854" w:type="dxa"/>
            <w:vAlign w:val="center"/>
          </w:tcPr>
          <w:p w:rsidR="008B19CE" w:rsidRPr="00B53241" w:rsidRDefault="008B19CE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69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33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741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15" w:type="dxa"/>
            <w:vAlign w:val="center"/>
          </w:tcPr>
          <w:p w:rsidR="008B19CE" w:rsidRPr="00DD6C01" w:rsidRDefault="008B19CE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74" w:type="dxa"/>
            <w:vAlign w:val="center"/>
          </w:tcPr>
          <w:p w:rsidR="008B19CE" w:rsidRPr="00CF11CF" w:rsidRDefault="008B19CE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8B19CE" w:rsidRPr="00BE6079" w:rsidTr="00134320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8B19CE" w:rsidRPr="00DD6C01" w:rsidRDefault="008B19CE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854" w:type="dxa"/>
            <w:vAlign w:val="center"/>
          </w:tcPr>
          <w:p w:rsidR="008B19CE" w:rsidRPr="00DD6C01" w:rsidRDefault="008B19CE" w:rsidP="0055633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69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833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741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315" w:type="dxa"/>
            <w:vAlign w:val="center"/>
          </w:tcPr>
          <w:p w:rsidR="008B19CE" w:rsidRPr="00DD6C01" w:rsidRDefault="008B19CE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74" w:type="dxa"/>
            <w:vAlign w:val="center"/>
          </w:tcPr>
          <w:p w:rsidR="008B19CE" w:rsidRPr="00CF11CF" w:rsidRDefault="008B19CE" w:rsidP="00FC3B1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8B19CE" w:rsidRPr="00BE6079" w:rsidTr="00134320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8B19CE" w:rsidRPr="00537C21" w:rsidRDefault="008B19CE" w:rsidP="00FC3B18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854" w:type="dxa"/>
            <w:vAlign w:val="center"/>
          </w:tcPr>
          <w:p w:rsidR="008B19CE" w:rsidRPr="00824379" w:rsidRDefault="008B19CE" w:rsidP="0055633A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69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33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741" w:type="dxa"/>
            <w:vAlign w:val="bottom"/>
          </w:tcPr>
          <w:p w:rsidR="008B19CE" w:rsidRDefault="008B19CE" w:rsidP="008B19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15" w:type="dxa"/>
            <w:vAlign w:val="center"/>
          </w:tcPr>
          <w:p w:rsidR="008B19CE" w:rsidRPr="00824379" w:rsidRDefault="008B19CE" w:rsidP="0055633A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74" w:type="dxa"/>
            <w:vAlign w:val="center"/>
          </w:tcPr>
          <w:p w:rsidR="008B19CE" w:rsidRPr="00CD7F18" w:rsidRDefault="008B19CE" w:rsidP="00FC3B18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EF6D62" w:rsidRDefault="00414515" w:rsidP="00EF6D62">
      <w:pPr>
        <w:pStyle w:val="Corpsdetexte"/>
        <w:bidi/>
        <w:spacing w:line="480" w:lineRule="exact"/>
        <w:ind w:left="1510" w:hanging="802"/>
        <w:jc w:val="center"/>
        <w:rPr>
          <w:rFonts w:cs="Simplified Arabic"/>
          <w:b/>
          <w:bCs/>
          <w:color w:val="0000FF"/>
          <w:sz w:val="36"/>
          <w:szCs w:val="36"/>
        </w:rPr>
      </w:pPr>
      <w:r w:rsidRPr="00BE6079">
        <w:rPr>
          <w:rFonts w:cs="Arial"/>
          <w:b/>
          <w:bCs/>
          <w:sz w:val="16"/>
          <w:szCs w:val="16"/>
        </w:rPr>
        <w:t xml:space="preserve">       </w:t>
      </w:r>
      <w:r w:rsidR="0055633A">
        <w:rPr>
          <w:rFonts w:cs="Arial" w:hint="cs"/>
          <w:b/>
          <w:bCs/>
          <w:sz w:val="16"/>
          <w:szCs w:val="16"/>
          <w:rtl/>
        </w:rPr>
        <w:t>*</w:t>
      </w:r>
      <w:r w:rsidRPr="00BE6079">
        <w:rPr>
          <w:rFonts w:cs="Arial"/>
          <w:b/>
          <w:bCs/>
          <w:sz w:val="16"/>
          <w:szCs w:val="16"/>
          <w:rtl/>
        </w:rPr>
        <w:t xml:space="preserve"> </w:t>
      </w:r>
      <w:r w:rsidRPr="00BE6079">
        <w:rPr>
          <w:rFonts w:cs="Arial"/>
          <w:b/>
          <w:bCs/>
          <w:sz w:val="18"/>
          <w:szCs w:val="18"/>
          <w:rtl/>
        </w:rPr>
        <w:t>مؤقت</w:t>
      </w:r>
      <w:r w:rsidRPr="00BE6079">
        <w:rPr>
          <w:rFonts w:cs="Arial"/>
          <w:b/>
          <w:bCs/>
          <w:sz w:val="16"/>
          <w:szCs w:val="16"/>
          <w:rtl/>
        </w:rPr>
        <w:tab/>
      </w:r>
      <w:r w:rsidR="0055633A">
        <w:rPr>
          <w:rFonts w:cs="Arial"/>
          <w:b/>
          <w:bCs/>
          <w:sz w:val="16"/>
          <w:szCs w:val="16"/>
        </w:rPr>
        <w:t xml:space="preserve">    </w:t>
      </w:r>
      <w:r w:rsidR="0055633A">
        <w:rPr>
          <w:rFonts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cs="Arial"/>
          <w:b/>
          <w:bCs/>
          <w:sz w:val="16"/>
          <w:szCs w:val="16"/>
          <w:rtl/>
        </w:rPr>
        <w:tab/>
      </w:r>
      <w:r w:rsidRPr="00BE6079">
        <w:rPr>
          <w:rFonts w:cs="Arial"/>
          <w:b/>
          <w:bCs/>
          <w:sz w:val="16"/>
          <w:szCs w:val="16"/>
          <w:rtl/>
        </w:rPr>
        <w:tab/>
      </w:r>
      <w:r w:rsidRPr="00BE6079">
        <w:rPr>
          <w:rFonts w:cs="Arial"/>
          <w:b/>
          <w:bCs/>
          <w:sz w:val="16"/>
          <w:szCs w:val="16"/>
          <w:rtl/>
        </w:rPr>
        <w:tab/>
      </w:r>
      <w:r>
        <w:rPr>
          <w:rFonts w:cs="Arial"/>
          <w:b/>
          <w:bCs/>
          <w:sz w:val="16"/>
          <w:szCs w:val="16"/>
        </w:rPr>
        <w:t xml:space="preserve">     </w:t>
      </w:r>
      <w:r w:rsidRPr="00BE6079">
        <w:rPr>
          <w:rFonts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cs="Arial"/>
          <w:b/>
          <w:bCs/>
          <w:sz w:val="16"/>
          <w:szCs w:val="16"/>
          <w:rtl/>
        </w:rPr>
        <w:tab/>
      </w:r>
      <w:r w:rsidRPr="00BE6079">
        <w:rPr>
          <w:rFonts w:cs="Arial"/>
          <w:b/>
          <w:bCs/>
          <w:sz w:val="16"/>
          <w:szCs w:val="16"/>
        </w:rPr>
        <w:t xml:space="preserve">                      </w:t>
      </w:r>
      <w:r w:rsidR="00EF6D62" w:rsidRPr="00BE6079">
        <w:rPr>
          <w:rFonts w:cs="Arial"/>
          <w:b/>
          <w:bCs/>
          <w:sz w:val="16"/>
          <w:szCs w:val="16"/>
        </w:rPr>
        <w:t xml:space="preserve">* Indices provisoires        </w:t>
      </w:r>
    </w:p>
    <w:p w:rsidR="00414515" w:rsidRDefault="00C15A5C" w:rsidP="0055633A">
      <w:pPr>
        <w:spacing w:line="320" w:lineRule="exact"/>
        <w:ind w:left="-540" w:right="-540"/>
        <w:jc w:val="center"/>
      </w:pPr>
      <w:r w:rsidRPr="00C15A5C">
        <w:rPr>
          <w:rFonts w:cs="Simplified Arabic"/>
          <w:b/>
          <w:bCs/>
          <w:noProof/>
          <w:color w:val="0000FF"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6" type="#_x0000_t202" style="position:absolute;left:0;text-align:left;margin-left:-10.75pt;margin-top:6.3pt;width:451.1pt;height:49.3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">
            <v:textbox>
              <w:txbxContent>
                <w:p w:rsidR="00EF6D62" w:rsidRPr="00C026E6" w:rsidRDefault="00EF6D62" w:rsidP="00EF6D62">
                  <w:pPr>
                    <w:bidi w:val="0"/>
                    <w:jc w:val="both"/>
                  </w:pPr>
                  <w:r>
                    <w:t xml:space="preserve">En raison du confinement sanitaire entré en vigueur depuis 20 mars 2020, l’enquête permanente sur les prix à la production n’a pas pu relever tous les prix. Les prix manquants ont été imputés selon les recommandations du </w:t>
                  </w:r>
                  <w:r w:rsidRPr="00EF6D62">
                    <w:t>manuel de l’indice des prix</w:t>
                  </w:r>
                  <w:r>
                    <w:t xml:space="preserve"> à la production. </w:t>
                  </w:r>
                </w:p>
              </w:txbxContent>
            </v:textbox>
          </v:shape>
        </w:pict>
      </w:r>
      <w:r w:rsidRPr="00C15A5C">
        <w:rPr>
          <w:rFonts w:cs="Simplified Arabic"/>
          <w:b/>
          <w:bCs/>
          <w:noProof/>
          <w:color w:val="0000FF"/>
          <w:sz w:val="36"/>
          <w:szCs w:val="36"/>
        </w:rPr>
        <w:pict>
          <v:shape id="Text Box 5" o:spid="_x0000_s1027" type="#_x0000_t202" style="position:absolute;left:0;text-align:left;margin-left:-9.25pt;margin-top:57.6pt;width:450.35pt;height:44.7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">
            <v:textbox>
              <w:txbxContent>
                <w:p w:rsidR="00EF6D62" w:rsidRPr="00C026E6" w:rsidRDefault="00EF6D62" w:rsidP="00EF6D62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  <w:lang w:bidi="ar-MA"/>
                    </w:rPr>
                  </w:pPr>
                  <w:r w:rsidRPr="00C026E6">
                    <w:rPr>
                      <w:rFonts w:ascii="Arial" w:hAnsi="Arial" w:cs="Arial" w:hint="cs"/>
                      <w:sz w:val="24"/>
                      <w:szCs w:val="24"/>
                      <w:rtl/>
                      <w:lang w:bidi="ar-MA"/>
                    </w:rPr>
                    <w:t xml:space="preserve">نظرا لقرار حالة الطوارئ الصحية الذى دخل حيز التنفيذ منذ 20 مارس 2020، فان البحث </w:t>
                  </w:r>
                  <w:r>
                    <w:rPr>
                      <w:rFonts w:ascii="Arial" w:hAnsi="Arial" w:cs="Arial" w:hint="cs"/>
                      <w:sz w:val="24"/>
                      <w:szCs w:val="24"/>
                      <w:rtl/>
                      <w:lang w:bidi="ar-MA"/>
                    </w:rPr>
                    <w:t>الميداني ح</w:t>
                  </w:r>
                  <w:r w:rsidRPr="00C026E6">
                    <w:rPr>
                      <w:rFonts w:ascii="Arial" w:hAnsi="Arial" w:cs="Arial" w:hint="cs"/>
                      <w:sz w:val="24"/>
                      <w:szCs w:val="24"/>
                      <w:rtl/>
                      <w:lang w:bidi="ar-MA"/>
                    </w:rPr>
                    <w:t xml:space="preserve">ول أسعار </w:t>
                  </w:r>
                  <w:r>
                    <w:rPr>
                      <w:rFonts w:ascii="Arial" w:hAnsi="Arial" w:cs="Arial" w:hint="cs"/>
                      <w:sz w:val="24"/>
                      <w:szCs w:val="24"/>
                      <w:rtl/>
                      <w:lang w:bidi="ar-MA"/>
                    </w:rPr>
                    <w:t>المنتجين</w:t>
                  </w:r>
                  <w:r w:rsidRPr="00C026E6">
                    <w:rPr>
                      <w:rFonts w:ascii="Arial" w:hAnsi="Arial" w:cs="Arial" w:hint="cs"/>
                      <w:sz w:val="24"/>
                      <w:szCs w:val="24"/>
                      <w:rtl/>
                      <w:lang w:bidi="ar-MA"/>
                    </w:rPr>
                    <w:t xml:space="preserve"> لم يتمكن من تجميع جميع الأسعار وقد تم تقدير الأسعار المفقودة وفقا لدليل مؤشر أسعار </w:t>
                  </w:r>
                  <w:r>
                    <w:rPr>
                      <w:rFonts w:ascii="Arial" w:hAnsi="Arial" w:cs="Arial" w:hint="cs"/>
                      <w:sz w:val="24"/>
                      <w:szCs w:val="24"/>
                      <w:rtl/>
                      <w:lang w:bidi="ar-MA"/>
                    </w:rPr>
                    <w:t>المنتجين</w:t>
                  </w:r>
                  <w:r w:rsidRPr="00C026E6">
                    <w:rPr>
                      <w:rFonts w:ascii="Arial" w:hAnsi="Arial" w:cs="Arial" w:hint="cs"/>
                      <w:sz w:val="24"/>
                      <w:szCs w:val="24"/>
                      <w:rtl/>
                      <w:lang w:bidi="ar-MA"/>
                    </w:rPr>
                    <w:t xml:space="preserve">. </w:t>
                  </w:r>
                </w:p>
              </w:txbxContent>
            </v:textbox>
          </v:shape>
        </w:pict>
      </w:r>
      <w:r w:rsidR="00414515"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</w:p>
    <w:sectPr w:rsidR="00414515" w:rsidSect="002F4228">
      <w:pgSz w:w="11906" w:h="16838"/>
      <w:pgMar w:top="102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414515"/>
    <w:rsid w:val="00001991"/>
    <w:rsid w:val="00003FAF"/>
    <w:rsid w:val="000049BB"/>
    <w:rsid w:val="00007CEE"/>
    <w:rsid w:val="0001443F"/>
    <w:rsid w:val="000317FA"/>
    <w:rsid w:val="000333FE"/>
    <w:rsid w:val="00034912"/>
    <w:rsid w:val="0003654F"/>
    <w:rsid w:val="000438CD"/>
    <w:rsid w:val="00046140"/>
    <w:rsid w:val="00046871"/>
    <w:rsid w:val="00053EA8"/>
    <w:rsid w:val="000566AD"/>
    <w:rsid w:val="00060819"/>
    <w:rsid w:val="000646E2"/>
    <w:rsid w:val="00082F1B"/>
    <w:rsid w:val="00085BF5"/>
    <w:rsid w:val="00091BD9"/>
    <w:rsid w:val="00095A50"/>
    <w:rsid w:val="00096387"/>
    <w:rsid w:val="000A4D33"/>
    <w:rsid w:val="000B21DD"/>
    <w:rsid w:val="000B4263"/>
    <w:rsid w:val="000C145B"/>
    <w:rsid w:val="000C3BBE"/>
    <w:rsid w:val="000C4A31"/>
    <w:rsid w:val="000E43EC"/>
    <w:rsid w:val="000E54E1"/>
    <w:rsid w:val="000F080A"/>
    <w:rsid w:val="000F101B"/>
    <w:rsid w:val="000F5CE4"/>
    <w:rsid w:val="000F6BFC"/>
    <w:rsid w:val="00113D29"/>
    <w:rsid w:val="001158DF"/>
    <w:rsid w:val="00116AC6"/>
    <w:rsid w:val="00117E25"/>
    <w:rsid w:val="001240DC"/>
    <w:rsid w:val="0012476A"/>
    <w:rsid w:val="001266C1"/>
    <w:rsid w:val="00126E58"/>
    <w:rsid w:val="00130D97"/>
    <w:rsid w:val="0013328B"/>
    <w:rsid w:val="00134320"/>
    <w:rsid w:val="001378C4"/>
    <w:rsid w:val="00140949"/>
    <w:rsid w:val="001523CF"/>
    <w:rsid w:val="00165097"/>
    <w:rsid w:val="00174109"/>
    <w:rsid w:val="001775B4"/>
    <w:rsid w:val="00181DF7"/>
    <w:rsid w:val="00183726"/>
    <w:rsid w:val="001850A0"/>
    <w:rsid w:val="001853EE"/>
    <w:rsid w:val="00185A38"/>
    <w:rsid w:val="001878CF"/>
    <w:rsid w:val="00190259"/>
    <w:rsid w:val="001C0293"/>
    <w:rsid w:val="001C4D6D"/>
    <w:rsid w:val="001D3DB8"/>
    <w:rsid w:val="001E4700"/>
    <w:rsid w:val="001F0EF4"/>
    <w:rsid w:val="001F1FD3"/>
    <w:rsid w:val="001F3261"/>
    <w:rsid w:val="001F43EC"/>
    <w:rsid w:val="001F51B0"/>
    <w:rsid w:val="002029B2"/>
    <w:rsid w:val="00205DBD"/>
    <w:rsid w:val="00210873"/>
    <w:rsid w:val="002146B2"/>
    <w:rsid w:val="00216027"/>
    <w:rsid w:val="00223F3F"/>
    <w:rsid w:val="002307CC"/>
    <w:rsid w:val="00240F0B"/>
    <w:rsid w:val="00243EF3"/>
    <w:rsid w:val="002446A5"/>
    <w:rsid w:val="00261244"/>
    <w:rsid w:val="002712FF"/>
    <w:rsid w:val="002713C6"/>
    <w:rsid w:val="0027269D"/>
    <w:rsid w:val="0027481F"/>
    <w:rsid w:val="00275161"/>
    <w:rsid w:val="00281DC4"/>
    <w:rsid w:val="002864CA"/>
    <w:rsid w:val="00287321"/>
    <w:rsid w:val="00293001"/>
    <w:rsid w:val="00294A3A"/>
    <w:rsid w:val="002A4416"/>
    <w:rsid w:val="002B127A"/>
    <w:rsid w:val="002B1D7B"/>
    <w:rsid w:val="002B4BD8"/>
    <w:rsid w:val="002D0ABD"/>
    <w:rsid w:val="002D373D"/>
    <w:rsid w:val="002E0651"/>
    <w:rsid w:val="002E1B31"/>
    <w:rsid w:val="002E7493"/>
    <w:rsid w:val="002F4228"/>
    <w:rsid w:val="003024C4"/>
    <w:rsid w:val="003062EC"/>
    <w:rsid w:val="00311B4A"/>
    <w:rsid w:val="00312BB8"/>
    <w:rsid w:val="003231AA"/>
    <w:rsid w:val="0032630C"/>
    <w:rsid w:val="00327B8B"/>
    <w:rsid w:val="003313C9"/>
    <w:rsid w:val="003411A8"/>
    <w:rsid w:val="00341F17"/>
    <w:rsid w:val="003428CE"/>
    <w:rsid w:val="003450D8"/>
    <w:rsid w:val="00353499"/>
    <w:rsid w:val="00354A7A"/>
    <w:rsid w:val="00357630"/>
    <w:rsid w:val="00360BF3"/>
    <w:rsid w:val="00366062"/>
    <w:rsid w:val="003717BE"/>
    <w:rsid w:val="00383673"/>
    <w:rsid w:val="00394872"/>
    <w:rsid w:val="00394AE2"/>
    <w:rsid w:val="0039516A"/>
    <w:rsid w:val="003A349E"/>
    <w:rsid w:val="003A76AE"/>
    <w:rsid w:val="003B20E4"/>
    <w:rsid w:val="003B6ADC"/>
    <w:rsid w:val="003C650A"/>
    <w:rsid w:val="003D5EAF"/>
    <w:rsid w:val="003E7B49"/>
    <w:rsid w:val="003E7BCB"/>
    <w:rsid w:val="003F219D"/>
    <w:rsid w:val="003F26A7"/>
    <w:rsid w:val="003F33D4"/>
    <w:rsid w:val="003F3924"/>
    <w:rsid w:val="00403A4A"/>
    <w:rsid w:val="004100DD"/>
    <w:rsid w:val="00414515"/>
    <w:rsid w:val="004216BF"/>
    <w:rsid w:val="00424C66"/>
    <w:rsid w:val="00442EA7"/>
    <w:rsid w:val="0045320C"/>
    <w:rsid w:val="00455833"/>
    <w:rsid w:val="00462499"/>
    <w:rsid w:val="004719ED"/>
    <w:rsid w:val="00474B50"/>
    <w:rsid w:val="00481C32"/>
    <w:rsid w:val="00497A78"/>
    <w:rsid w:val="00497D25"/>
    <w:rsid w:val="004A1F8B"/>
    <w:rsid w:val="004B076A"/>
    <w:rsid w:val="004B4030"/>
    <w:rsid w:val="004B7B4A"/>
    <w:rsid w:val="004C0EAF"/>
    <w:rsid w:val="004C454A"/>
    <w:rsid w:val="004C5268"/>
    <w:rsid w:val="004C5652"/>
    <w:rsid w:val="004D24B7"/>
    <w:rsid w:val="004D4978"/>
    <w:rsid w:val="004D49E3"/>
    <w:rsid w:val="004D6CD3"/>
    <w:rsid w:val="004E0661"/>
    <w:rsid w:val="004E28B6"/>
    <w:rsid w:val="004F69AB"/>
    <w:rsid w:val="00503E64"/>
    <w:rsid w:val="00510765"/>
    <w:rsid w:val="00514632"/>
    <w:rsid w:val="00525579"/>
    <w:rsid w:val="00527A58"/>
    <w:rsid w:val="0053631F"/>
    <w:rsid w:val="005379C8"/>
    <w:rsid w:val="00537C21"/>
    <w:rsid w:val="0054523E"/>
    <w:rsid w:val="005462E1"/>
    <w:rsid w:val="005534FA"/>
    <w:rsid w:val="0055633A"/>
    <w:rsid w:val="0056277C"/>
    <w:rsid w:val="005664B5"/>
    <w:rsid w:val="00574033"/>
    <w:rsid w:val="00576FF4"/>
    <w:rsid w:val="00582D1D"/>
    <w:rsid w:val="005834F7"/>
    <w:rsid w:val="005A5461"/>
    <w:rsid w:val="005B0D61"/>
    <w:rsid w:val="005B1C7D"/>
    <w:rsid w:val="005B723F"/>
    <w:rsid w:val="005C6188"/>
    <w:rsid w:val="005D203F"/>
    <w:rsid w:val="005F1E1E"/>
    <w:rsid w:val="0060142B"/>
    <w:rsid w:val="00601BF9"/>
    <w:rsid w:val="00611FE0"/>
    <w:rsid w:val="00622524"/>
    <w:rsid w:val="00624B32"/>
    <w:rsid w:val="00626951"/>
    <w:rsid w:val="006330D2"/>
    <w:rsid w:val="00636F5C"/>
    <w:rsid w:val="00637B14"/>
    <w:rsid w:val="0064232F"/>
    <w:rsid w:val="0064673E"/>
    <w:rsid w:val="00650FBE"/>
    <w:rsid w:val="00654F29"/>
    <w:rsid w:val="00661572"/>
    <w:rsid w:val="00663797"/>
    <w:rsid w:val="006652A6"/>
    <w:rsid w:val="00666516"/>
    <w:rsid w:val="00692187"/>
    <w:rsid w:val="00695C37"/>
    <w:rsid w:val="00696E2F"/>
    <w:rsid w:val="006A00EE"/>
    <w:rsid w:val="006B0628"/>
    <w:rsid w:val="006B22EE"/>
    <w:rsid w:val="006B6C33"/>
    <w:rsid w:val="006C4F76"/>
    <w:rsid w:val="006C6B29"/>
    <w:rsid w:val="006C6F5D"/>
    <w:rsid w:val="006D1530"/>
    <w:rsid w:val="006E0C70"/>
    <w:rsid w:val="006E3178"/>
    <w:rsid w:val="006F0C77"/>
    <w:rsid w:val="006F2E60"/>
    <w:rsid w:val="006F6069"/>
    <w:rsid w:val="006F70D5"/>
    <w:rsid w:val="006F7AAE"/>
    <w:rsid w:val="007008E5"/>
    <w:rsid w:val="00701990"/>
    <w:rsid w:val="00714F35"/>
    <w:rsid w:val="00715D4F"/>
    <w:rsid w:val="00716D96"/>
    <w:rsid w:val="00717834"/>
    <w:rsid w:val="00723EBE"/>
    <w:rsid w:val="00731E86"/>
    <w:rsid w:val="0073208D"/>
    <w:rsid w:val="00740F69"/>
    <w:rsid w:val="007452C1"/>
    <w:rsid w:val="00747EB8"/>
    <w:rsid w:val="00747F6E"/>
    <w:rsid w:val="00754177"/>
    <w:rsid w:val="00762754"/>
    <w:rsid w:val="00762961"/>
    <w:rsid w:val="0076795B"/>
    <w:rsid w:val="007806D5"/>
    <w:rsid w:val="00792250"/>
    <w:rsid w:val="0079340A"/>
    <w:rsid w:val="00794803"/>
    <w:rsid w:val="007A422C"/>
    <w:rsid w:val="007B30CD"/>
    <w:rsid w:val="007B3D7B"/>
    <w:rsid w:val="007B4692"/>
    <w:rsid w:val="007B6165"/>
    <w:rsid w:val="007B7539"/>
    <w:rsid w:val="007C127A"/>
    <w:rsid w:val="007C5B4C"/>
    <w:rsid w:val="007C7AA2"/>
    <w:rsid w:val="007D41FD"/>
    <w:rsid w:val="007E2F90"/>
    <w:rsid w:val="007E548E"/>
    <w:rsid w:val="007E72A6"/>
    <w:rsid w:val="007E7FD2"/>
    <w:rsid w:val="007F1924"/>
    <w:rsid w:val="007F738B"/>
    <w:rsid w:val="007F772C"/>
    <w:rsid w:val="00802C9E"/>
    <w:rsid w:val="0080465E"/>
    <w:rsid w:val="00811CFD"/>
    <w:rsid w:val="00814699"/>
    <w:rsid w:val="00820E47"/>
    <w:rsid w:val="00821027"/>
    <w:rsid w:val="00824379"/>
    <w:rsid w:val="00830FEC"/>
    <w:rsid w:val="00833049"/>
    <w:rsid w:val="00833665"/>
    <w:rsid w:val="00836BC1"/>
    <w:rsid w:val="00840442"/>
    <w:rsid w:val="00842746"/>
    <w:rsid w:val="008464A3"/>
    <w:rsid w:val="00847F66"/>
    <w:rsid w:val="00851B18"/>
    <w:rsid w:val="00857233"/>
    <w:rsid w:val="0086572A"/>
    <w:rsid w:val="008729ED"/>
    <w:rsid w:val="00872FFC"/>
    <w:rsid w:val="00873F75"/>
    <w:rsid w:val="00874EFD"/>
    <w:rsid w:val="00882340"/>
    <w:rsid w:val="00890E12"/>
    <w:rsid w:val="00892DB7"/>
    <w:rsid w:val="008A2C28"/>
    <w:rsid w:val="008A7606"/>
    <w:rsid w:val="008A7D3A"/>
    <w:rsid w:val="008B19CE"/>
    <w:rsid w:val="008B5B22"/>
    <w:rsid w:val="008B7FFB"/>
    <w:rsid w:val="008D0225"/>
    <w:rsid w:val="008D07A2"/>
    <w:rsid w:val="008E1EC6"/>
    <w:rsid w:val="008E4CD5"/>
    <w:rsid w:val="008F4398"/>
    <w:rsid w:val="008F6530"/>
    <w:rsid w:val="00903E06"/>
    <w:rsid w:val="00921810"/>
    <w:rsid w:val="00921ED3"/>
    <w:rsid w:val="0092419E"/>
    <w:rsid w:val="00926DAF"/>
    <w:rsid w:val="00934573"/>
    <w:rsid w:val="00934785"/>
    <w:rsid w:val="009425DA"/>
    <w:rsid w:val="00942E4C"/>
    <w:rsid w:val="00945F55"/>
    <w:rsid w:val="0094794A"/>
    <w:rsid w:val="00960A9A"/>
    <w:rsid w:val="009637AD"/>
    <w:rsid w:val="00967159"/>
    <w:rsid w:val="009724EC"/>
    <w:rsid w:val="00974BB7"/>
    <w:rsid w:val="00976A95"/>
    <w:rsid w:val="00977218"/>
    <w:rsid w:val="0098102C"/>
    <w:rsid w:val="00983F7F"/>
    <w:rsid w:val="009933AC"/>
    <w:rsid w:val="00995B90"/>
    <w:rsid w:val="00996FC8"/>
    <w:rsid w:val="009A431E"/>
    <w:rsid w:val="009B0C00"/>
    <w:rsid w:val="009B1CB7"/>
    <w:rsid w:val="009B3262"/>
    <w:rsid w:val="009C4A51"/>
    <w:rsid w:val="009C5A77"/>
    <w:rsid w:val="009D0A59"/>
    <w:rsid w:val="009E0341"/>
    <w:rsid w:val="009E2807"/>
    <w:rsid w:val="009E29FC"/>
    <w:rsid w:val="009F2BE7"/>
    <w:rsid w:val="009F57BD"/>
    <w:rsid w:val="009F7E2E"/>
    <w:rsid w:val="00A0142F"/>
    <w:rsid w:val="00A019FE"/>
    <w:rsid w:val="00A102C1"/>
    <w:rsid w:val="00A13627"/>
    <w:rsid w:val="00A14304"/>
    <w:rsid w:val="00A16CA6"/>
    <w:rsid w:val="00A207C0"/>
    <w:rsid w:val="00A24EFE"/>
    <w:rsid w:val="00A26D5E"/>
    <w:rsid w:val="00A27F8D"/>
    <w:rsid w:val="00A30D80"/>
    <w:rsid w:val="00A37626"/>
    <w:rsid w:val="00A541D9"/>
    <w:rsid w:val="00A54DA6"/>
    <w:rsid w:val="00A55048"/>
    <w:rsid w:val="00A82D41"/>
    <w:rsid w:val="00A83F38"/>
    <w:rsid w:val="00A84D17"/>
    <w:rsid w:val="00A9180D"/>
    <w:rsid w:val="00A97328"/>
    <w:rsid w:val="00A976A5"/>
    <w:rsid w:val="00AA34CF"/>
    <w:rsid w:val="00AA45B0"/>
    <w:rsid w:val="00AA734C"/>
    <w:rsid w:val="00AB3039"/>
    <w:rsid w:val="00AB3488"/>
    <w:rsid w:val="00AC06EB"/>
    <w:rsid w:val="00AC4061"/>
    <w:rsid w:val="00AD728D"/>
    <w:rsid w:val="00AE185B"/>
    <w:rsid w:val="00AE395A"/>
    <w:rsid w:val="00AE40CA"/>
    <w:rsid w:val="00AE5724"/>
    <w:rsid w:val="00AF703D"/>
    <w:rsid w:val="00AF74CC"/>
    <w:rsid w:val="00B0116B"/>
    <w:rsid w:val="00B0600E"/>
    <w:rsid w:val="00B15AB8"/>
    <w:rsid w:val="00B31641"/>
    <w:rsid w:val="00B437BF"/>
    <w:rsid w:val="00B470BE"/>
    <w:rsid w:val="00B53241"/>
    <w:rsid w:val="00B547CE"/>
    <w:rsid w:val="00B55CB3"/>
    <w:rsid w:val="00B741A1"/>
    <w:rsid w:val="00B8099D"/>
    <w:rsid w:val="00B80B7C"/>
    <w:rsid w:val="00B826E0"/>
    <w:rsid w:val="00B866C4"/>
    <w:rsid w:val="00B95E66"/>
    <w:rsid w:val="00BA03FB"/>
    <w:rsid w:val="00BA28F0"/>
    <w:rsid w:val="00BA3858"/>
    <w:rsid w:val="00BA3A60"/>
    <w:rsid w:val="00BA66C3"/>
    <w:rsid w:val="00BB0ED2"/>
    <w:rsid w:val="00BB2FD9"/>
    <w:rsid w:val="00BB3443"/>
    <w:rsid w:val="00BB4A47"/>
    <w:rsid w:val="00BC6E51"/>
    <w:rsid w:val="00BD611A"/>
    <w:rsid w:val="00BE55BC"/>
    <w:rsid w:val="00BF589A"/>
    <w:rsid w:val="00BF6C01"/>
    <w:rsid w:val="00BF749F"/>
    <w:rsid w:val="00C01BC6"/>
    <w:rsid w:val="00C070B8"/>
    <w:rsid w:val="00C07CCF"/>
    <w:rsid w:val="00C15A5C"/>
    <w:rsid w:val="00C15E27"/>
    <w:rsid w:val="00C21826"/>
    <w:rsid w:val="00C22924"/>
    <w:rsid w:val="00C231B1"/>
    <w:rsid w:val="00C241FA"/>
    <w:rsid w:val="00C25F6A"/>
    <w:rsid w:val="00C272BE"/>
    <w:rsid w:val="00C31CDF"/>
    <w:rsid w:val="00C32870"/>
    <w:rsid w:val="00C348B3"/>
    <w:rsid w:val="00C36F55"/>
    <w:rsid w:val="00C4121A"/>
    <w:rsid w:val="00C4412C"/>
    <w:rsid w:val="00C545E3"/>
    <w:rsid w:val="00C6393E"/>
    <w:rsid w:val="00C673FF"/>
    <w:rsid w:val="00C67FED"/>
    <w:rsid w:val="00C75EF7"/>
    <w:rsid w:val="00C81453"/>
    <w:rsid w:val="00C86D12"/>
    <w:rsid w:val="00C911B3"/>
    <w:rsid w:val="00C96FC9"/>
    <w:rsid w:val="00CB03A3"/>
    <w:rsid w:val="00CB5F4F"/>
    <w:rsid w:val="00CC5C49"/>
    <w:rsid w:val="00CC6A0F"/>
    <w:rsid w:val="00CD12B6"/>
    <w:rsid w:val="00CD32F0"/>
    <w:rsid w:val="00CD6D2A"/>
    <w:rsid w:val="00CD7F18"/>
    <w:rsid w:val="00CE697B"/>
    <w:rsid w:val="00CE7CFA"/>
    <w:rsid w:val="00CF11CF"/>
    <w:rsid w:val="00CF45B7"/>
    <w:rsid w:val="00CF767C"/>
    <w:rsid w:val="00D066E5"/>
    <w:rsid w:val="00D150EF"/>
    <w:rsid w:val="00D16D6A"/>
    <w:rsid w:val="00D21C60"/>
    <w:rsid w:val="00D31855"/>
    <w:rsid w:val="00D4148E"/>
    <w:rsid w:val="00D42067"/>
    <w:rsid w:val="00D42F91"/>
    <w:rsid w:val="00D434BD"/>
    <w:rsid w:val="00D50270"/>
    <w:rsid w:val="00D61726"/>
    <w:rsid w:val="00D61C67"/>
    <w:rsid w:val="00D6664C"/>
    <w:rsid w:val="00D67A0B"/>
    <w:rsid w:val="00D707BD"/>
    <w:rsid w:val="00D7213E"/>
    <w:rsid w:val="00D80817"/>
    <w:rsid w:val="00D92E19"/>
    <w:rsid w:val="00D96E58"/>
    <w:rsid w:val="00D97A4B"/>
    <w:rsid w:val="00DB033E"/>
    <w:rsid w:val="00DB14B0"/>
    <w:rsid w:val="00DB57CE"/>
    <w:rsid w:val="00DC58EB"/>
    <w:rsid w:val="00DC76AC"/>
    <w:rsid w:val="00DD5587"/>
    <w:rsid w:val="00DD6C01"/>
    <w:rsid w:val="00DD7ECD"/>
    <w:rsid w:val="00DE26F5"/>
    <w:rsid w:val="00DE7AC7"/>
    <w:rsid w:val="00DF0944"/>
    <w:rsid w:val="00DF448B"/>
    <w:rsid w:val="00E048DB"/>
    <w:rsid w:val="00E076F3"/>
    <w:rsid w:val="00E1388B"/>
    <w:rsid w:val="00E146D8"/>
    <w:rsid w:val="00E15932"/>
    <w:rsid w:val="00E1614D"/>
    <w:rsid w:val="00E16FC8"/>
    <w:rsid w:val="00E30794"/>
    <w:rsid w:val="00E342E9"/>
    <w:rsid w:val="00E3628A"/>
    <w:rsid w:val="00E41083"/>
    <w:rsid w:val="00E45025"/>
    <w:rsid w:val="00E5166E"/>
    <w:rsid w:val="00E57C8D"/>
    <w:rsid w:val="00E62548"/>
    <w:rsid w:val="00E71067"/>
    <w:rsid w:val="00E7186D"/>
    <w:rsid w:val="00E83EEB"/>
    <w:rsid w:val="00E87C61"/>
    <w:rsid w:val="00E87CD7"/>
    <w:rsid w:val="00E90D79"/>
    <w:rsid w:val="00EA38A1"/>
    <w:rsid w:val="00EB0E60"/>
    <w:rsid w:val="00EB0F8F"/>
    <w:rsid w:val="00EB1BD1"/>
    <w:rsid w:val="00EB65C9"/>
    <w:rsid w:val="00EB681D"/>
    <w:rsid w:val="00EC2F5E"/>
    <w:rsid w:val="00EC430C"/>
    <w:rsid w:val="00EC54C1"/>
    <w:rsid w:val="00ED2E3E"/>
    <w:rsid w:val="00EE044C"/>
    <w:rsid w:val="00EE23D3"/>
    <w:rsid w:val="00EE3F14"/>
    <w:rsid w:val="00EE6C46"/>
    <w:rsid w:val="00EE77AA"/>
    <w:rsid w:val="00EF6D62"/>
    <w:rsid w:val="00F03496"/>
    <w:rsid w:val="00F14938"/>
    <w:rsid w:val="00F15A34"/>
    <w:rsid w:val="00F218A0"/>
    <w:rsid w:val="00F21EF5"/>
    <w:rsid w:val="00F23CC3"/>
    <w:rsid w:val="00F27D76"/>
    <w:rsid w:val="00F4586A"/>
    <w:rsid w:val="00F4764E"/>
    <w:rsid w:val="00F510D9"/>
    <w:rsid w:val="00F512F2"/>
    <w:rsid w:val="00F639AE"/>
    <w:rsid w:val="00F64AF2"/>
    <w:rsid w:val="00F65095"/>
    <w:rsid w:val="00F81122"/>
    <w:rsid w:val="00F82E5E"/>
    <w:rsid w:val="00F91D51"/>
    <w:rsid w:val="00F94A2B"/>
    <w:rsid w:val="00F94B1D"/>
    <w:rsid w:val="00F95529"/>
    <w:rsid w:val="00FB50A7"/>
    <w:rsid w:val="00FC3B18"/>
    <w:rsid w:val="00FD680A"/>
    <w:rsid w:val="00FD75A9"/>
    <w:rsid w:val="00FE2B1A"/>
    <w:rsid w:val="00FE3026"/>
    <w:rsid w:val="00FE3C59"/>
    <w:rsid w:val="00FE78FD"/>
    <w:rsid w:val="00FF034E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596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3869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HCP</cp:lastModifiedBy>
  <cp:revision>3</cp:revision>
  <cp:lastPrinted>2018-05-29T09:26:00Z</cp:lastPrinted>
  <dcterms:created xsi:type="dcterms:W3CDTF">2020-05-28T18:21:00Z</dcterms:created>
  <dcterms:modified xsi:type="dcterms:W3CDTF">2020-05-28T18:24:00Z</dcterms:modified>
</cp:coreProperties>
</file>