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2936133" cy="424150"/>
            <wp:effectExtent l="0" t="0" r="0" b="0"/>
            <wp:docPr id="1" name="Image 2" descr="indexr1c1_r1_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r1c1_r1_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3525261" cy="451692"/>
            <wp:effectExtent l="0" t="0" r="0" b="5715"/>
            <wp:docPr id="5" name="Image 3" descr="indexr1c1_r1_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r1c1_r1_c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5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  <w:r w:rsidRPr="00311474">
        <w:rPr>
          <w:rFonts w:asciiTheme="minorHAnsi" w:hAnsiTheme="minorHAnsi"/>
          <w:noProof/>
          <w:sz w:val="20"/>
        </w:rPr>
        <w:drawing>
          <wp:inline distT="0" distB="0" distL="0" distR="0">
            <wp:extent cx="1409828" cy="1316516"/>
            <wp:effectExtent l="0" t="0" r="0" b="0"/>
            <wp:docPr id="7" name="Image 4" descr="logoHCP_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HCP_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1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sz w:val="20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jc w:val="center"/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11474" w:rsidRDefault="00941C90" w:rsidP="00941C90">
      <w:pPr>
        <w:rPr>
          <w:rFonts w:asciiTheme="minorHAnsi" w:hAnsiTheme="minorHAnsi"/>
          <w:bCs/>
          <w:snapToGrid w:val="0"/>
          <w:color w:val="000000"/>
          <w:sz w:val="33"/>
          <w:szCs w:val="33"/>
        </w:rPr>
      </w:pPr>
    </w:p>
    <w:p w:rsidR="00941C90" w:rsidRPr="003F6230" w:rsidRDefault="00941C90" w:rsidP="003F6230">
      <w:pPr>
        <w:spacing w:after="240"/>
        <w:jc w:val="center"/>
        <w:outlineLvl w:val="0"/>
        <w:rPr>
          <w:rFonts w:asciiTheme="minorHAnsi" w:hAnsiTheme="minorHAnsi"/>
          <w:b/>
          <w:snapToGrid w:val="0"/>
          <w:color w:val="1F497D" w:themeColor="text2"/>
          <w:sz w:val="76"/>
          <w:szCs w:val="76"/>
        </w:rPr>
      </w:pPr>
      <w:r w:rsidRPr="003F6230">
        <w:rPr>
          <w:rFonts w:asciiTheme="minorHAnsi" w:hAnsiTheme="minorHAnsi"/>
          <w:b/>
          <w:snapToGrid w:val="0"/>
          <w:color w:val="1F497D" w:themeColor="text2"/>
          <w:sz w:val="76"/>
          <w:szCs w:val="76"/>
        </w:rPr>
        <w:t>COMPTES NATIONAUX</w:t>
      </w:r>
      <w:r w:rsidR="00620F89" w:rsidRPr="003F6230">
        <w:rPr>
          <w:rFonts w:asciiTheme="minorHAnsi" w:hAnsiTheme="minorHAnsi"/>
          <w:b/>
          <w:snapToGrid w:val="0"/>
          <w:color w:val="1F497D" w:themeColor="text2"/>
          <w:sz w:val="76"/>
          <w:szCs w:val="76"/>
        </w:rPr>
        <w:t xml:space="preserve"> </w:t>
      </w:r>
      <w:r w:rsidR="009369E0" w:rsidRPr="003F6230">
        <w:rPr>
          <w:rFonts w:asciiTheme="minorHAnsi" w:hAnsiTheme="minorHAnsi"/>
          <w:b/>
          <w:snapToGrid w:val="0"/>
          <w:color w:val="1F497D" w:themeColor="text2"/>
          <w:sz w:val="76"/>
          <w:szCs w:val="76"/>
        </w:rPr>
        <w:t>2019</w:t>
      </w:r>
    </w:p>
    <w:p w:rsidR="00941C90" w:rsidRPr="00311474" w:rsidRDefault="00941C90" w:rsidP="00941C90">
      <w:pPr>
        <w:jc w:val="center"/>
        <w:rPr>
          <w:rFonts w:asciiTheme="minorHAnsi" w:hAnsiTheme="minorHAnsi"/>
          <w:b/>
          <w:bCs/>
          <w:i/>
          <w:iCs/>
          <w:snapToGrid w:val="0"/>
          <w:color w:val="7030A0"/>
          <w:sz w:val="48"/>
          <w:szCs w:val="48"/>
        </w:rPr>
      </w:pPr>
      <w:r w:rsidRPr="00311474">
        <w:rPr>
          <w:rFonts w:asciiTheme="minorHAnsi" w:hAnsiTheme="minorHAnsi"/>
          <w:b/>
          <w:i/>
          <w:iCs/>
          <w:snapToGrid w:val="0"/>
          <w:color w:val="7030A0"/>
          <w:sz w:val="48"/>
          <w:szCs w:val="48"/>
        </w:rPr>
        <w:t>(Base 2007)</w:t>
      </w:r>
    </w:p>
    <w:p w:rsidR="00941C90" w:rsidRPr="00311474" w:rsidRDefault="00C33078" w:rsidP="00941C9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9.5pt;margin-top:332.6pt;width:598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" strokecolor="#936" strokeweight="2pt"/>
        </w:pict>
      </w: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75A36" w:rsidP="00941C9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941C90" w:rsidP="00941C90">
      <w:pPr>
        <w:rPr>
          <w:rFonts w:asciiTheme="minorHAnsi" w:hAnsiTheme="minorHAnsi"/>
        </w:rPr>
      </w:pPr>
    </w:p>
    <w:p w:rsidR="00941C90" w:rsidRPr="00311474" w:rsidRDefault="00E27405" w:rsidP="009369E0">
      <w:pPr>
        <w:jc w:val="center"/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sectPr w:rsidR="00941C90" w:rsidRPr="00311474" w:rsidSect="00662520">
          <w:headerReference w:type="even" r:id="rId11"/>
          <w:footerReference w:type="even" r:id="rId12"/>
          <w:pgSz w:w="11906" w:h="16838" w:code="9"/>
          <w:pgMar w:top="1418" w:right="1418" w:bottom="1418" w:left="1418" w:header="113" w:footer="680" w:gutter="0"/>
          <w:pgNumType w:start="0"/>
          <w:cols w:space="708"/>
          <w:docGrid w:linePitch="360"/>
        </w:sectPr>
      </w:pPr>
      <w:r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Juin</w:t>
      </w:r>
      <w:r w:rsidR="00941C90" w:rsidRPr="00311474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 xml:space="preserve"> </w:t>
      </w:r>
      <w:r w:rsidR="009369E0">
        <w:rPr>
          <w:rFonts w:asciiTheme="minorHAnsi" w:hAnsiTheme="minorHAnsi"/>
          <w:b/>
          <w:i/>
          <w:iCs/>
          <w:snapToGrid w:val="0"/>
          <w:color w:val="7030A0"/>
          <w:sz w:val="40"/>
          <w:szCs w:val="40"/>
        </w:rPr>
        <w:t>2020</w:t>
      </w:r>
    </w:p>
    <w:p w:rsidR="00B535BA" w:rsidRDefault="00B535BA" w:rsidP="00ED4572">
      <w:pPr>
        <w:tabs>
          <w:tab w:val="left" w:pos="1440"/>
        </w:tabs>
        <w:spacing w:line="360" w:lineRule="auto"/>
        <w:jc w:val="center"/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</w:pPr>
    </w:p>
    <w:p w:rsidR="00ED4572" w:rsidRPr="00311474" w:rsidRDefault="00ED4572" w:rsidP="00ED4572">
      <w:pPr>
        <w:tabs>
          <w:tab w:val="left" w:pos="1440"/>
        </w:tabs>
        <w:spacing w:line="360" w:lineRule="auto"/>
        <w:jc w:val="center"/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2"/>
          <w:szCs w:val="52"/>
        </w:rPr>
        <w:t>SOMMAIRE</w:t>
      </w:r>
    </w:p>
    <w:p w:rsidR="00ED4572" w:rsidRDefault="00ED4572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B535BA" w:rsidRPr="00311474" w:rsidRDefault="00B535BA" w:rsidP="00ED4572">
      <w:pPr>
        <w:tabs>
          <w:tab w:val="left" w:pos="1440"/>
        </w:tabs>
        <w:spacing w:line="360" w:lineRule="auto"/>
        <w:rPr>
          <w:rFonts w:asciiTheme="minorHAnsi" w:hAnsiTheme="minorHAnsi" w:cs="Arial"/>
          <w:b/>
          <w:color w:val="669900"/>
        </w:rPr>
      </w:pPr>
    </w:p>
    <w:p w:rsidR="00ED4572" w:rsidRPr="00311474" w:rsidRDefault="00007A9C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A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A61F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92689B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SITUATION ECONOMIQUE EN </w:t>
      </w:r>
      <w:r w:rsidR="007D14A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2019</w:t>
      </w:r>
    </w:p>
    <w:p w:rsidR="002A61F0" w:rsidRPr="00311474" w:rsidRDefault="00007A9C" w:rsidP="00B535BA">
      <w:pPr>
        <w:spacing w:line="60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B</w:t>
      </w:r>
      <w:r w:rsidR="002A61F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RESULTATS : COMPTES ET TABLEAUX</w:t>
      </w:r>
    </w:p>
    <w:p w:rsidR="00ED4572" w:rsidRPr="00311474" w:rsidRDefault="006F5C7C" w:rsidP="00B535BA">
      <w:pPr>
        <w:spacing w:before="120"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1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 Agrégats et comptes consolidés de l’économie nationale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7D14A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2017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2019</w:t>
      </w:r>
      <w:r w:rsidR="00620F8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  <w:r w:rsidR="00ED4572" w:rsidRPr="00311474">
        <w:rPr>
          <w:rFonts w:asciiTheme="minorHAnsi" w:eastAsia="Calibri" w:hAnsiTheme="minorHAnsi" w:cs="Calibri"/>
          <w:sz w:val="26"/>
          <w:szCs w:val="26"/>
        </w:rPr>
        <w:t xml:space="preserve"> </w:t>
      </w:r>
    </w:p>
    <w:p w:rsidR="00ED4572" w:rsidRPr="00311474" w:rsidRDefault="00ED4572" w:rsidP="00B535BA">
      <w:pPr>
        <w:spacing w:before="120"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  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.1 - Décomposition du produit intérieur brut</w:t>
      </w:r>
    </w:p>
    <w:p w:rsidR="00ED4572" w:rsidRPr="00311474" w:rsidRDefault="00ED4572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.2 - Valeurs ajoutées</w:t>
      </w:r>
    </w:p>
    <w:p w:rsidR="00ED4572" w:rsidRPr="00311474" w:rsidRDefault="00ED4572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.3 - Dépenses de consommation finale des ménages</w:t>
      </w:r>
    </w:p>
    <w:p w:rsidR="00ED4572" w:rsidRPr="00311474" w:rsidRDefault="00ED4572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.4 - Formation brute de capital fixe</w:t>
      </w:r>
    </w:p>
    <w:p w:rsidR="00ED4572" w:rsidRPr="00311474" w:rsidRDefault="00ED4572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.5 - Echanges extérieurs</w:t>
      </w:r>
    </w:p>
    <w:p w:rsidR="00ED4572" w:rsidRPr="00311474" w:rsidRDefault="00ED4572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</w:t>
      </w:r>
      <w:r w:rsidRPr="00311474">
        <w:rPr>
          <w:rFonts w:asciiTheme="minorHAnsi" w:eastAsia="Calibri" w:hAnsiTheme="minorHAnsi" w:cs="Calibri"/>
          <w:sz w:val="26"/>
          <w:szCs w:val="26"/>
        </w:rPr>
        <w:t xml:space="preserve"> </w:t>
      </w:r>
      <w:r w:rsidR="00C67E25" w:rsidRPr="00311474">
        <w:rPr>
          <w:rFonts w:asciiTheme="minorHAnsi" w:eastAsia="Calibri" w:hAnsiTheme="minorHAnsi" w:cs="Calibri"/>
          <w:sz w:val="26"/>
          <w:szCs w:val="26"/>
        </w:rPr>
        <w:t>1</w:t>
      </w:r>
      <w:r w:rsidRPr="00311474">
        <w:rPr>
          <w:rFonts w:asciiTheme="minorHAnsi" w:eastAsia="Calibri" w:hAnsiTheme="minorHAnsi" w:cs="Calibri"/>
          <w:sz w:val="26"/>
          <w:szCs w:val="26"/>
        </w:rPr>
        <w:t>.6 - Comptes Consolidés de l’économie nationale</w:t>
      </w:r>
    </w:p>
    <w:p w:rsidR="00ED4572" w:rsidRPr="00311474" w:rsidRDefault="006F5C7C" w:rsidP="00B535BA">
      <w:pPr>
        <w:spacing w:before="120" w:line="60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Compte du reste du monde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2017</w:t>
      </w:r>
      <w:r w:rsidR="0005601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2019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6F5C7C" w:rsidRPr="00311474" w:rsidRDefault="006F5C7C" w:rsidP="00B535BA">
      <w:pPr>
        <w:spacing w:before="120" w:line="600" w:lineRule="exact"/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3</w:t>
      </w:r>
      <w:r w:rsidR="00ED457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- Tableau des ressources et des emplois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(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2017</w:t>
      </w:r>
      <w:r w:rsidR="00056019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2019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454288" w:rsidRPr="00311474" w:rsidRDefault="00242D52" w:rsidP="00B535BA">
      <w:pPr>
        <w:spacing w:before="120" w:line="600" w:lineRule="exact"/>
        <w:rPr>
          <w:rFonts w:asciiTheme="minorHAnsi" w:eastAsia="Calibri" w:hAnsiTheme="minorHAnsi" w:cs="Calibri"/>
          <w:sz w:val="28"/>
          <w:szCs w:val="28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       4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>-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8"/>
          <w:szCs w:val="28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C</w:t>
      </w: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omptes des secteurs institutionnels résidents</w:t>
      </w:r>
      <w:r w:rsidR="00CB1230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(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2017</w:t>
      </w:r>
      <w:r w:rsidR="000D3513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-</w:t>
      </w:r>
      <w:r w:rsidR="00056019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2018</w:t>
      </w:r>
      <w:r w:rsidR="00454288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>)</w:t>
      </w:r>
    </w:p>
    <w:p w:rsidR="00ED4572" w:rsidRPr="00311474" w:rsidRDefault="00454288" w:rsidP="00B535BA">
      <w:pPr>
        <w:spacing w:before="120"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b/>
          <w:color w:val="1F497D" w:themeColor="text2"/>
          <w:sz w:val="26"/>
          <w:szCs w:val="26"/>
        </w:rPr>
        <w:t xml:space="preserve">    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>4</w:t>
      </w:r>
      <w:r w:rsidRPr="00311474">
        <w:rPr>
          <w:rFonts w:asciiTheme="minorHAnsi" w:eastAsia="Calibri" w:hAnsiTheme="minorHAnsi" w:cs="Calibri"/>
          <w:sz w:val="26"/>
          <w:szCs w:val="26"/>
        </w:rPr>
        <w:t>.1 - Séquence des comptes</w:t>
      </w:r>
    </w:p>
    <w:p w:rsidR="00454288" w:rsidRPr="00311474" w:rsidRDefault="00454288" w:rsidP="00B535BA">
      <w:pPr>
        <w:spacing w:line="600" w:lineRule="exact"/>
        <w:rPr>
          <w:rFonts w:asciiTheme="minorHAnsi" w:eastAsia="Calibri" w:hAnsiTheme="minorHAnsi" w:cs="Calibri"/>
          <w:sz w:val="26"/>
          <w:szCs w:val="26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311474">
        <w:rPr>
          <w:rFonts w:asciiTheme="minorHAnsi" w:eastAsia="Calibri" w:hAnsiTheme="minorHAnsi" w:cs="Calibri"/>
          <w:sz w:val="26"/>
          <w:szCs w:val="26"/>
        </w:rPr>
        <w:t>.2 - Tableau des comptes économiques intégrés</w:t>
      </w:r>
    </w:p>
    <w:p w:rsidR="00E5604F" w:rsidRPr="00311474" w:rsidRDefault="00454288" w:rsidP="00B535BA">
      <w:pPr>
        <w:spacing w:line="600" w:lineRule="exact"/>
        <w:rPr>
          <w:rFonts w:asciiTheme="minorHAnsi" w:hAnsiTheme="minorHAnsi"/>
          <w:b/>
          <w:snapToGrid w:val="0"/>
          <w:color w:val="1F497D" w:themeColor="text2"/>
        </w:rPr>
      </w:pPr>
      <w:r w:rsidRPr="00311474">
        <w:rPr>
          <w:rFonts w:asciiTheme="minorHAnsi" w:eastAsia="Calibri" w:hAnsiTheme="minorHAnsi" w:cs="Calibri"/>
          <w:sz w:val="26"/>
          <w:szCs w:val="26"/>
        </w:rPr>
        <w:t xml:space="preserve">       </w:t>
      </w:r>
      <w:r w:rsidR="00242D52" w:rsidRPr="00311474">
        <w:rPr>
          <w:rFonts w:asciiTheme="minorHAnsi" w:eastAsia="Calibri" w:hAnsiTheme="minorHAnsi" w:cs="Calibri"/>
          <w:sz w:val="26"/>
          <w:szCs w:val="26"/>
        </w:rPr>
        <w:t xml:space="preserve">           4</w:t>
      </w:r>
      <w:r w:rsidRPr="00311474">
        <w:rPr>
          <w:rFonts w:asciiTheme="minorHAnsi" w:eastAsia="Calibri" w:hAnsiTheme="minorHAnsi" w:cs="Calibri"/>
          <w:sz w:val="26"/>
          <w:szCs w:val="26"/>
        </w:rPr>
        <w:t>.3 - Tableau des opérations financières</w:t>
      </w:r>
    </w:p>
    <w:p w:rsidR="00B716BA" w:rsidRPr="00311474" w:rsidRDefault="00B716BA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sectPr w:rsidR="00B716BA" w:rsidRPr="00311474" w:rsidSect="000B466D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2CE9" w:rsidRPr="00311474" w:rsidRDefault="00F42CE9" w:rsidP="00E5604F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767046" w:rsidRDefault="00767046" w:rsidP="007A1201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</w:p>
    <w:p w:rsidR="00E5604F" w:rsidRDefault="00E5604F" w:rsidP="007A1201">
      <w:pPr>
        <w:spacing w:line="360" w:lineRule="exact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A - SITUATION ECONOMIQUE EN </w:t>
      </w:r>
      <w:r w:rsidR="00056019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2019</w:t>
      </w:r>
    </w:p>
    <w:p w:rsidR="00FA74A7" w:rsidRDefault="00FA74A7" w:rsidP="00FA74A7">
      <w:pPr>
        <w:pStyle w:val="Titre3"/>
        <w:ind w:firstLine="708"/>
        <w:rPr>
          <w:rFonts w:ascii="Book Antiqua" w:hAnsi="Book Antiqua"/>
          <w:sz w:val="28"/>
          <w:szCs w:val="28"/>
        </w:rPr>
      </w:pPr>
    </w:p>
    <w:p w:rsidR="00B81A87" w:rsidRPr="00DD074F" w:rsidRDefault="00B81A87" w:rsidP="002B1A04">
      <w:pPr>
        <w:pStyle w:val="Titre3"/>
        <w:rPr>
          <w:rFonts w:asciiTheme="minorHAnsi" w:hAnsiTheme="minorHAnsi" w:cstheme="minorHAnsi"/>
          <w:color w:val="FF0000"/>
          <w:sz w:val="30"/>
          <w:szCs w:val="30"/>
        </w:rPr>
      </w:pPr>
      <w:r w:rsidRPr="00DD074F">
        <w:rPr>
          <w:rFonts w:asciiTheme="minorHAnsi" w:hAnsiTheme="minorHAnsi" w:cstheme="minorHAnsi"/>
          <w:sz w:val="30"/>
          <w:szCs w:val="30"/>
        </w:rPr>
        <w:t xml:space="preserve">L’arrêté des comptes nationaux de l’année 2019 fait ressortir un ralentissement de la croissance de l’économie nationale se situant à 2,5% au lieu de 3,1% en 2018. Cette croissance a été tirée par la consommation finale et la demande extérieure dans le contexte d’une inflation maitrisée et d’un allégement du besoin de financement de l’économie nationale. </w:t>
      </w:r>
    </w:p>
    <w:p w:rsidR="00B81A87" w:rsidRPr="002B1A04" w:rsidRDefault="00B81A87" w:rsidP="002B1A04">
      <w:pPr>
        <w:pStyle w:val="Corpsdetexte2"/>
        <w:spacing w:after="0" w:line="360" w:lineRule="auto"/>
        <w:jc w:val="both"/>
        <w:rPr>
          <w:rFonts w:asciiTheme="minorHAnsi" w:eastAsia="Calibr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B81A87" w:rsidRPr="00DD074F" w:rsidRDefault="00B81A87" w:rsidP="002B1A04">
      <w:pPr>
        <w:spacing w:after="120" w:line="360" w:lineRule="auto"/>
        <w:ind w:right="-340"/>
        <w:outlineLvl w:val="2"/>
        <w:rPr>
          <w:rFonts w:asciiTheme="minorHAnsi" w:hAnsiTheme="minorHAnsi" w:cstheme="minorHAnsi"/>
          <w:b/>
          <w:bCs/>
          <w:sz w:val="30"/>
          <w:szCs w:val="30"/>
        </w:rPr>
      </w:pPr>
      <w:r w:rsidRPr="00DD074F">
        <w:rPr>
          <w:rFonts w:asciiTheme="minorHAnsi" w:hAnsiTheme="minorHAnsi" w:cstheme="minorHAnsi"/>
          <w:b/>
          <w:bCs/>
          <w:sz w:val="30"/>
          <w:szCs w:val="30"/>
        </w:rPr>
        <w:t>Une croissance économique soutenue par les activités non agricoles</w:t>
      </w:r>
    </w:p>
    <w:p w:rsidR="00B81A87" w:rsidRPr="00DD074F" w:rsidRDefault="00B81A87" w:rsidP="00DD074F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2B1A04">
        <w:rPr>
          <w:rFonts w:asciiTheme="minorHAnsi" w:hAnsiTheme="minorHAnsi" w:cstheme="minorHAnsi"/>
          <w:b/>
          <w:bCs/>
          <w:color w:val="222222"/>
        </w:rPr>
        <w:t> </w:t>
      </w:r>
      <w:r w:rsidRPr="00DD074F">
        <w:rPr>
          <w:rFonts w:asciiTheme="minorHAnsi" w:hAnsiTheme="minorHAnsi" w:cstheme="minorHAnsi"/>
          <w:color w:val="222222"/>
          <w:sz w:val="26"/>
          <w:szCs w:val="26"/>
        </w:rPr>
        <w:t>Le taux de croissance de l’économie nationale s’est établi à 2,5% en 2019 au lieu de 3,1% en 2018, sous les effets conjugués :</w:t>
      </w:r>
    </w:p>
    <w:p w:rsidR="00B81A87" w:rsidRPr="00DD074F" w:rsidRDefault="00B81A87" w:rsidP="00467026">
      <w:pPr>
        <w:pStyle w:val="Paragraphedeliste"/>
        <w:numPr>
          <w:ilvl w:val="0"/>
          <w:numId w:val="3"/>
        </w:numPr>
        <w:spacing w:before="120" w:after="200" w:line="360" w:lineRule="auto"/>
        <w:ind w:hanging="357"/>
        <w:contextualSpacing w:val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DD074F">
        <w:rPr>
          <w:rFonts w:asciiTheme="minorHAnsi" w:hAnsiTheme="minorHAnsi" w:cstheme="minorHAnsi"/>
          <w:color w:val="222222"/>
          <w:sz w:val="26"/>
          <w:szCs w:val="26"/>
        </w:rPr>
        <w:t>de la baisse de 5,8% en volume de la valeur ajoutée du secteur agricole (non compris la pêche) après une hausse de 3,7% en 2018 ;</w:t>
      </w:r>
    </w:p>
    <w:p w:rsidR="00B81A87" w:rsidRPr="00DD074F" w:rsidRDefault="00B81A87" w:rsidP="00467026">
      <w:pPr>
        <w:pStyle w:val="Paragraphedeliste"/>
        <w:numPr>
          <w:ilvl w:val="0"/>
          <w:numId w:val="3"/>
        </w:numPr>
        <w:spacing w:after="200" w:line="360" w:lineRule="auto"/>
        <w:contextualSpacing w:val="0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DD074F">
        <w:rPr>
          <w:rFonts w:asciiTheme="minorHAnsi" w:hAnsiTheme="minorHAnsi" w:cstheme="minorHAnsi"/>
          <w:color w:val="222222"/>
          <w:sz w:val="26"/>
          <w:szCs w:val="26"/>
        </w:rPr>
        <w:t>et de l’augmentation de 3,8% au lieu de 2,9% une année plus tôt de la valeur ajoutée des autres secteurs d'activité non agricoles.</w:t>
      </w:r>
    </w:p>
    <w:p w:rsidR="00B81A87" w:rsidRPr="00DD074F" w:rsidRDefault="00B81A87" w:rsidP="002B1A04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DD074F">
        <w:rPr>
          <w:rFonts w:asciiTheme="minorHAnsi" w:hAnsiTheme="minorHAnsi" w:cstheme="minorHAnsi"/>
          <w:color w:val="222222"/>
          <w:sz w:val="26"/>
          <w:szCs w:val="26"/>
        </w:rPr>
        <w:t>Avec un accroissement de 2% des impôts nets des subventions sur les produits au lieu de 4,6% l'année précédente, le taux de croissance du produit intérieur brut (PIB), hors agriculture, est passé de 3,1% en 2018 à  3,5% en 2019.</w:t>
      </w:r>
    </w:p>
    <w:p w:rsidR="00FA74A7" w:rsidRPr="00DD074F" w:rsidRDefault="00B81A87" w:rsidP="002B1A04">
      <w:pPr>
        <w:spacing w:line="360" w:lineRule="auto"/>
        <w:contextualSpacing/>
        <w:jc w:val="both"/>
        <w:rPr>
          <w:rFonts w:asciiTheme="minorHAnsi" w:hAnsiTheme="minorHAnsi" w:cstheme="minorHAnsi"/>
          <w:color w:val="222222"/>
          <w:sz w:val="26"/>
          <w:szCs w:val="26"/>
        </w:rPr>
      </w:pPr>
      <w:r w:rsidRPr="00DD074F">
        <w:rPr>
          <w:rFonts w:asciiTheme="minorHAnsi" w:hAnsiTheme="minorHAnsi" w:cstheme="minorHAnsi"/>
          <w:color w:val="222222"/>
          <w:sz w:val="26"/>
          <w:szCs w:val="26"/>
        </w:rPr>
        <w:t>Dans ce contexte, le PIB aux prix courants s’est accru de 3,9% en 2019 au lieu de 4,3% une année auparavant, dégageant ainsi une augmentation du niveau général des prix  de 1,3% au lieu de 1,1%</w:t>
      </w:r>
      <w:r w:rsidR="00FA74A7" w:rsidRPr="00DD074F">
        <w:rPr>
          <w:rFonts w:asciiTheme="minorHAnsi" w:hAnsiTheme="minorHAnsi" w:cstheme="minorHAnsi"/>
          <w:color w:val="222222"/>
          <w:sz w:val="26"/>
          <w:szCs w:val="26"/>
        </w:rPr>
        <w:t>.</w:t>
      </w:r>
    </w:p>
    <w:p w:rsidR="00FA74A7" w:rsidRDefault="00FA74A7" w:rsidP="00FA74A7">
      <w:pPr>
        <w:spacing w:line="360" w:lineRule="auto"/>
        <w:contextualSpacing/>
        <w:jc w:val="both"/>
        <w:rPr>
          <w:rFonts w:ascii="Book Antiqua" w:hAnsi="Book Antiqua"/>
          <w:color w:val="222222"/>
        </w:rPr>
      </w:pPr>
    </w:p>
    <w:p w:rsidR="00FA74A7" w:rsidRDefault="00FA74A7" w:rsidP="00FA74A7">
      <w:pPr>
        <w:spacing w:line="360" w:lineRule="auto"/>
        <w:contextualSpacing/>
        <w:jc w:val="both"/>
        <w:rPr>
          <w:rFonts w:ascii="Book Antiqua" w:hAnsi="Book Antiqua"/>
          <w:color w:val="222222"/>
        </w:rPr>
      </w:pPr>
    </w:p>
    <w:p w:rsidR="00FA74A7" w:rsidRDefault="00FA74A7" w:rsidP="00FA74A7">
      <w:pPr>
        <w:spacing w:line="360" w:lineRule="auto"/>
        <w:contextualSpacing/>
        <w:jc w:val="both"/>
        <w:rPr>
          <w:rFonts w:ascii="Book Antiqua" w:hAnsi="Book Antiqua"/>
          <w:color w:val="222222"/>
        </w:rPr>
      </w:pPr>
    </w:p>
    <w:p w:rsidR="00FA74A7" w:rsidRDefault="00FA74A7" w:rsidP="00FA74A7">
      <w:pPr>
        <w:spacing w:line="360" w:lineRule="auto"/>
        <w:contextualSpacing/>
        <w:jc w:val="both"/>
        <w:rPr>
          <w:rFonts w:ascii="Book Antiqua" w:hAnsi="Book Antiqua"/>
          <w:color w:val="222222"/>
        </w:rPr>
      </w:pPr>
    </w:p>
    <w:p w:rsidR="00FA74A7" w:rsidRPr="00116359" w:rsidRDefault="00FA74A7" w:rsidP="00FA74A7">
      <w:pPr>
        <w:shd w:val="clear" w:color="auto" w:fill="FFFFFF"/>
        <w:spacing w:line="340" w:lineRule="atLeast"/>
        <w:jc w:val="both"/>
        <w:rPr>
          <w:rFonts w:ascii="Book Antiqua" w:hAnsi="Book Antiqua"/>
          <w:color w:val="222222"/>
        </w:rPr>
      </w:pPr>
      <w:r>
        <w:rPr>
          <w:noProof/>
        </w:rPr>
        <w:drawing>
          <wp:inline distT="0" distB="0" distL="0" distR="0">
            <wp:extent cx="6036197" cy="3906455"/>
            <wp:effectExtent l="0" t="0" r="22225" b="18415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A74A7" w:rsidRDefault="00FA74A7" w:rsidP="00FA74A7">
      <w:pPr>
        <w:spacing w:before="120" w:after="120"/>
        <w:ind w:right="-340"/>
        <w:outlineLvl w:val="2"/>
        <w:rPr>
          <w:rFonts w:ascii="Book Antiqua" w:hAnsi="Book Antiqua" w:cs="Calibri"/>
          <w:b/>
          <w:bCs/>
          <w:sz w:val="26"/>
          <w:szCs w:val="26"/>
        </w:rPr>
      </w:pPr>
    </w:p>
    <w:p w:rsidR="00B81A87" w:rsidRPr="00DD074F" w:rsidRDefault="00B81A87" w:rsidP="002B1A04">
      <w:pPr>
        <w:spacing w:before="120" w:after="120" w:line="360" w:lineRule="auto"/>
        <w:ind w:right="-340"/>
        <w:outlineLvl w:val="2"/>
        <w:rPr>
          <w:rFonts w:asciiTheme="minorHAnsi" w:hAnsiTheme="minorHAnsi" w:cstheme="minorHAnsi"/>
          <w:b/>
          <w:bCs/>
          <w:sz w:val="30"/>
          <w:szCs w:val="30"/>
        </w:rPr>
      </w:pPr>
      <w:r w:rsidRPr="00DD074F">
        <w:rPr>
          <w:rFonts w:asciiTheme="minorHAnsi" w:hAnsiTheme="minorHAnsi" w:cstheme="minorHAnsi"/>
          <w:b/>
          <w:bCs/>
          <w:sz w:val="30"/>
          <w:szCs w:val="30"/>
        </w:rPr>
        <w:t xml:space="preserve">Net ralentissement  de la demande intérieure </w:t>
      </w:r>
    </w:p>
    <w:p w:rsidR="00B81A87" w:rsidRPr="00DD074F" w:rsidRDefault="00B81A87" w:rsidP="002B1A04">
      <w:pPr>
        <w:spacing w:before="120"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La demande intérieure, en volume, s’est accrue de 1,8% en 2019 au lieu de 4% en 2018, contribuant ainsi pour 2 points à la croissance économique nationale au lieu de 4,4 points l’année précédente.</w:t>
      </w:r>
    </w:p>
    <w:p w:rsidR="00B81A87" w:rsidRPr="00DD074F" w:rsidRDefault="00B81A87" w:rsidP="002B1A04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C’est ainsi que les dépenses de consommation finale des ménages ont connu une hausse de 1,8% au lieu de 3,4% en 2018 avec une contribution  à la croissance contractée à 1 point au lieu de 2 points.</w:t>
      </w:r>
    </w:p>
    <w:p w:rsidR="00B81A87" w:rsidRPr="00DD074F" w:rsidRDefault="00B81A87" w:rsidP="002B1A04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De son côté, la consommation finale des administrations publiques a affiché un taux de croissance de 4,7% en 2019 au lieu de 2,7% une année auparavant, avec une contribution  à la croissance de 0,9 point au lieu de 0,5 point.</w:t>
      </w:r>
    </w:p>
    <w:p w:rsidR="00B81A87" w:rsidRPr="00DD074F" w:rsidRDefault="00B81A87" w:rsidP="002B1A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lastRenderedPageBreak/>
        <w:t xml:space="preserve">Pour sa part, l’investissement brut (formation brute de capital fixe et variation des stocks) a enregistré un  net ralentissement de sa croissance passant de 5,8% en 2018 à 0,1% en 2019. </w:t>
      </w:r>
    </w:p>
    <w:p w:rsidR="00B81A87" w:rsidRPr="00DD074F" w:rsidRDefault="00B81A87" w:rsidP="00DD074F">
      <w:pPr>
        <w:spacing w:line="360" w:lineRule="auto"/>
        <w:ind w:right="-340"/>
        <w:outlineLvl w:val="2"/>
        <w:rPr>
          <w:rFonts w:asciiTheme="minorHAnsi" w:hAnsiTheme="minorHAnsi" w:cstheme="minorHAnsi"/>
          <w:b/>
          <w:bCs/>
          <w:sz w:val="30"/>
          <w:szCs w:val="30"/>
        </w:rPr>
      </w:pPr>
      <w:r w:rsidRPr="00DD074F">
        <w:rPr>
          <w:rFonts w:asciiTheme="minorHAnsi" w:hAnsiTheme="minorHAnsi" w:cstheme="minorHAnsi"/>
          <w:b/>
          <w:bCs/>
          <w:sz w:val="30"/>
          <w:szCs w:val="30"/>
        </w:rPr>
        <w:t xml:space="preserve">Contribution positive des échanges extérieurs </w:t>
      </w:r>
    </w:p>
    <w:p w:rsidR="00B81A87" w:rsidRPr="00DD074F" w:rsidRDefault="00B81A87" w:rsidP="00DD074F">
      <w:pPr>
        <w:shd w:val="clear" w:color="auto" w:fill="FFFFFF"/>
        <w:spacing w:line="360" w:lineRule="auto"/>
        <w:ind w:right="74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Les échanges extérieurs de biens et services ont dégagé une contribution positive à la croissance, se situant à 0,5 point au lieu d’une contribution négative de (-1,2) point en 2018. C’est ainsi que :</w:t>
      </w:r>
    </w:p>
    <w:p w:rsidR="00B81A87" w:rsidRPr="00DD074F" w:rsidRDefault="00B81A87" w:rsidP="00467026">
      <w:pPr>
        <w:pStyle w:val="Paragraphedeliste"/>
        <w:numPr>
          <w:ilvl w:val="0"/>
          <w:numId w:val="4"/>
        </w:numPr>
        <w:shd w:val="clear" w:color="auto" w:fill="FFFFFF"/>
        <w:spacing w:line="360" w:lineRule="auto"/>
        <w:ind w:left="714" w:right="74" w:hanging="35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Les exportations de biens et services ont affiché une hausse de 5,5% au lieu de 6% une année auparavant, avec une contribution à la croissance de 2,1 points au lieu de 2,2 points.</w:t>
      </w:r>
    </w:p>
    <w:p w:rsidR="00B81A87" w:rsidRPr="00DD074F" w:rsidRDefault="00B81A87" w:rsidP="00467026">
      <w:pPr>
        <w:pStyle w:val="Paragraphedeliste"/>
        <w:numPr>
          <w:ilvl w:val="0"/>
          <w:numId w:val="4"/>
        </w:numPr>
        <w:shd w:val="clear" w:color="auto" w:fill="FFFFFF"/>
        <w:spacing w:line="360" w:lineRule="auto"/>
        <w:ind w:left="714" w:right="74" w:hanging="35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 xml:space="preserve"> Les importations</w:t>
      </w:r>
      <w:r w:rsidRPr="00DD074F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DD074F">
        <w:rPr>
          <w:rFonts w:asciiTheme="minorHAnsi" w:hAnsiTheme="minorHAnsi" w:cstheme="minorHAnsi"/>
          <w:sz w:val="26"/>
          <w:szCs w:val="26"/>
        </w:rPr>
        <w:t xml:space="preserve">de biens et services ont connu un ralentissement  à 3,3% au lieu de 7,4%, avec une contribution négative de (-1,6) points au lieu de (-3,5) points l’année passée. </w:t>
      </w:r>
    </w:p>
    <w:p w:rsidR="00B81A87" w:rsidRPr="00DD074F" w:rsidRDefault="00B81A87" w:rsidP="002B1A04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30"/>
          <w:szCs w:val="30"/>
        </w:rPr>
      </w:pPr>
      <w:r w:rsidRPr="00DD074F">
        <w:rPr>
          <w:rFonts w:asciiTheme="minorHAnsi" w:hAnsiTheme="minorHAnsi" w:cstheme="minorHAnsi"/>
          <w:b/>
          <w:bCs/>
          <w:sz w:val="30"/>
          <w:szCs w:val="30"/>
        </w:rPr>
        <w:t>Allégement du besoin de financement</w:t>
      </w:r>
    </w:p>
    <w:p w:rsidR="00B81A87" w:rsidRPr="00DD074F" w:rsidRDefault="00B81A87" w:rsidP="00DD074F">
      <w:pPr>
        <w:shd w:val="clear" w:color="auto" w:fill="FFFFFF"/>
        <w:spacing w:line="360" w:lineRule="auto"/>
        <w:ind w:right="215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Avec une augmentation, aux prix courants, de 3,9% du PIB au lieu de 4,3% l’année passée et une baisse de 1,5% du taux d’accroissement  des revenus nets reçus du reste du monde au lieu d’une baisse de 16,9%, le revenu national brut disponible n’a progressé que de  3,6% en 2019 au lieu de 3,1% en 2018 pour se situer à 1203 milliards  de DH.</w:t>
      </w:r>
    </w:p>
    <w:p w:rsidR="00B81A87" w:rsidRPr="00DD074F" w:rsidRDefault="00B81A87" w:rsidP="00DD074F">
      <w:pPr>
        <w:shd w:val="clear" w:color="auto" w:fill="FFFFFF"/>
        <w:spacing w:line="360" w:lineRule="auto"/>
        <w:ind w:right="215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Au total, avec un accroissement de 3,5% de la consommation finale nationale en valeur au lieu de 4,4% enregistré une année auparavant, l’épargne nationale s’est stabilisée à 27,8% du PIB.</w:t>
      </w:r>
    </w:p>
    <w:p w:rsidR="00B81A87" w:rsidRPr="00DD074F" w:rsidRDefault="00B81A87" w:rsidP="00DD074F">
      <w:pPr>
        <w:shd w:val="clear" w:color="auto" w:fill="FFFFFF"/>
        <w:spacing w:line="360" w:lineRule="auto"/>
        <w:ind w:right="215"/>
        <w:jc w:val="both"/>
        <w:rPr>
          <w:rFonts w:asciiTheme="minorHAnsi" w:hAnsiTheme="minorHAnsi" w:cstheme="minorHAnsi"/>
          <w:sz w:val="26"/>
          <w:szCs w:val="26"/>
        </w:rPr>
      </w:pPr>
      <w:r w:rsidRPr="00DD074F">
        <w:rPr>
          <w:rFonts w:asciiTheme="minorHAnsi" w:hAnsiTheme="minorHAnsi" w:cstheme="minorHAnsi"/>
          <w:sz w:val="26"/>
          <w:szCs w:val="26"/>
        </w:rPr>
        <w:t>L’investissement brut (FBCF et variation de stocks) a représenté 32,2% du PIB  au lieu de 33,4% une année auparavant. Il est financé à hauteur de 86,4% par l’épargne nationale brute contre 83,1% en 2018. Le besoin de financement de l’économie nationale s’est ainsi allégé passant de 5,6% du PIB en 2018 à 4,4% en 2019.</w:t>
      </w:r>
    </w:p>
    <w:p w:rsidR="00E5604F" w:rsidRPr="00311474" w:rsidRDefault="00E5604F" w:rsidP="00AD162D">
      <w:pPr>
        <w:spacing w:before="120"/>
        <w:rPr>
          <w:rFonts w:asciiTheme="minorHAnsi" w:hAnsiTheme="minorHAnsi"/>
          <w:b/>
          <w:snapToGrid w:val="0"/>
          <w:color w:val="1F497D" w:themeColor="text2"/>
        </w:rPr>
        <w:sectPr w:rsidR="00E5604F" w:rsidRPr="00311474" w:rsidSect="000B466D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3513" w:rsidRPr="00311474" w:rsidRDefault="000D3513" w:rsidP="000D3513">
      <w:pPr>
        <w:shd w:val="clear" w:color="auto" w:fill="FFFFFF"/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311474">
        <w:rPr>
          <w:rFonts w:asciiTheme="minorHAnsi" w:hAnsiTheme="minorHAnsi"/>
          <w:b/>
          <w:color w:val="002060"/>
          <w:sz w:val="20"/>
          <w:szCs w:val="20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82"/>
        <w:gridCol w:w="223"/>
        <w:gridCol w:w="907"/>
        <w:gridCol w:w="340"/>
        <w:gridCol w:w="940"/>
        <w:gridCol w:w="307"/>
        <w:gridCol w:w="938"/>
      </w:tblGrid>
      <w:tr w:rsidR="000D3513" w:rsidRPr="00311474" w:rsidTr="004D1335">
        <w:trPr>
          <w:trHeight w:hRule="exact" w:val="454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B12C5F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B12C5F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505719" w:rsidP="000D351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D3513" w:rsidRPr="00311474" w:rsidTr="004D1335">
        <w:trPr>
          <w:trHeight w:hRule="exact" w:val="68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Pr="00B12C5F" w:rsidRDefault="0039705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Pr="0039705B" w:rsidRDefault="0039705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9705B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Pr="00B12C5F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Pr="0039705B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/>
                <w:bCs/>
                <w:sz w:val="20"/>
                <w:szCs w:val="20"/>
              </w:rPr>
              <w:t>2,5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B12C5F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3,7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9705B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/>
                <w:bCs/>
                <w:sz w:val="20"/>
                <w:szCs w:val="20"/>
              </w:rPr>
              <w:t>-5,8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Pr="00B12C5F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Pr="0039705B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Pr="00B12C5F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Pr="0039705B" w:rsidRDefault="0039705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/>
                <w:bCs/>
                <w:sz w:val="20"/>
                <w:szCs w:val="20"/>
              </w:rPr>
              <w:t>2,0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BF576E" w:rsidRDefault="0039705B" w:rsidP="000744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F576E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Pr="00B12C5F" w:rsidRDefault="0039705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Pr="0039705B" w:rsidRDefault="0039705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9705B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3,5</w:t>
            </w:r>
          </w:p>
        </w:tc>
      </w:tr>
      <w:tr w:rsidR="000D3513" w:rsidRPr="00311474" w:rsidTr="004D1335">
        <w:trPr>
          <w:trHeight w:hRule="exact" w:val="398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</w:t>
            </w:r>
          </w:p>
        </w:tc>
      </w:tr>
      <w:tr w:rsidR="0039705B" w:rsidRPr="00311474" w:rsidTr="004D1335">
        <w:trPr>
          <w:trHeight w:hRule="exact" w:val="278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Default="0039705B" w:rsidP="001B1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3,3</w:t>
            </w:r>
          </w:p>
        </w:tc>
      </w:tr>
      <w:tr w:rsidR="0039705B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39705B" w:rsidRPr="00311474" w:rsidRDefault="0039705B" w:rsidP="000744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9705B" w:rsidRPr="00311474" w:rsidRDefault="0039705B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39705B" w:rsidRDefault="0039705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5,5</w:t>
            </w:r>
          </w:p>
        </w:tc>
      </w:tr>
      <w:tr w:rsidR="000D3513" w:rsidRPr="00311474" w:rsidTr="004D1335">
        <w:trPr>
          <w:trHeight w:hRule="exact" w:val="867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0D3513" w:rsidRPr="00311474" w:rsidRDefault="000D3513" w:rsidP="004A13F8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85A29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11474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  <w:tr w:rsidR="00285A29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940 888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978 016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1 018 022</w:t>
            </w:r>
          </w:p>
        </w:tc>
      </w:tr>
      <w:tr w:rsidR="00285A29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124 083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128 643</w:t>
            </w:r>
          </w:p>
        </w:tc>
      </w:tr>
      <w:tr w:rsidR="00285A29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820 796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853 933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889 379</w:t>
            </w:r>
          </w:p>
        </w:tc>
      </w:tr>
      <w:tr w:rsidR="00285A29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122 157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130 447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133 148</w:t>
            </w:r>
          </w:p>
        </w:tc>
      </w:tr>
      <w:tr w:rsidR="00285A29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5A29" w:rsidRPr="00311474" w:rsidRDefault="00285A29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942 953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984 380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285A29" w:rsidRPr="00311474" w:rsidRDefault="00285A29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285A29" w:rsidRDefault="00285A29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1 022 527</w:t>
            </w:r>
          </w:p>
        </w:tc>
      </w:tr>
      <w:tr w:rsidR="000D3513" w:rsidRPr="00311474" w:rsidTr="004D1335">
        <w:trPr>
          <w:trHeight w:hRule="exact" w:val="417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</w:t>
            </w: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609 560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636 799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653 804</w:t>
            </w:r>
          </w:p>
        </w:tc>
      </w:tr>
      <w:tr w:rsidR="001028A3" w:rsidRPr="00311474" w:rsidTr="004D1335">
        <w:trPr>
          <w:trHeight w:hRule="exact" w:val="244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202 208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210 758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222 967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6 175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6 538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304 200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314 734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318 567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545 345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552 934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429 834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Default="001028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450 214</w:t>
            </w:r>
          </w:p>
        </w:tc>
      </w:tr>
      <w:tr w:rsidR="001028A3" w:rsidRPr="00311474" w:rsidTr="004D1335">
        <w:trPr>
          <w:trHeight w:hRule="exact" w:val="266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1 126 892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1 161 510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1 203 443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320 134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62 464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Default="001028A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50 450</w:t>
            </w:r>
          </w:p>
        </w:tc>
      </w:tr>
      <w:tr w:rsidR="000D3513" w:rsidRPr="00311474" w:rsidTr="004D1335">
        <w:trPr>
          <w:trHeight w:hRule="exact" w:val="49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D3513" w:rsidRPr="00311474" w:rsidRDefault="000D3513" w:rsidP="004A13F8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D13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A1257">
              <w:rPr>
                <w:rFonts w:asciiTheme="minorHAnsi" w:hAnsiTheme="minorHAnsi"/>
                <w:sz w:val="20"/>
                <w:szCs w:val="20"/>
              </w:rPr>
              <w:t>30 502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1A1257" w:rsidRDefault="001028A3" w:rsidP="004D13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A1257">
              <w:rPr>
                <w:rFonts w:asciiTheme="minorHAnsi" w:hAnsiTheme="minorHAnsi"/>
                <w:sz w:val="20"/>
                <w:szCs w:val="20"/>
              </w:rPr>
              <w:t>31 473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32 348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D13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32 334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 w:rsidP="004D13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32 979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33 817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57,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57,4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56,8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19,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19,0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19,4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38,8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39,1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49,2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48,0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32,2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29,1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DD3B97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028A3" w:rsidRPr="00DD3B97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27,8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028A3" w:rsidRPr="001028A3" w:rsidRDefault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27,8</w:t>
            </w:r>
          </w:p>
        </w:tc>
      </w:tr>
      <w:tr w:rsidR="001028A3" w:rsidRPr="00311474" w:rsidTr="004D1335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4A13F8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028A3" w:rsidRPr="00311474" w:rsidRDefault="001028A3" w:rsidP="00C12FE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Pr="00DD3B97" w:rsidRDefault="001028A3" w:rsidP="00DD3B9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-5,6</w:t>
            </w:r>
          </w:p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Pr="00311474" w:rsidRDefault="001028A3" w:rsidP="004A13F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028A3" w:rsidRPr="001028A3" w:rsidRDefault="001028A3" w:rsidP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028A3">
              <w:rPr>
                <w:rFonts w:asciiTheme="minorHAnsi" w:hAnsiTheme="minorHAnsi"/>
                <w:sz w:val="20"/>
                <w:szCs w:val="20"/>
              </w:rPr>
              <w:t>-4,4</w:t>
            </w:r>
          </w:p>
          <w:p w:rsidR="001028A3" w:rsidRPr="001028A3" w:rsidRDefault="001028A3" w:rsidP="001028A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D3513" w:rsidRPr="00311474" w:rsidRDefault="000D3513" w:rsidP="000D3513">
      <w:pPr>
        <w:spacing w:before="60"/>
        <w:rPr>
          <w:rFonts w:asciiTheme="minorHAnsi" w:hAnsiTheme="minorHAnsi"/>
          <w:b/>
          <w:sz w:val="14"/>
          <w:szCs w:val="14"/>
        </w:rPr>
      </w:pPr>
      <w:r w:rsidRPr="00311474">
        <w:rPr>
          <w:rFonts w:asciiTheme="minorHAnsi" w:hAnsiTheme="minorHAnsi"/>
          <w:color w:val="000000"/>
          <w:sz w:val="14"/>
          <w:szCs w:val="14"/>
        </w:rPr>
        <w:t>(*) Valeur ajoutée hors agriculture augmentée des impôts sur les produits nets des subventions</w:t>
      </w:r>
    </w:p>
    <w:p w:rsidR="00AF1419" w:rsidRPr="00311474" w:rsidRDefault="00AF1419" w:rsidP="00186B94">
      <w:pPr>
        <w:shd w:val="clear" w:color="auto" w:fill="FFFFFF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3A1600" w:rsidRPr="00311474" w:rsidRDefault="003A160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3F55AF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B</w:t>
      </w:r>
      <w:r w:rsidR="00242D52"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 xml:space="preserve"> - </w:t>
      </w:r>
      <w:r w:rsidR="002A61F0"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RESULTATS :</w:t>
      </w:r>
    </w:p>
    <w:p w:rsidR="002A61F0" w:rsidRPr="00311474" w:rsidRDefault="002A61F0" w:rsidP="002A61F0">
      <w:pPr>
        <w:spacing w:line="660" w:lineRule="exact"/>
        <w:jc w:val="center"/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56"/>
          <w:szCs w:val="56"/>
        </w:rPr>
        <w:t>COMPTES ET TABLEAUX</w:t>
      </w: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AF1419" w:rsidRPr="00311474" w:rsidRDefault="00AF1419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0A2D8B" w:rsidRPr="00311474" w:rsidRDefault="000A2D8B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2A61F0" w:rsidRPr="00311474" w:rsidRDefault="002A61F0" w:rsidP="002A61F0">
      <w:pPr>
        <w:shd w:val="clear" w:color="auto" w:fill="FFFFFF"/>
        <w:jc w:val="center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EF45EE" w:rsidRPr="00311474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1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EF45EE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A</w:t>
      </w:r>
      <w:r w:rsidR="00EF45EE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GREGATS ET COMPTES CONSOLIDES DE L’ECONOMIE</w:t>
      </w:r>
    </w:p>
    <w:p w:rsidR="005E38B8" w:rsidRPr="00311474" w:rsidRDefault="003A1600" w:rsidP="00EF45EE">
      <w:pPr>
        <w:pStyle w:val="Pieddepage"/>
        <w:tabs>
          <w:tab w:val="clear" w:pos="4536"/>
          <w:tab w:val="clear" w:pos="9072"/>
          <w:tab w:val="left" w:pos="5970"/>
        </w:tabs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.1 - Décomposition du produit intérieur brut</w:t>
      </w:r>
    </w:p>
    <w:p w:rsidR="005E38B8" w:rsidRPr="00311474" w:rsidRDefault="003A1600" w:rsidP="00EF45EE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.1.1 - Ressources et emplois de biens et services aux prix courants</w:t>
      </w:r>
    </w:p>
    <w:p w:rsidR="005E38B8" w:rsidRPr="00311474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7A1201">
      <w:pPr>
        <w:jc w:val="center"/>
        <w:rPr>
          <w:rFonts w:asciiTheme="minorHAnsi" w:hAnsiTheme="minorHAnsi"/>
          <w:i/>
          <w:iCs/>
          <w:snapToGrid w:val="0"/>
          <w:color w:val="000000"/>
          <w:sz w:val="22"/>
          <w:szCs w:val="22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</w:t>
      </w:r>
      <w:r w:rsidR="003E5A76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E38B8" w:rsidRPr="00311474" w:rsidTr="00BB73F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2F5560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2F5560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7D7A38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5E38B8" w:rsidRPr="00311474" w:rsidTr="00BB73FA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EE5162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E5162">
              <w:rPr>
                <w:rFonts w:ascii="Calibri" w:hAnsi="Calibri" w:cs="Calibri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EE5162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EE5162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E5162">
              <w:rPr>
                <w:rFonts w:ascii="Calibri" w:hAnsi="Calibri" w:cs="Calibri"/>
                <w:sz w:val="20"/>
                <w:szCs w:val="20"/>
              </w:rPr>
              <w:t>1 108 463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1 151 170</w:t>
            </w: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545 345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552 934</w:t>
            </w:r>
          </w:p>
        </w:tc>
      </w:tr>
      <w:tr w:rsidR="00DF3C6C" w:rsidRPr="00311474" w:rsidTr="00E25F1C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EE5162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1 560 288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EE5162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EE5162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1 653 808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1 704 104</w:t>
            </w:r>
          </w:p>
        </w:tc>
      </w:tr>
      <w:tr w:rsidR="000D7806" w:rsidRPr="00311474" w:rsidTr="00E25F1C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7806" w:rsidRPr="00311474" w:rsidRDefault="000D780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7806" w:rsidRPr="00311474" w:rsidRDefault="000D780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7806" w:rsidRPr="00311474" w:rsidRDefault="000D780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7806" w:rsidRDefault="000D7806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7806" w:rsidRPr="00311474" w:rsidRDefault="000D7806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D7806" w:rsidRDefault="000D7806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7806" w:rsidRPr="00311474" w:rsidRDefault="000D7806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D7806" w:rsidRPr="00311474" w:rsidRDefault="000D7806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609 560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636 799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653 804</w:t>
            </w:r>
          </w:p>
        </w:tc>
      </w:tr>
      <w:tr w:rsidR="00DF3C6C" w:rsidRPr="00311474" w:rsidTr="00E25F1C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DF3C6C" w:rsidRPr="00311474" w:rsidRDefault="00DF3C6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202 208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210 758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222 967</w:t>
            </w: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6 538</w:t>
            </w: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304 200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314 734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318 567</w:t>
            </w: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55 508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52 014</w:t>
            </w:r>
          </w:p>
        </w:tc>
      </w:tr>
      <w:tr w:rsidR="00DF3C6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429 834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450 214</w:t>
            </w:r>
          </w:p>
        </w:tc>
      </w:tr>
      <w:tr w:rsidR="00DF3C6C" w:rsidRPr="00311474" w:rsidTr="00E25F1C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547685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547685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1 560 288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0D7806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0D780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1 653 808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F3C6C" w:rsidRPr="00311474" w:rsidRDefault="00DF3C6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F3C6C" w:rsidRDefault="00DF3C6C" w:rsidP="00E25F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1 704 104</w:t>
            </w:r>
          </w:p>
        </w:tc>
      </w:tr>
    </w:tbl>
    <w:p w:rsidR="005E38B8" w:rsidRPr="00311474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1D5932">
      <w:pPr>
        <w:spacing w:line="3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3A1600" w:rsidP="00DC0A0F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.1.2 -  Ressources et emplois de biens et services en volume</w:t>
      </w:r>
    </w:p>
    <w:p w:rsidR="005E38B8" w:rsidRPr="00311474" w:rsidRDefault="005E38B8" w:rsidP="00463375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6B2E9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de l’année précédente)</w:t>
      </w:r>
    </w:p>
    <w:p w:rsidR="005E38B8" w:rsidRPr="00311474" w:rsidRDefault="005E38B8" w:rsidP="005E38B8">
      <w:pPr>
        <w:spacing w:line="200" w:lineRule="exact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5E38B8" w:rsidP="005E38B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0"/>
          <w:szCs w:val="20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ED461B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F5788" w:rsidRPr="00311474" w:rsidRDefault="0035679E" w:rsidP="008F578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35679E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B51CC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5E38B8" w:rsidRPr="00311474" w:rsidTr="00ED461B">
        <w:trPr>
          <w:trHeight w:hRule="exact" w:val="397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51C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</w:tr>
      <w:tr w:rsidR="00EB51C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3,3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5679E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5679E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5679E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5679E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EB51CC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B51CC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2,8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51C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</w:t>
            </w:r>
          </w:p>
        </w:tc>
      </w:tr>
      <w:tr w:rsidR="00EB51CC" w:rsidRPr="00311474" w:rsidTr="00E25F1C">
        <w:trPr>
          <w:trHeight w:hRule="exact" w:val="51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EB51CC" w:rsidRPr="00311474" w:rsidRDefault="00EB51C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</w:t>
            </w:r>
            <w:r w:rsidR="007B0F3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</w:t>
            </w:r>
          </w:p>
        </w:tc>
      </w:tr>
      <w:tr w:rsidR="00EB51C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34278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</w:t>
            </w:r>
          </w:p>
        </w:tc>
      </w:tr>
      <w:tr w:rsidR="00EB51C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</w:tr>
      <w:tr w:rsidR="00EB51CC" w:rsidRPr="00311474" w:rsidTr="00E25F1C">
        <w:trPr>
          <w:trHeight w:hRule="exact" w:val="369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EB51CC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EB51CC">
              <w:rPr>
                <w:rFonts w:asciiTheme="minorHAnsi" w:hAnsiTheme="minorHAnsi" w:cs="Arial"/>
                <w:sz w:val="20"/>
                <w:szCs w:val="20"/>
              </w:rPr>
              <w:t>5,5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/>
                <w:b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800080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5679E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5679E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EB51CC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B51CC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2,8</w:t>
            </w:r>
          </w:p>
        </w:tc>
      </w:tr>
    </w:tbl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.1.3 - Ressources et emplois de biens et services en volume</w:t>
      </w:r>
    </w:p>
    <w:p w:rsidR="005E38B8" w:rsidRPr="00311474" w:rsidRDefault="005E38B8" w:rsidP="009C2D6D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9B4664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(prix chaînés, base </w:t>
      </w:r>
      <w:r w:rsidR="00F965B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946B21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526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08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E5604F">
        <w:trPr>
          <w:trHeight w:hRule="exact" w:val="510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E2EA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E2EA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B51CC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5E38B8" w:rsidRPr="00311474" w:rsidTr="00E5604F">
        <w:trPr>
          <w:trHeight w:hRule="exact" w:val="454"/>
          <w:jc w:val="center"/>
        </w:trPr>
        <w:tc>
          <w:tcPr>
            <w:tcW w:w="508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951 198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981 146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1 005 497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457 210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491 132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507 581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1E2EA6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1 404 281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1E2EA6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1 467 608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1 508 229</w:t>
            </w:r>
          </w:p>
        </w:tc>
      </w:tr>
      <w:tr w:rsidR="00EB51CC" w:rsidRPr="00311474" w:rsidTr="00E25F1C">
        <w:trPr>
          <w:trHeight w:hRule="exact" w:val="454"/>
          <w:jc w:val="center"/>
        </w:trPr>
        <w:tc>
          <w:tcPr>
            <w:tcW w:w="50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AC7B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557 </w:t>
            </w:r>
            <w:r w:rsidR="00AC7BDC">
              <w:rPr>
                <w:rFonts w:ascii="Calibri" w:hAnsi="Calibri" w:cs="Calibri"/>
                <w:sz w:val="20"/>
                <w:szCs w:val="20"/>
              </w:rPr>
              <w:t>096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FD4FA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576 </w:t>
            </w:r>
            <w:r w:rsidR="00FD4FAB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586 338</w:t>
            </w:r>
          </w:p>
        </w:tc>
      </w:tr>
      <w:tr w:rsidR="00EB51CC" w:rsidRPr="00311474" w:rsidTr="00E25F1C">
        <w:trPr>
          <w:trHeight w:hRule="exact" w:val="510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  <w:p w:rsidR="00EB51CC" w:rsidRPr="00311474" w:rsidRDefault="00EB51C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169 245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BC322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173 </w:t>
            </w:r>
            <w:r w:rsidR="00BC3225"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182 058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5 221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5 622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274 758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277 973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280 748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72 382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BC322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</w:t>
            </w:r>
            <w:r w:rsidR="00BC3225">
              <w:rPr>
                <w:rFonts w:ascii="Calibri" w:hAnsi="Calibri" w:cs="Calibri"/>
                <w:sz w:val="20"/>
                <w:szCs w:val="20"/>
              </w:rPr>
              <w:t>226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95 492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342 737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363 449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383 517</w:t>
            </w:r>
          </w:p>
        </w:tc>
      </w:tr>
      <w:tr w:rsidR="00EB51CC" w:rsidRPr="00311474" w:rsidTr="00E25F1C">
        <w:trPr>
          <w:trHeight w:hRule="exact" w:val="397"/>
          <w:jc w:val="center"/>
        </w:trPr>
        <w:tc>
          <w:tcPr>
            <w:tcW w:w="50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1E2EA6" w:rsidRDefault="00EB51CC" w:rsidP="00AC7BD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1 404 </w:t>
            </w:r>
            <w:r w:rsidR="00AC7BDC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B51CC" w:rsidRPr="001E2EA6" w:rsidRDefault="00EB51CC" w:rsidP="00BC322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1 467 </w:t>
            </w:r>
            <w:r w:rsidR="00BC3225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Pr="00311474" w:rsidRDefault="00EB51CC" w:rsidP="00E25F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B51CC" w:rsidRDefault="00EB51CC" w:rsidP="00E25F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1 508 229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.1.4 - Contributions à l’évolution du PIB aux prix de l’année précédente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311474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points du taux de croissance du PIB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8F5894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E2EA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E2EA6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23D72" w:rsidP="00CC0FF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423D72" w:rsidRPr="00311474" w:rsidTr="00423D72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 des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  <w:p w:rsidR="00423D72" w:rsidRPr="00311474" w:rsidRDefault="00423D7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des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spacing w:line="180" w:lineRule="exac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A67EE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Dépenses de consommation finale des ISBL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0,3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Solde des échanges extérieurs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-1,6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Variation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-0,2</w:t>
            </w:r>
          </w:p>
        </w:tc>
      </w:tr>
      <w:tr w:rsidR="00423D72" w:rsidRPr="00311474" w:rsidTr="00423D72">
        <w:trPr>
          <w:trHeight w:hRule="exact" w:val="397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EE5162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EE5162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C41F5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  <w:b/>
          <w:bCs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.1.5 - Produit intérieur brut : les </w:t>
      </w:r>
      <w:r w:rsidR="003E4E53" w:rsidRPr="00311474">
        <w:rPr>
          <w:rFonts w:asciiTheme="minorHAnsi" w:hAnsiTheme="minorHAnsi" w:cs="Arial"/>
          <w:b/>
          <w:color w:val="002060"/>
          <w:sz w:val="26"/>
          <w:szCs w:val="26"/>
        </w:rPr>
        <w:t>trois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approches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85359C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</w:t>
      </w:r>
      <w:r w:rsidR="00311474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13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7F322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E2EA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1E2EA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423D7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production)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EE5162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EE5162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940 888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978 016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1 018 022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137 486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143 827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147 559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15 329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13 380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14411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demande)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EE5162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EE5162" w:rsidRDefault="00423D72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817 775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853 732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883 309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Formation brute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346 807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370 242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370 581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Exportations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429 834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450 214</w:t>
            </w:r>
          </w:p>
        </w:tc>
      </w:tr>
      <w:tr w:rsidR="00423D72" w:rsidRPr="00311474" w:rsidTr="00423D72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Importations de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3E4E5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497243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1E2EA6" w:rsidRDefault="00423D72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545345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23D72" w:rsidRPr="00311474" w:rsidRDefault="00423D72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23D72" w:rsidRDefault="00423D72" w:rsidP="00423D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552934</w:t>
            </w:r>
          </w:p>
        </w:tc>
      </w:tr>
      <w:tr w:rsidR="001E2EA6" w:rsidRPr="00311474" w:rsidTr="001E2EA6">
        <w:trPr>
          <w:trHeight w:hRule="exact" w:val="510"/>
          <w:jc w:val="center"/>
        </w:trPr>
        <w:tc>
          <w:tcPr>
            <w:tcW w:w="81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FC12E4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 (approche revenu)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EE5162" w:rsidRDefault="001E2EA6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E2EA6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EE5162" w:rsidRDefault="001E2EA6" w:rsidP="001E2EA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31147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</w:tr>
      <w:tr w:rsidR="001E2EA6" w:rsidRPr="00311474" w:rsidTr="001E2EA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Rémunérations de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328 045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340 054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E2EA6" w:rsidRPr="00311474" w:rsidTr="001E2EA6">
        <w:trPr>
          <w:trHeight w:hRule="exact" w:val="624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FC12E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Excédent brut d’exploitation et revenu</w:t>
            </w:r>
          </w:p>
          <w:p w:rsidR="001E2EA6" w:rsidRPr="00311474" w:rsidRDefault="001E2EA6" w:rsidP="00FC12E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mixte 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601 070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625 390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E2EA6" w:rsidRPr="00311474" w:rsidTr="001E2EA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+ Impôts sur la production et les importations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150 406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157 501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E2EA6" w:rsidRPr="00311474" w:rsidTr="001E2EA6">
        <w:trPr>
          <w:trHeight w:hRule="exact" w:val="510"/>
          <w:jc w:val="center"/>
        </w:trPr>
        <w:tc>
          <w:tcPr>
            <w:tcW w:w="81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92114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-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E2EA6">
              <w:rPr>
                <w:rFonts w:asciiTheme="minorHAnsi" w:hAnsiTheme="minorHAnsi" w:cs="Arial"/>
                <w:sz w:val="20"/>
                <w:szCs w:val="20"/>
              </w:rPr>
              <w:t>16 476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1E2EA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1E2EA6" w:rsidRDefault="001E2EA6" w:rsidP="001E2E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E2EA6">
              <w:rPr>
                <w:rFonts w:ascii="Calibri" w:hAnsi="Calibri" w:cs="Calibri"/>
                <w:sz w:val="20"/>
                <w:szCs w:val="20"/>
              </w:rPr>
              <w:t>14 482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E2EA6" w:rsidRPr="00311474" w:rsidRDefault="001E2EA6" w:rsidP="00E1776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5E38B8" w:rsidRPr="00311474" w:rsidRDefault="005E38B8" w:rsidP="005E38B8">
      <w:pPr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.1.6 - Produit intérieur brut par secteurs d’activité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647BF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6"/>
        <w:gridCol w:w="4931"/>
        <w:gridCol w:w="284"/>
        <w:gridCol w:w="1021"/>
        <w:gridCol w:w="285"/>
        <w:gridCol w:w="1020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6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93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B5F04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6B5F04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F86794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131 419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6B5F04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135 418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140 019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124 083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128 643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11 327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11 335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11 376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278 087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286 801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291 760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24 483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25 455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26 337</w:t>
            </w:r>
          </w:p>
        </w:tc>
      </w:tr>
      <w:tr w:rsidR="006B5F04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166 888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173 754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B5F04" w:rsidRPr="00311474" w:rsidRDefault="006B5F04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B5F04" w:rsidRP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171 735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27 021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27 906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32 081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59 695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61 607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tertiaires (1)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6B5F04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531 382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555 797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586 243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6B5F0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B5F04">
              <w:rPr>
                <w:rFonts w:asciiTheme="minorHAnsi" w:hAnsiTheme="minorHAnsi" w:cs="Arial"/>
                <w:sz w:val="20"/>
                <w:szCs w:val="20"/>
              </w:rPr>
              <w:t>84 011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87 812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91 208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6B5F0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B5F0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28 808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30 338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6B5F0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B5F04">
              <w:rPr>
                <w:rFonts w:asciiTheme="minorHAnsi" w:hAnsiTheme="minorHAnsi" w:cs="Arial"/>
                <w:sz w:val="20"/>
                <w:szCs w:val="20"/>
              </w:rPr>
              <w:t>40 898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42 837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47 818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6B5F0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B5F04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21 615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21 925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(2)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6B5F0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B5F04">
              <w:rPr>
                <w:rFonts w:asciiTheme="minorHAnsi" w:hAnsiTheme="minorHAnsi" w:cs="Arial"/>
                <w:sz w:val="20"/>
                <w:szCs w:val="20"/>
              </w:rPr>
              <w:t>261 283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273 500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287 058</w:t>
            </w:r>
          </w:p>
        </w:tc>
      </w:tr>
      <w:tr w:rsidR="00817456" w:rsidRPr="00311474" w:rsidTr="00817456">
        <w:trPr>
          <w:trHeight w:hRule="exact" w:val="624"/>
          <w:jc w:val="center"/>
        </w:trPr>
        <w:tc>
          <w:tcPr>
            <w:tcW w:w="966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817456" w:rsidRPr="00311474" w:rsidRDefault="0081745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6B5F04" w:rsidRDefault="00817456" w:rsidP="006B5F0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B5F04">
              <w:rPr>
                <w:rFonts w:asciiTheme="minorHAnsi" w:hAnsiTheme="minorHAnsi" w:cs="Arial"/>
                <w:sz w:val="20"/>
                <w:szCs w:val="20"/>
              </w:rPr>
              <w:t>97 356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Default="00817456" w:rsidP="006B5F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101 225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107 896</w:t>
            </w:r>
          </w:p>
        </w:tc>
      </w:tr>
      <w:tr w:rsidR="00817456" w:rsidRPr="00311474" w:rsidTr="00817456">
        <w:trPr>
          <w:trHeight w:hRule="exact" w:val="567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2D00C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940 888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2D00C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978 016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1 018 022</w:t>
            </w:r>
          </w:p>
        </w:tc>
      </w:tr>
      <w:tr w:rsidR="00817456" w:rsidRPr="00311474" w:rsidTr="00817456">
        <w:trPr>
          <w:trHeight w:hRule="exact" w:val="510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2D00C8" w:rsidRDefault="00817456" w:rsidP="002D00C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2D00C8">
              <w:rPr>
                <w:rFonts w:asciiTheme="minorHAnsi" w:hAnsiTheme="minorHAnsi" w:cs="Arial"/>
                <w:sz w:val="20"/>
                <w:szCs w:val="20"/>
              </w:rPr>
              <w:t>122 157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17456" w:rsidRPr="002D00C8" w:rsidRDefault="00817456" w:rsidP="002D00C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2D00C8">
              <w:rPr>
                <w:rFonts w:asciiTheme="minorHAnsi" w:hAnsiTheme="minorHAnsi" w:cs="Arial"/>
                <w:sz w:val="20"/>
                <w:szCs w:val="20"/>
              </w:rPr>
              <w:t>130 447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133 148</w:t>
            </w:r>
          </w:p>
        </w:tc>
      </w:tr>
      <w:tr w:rsidR="00817456" w:rsidRPr="00311474" w:rsidTr="00817456">
        <w:trPr>
          <w:trHeight w:hRule="exact" w:val="567"/>
          <w:jc w:val="center"/>
        </w:trPr>
        <w:tc>
          <w:tcPr>
            <w:tcW w:w="966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93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2D00C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EE5162" w:rsidRDefault="00817456" w:rsidP="002D00C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17456" w:rsidRPr="00311474" w:rsidRDefault="00817456" w:rsidP="00647BF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17456" w:rsidRDefault="00817456" w:rsidP="00817456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5E38B8" w:rsidRPr="00311474" w:rsidRDefault="005E38B8" w:rsidP="005E38B8">
      <w:pPr>
        <w:rPr>
          <w:rFonts w:asciiTheme="minorHAnsi" w:hAnsiTheme="minorHAnsi" w:cs="Arial"/>
          <w:i/>
          <w:iCs/>
          <w:sz w:val="22"/>
          <w:szCs w:val="22"/>
        </w:rPr>
      </w:pPr>
      <w:r w:rsidRPr="00311474">
        <w:rPr>
          <w:rFonts w:asciiTheme="minorHAnsi" w:hAnsiTheme="minorHAnsi"/>
          <w:i/>
          <w:iCs/>
          <w:sz w:val="18"/>
          <w:szCs w:val="18"/>
        </w:rPr>
        <w:t xml:space="preserve"> (</w:t>
      </w:r>
      <w:r w:rsidRPr="00311474">
        <w:rPr>
          <w:rFonts w:asciiTheme="minorHAnsi" w:hAnsiTheme="minorHAnsi" w:cs="Arial"/>
          <w:i/>
          <w:iCs/>
          <w:sz w:val="22"/>
          <w:szCs w:val="22"/>
        </w:rPr>
        <w:t>1) Y compris les services non marchands f</w:t>
      </w:r>
      <w:r w:rsidR="001D2D74">
        <w:rPr>
          <w:rFonts w:asciiTheme="minorHAnsi" w:hAnsiTheme="minorHAnsi" w:cs="Arial"/>
          <w:i/>
          <w:iCs/>
          <w:sz w:val="22"/>
          <w:szCs w:val="22"/>
        </w:rPr>
        <w:t>ournis par les Administrations P</w:t>
      </w:r>
      <w:r w:rsidRPr="00311474">
        <w:rPr>
          <w:rFonts w:asciiTheme="minorHAnsi" w:hAnsiTheme="minorHAnsi" w:cs="Arial"/>
          <w:i/>
          <w:iCs/>
          <w:sz w:val="22"/>
          <w:szCs w:val="22"/>
        </w:rPr>
        <w:t>ubliques.</w:t>
      </w:r>
    </w:p>
    <w:p w:rsidR="005E38B8" w:rsidRPr="00311474" w:rsidRDefault="005E38B8" w:rsidP="00C54074">
      <w:pPr>
        <w:rPr>
          <w:rFonts w:asciiTheme="minorHAnsi" w:hAnsiTheme="minorHAnsi" w:cs="Arial"/>
          <w:i/>
          <w:iCs/>
          <w:sz w:val="22"/>
          <w:szCs w:val="22"/>
        </w:rPr>
      </w:pPr>
      <w:r w:rsidRPr="00311474">
        <w:rPr>
          <w:rFonts w:asciiTheme="minorHAnsi" w:hAnsiTheme="minorHAnsi" w:cs="Arial"/>
          <w:i/>
          <w:iCs/>
          <w:sz w:val="22"/>
          <w:szCs w:val="22"/>
        </w:rPr>
        <w:t>(2) Activités financières et assurances, services rendus aux entreprises et services personnels,</w:t>
      </w:r>
      <w:r w:rsidR="003D4CC4">
        <w:rPr>
          <w:rFonts w:asciiTheme="minorHAnsi" w:hAnsiTheme="minorHAnsi" w:cs="Arial"/>
          <w:i/>
          <w:iCs/>
          <w:sz w:val="22"/>
          <w:szCs w:val="22"/>
        </w:rPr>
        <w:t xml:space="preserve"> immobilier, location,</w:t>
      </w:r>
      <w:r w:rsidRPr="00311474">
        <w:rPr>
          <w:rFonts w:asciiTheme="minorHAnsi" w:hAnsiTheme="minorHAnsi" w:cs="Arial"/>
          <w:i/>
          <w:iCs/>
          <w:sz w:val="22"/>
          <w:szCs w:val="22"/>
        </w:rPr>
        <w:t xml:space="preserve"> éducation,</w:t>
      </w:r>
      <w:r w:rsidR="00785E78">
        <w:rPr>
          <w:rFonts w:asciiTheme="minorHAnsi" w:hAnsiTheme="minorHAnsi" w:cs="Arial"/>
          <w:i/>
          <w:iCs/>
          <w:sz w:val="22"/>
          <w:szCs w:val="22"/>
        </w:rPr>
        <w:t xml:space="preserve"> santé et action sociale</w:t>
      </w:r>
      <w:r w:rsidRPr="00311474">
        <w:rPr>
          <w:rFonts w:asciiTheme="minorHAnsi" w:hAnsiTheme="minorHAnsi" w:cs="Arial"/>
          <w:i/>
          <w:iCs/>
          <w:sz w:val="22"/>
          <w:szCs w:val="22"/>
        </w:rPr>
        <w:t>.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.1.7 - Produit intérieur brut par secteurs d’activité en volume</w:t>
      </w:r>
    </w:p>
    <w:p w:rsidR="005E38B8" w:rsidRPr="00311474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6E1A51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</w:t>
      </w:r>
      <w:r w:rsid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%</w:t>
      </w:r>
    </w:p>
    <w:tbl>
      <w:tblPr>
        <w:tblW w:w="8860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92"/>
        <w:gridCol w:w="3954"/>
        <w:gridCol w:w="284"/>
        <w:gridCol w:w="1021"/>
        <w:gridCol w:w="284"/>
        <w:gridCol w:w="1021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29144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A41E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DE76F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6D676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EE516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-4,6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EE51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-5,8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EE51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-11,0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8,3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6D676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2914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3,5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</w:tr>
      <w:tr w:rsidR="0029144A" w:rsidRPr="00311474" w:rsidTr="0029144A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9144A" w:rsidRPr="00311474" w:rsidRDefault="0029144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9144A" w:rsidRPr="00311474" w:rsidRDefault="0029144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9144A" w:rsidRPr="00311474" w:rsidRDefault="0029144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9144A" w:rsidRPr="00311474" w:rsidRDefault="0029144A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9144A" w:rsidRPr="00311474" w:rsidRDefault="0029144A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9144A" w:rsidRDefault="0029144A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9144A" w:rsidRPr="00311474" w:rsidRDefault="0029144A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9144A" w:rsidRP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2914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6D676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A41E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3,8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6,6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0,3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3,6</w:t>
            </w:r>
          </w:p>
        </w:tc>
      </w:tr>
      <w:tr w:rsidR="00DE76FC" w:rsidRPr="00311474" w:rsidTr="00DE76FC">
        <w:trPr>
          <w:trHeight w:hRule="exact" w:val="624"/>
          <w:jc w:val="center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DE76FC" w:rsidRPr="00311474" w:rsidRDefault="00DE76F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D676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5,0</w:t>
            </w:r>
          </w:p>
        </w:tc>
      </w:tr>
      <w:tr w:rsidR="00DE76FC" w:rsidRPr="00311474" w:rsidTr="00DE76FC">
        <w:trPr>
          <w:trHeight w:hRule="exact" w:val="567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2914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A41E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29144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5A41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</w:t>
            </w:r>
          </w:p>
        </w:tc>
      </w:tr>
      <w:tr w:rsidR="00DE76FC" w:rsidRPr="00311474" w:rsidTr="00DE76FC">
        <w:trPr>
          <w:trHeight w:hRule="exact" w:val="567"/>
          <w:jc w:val="center"/>
        </w:trPr>
        <w:tc>
          <w:tcPr>
            <w:tcW w:w="99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954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29144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A41ED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.1.8 - Produit intérieur brut par secteurs d’activité en volume</w:t>
      </w:r>
    </w:p>
    <w:p w:rsidR="005E38B8" w:rsidRPr="00311474" w:rsidRDefault="005E38B8" w:rsidP="002E3D73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4B68DE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</w:t>
      </w:r>
      <w:r w:rsidR="004B68DE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</w:t>
      </w:r>
      <w:r w:rsid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</w:t>
      </w:r>
      <w:r w:rsidR="004B68DE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06" w:type="dxa"/>
        <w:jc w:val="center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80"/>
        <w:gridCol w:w="3812"/>
        <w:gridCol w:w="284"/>
        <w:gridCol w:w="1021"/>
        <w:gridCol w:w="284"/>
        <w:gridCol w:w="1021"/>
        <w:gridCol w:w="283"/>
        <w:gridCol w:w="1021"/>
      </w:tblGrid>
      <w:tr w:rsidR="0051765E" w:rsidRPr="00311474" w:rsidTr="00311474">
        <w:trPr>
          <w:trHeight w:hRule="exact" w:val="454"/>
          <w:jc w:val="center"/>
        </w:trPr>
        <w:tc>
          <w:tcPr>
            <w:tcW w:w="98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81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A41ED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C3019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DE76F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Activités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690BB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130 545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1679F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133 743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127 541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DE76FC" w:rsidRPr="00311474" w:rsidRDefault="00DE76FC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DE76FC" w:rsidRPr="00311474" w:rsidRDefault="00DE76FC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sz w:val="20"/>
                <w:szCs w:val="20"/>
              </w:rPr>
              <w:t>121 821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sz w:val="20"/>
                <w:szCs w:val="20"/>
              </w:rPr>
              <w:t>126 348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118 995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</w:tcPr>
          <w:p w:rsidR="00DE76FC" w:rsidRPr="00311474" w:rsidRDefault="00DE76FC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DE76FC" w:rsidRPr="00311474" w:rsidRDefault="00DE76FC" w:rsidP="00690B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7 771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8 416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secondaires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206 076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1679F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212 230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219 741</w:t>
            </w:r>
          </w:p>
        </w:tc>
      </w:tr>
      <w:tr w:rsidR="00074459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Default="00074459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74459" w:rsidRP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15 393</w:t>
            </w:r>
          </w:p>
        </w:tc>
      </w:tr>
      <w:tr w:rsidR="00074459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129 694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74459" w:rsidRPr="00074459" w:rsidRDefault="00074459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134 179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74459" w:rsidRPr="00311474" w:rsidRDefault="00074459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74459" w:rsidRP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137 929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20 972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23 733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07445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47 374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47 403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48 196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Activités tertiaires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489 214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1679F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504 262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523 307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78 145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79 932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81 831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19 752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20 944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21 717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35 090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36 377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38 795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48 698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50 057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50 226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Autres services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232 480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240 074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248 745</w:t>
            </w:r>
          </w:p>
        </w:tc>
      </w:tr>
      <w:tr w:rsidR="00DE76FC" w:rsidRPr="00311474" w:rsidTr="00DE76FC">
        <w:trPr>
          <w:trHeight w:hRule="exact" w:val="624"/>
          <w:jc w:val="center"/>
        </w:trPr>
        <w:tc>
          <w:tcPr>
            <w:tcW w:w="98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Administration publique générale</w:t>
            </w:r>
          </w:p>
          <w:p w:rsidR="00DE76FC" w:rsidRPr="00311474" w:rsidRDefault="00DE76FC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79 581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1679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83 546</w:t>
            </w:r>
          </w:p>
        </w:tc>
      </w:tr>
      <w:tr w:rsidR="00DE76FC" w:rsidRPr="00311474" w:rsidTr="00DE76FC">
        <w:trPr>
          <w:trHeight w:hRule="exact" w:val="567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aux prix de base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825 012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849 448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871 042</w:t>
            </w:r>
          </w:p>
        </w:tc>
      </w:tr>
      <w:tr w:rsidR="00DE76FC" w:rsidRPr="00311474" w:rsidTr="00DE76FC">
        <w:trPr>
          <w:trHeight w:hRule="exact" w:val="510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Impôts sur les produits nets de subventions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133 534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E76FC" w:rsidRDefault="00DE76FC" w:rsidP="0007445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139 657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142 493</w:t>
            </w:r>
          </w:p>
        </w:tc>
      </w:tr>
      <w:tr w:rsidR="00DE76FC" w:rsidRPr="00311474" w:rsidTr="00DE76FC">
        <w:trPr>
          <w:trHeight w:hRule="exact" w:val="567"/>
          <w:jc w:val="center"/>
        </w:trPr>
        <w:tc>
          <w:tcPr>
            <w:tcW w:w="98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81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951 198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EE5162" w:rsidRDefault="00DE76FC" w:rsidP="0007445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981 146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E76FC" w:rsidRPr="00311474" w:rsidRDefault="00DE76FC" w:rsidP="005159E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E76FC" w:rsidRDefault="00DE76FC" w:rsidP="00DE76F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1 005 497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.2 - Valeurs ajoutées</w:t>
      </w:r>
    </w:p>
    <w:p w:rsidR="005E38B8" w:rsidRPr="00311474" w:rsidRDefault="003A1600" w:rsidP="002E3D73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.2.1 - Valeurs ajoutées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D369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740A4D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40A4D" w:rsidRPr="00311474" w:rsidRDefault="002F567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2F567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740A4D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40A4D" w:rsidRPr="00311474" w:rsidRDefault="00DB2D66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120 092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124 083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128 643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11 327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11 335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11 376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24 483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25 455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26 337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166 888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173 754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171 735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62 825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62 981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56 385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17 739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18 541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19 773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22 371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25 769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25 666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38 741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41 323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43 750</w:t>
            </w:r>
          </w:p>
        </w:tc>
      </w:tr>
      <w:tr w:rsidR="002F5671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2F5671" w:rsidRPr="00311474" w:rsidRDefault="002F5671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25 212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25 140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015DB0" w:rsidRDefault="00015DB0" w:rsidP="00015D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15DB0">
              <w:rPr>
                <w:rFonts w:asciiTheme="minorHAnsi" w:hAnsiTheme="minorHAnsi" w:cs="Arial"/>
                <w:sz w:val="20"/>
                <w:szCs w:val="20"/>
              </w:rPr>
              <w:t>26 161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27 906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32 081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59 695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61 607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87 812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91 208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26 659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28 808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30 338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40 898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F567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42 837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47 818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F567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21 615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21 925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C47BB5" w:rsidRDefault="00015DB0" w:rsidP="00C47BB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48 529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50 872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53 320</w:t>
            </w:r>
          </w:p>
        </w:tc>
      </w:tr>
      <w:tr w:rsidR="00015DB0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114 878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123 237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130 771</w:t>
            </w:r>
          </w:p>
        </w:tc>
      </w:tr>
      <w:tr w:rsidR="00015DB0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97 356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101 225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107 896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83 555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84 900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87 813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1007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2F56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14 491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6050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15 154</w:t>
            </w:r>
          </w:p>
        </w:tc>
      </w:tr>
      <w:tr w:rsidR="002F5671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F5671" w:rsidRPr="00EE5162" w:rsidRDefault="002F5671" w:rsidP="00C47BB5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940 888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EE5162" w:rsidRDefault="002F5671" w:rsidP="0056050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EE5162" w:rsidRDefault="002F5671" w:rsidP="002F5671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978 016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311474" w:rsidRDefault="002F5671" w:rsidP="00560503">
            <w:pPr>
              <w:jc w:val="right"/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F5671" w:rsidRPr="00015DB0" w:rsidRDefault="00015DB0" w:rsidP="00015DB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1 018 022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2E3D73" w:rsidRPr="00311474" w:rsidRDefault="002E3D73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.2.2 - Valeurs ajoutées en volume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D3698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C3CD7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49BF" w:rsidRPr="00311474" w:rsidRDefault="00010077" w:rsidP="00CC49B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01007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015DB0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E17862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-5,8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E17862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2,8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1,1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3,1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</w:t>
            </w:r>
          </w:p>
        </w:tc>
      </w:tr>
      <w:tr w:rsidR="00010077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010077" w:rsidRPr="00311474" w:rsidRDefault="00010077" w:rsidP="009B5F0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0077" w:rsidRPr="00311474" w:rsidRDefault="00010077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0077" w:rsidRPr="00015DB0" w:rsidRDefault="00015DB0" w:rsidP="00015DB0">
            <w:pPr>
              <w:jc w:val="right"/>
              <w:rPr>
                <w:rFonts w:ascii="Calibri" w:hAnsi="Calibri" w:cs="Calibri"/>
                <w:b/>
                <w:bCs/>
                <w:color w:val="60497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60497A"/>
                <w:sz w:val="20"/>
                <w:szCs w:val="20"/>
              </w:rPr>
              <w:t>0,7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</w:t>
            </w: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4,6</w:t>
            </w:r>
          </w:p>
        </w:tc>
      </w:tr>
      <w:tr w:rsidR="00015DB0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4,1</w:t>
            </w:r>
          </w:p>
        </w:tc>
      </w:tr>
      <w:tr w:rsidR="00015DB0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5,0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E1786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E1786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500DB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2,9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EE5162" w:rsidRDefault="00015DB0" w:rsidP="00E1786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EE5162" w:rsidRDefault="00015DB0" w:rsidP="00E1786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EE5162" w:rsidRDefault="00015DB0" w:rsidP="00E1786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80254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015DB0" w:rsidRDefault="00015DB0" w:rsidP="00015D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015D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</w:tbl>
    <w:p w:rsidR="005E38B8" w:rsidRPr="00311474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Pr="00311474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311474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.2.3 - Valeurs ajoutées en volume (prix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B562E0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2"/>
        <w:gridCol w:w="283"/>
        <w:gridCol w:w="1021"/>
      </w:tblGrid>
      <w:tr w:rsidR="00CC3CD7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Secteurs d’activité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C3CD7" w:rsidRPr="00311474" w:rsidRDefault="00924E39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924E39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CC3CD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C3CD7" w:rsidRPr="00311474" w:rsidRDefault="00015DB0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121 821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126 348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118 995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8 729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7 771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8 416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15 027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15 393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129 694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134 179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137 929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39 494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39 946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13 904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14 333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14 775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17 549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18 347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19 366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736B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41 786</w:t>
            </w:r>
          </w:p>
        </w:tc>
      </w:tr>
      <w:tr w:rsidR="009736BF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9736BF" w:rsidRPr="00311474" w:rsidRDefault="009736BF" w:rsidP="009B5F0C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9736B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21 810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9736B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21 898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36BF" w:rsidRPr="00311474" w:rsidRDefault="009736BF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736BF" w:rsidRP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22 053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20 972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23 733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47 374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47 403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48 196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78 145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79 932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81 831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19 752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20 944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21 717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35 090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36 377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38 795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48 698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50 057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50 226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924E3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47 </w:t>
            </w:r>
            <w:r>
              <w:rPr>
                <w:rFonts w:asciiTheme="minorHAnsi" w:hAnsiTheme="minorHAnsi" w:cs="Arial"/>
                <w:sz w:val="20"/>
                <w:szCs w:val="20"/>
              </w:rPr>
              <w:t>912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49 519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51 803</w:t>
            </w:r>
          </w:p>
        </w:tc>
      </w:tr>
      <w:tr w:rsidR="00015DB0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100 916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106 254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110 609</w:t>
            </w:r>
          </w:p>
        </w:tc>
      </w:tr>
      <w:tr w:rsidR="00015DB0" w:rsidRPr="00311474" w:rsidTr="00015DB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015DB0" w:rsidRPr="00311474" w:rsidRDefault="00015DB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77 831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79 581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83 546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71 941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72 463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74 219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11 653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15DB0" w:rsidRDefault="00015DB0" w:rsidP="009736B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11 837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12 182</w:t>
            </w:r>
          </w:p>
        </w:tc>
      </w:tr>
      <w:tr w:rsidR="00015DB0" w:rsidRPr="00311474" w:rsidTr="00015DB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15DB0" w:rsidRPr="00EE5162" w:rsidRDefault="00015DB0" w:rsidP="00924E39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825 012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EE5162" w:rsidRDefault="00015DB0" w:rsidP="00CC3CD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EE5162" w:rsidRDefault="00015DB0" w:rsidP="009736B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849 448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Pr="00311474" w:rsidRDefault="00015DB0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15DB0" w:rsidRDefault="00015DB0" w:rsidP="00015DB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871 042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090837" w:rsidRPr="00311474" w:rsidRDefault="00090837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12221B" w:rsidRPr="00311474" w:rsidRDefault="0012221B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.3 - Dépenses de consommation finale des ménages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.3.1 - Dépenses de consommation finale des ménages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D03F65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D64097" w:rsidP="00D64097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87072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87072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097F5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81 317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84 797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91 855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4 099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4 446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4 193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414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870726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70726">
              <w:rPr>
                <w:rFonts w:ascii="Calibri" w:hAnsi="Calibri" w:cs="Calibri"/>
                <w:sz w:val="20"/>
                <w:szCs w:val="20"/>
              </w:rPr>
              <w:t>302 031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EE516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E5162">
              <w:rPr>
                <w:rFonts w:ascii="Calibri" w:hAnsi="Calibri" w:cs="Calibri"/>
                <w:sz w:val="20"/>
                <w:szCs w:val="20"/>
              </w:rPr>
              <w:t>312 942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316 685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171 509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176 581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176 929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29 569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32 187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15 565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15 880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17 738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33 357</w:t>
            </w:r>
          </w:p>
        </w:tc>
      </w:tr>
      <w:tr w:rsidR="00870726" w:rsidRPr="00311474" w:rsidTr="000F5E32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870726" w:rsidRPr="00311474" w:rsidRDefault="00870726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870726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55 35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870726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57 8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70726" w:rsidRPr="00311474" w:rsidRDefault="00870726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70726" w:rsidRP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56 474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87072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31 317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31 448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34 437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87072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4 648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4 713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87072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8 373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8 623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87072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38 098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41 252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42 633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87072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37 25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39 699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40 106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87072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32 287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32 848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36 903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37 292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39 190</w:t>
            </w:r>
          </w:p>
        </w:tc>
      </w:tr>
      <w:tr w:rsidR="000F5E32" w:rsidRPr="00311474" w:rsidTr="000F5E32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0F5E32" w:rsidRPr="00311474" w:rsidRDefault="000F5E3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53 194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56 763</w:t>
            </w:r>
          </w:p>
        </w:tc>
      </w:tr>
      <w:tr w:rsidR="000F5E32" w:rsidRPr="00311474" w:rsidTr="000F5E32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0F5E32" w:rsidRPr="00311474" w:rsidRDefault="000F5E3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2 678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3 118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3 349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18 585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19 464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20 504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21 157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21 586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-60 085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E32" w:rsidRDefault="000F5E32" w:rsidP="0087072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-59 072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-63 055</w:t>
            </w:r>
          </w:p>
        </w:tc>
      </w:tr>
      <w:tr w:rsidR="000F5E32" w:rsidRPr="00311474" w:rsidTr="000F5E32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E32" w:rsidRPr="00EE5162" w:rsidRDefault="000F5E32" w:rsidP="0087072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609 560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EE5162" w:rsidRDefault="000F5E32" w:rsidP="00CC3CD7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EE5162" w:rsidRDefault="000F5E32" w:rsidP="00870726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EE516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636 799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Pr="00311474" w:rsidRDefault="000F5E32" w:rsidP="00CC3CD7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E32" w:rsidRDefault="000F5E32" w:rsidP="000F5E3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653 804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.3.2 - Dépenses de consommation finale des ménages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</w:t>
      </w:r>
      <w:r w:rsidR="003A160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8946F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1021"/>
      </w:tblGrid>
      <w:tr w:rsidR="00C6439F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439F" w:rsidRPr="00311474" w:rsidRDefault="000A2540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0A2540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C6439F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439F" w:rsidRPr="00311474" w:rsidRDefault="000F5E32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1,3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-17,0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5,7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</w:t>
            </w:r>
          </w:p>
        </w:tc>
      </w:tr>
      <w:tr w:rsidR="000A2540" w:rsidRPr="00311474" w:rsidTr="0096664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0A2540" w:rsidRPr="00311474" w:rsidRDefault="000A2540" w:rsidP="00E71ED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A2540" w:rsidRPr="00311474" w:rsidRDefault="000A2540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A2540" w:rsidRP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9,6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1,1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1,3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7F0E6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</w:t>
            </w:r>
            <w:r w:rsidR="007F0E66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4,8</w:t>
            </w:r>
          </w:p>
        </w:tc>
      </w:tr>
      <w:tr w:rsidR="00966646" w:rsidRPr="00311474" w:rsidTr="0096664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966646" w:rsidRPr="00311474" w:rsidRDefault="0096664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</w:tr>
      <w:tr w:rsidR="00966646" w:rsidRPr="00311474" w:rsidTr="00966646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966646" w:rsidRPr="00311474" w:rsidRDefault="00966646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0A2540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7,4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3,1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0A254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0A254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6,4</w:t>
            </w:r>
          </w:p>
        </w:tc>
      </w:tr>
      <w:tr w:rsidR="00966646" w:rsidRPr="00311474" w:rsidTr="00966646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646" w:rsidRPr="001B6B95" w:rsidRDefault="00966646" w:rsidP="000A254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1B6B95" w:rsidRDefault="00966646" w:rsidP="00C6439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1B6B95" w:rsidRDefault="00966646" w:rsidP="000A254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Pr="00311474" w:rsidRDefault="00966646" w:rsidP="00C6439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646" w:rsidRDefault="00966646" w:rsidP="00966646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1,8</w:t>
            </w:r>
          </w:p>
        </w:tc>
      </w:tr>
    </w:tbl>
    <w:p w:rsidR="005E38B8" w:rsidRPr="00311474" w:rsidRDefault="005E38B8" w:rsidP="005E38B8">
      <w:pPr>
        <w:tabs>
          <w:tab w:val="left" w:pos="14655"/>
        </w:tabs>
        <w:rPr>
          <w:rFonts w:asciiTheme="minorHAnsi" w:hAnsiTheme="minorHAnsi"/>
          <w:iCs/>
          <w:snapToGrid w:val="0"/>
          <w:color w:val="000000"/>
          <w:sz w:val="18"/>
          <w:szCs w:val="18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.3.3 - Dépenses de consommation finale des ménages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chaînés, base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8946F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321"/>
        <w:gridCol w:w="284"/>
        <w:gridCol w:w="1021"/>
        <w:gridCol w:w="284"/>
        <w:gridCol w:w="1021"/>
        <w:gridCol w:w="284"/>
        <w:gridCol w:w="993"/>
      </w:tblGrid>
      <w:tr w:rsidR="00C0629C" w:rsidRPr="00311474" w:rsidTr="004A13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0629C" w:rsidRPr="00311474" w:rsidRDefault="00C7433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74338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C0629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0629C" w:rsidRPr="00311474" w:rsidRDefault="00284933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43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74 606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77 016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2 467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2 507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399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260 184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268 026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272 942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140 097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144 462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145 388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23 954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26 511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13 806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13 939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15 316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31 703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31 633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31 748</w:t>
            </w:r>
          </w:p>
        </w:tc>
      </w:tr>
      <w:tr w:rsidR="00C74338" w:rsidRPr="00311474" w:rsidTr="0028493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74338" w:rsidRPr="00311474" w:rsidRDefault="00C74338" w:rsidP="00E71EDE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00289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50 560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C74338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>52 74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74338" w:rsidRPr="00311474" w:rsidRDefault="00C74338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74338" w:rsidRP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53 865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27 540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27 540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30 178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F45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3 891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3 934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G00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Commerce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7 337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7 337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7 366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30 050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32 019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32 821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7433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30 34</w:t>
            </w: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32 076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32 305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00289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53 879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56 668</w:t>
            </w:r>
          </w:p>
        </w:tc>
      </w:tr>
      <w:tr w:rsidR="008A7EEE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7EEE" w:rsidRDefault="008A7EE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39 277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7EEE" w:rsidRDefault="008A7EE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39 194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7EEE" w:rsidRDefault="008A7EEE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41 085</w:t>
            </w:r>
          </w:p>
        </w:tc>
      </w:tr>
      <w:tr w:rsidR="008A7EEE" w:rsidRPr="00311474" w:rsidTr="0028493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8A7EEE" w:rsidRPr="00311474" w:rsidRDefault="008A7EEE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7EEE" w:rsidRDefault="008A7EE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46 241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8A7EEE" w:rsidRDefault="008A7EE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47 339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7EEE" w:rsidRPr="00311474" w:rsidRDefault="008A7EEE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7EEE" w:rsidRDefault="008A7EEE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47 809</w:t>
            </w:r>
          </w:p>
        </w:tc>
      </w:tr>
      <w:tr w:rsidR="00284933" w:rsidRPr="00311474" w:rsidTr="00284933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L75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Administration publique générale</w:t>
            </w:r>
          </w:p>
          <w:p w:rsidR="00284933" w:rsidRPr="00311474" w:rsidRDefault="00284933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et sécurité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Default="00284933" w:rsidP="00C7433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2 446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2 847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3 058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MNO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Education, santé et action sociale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Default="00284933" w:rsidP="00C7433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14 578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14 728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15 177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Default="00284933" w:rsidP="00C7433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16 881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17 302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17 402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TRO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Correction territoriale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Default="00284933" w:rsidP="00C7433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-50 396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84933" w:rsidRDefault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-48 670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-51 796</w:t>
            </w:r>
          </w:p>
        </w:tc>
      </w:tr>
      <w:tr w:rsidR="00284933" w:rsidRPr="00311474" w:rsidTr="00284933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84933" w:rsidRPr="001B6B95" w:rsidRDefault="00284933" w:rsidP="00F435D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557 </w:t>
            </w:r>
            <w:r w:rsidR="00F435D6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096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1B6B95" w:rsidRDefault="00284933" w:rsidP="001B6B9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1B6B95" w:rsidRDefault="00284933" w:rsidP="00F435D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576 </w:t>
            </w:r>
            <w:r w:rsidR="00F435D6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Pr="00311474" w:rsidRDefault="00284933" w:rsidP="00C0629C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84933" w:rsidRDefault="00284933" w:rsidP="00284933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586 338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.4 - Formation brute de capital fixe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.4.1 - Formation brute de capital fixe aux prix courants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51765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B18E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B18E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28493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4 072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4 475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113 125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119 365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121 852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149 207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152 340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154 430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37 796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38 959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C12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37 810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AB18E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304 200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AB18E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AB18E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314 734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C12AA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318 567</w:t>
            </w:r>
          </w:p>
        </w:tc>
      </w:tr>
    </w:tbl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.4.2 - Formation brute de capital fixe en volume</w:t>
      </w:r>
    </w:p>
    <w:p w:rsidR="005E38B8" w:rsidRPr="00311474" w:rsidRDefault="005E38B8" w:rsidP="00090837">
      <w:pPr>
        <w:spacing w:line="28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de l’année précédente)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</w:t>
      </w:r>
      <w:r w:rsidR="002B103D"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</w:t>
      </w: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AB18E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AB18E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06121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7,4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1,3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-3,0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06121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-0,2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06121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06121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061211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061211" w:rsidRDefault="00061211" w:rsidP="0006121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061211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1,0</w:t>
            </w:r>
          </w:p>
        </w:tc>
      </w:tr>
    </w:tbl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090837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.4.3 - Formation brute de capital fixe en volume</w:t>
      </w:r>
    </w:p>
    <w:p w:rsidR="005E38B8" w:rsidRPr="00311474" w:rsidRDefault="005E38B8" w:rsidP="00A87434">
      <w:pPr>
        <w:spacing w:line="28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        </w:t>
      </w:r>
      <w:r w:rsidR="00520566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(</w:t>
      </w:r>
      <w:proofErr w:type="gramStart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prix</w:t>
      </w:r>
      <w:proofErr w:type="gramEnd"/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chaînés, base </w:t>
      </w:r>
      <w:r w:rsidR="00A8743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spacing w:line="240" w:lineRule="exact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2B103D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387"/>
        <w:gridCol w:w="284"/>
        <w:gridCol w:w="1021"/>
        <w:gridCol w:w="284"/>
        <w:gridCol w:w="1021"/>
        <w:gridCol w:w="284"/>
        <w:gridCol w:w="1021"/>
      </w:tblGrid>
      <w:tr w:rsidR="008A52CE" w:rsidRPr="00311474" w:rsidTr="0034161F">
        <w:trPr>
          <w:trHeight w:hRule="exact" w:val="510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8A52CE" w:rsidRPr="00311474" w:rsidRDefault="00AB18E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AB18E7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8A52CE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8A52CE" w:rsidRPr="00311474" w:rsidRDefault="0006121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3 730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3 727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4 004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113 446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114 634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116 609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Bâtiment et travaux publics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126 473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127 914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129 567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32 052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AB18E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AB18E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32 627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8A52C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31 634</w:t>
            </w:r>
          </w:p>
        </w:tc>
      </w:tr>
      <w:tr w:rsidR="00061211" w:rsidRPr="00311474" w:rsidTr="00061211">
        <w:trPr>
          <w:trHeight w:hRule="exact" w:val="425"/>
          <w:jc w:val="center"/>
        </w:trPr>
        <w:tc>
          <w:tcPr>
            <w:tcW w:w="538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AB18E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274 758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AB18E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AB18E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277 973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8A52CE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061211" w:rsidRDefault="00061211" w:rsidP="00061211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061211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280 748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.5 - Echanges extérieurs</w:t>
      </w:r>
    </w:p>
    <w:p w:rsidR="005E38B8" w:rsidRPr="00311474" w:rsidRDefault="003A1600" w:rsidP="00090837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.5.1 - Importations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935A8C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0"/>
          <w:szCs w:val="20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DB5BDC" w:rsidRPr="00311474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B5BDC" w:rsidRPr="00311474" w:rsidRDefault="00725A9A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725A9A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DB5BDC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B5BDC" w:rsidRPr="00311474" w:rsidRDefault="00061211" w:rsidP="00DB5BD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21 101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23 153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730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489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12 738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18 945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403 538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B6B95">
              <w:rPr>
                <w:rFonts w:asciiTheme="minorHAnsi" w:hAnsiTheme="minorHAnsi" w:cs="Arial"/>
                <w:sz w:val="20"/>
                <w:szCs w:val="20"/>
              </w:rPr>
              <w:t>439 947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452 047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903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35 246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37 741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45 004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46 151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013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184 036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198 742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215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046887" w:rsidRPr="00311474" w:rsidTr="0006121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46887" w:rsidRPr="00311474" w:rsidRDefault="0004688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46887" w:rsidRPr="00311474" w:rsidRDefault="00046887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046887" w:rsidRPr="00311474" w:rsidRDefault="00046887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887" w:rsidRPr="00311474" w:rsidRDefault="0004688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46887" w:rsidRPr="00311474" w:rsidRDefault="00046887" w:rsidP="00E74B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108 680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887" w:rsidRPr="00311474" w:rsidRDefault="00046887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46887" w:rsidRPr="00311474" w:rsidRDefault="00725A9A" w:rsidP="00725A9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 xml:space="preserve">125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435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887" w:rsidRPr="00311474" w:rsidRDefault="00046887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46887" w:rsidRP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117 864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3 655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193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314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36 378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39 247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882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822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2 035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1 936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921</w:t>
            </w:r>
          </w:p>
        </w:tc>
      </w:tr>
      <w:tr w:rsidR="00061211" w:rsidRPr="00311474" w:rsidTr="0006121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21 061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23 434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726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1 097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1 232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337</w:t>
            </w:r>
          </w:p>
        </w:tc>
      </w:tr>
      <w:tr w:rsidR="00061211" w:rsidRPr="00311474" w:rsidTr="0006121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18 751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B6B95">
              <w:rPr>
                <w:rFonts w:asciiTheme="minorHAnsi" w:hAnsiTheme="minorHAnsi" w:cs="Arial"/>
                <w:sz w:val="20"/>
                <w:szCs w:val="20"/>
              </w:rPr>
              <w:t>19 572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02AC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597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526 077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725A9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576 087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586 252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sz w:val="20"/>
                <w:szCs w:val="20"/>
              </w:rPr>
              <w:t>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725A9A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725A9A">
              <w:rPr>
                <w:rFonts w:asciiTheme="minorHAnsi" w:hAnsiTheme="minorHAnsi" w:cs="Arial"/>
                <w:sz w:val="20"/>
                <w:szCs w:val="20"/>
              </w:rPr>
              <w:t>-30 742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3E791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</w:t>
            </w:r>
            <w:r w:rsidR="0096605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318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497 243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725A9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545 345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3E791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552 934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.5.2 - Importations en volume (prix de l’année précédente)</w:t>
      </w:r>
    </w:p>
    <w:p w:rsidR="005E38B8" w:rsidRPr="00311474" w:rsidRDefault="005E38B8" w:rsidP="005E38B8">
      <w:pPr>
        <w:spacing w:before="120"/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A317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8A201A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725A9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725A9A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06121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-15,8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-1,5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-16,3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44,6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4,8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4,6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5,9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3,6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725A9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7,9</w:t>
            </w:r>
          </w:p>
        </w:tc>
      </w:tr>
      <w:tr w:rsidR="00725A9A" w:rsidRPr="00311474" w:rsidTr="0006121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725A9A" w:rsidRPr="00311474" w:rsidRDefault="00725A9A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E74B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19,3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725A9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25A9A" w:rsidRPr="00311474" w:rsidRDefault="00725A9A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25A9A" w:rsidRP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-38,1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-85,9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-1,6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-1,0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-22,3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-0,9</w:t>
            </w:r>
          </w:p>
        </w:tc>
      </w:tr>
      <w:tr w:rsidR="00061211" w:rsidRPr="00311474" w:rsidTr="0006121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-3,3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6,9</w:t>
            </w:r>
          </w:p>
        </w:tc>
      </w:tr>
      <w:tr w:rsidR="00061211" w:rsidRPr="00311474" w:rsidTr="0006121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10,0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725A9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7,4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3,6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Default="00061211" w:rsidP="00725A9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8,4</w:t>
            </w:r>
          </w:p>
        </w:tc>
      </w:tr>
      <w:tr w:rsidR="00061211" w:rsidRPr="00311474" w:rsidTr="0006121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7,9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6244D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1B6B95" w:rsidRDefault="00061211" w:rsidP="00725A9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7,4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Pr="00311474" w:rsidRDefault="00061211" w:rsidP="00ED368A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61211" w:rsidRDefault="00061211" w:rsidP="0006121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3,3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.5.3 - Importations en volume (prix chaînés, base </w:t>
      </w:r>
      <w:r w:rsidR="00372C2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A3176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D72B41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3B001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3E083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F74FC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16 422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17 840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17 581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13 882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22 059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376 294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401 396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420 688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20 849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22 538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23 582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34 852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37 550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39 757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38 443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37 181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38 531</w:t>
            </w:r>
          </w:p>
        </w:tc>
      </w:tr>
      <w:tr w:rsidR="00F74FC3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180 706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186 804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Pr="00311474" w:rsidRDefault="00F74FC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74FC3" w:rsidRDefault="00F74FC3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201 609</w:t>
            </w:r>
          </w:p>
        </w:tc>
      </w:tr>
      <w:tr w:rsidR="003E0833" w:rsidRPr="00311474" w:rsidTr="0096605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3E0833" w:rsidRPr="00311474" w:rsidRDefault="003E0833" w:rsidP="00AE48A4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104 394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120 705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E0833" w:rsidRPr="00311474" w:rsidRDefault="003E0833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E0833" w:rsidRP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120 728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6 571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4 067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574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2 298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2 595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2 554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35 793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38 501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38 099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3 645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2 832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1 609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1 594</w:t>
            </w:r>
          </w:p>
        </w:tc>
      </w:tr>
      <w:tr w:rsidR="00966050" w:rsidRPr="00311474" w:rsidTr="0096605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 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18 233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19 909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19 249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1 333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1 425</w:t>
            </w:r>
          </w:p>
        </w:tc>
      </w:tr>
      <w:tr w:rsidR="00966050" w:rsidRPr="00311474" w:rsidTr="0096605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résidents à l’extérieur du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18 785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19 260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21 190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(CAF)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9660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485 971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9660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9660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521 814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540 691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center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Ajustement CAF/FAB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-28 294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-30 167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-32 694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 (FAB)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9660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457 210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9660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9660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491 132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9660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507 581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6127C1" w:rsidRPr="00311474" w:rsidRDefault="006127C1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.5.4 - Exportations aux prix courants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ED1EAB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C6594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C65947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966050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20 768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23871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26 766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4 157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4 242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13 141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11 517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212 496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C65947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B6B95">
              <w:rPr>
                <w:rFonts w:asciiTheme="minorHAnsi" w:hAnsiTheme="minorHAnsi" w:cs="Arial"/>
                <w:sz w:val="20"/>
                <w:szCs w:val="20"/>
              </w:rPr>
              <w:t>236 917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240 878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29 512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30 517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40230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39 051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39 316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47315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45 429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90 953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102399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108 583</w:t>
            </w:r>
          </w:p>
        </w:tc>
      </w:tr>
      <w:tr w:rsidR="00C65947" w:rsidRPr="00311474" w:rsidTr="0096605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C65947" w:rsidRPr="00311474" w:rsidRDefault="00C65947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E74B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13 025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C65947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 xml:space="preserve">15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965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5947" w:rsidRPr="00311474" w:rsidRDefault="00C65947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C65947" w:rsidRP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17 298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693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27 295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32 207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3 839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2 579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1 221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1 557</w:t>
            </w:r>
          </w:p>
        </w:tc>
      </w:tr>
      <w:tr w:rsidR="00966050" w:rsidRPr="00311474" w:rsidTr="0096605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966050" w:rsidRPr="00311474" w:rsidRDefault="0096605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33 576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39192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44 809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</w:tr>
      <w:tr w:rsidR="00966050" w:rsidRPr="00311474" w:rsidTr="00966050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78 836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572806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66050" w:rsidRDefault="00966050" w:rsidP="00C6594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84 652</w:t>
            </w:r>
          </w:p>
        </w:tc>
      </w:tr>
      <w:tr w:rsidR="00966050" w:rsidRPr="00311474" w:rsidTr="00966050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395 706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57280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1B6B95" w:rsidRDefault="00966050" w:rsidP="00C65947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429 834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Pr="00311474" w:rsidRDefault="00966050" w:rsidP="0016343D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66050" w:rsidRDefault="00966050" w:rsidP="0096605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450 214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before="120"/>
        <w:rPr>
          <w:rFonts w:asciiTheme="minorHAnsi" w:hAnsiTheme="minorHAnsi" w:cs="Arial"/>
          <w:b/>
          <w:color w:val="99330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.5.5 - Exportations en volume (prix de l’année précédente)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ED1EAB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Evolution annuelle en %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51765E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E48A4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AD0EC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AD0EC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0F587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7,1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-18,7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22,1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-12,2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4,7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-0,4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5,7</w:t>
            </w:r>
          </w:p>
        </w:tc>
      </w:tr>
      <w:tr w:rsidR="00AD0ECF" w:rsidRPr="00311474" w:rsidTr="000F587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AD0ECF" w:rsidRPr="00311474" w:rsidRDefault="00AD0ECF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E74B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21,2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E74B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0ECF" w:rsidRP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8,4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109,5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315,6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4,9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17,8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Default="000F5871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7,2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-8,1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Default="000F5871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-29,0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-20,7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Default="000F5871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24,5</w:t>
            </w:r>
          </w:p>
        </w:tc>
      </w:tr>
      <w:tr w:rsidR="000F5871" w:rsidRPr="00311474" w:rsidTr="000F587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0F5871" w:rsidRPr="00311474" w:rsidRDefault="000F587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Default="000F5871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-13,3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Default="000F5871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80,7</w:t>
            </w:r>
          </w:p>
        </w:tc>
      </w:tr>
      <w:tr w:rsidR="000F5871" w:rsidRPr="00311474" w:rsidTr="000F5871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7C3E9C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0F5871" w:rsidRDefault="000F5871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7,3</w:t>
            </w:r>
          </w:p>
        </w:tc>
      </w:tr>
      <w:tr w:rsidR="000F5871" w:rsidRPr="00311474" w:rsidTr="000F5871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0F5871" w:rsidRPr="001B6B95" w:rsidRDefault="000F5871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11,1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1B6B95" w:rsidRDefault="000F5871" w:rsidP="007C3E9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1B6B95" w:rsidRDefault="000F5871" w:rsidP="00AD0EC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Pr="00311474" w:rsidRDefault="000F5871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F5871" w:rsidRDefault="000F5871" w:rsidP="000F587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5,5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3A1600" w:rsidP="005E38B8">
      <w:pPr>
        <w:spacing w:line="320" w:lineRule="exact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.5.6 - Exportations en volume (prix chaînés, base </w:t>
      </w:r>
      <w:r w:rsidR="00372C24" w:rsidRPr="00311474">
        <w:rPr>
          <w:rFonts w:asciiTheme="minorHAnsi" w:hAnsiTheme="minorHAnsi" w:cs="Arial"/>
          <w:b/>
          <w:color w:val="002060"/>
          <w:sz w:val="26"/>
          <w:szCs w:val="26"/>
        </w:rPr>
        <w:t>2007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)</w:t>
      </w: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103"/>
        <w:gridCol w:w="284"/>
        <w:gridCol w:w="1021"/>
        <w:gridCol w:w="284"/>
        <w:gridCol w:w="1021"/>
        <w:gridCol w:w="284"/>
        <w:gridCol w:w="1021"/>
      </w:tblGrid>
      <w:tr w:rsidR="00206297" w:rsidRPr="00311474" w:rsidTr="003D78F8">
        <w:trPr>
          <w:trHeight w:hRule="exact" w:val="510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Groupes de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06297" w:rsidRPr="00311474" w:rsidRDefault="00AD0ECF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4810FF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06297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06297" w:rsidRPr="00311474" w:rsidRDefault="002A4E3F" w:rsidP="00E217F2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A00</w:t>
            </w:r>
          </w:p>
        </w:tc>
        <w:tc>
          <w:tcPr>
            <w:tcW w:w="510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Agriculture, forêt et services 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13 111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14 477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15 504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Pêche, aquaculture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4 188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3 407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4 161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C00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 d’extraction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6 161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Industries de transformation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AD0EC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192 34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AD0EC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208 09</w:t>
            </w:r>
            <w:r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217 893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alimentaires et tabac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21 856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22 990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23 915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Industries du textile et du cuir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37 505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chimique et para chimique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32 167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35 917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38 063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Industrie mécanique, métallurgique et électrique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89 564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97 906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103 528</w:t>
            </w:r>
          </w:p>
        </w:tc>
      </w:tr>
      <w:tr w:rsidR="00AD0ECF" w:rsidRPr="00311474" w:rsidTr="002A4E3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D05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Autres industries manufacturières</w:t>
            </w:r>
          </w:p>
          <w:p w:rsidR="00AD0ECF" w:rsidRPr="00311474" w:rsidRDefault="00AD0ECF" w:rsidP="003D78F8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(y compris raffinage de pétrole)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AD0EC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18 18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AD0ECF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sz w:val="20"/>
                <w:szCs w:val="20"/>
              </w:rPr>
              <w:t>22 1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0ECF" w:rsidRPr="00311474" w:rsidRDefault="00AD0EC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D0ECF" w:rsidRP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24 049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E00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Electricité et eau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1 097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H55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Hôtels et restaurants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24 952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Default="002A4E3F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26 734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28 657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I02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Postes et télécommunications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7 191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Default="002A4E3F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6 767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4 806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J00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Activités financières et assurances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1 104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Default="002A4E3F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1 393</w:t>
            </w:r>
          </w:p>
        </w:tc>
      </w:tr>
      <w:tr w:rsidR="002A4E3F" w:rsidRPr="00311474" w:rsidTr="002A4E3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Immobilier, location et services rendus</w:t>
            </w:r>
          </w:p>
          <w:p w:rsidR="002A4E3F" w:rsidRPr="00311474" w:rsidRDefault="002A4E3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aux entreprises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30 513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Default="002A4E3F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38 410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OP0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Autres services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Default="002A4E3F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</w:tr>
      <w:tr w:rsidR="002A4E3F" w:rsidRPr="00311474" w:rsidTr="002A4E3F">
        <w:trPr>
          <w:trHeight w:hRule="exact" w:val="624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Achats des ménages non résidents sur le territoire économique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E74B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68 563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C642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2A4E3F" w:rsidRDefault="002A4E3F" w:rsidP="00AD0E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67 186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72 102</w:t>
            </w:r>
          </w:p>
        </w:tc>
      </w:tr>
      <w:tr w:rsidR="002A4E3F" w:rsidRPr="00311474" w:rsidTr="002A4E3F">
        <w:trPr>
          <w:trHeight w:hRule="exact" w:val="454"/>
          <w:jc w:val="center"/>
        </w:trPr>
        <w:tc>
          <w:tcPr>
            <w:tcW w:w="737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2A4943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2A4E3F" w:rsidRPr="001B6B95" w:rsidRDefault="002A4E3F" w:rsidP="00AD0EC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342 737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1B6B95" w:rsidRDefault="002A4E3F" w:rsidP="00C6427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1B6B95" w:rsidRDefault="002A4E3F" w:rsidP="00AD0EC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363 449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Pr="00311474" w:rsidRDefault="002A4E3F" w:rsidP="00651D7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2A4E3F" w:rsidRDefault="002A4E3F" w:rsidP="002A4E3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383 517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C00000"/>
          <w:sz w:val="30"/>
          <w:szCs w:val="30"/>
        </w:rPr>
      </w:pPr>
    </w:p>
    <w:p w:rsidR="005E38B8" w:rsidRPr="00311474" w:rsidRDefault="00B46092" w:rsidP="005E38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.6 - Comptes consolidés de l’économie nationale</w:t>
      </w:r>
    </w:p>
    <w:p w:rsidR="005E38B8" w:rsidRPr="00311474" w:rsidRDefault="00B46092" w:rsidP="00A323F0">
      <w:pPr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.6.1 - Revenu national brut disponible et épargne nationale brute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3"/>
        <w:gridCol w:w="3603"/>
        <w:gridCol w:w="284"/>
        <w:gridCol w:w="1021"/>
        <w:gridCol w:w="284"/>
        <w:gridCol w:w="1021"/>
        <w:gridCol w:w="284"/>
        <w:gridCol w:w="1021"/>
      </w:tblGrid>
      <w:tr w:rsidR="0051765E" w:rsidRPr="00311474" w:rsidTr="004A13F8">
        <w:trPr>
          <w:trHeight w:hRule="exact" w:val="510"/>
          <w:jc w:val="center"/>
        </w:trPr>
        <w:tc>
          <w:tcPr>
            <w:tcW w:w="85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0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74B05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74B05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D5425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A732F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  <w:tr w:rsidR="00D54252" w:rsidRPr="00311474" w:rsidTr="00D54252">
        <w:trPr>
          <w:trHeight w:hRule="exact" w:val="62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Revenu de la propriété net en provenance</w:t>
            </w:r>
          </w:p>
          <w:p w:rsidR="00D54252" w:rsidRPr="00311474" w:rsidRDefault="00D5425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-20 838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-21 603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-22 448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1 042 207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A732F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1 086 860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1 128 722</w:t>
            </w:r>
          </w:p>
        </w:tc>
      </w:tr>
      <w:tr w:rsidR="00D54252" w:rsidRPr="00311474" w:rsidTr="00D54252">
        <w:trPr>
          <w:trHeight w:hRule="exact" w:val="62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D.6/D.7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Transferts courants nets en provenance</w:t>
            </w:r>
          </w:p>
          <w:p w:rsidR="00D54252" w:rsidRPr="00311474" w:rsidRDefault="00D54252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de l’extérieur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84 685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74 650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74 721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national brut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1 126 892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A732F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1 161 510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1 203 443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3603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Dépenses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817 775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853 732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883 309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Ménages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609 560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636 799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653 804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Administrations publiques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202 208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210 758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222 967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96E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ISBLSM </w:t>
            </w:r>
          </w:p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6 538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nationale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A732F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A732F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320 134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311474" w:rsidRDefault="005E38B8" w:rsidP="005E38B8">
      <w:pPr>
        <w:rPr>
          <w:rFonts w:asciiTheme="minorHAnsi" w:hAnsiTheme="minorHAnsi" w:cs="Arial"/>
          <w:bCs/>
          <w:color w:val="7030A0"/>
          <w:sz w:val="30"/>
          <w:szCs w:val="30"/>
        </w:rPr>
      </w:pPr>
    </w:p>
    <w:p w:rsidR="005E38B8" w:rsidRPr="00311474" w:rsidRDefault="00B46092" w:rsidP="005E38B8">
      <w:pPr>
        <w:spacing w:before="12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5E38B8" w:rsidRPr="00311474">
        <w:rPr>
          <w:rFonts w:asciiTheme="minorHAnsi" w:hAnsiTheme="minorHAnsi" w:cs="Arial"/>
          <w:b/>
          <w:color w:val="002060"/>
          <w:sz w:val="26"/>
          <w:szCs w:val="26"/>
        </w:rPr>
        <w:t>.6.2 - Compte de capital de l’économie nationale aux prix courants</w:t>
      </w:r>
    </w:p>
    <w:p w:rsidR="005E38B8" w:rsidRPr="00311474" w:rsidRDefault="005E38B8" w:rsidP="005E38B8">
      <w:pPr>
        <w:rPr>
          <w:rFonts w:asciiTheme="minorHAnsi" w:hAnsiTheme="minorHAnsi" w:cs="Arial"/>
          <w:b/>
          <w:color w:val="C00000"/>
          <w:sz w:val="30"/>
          <w:szCs w:val="30"/>
        </w:rPr>
      </w:pPr>
    </w:p>
    <w:p w:rsidR="005E38B8" w:rsidRPr="00311474" w:rsidRDefault="005E38B8" w:rsidP="00A732FF">
      <w:pPr>
        <w:jc w:val="center"/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1"/>
        <w:gridCol w:w="3652"/>
        <w:gridCol w:w="284"/>
        <w:gridCol w:w="1021"/>
        <w:gridCol w:w="284"/>
        <w:gridCol w:w="1021"/>
        <w:gridCol w:w="284"/>
        <w:gridCol w:w="1021"/>
      </w:tblGrid>
      <w:tr w:rsidR="0051765E" w:rsidRPr="00311474" w:rsidTr="00824A4F">
        <w:trPr>
          <w:trHeight w:hRule="exact" w:val="510"/>
          <w:jc w:val="center"/>
        </w:trPr>
        <w:tc>
          <w:tcPr>
            <w:tcW w:w="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365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74B05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013303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D54252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5E38B8" w:rsidRPr="00311474" w:rsidTr="00824A4F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E38B8" w:rsidRPr="00311474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0133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307 778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320 134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nets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0133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0A0BD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0133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320 131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0133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304 200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0133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314 734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318 567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Variations de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0133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55 508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52 014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E74B0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0A0BD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Default="00D54252" w:rsidP="0001330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-62 464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8C41B3" w:rsidRDefault="00D54252" w:rsidP="00D5425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C41B3">
              <w:rPr>
                <w:rFonts w:ascii="Calibri" w:hAnsi="Calibri" w:cs="Calibri"/>
                <w:sz w:val="20"/>
                <w:szCs w:val="20"/>
              </w:rPr>
              <w:t>-50 450</w:t>
            </w:r>
          </w:p>
        </w:tc>
      </w:tr>
      <w:tr w:rsidR="00D54252" w:rsidRPr="00311474" w:rsidTr="00D54252">
        <w:trPr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TOTAL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E74B0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0A0BD2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D54252" w:rsidRPr="001B6B95" w:rsidRDefault="00D54252" w:rsidP="0001330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Pr="00311474" w:rsidRDefault="00D54252" w:rsidP="005A272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D54252" w:rsidRDefault="00D54252" w:rsidP="00D54252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320 131</w:t>
            </w:r>
          </w:p>
        </w:tc>
      </w:tr>
    </w:tbl>
    <w:p w:rsidR="005E38B8" w:rsidRPr="00311474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28"/>
          <w:szCs w:val="28"/>
        </w:rPr>
        <w:sectPr w:rsidR="005E38B8" w:rsidRPr="00311474" w:rsidSect="002A4943">
          <w:footerReference w:type="even" r:id="rId19"/>
          <w:footerReference w:type="default" r:id="rId20"/>
          <w:pgSz w:w="11906" w:h="16838" w:code="9"/>
          <w:pgMar w:top="1644" w:right="1304" w:bottom="1644" w:left="1304" w:header="113" w:footer="680" w:gutter="0"/>
          <w:cols w:space="708"/>
          <w:docGrid w:linePitch="360"/>
        </w:sectPr>
      </w:pPr>
    </w:p>
    <w:p w:rsidR="005E38B8" w:rsidRPr="00311474" w:rsidRDefault="00B46092" w:rsidP="0069626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2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5E38B8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DU </w:t>
      </w:r>
      <w:r w:rsidR="0069626B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R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ESTE DU MONDE</w:t>
      </w:r>
    </w:p>
    <w:p w:rsidR="005E38B8" w:rsidRPr="00311474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311474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311474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</w:t>
      </w:r>
      <w:r w:rsidR="00663D43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4851"/>
        <w:gridCol w:w="284"/>
        <w:gridCol w:w="1035"/>
        <w:gridCol w:w="283"/>
        <w:gridCol w:w="1091"/>
        <w:gridCol w:w="284"/>
        <w:gridCol w:w="992"/>
      </w:tblGrid>
      <w:tr w:rsidR="0051765E" w:rsidRPr="00311474" w:rsidTr="00E61A01">
        <w:trPr>
          <w:trHeight w:hRule="exact" w:val="454"/>
          <w:jc w:val="center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8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FB2EF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FB2EFC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61A01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5E38B8" w:rsidRPr="00311474" w:rsidTr="00E61A01">
        <w:trPr>
          <w:trHeight w:hRule="exact" w:val="624"/>
          <w:jc w:val="center"/>
        </w:trPr>
        <w:tc>
          <w:tcPr>
            <w:tcW w:w="558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 xml:space="preserve"> </w:t>
            </w: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biens et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336FE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3336FE" w:rsidRPr="00311474" w:rsidRDefault="003336FE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Importations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497 243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545 345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552 934</w:t>
            </w: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412 939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454 261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461 346</w:t>
            </w: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P.72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Importations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84 304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91 084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91 588</w:t>
            </w: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Exportations de biens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395 706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429 834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450 214</w:t>
            </w: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biens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250 694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277 373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284 105</w:t>
            </w:r>
          </w:p>
        </w:tc>
      </w:tr>
      <w:tr w:rsidR="00E61A01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P.62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Exportations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145 012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FB2EF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152 461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166 109</w:t>
            </w:r>
          </w:p>
        </w:tc>
      </w:tr>
      <w:tr w:rsidR="00E61A01" w:rsidRPr="00311474" w:rsidTr="00E61A01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  <w:p w:rsidR="00E61A01" w:rsidRPr="00311474" w:rsidRDefault="00E61A01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échanges extérieurs de biens</w:t>
            </w:r>
          </w:p>
          <w:p w:rsidR="00E61A01" w:rsidRPr="00311474" w:rsidRDefault="00E61A01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E61A01" w:rsidRPr="001B6B95" w:rsidRDefault="00E61A01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101 537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1B6B95" w:rsidRDefault="00E61A01" w:rsidP="00663D4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1B6B95" w:rsidRDefault="00E61A01" w:rsidP="00FB2EF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115 511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Pr="00311474" w:rsidRDefault="00E61A01" w:rsidP="00EF3D58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E61A01" w:rsidRDefault="00E61A01" w:rsidP="00E61A0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102 720</w:t>
            </w:r>
          </w:p>
        </w:tc>
      </w:tr>
      <w:tr w:rsidR="005E38B8" w:rsidRPr="00311474" w:rsidTr="00E61A01">
        <w:trPr>
          <w:trHeight w:hRule="exact" w:val="624"/>
          <w:jc w:val="center"/>
        </w:trPr>
        <w:tc>
          <w:tcPr>
            <w:tcW w:w="558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extérieur des revenus primaires</w:t>
            </w:r>
          </w:p>
          <w:p w:rsidR="005E38B8" w:rsidRPr="00311474" w:rsidRDefault="005E38B8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et des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spacing w:line="24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0C2AB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41FA" w:rsidRPr="00311474" w:rsidTr="005541FA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Solde des échanges extérieurs de biens</w:t>
            </w:r>
          </w:p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et de services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101 537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5954C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115 511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167265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102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541FA">
              <w:rPr>
                <w:rFonts w:asciiTheme="minorHAnsi" w:hAnsiTheme="minorHAnsi" w:cs="Arial"/>
                <w:sz w:val="20"/>
                <w:szCs w:val="20"/>
              </w:rPr>
              <w:t>720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30 969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31 468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31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541FA">
              <w:rPr>
                <w:rFonts w:asciiTheme="minorHAnsi" w:hAnsiTheme="minorHAnsi" w:cs="Arial"/>
                <w:sz w:val="20"/>
                <w:szCs w:val="20"/>
              </w:rPr>
              <w:t>829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10 472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10 472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9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541FA">
              <w:rPr>
                <w:rFonts w:asciiTheme="minorHAnsi" w:hAnsiTheme="minorHAnsi" w:cs="Arial"/>
                <w:sz w:val="20"/>
                <w:szCs w:val="20"/>
              </w:rPr>
              <w:t>928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12 925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14 181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13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541FA">
              <w:rPr>
                <w:rFonts w:asciiTheme="minorHAnsi" w:hAnsiTheme="minorHAnsi" w:cs="Arial"/>
                <w:sz w:val="20"/>
                <w:szCs w:val="20"/>
              </w:rPr>
              <w:t>271</w:t>
            </w:r>
          </w:p>
        </w:tc>
      </w:tr>
      <w:tr w:rsidR="005541FA" w:rsidRPr="00311474" w:rsidTr="005541FA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7 091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6 321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8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541FA">
              <w:rPr>
                <w:rFonts w:asciiTheme="minorHAnsi" w:hAnsiTheme="minorHAnsi" w:cs="Arial"/>
                <w:sz w:val="20"/>
                <w:szCs w:val="20"/>
              </w:rPr>
              <w:t>136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3336FE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481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494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125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5 956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6 390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541FA">
              <w:rPr>
                <w:rFonts w:asciiTheme="minorHAnsi" w:hAnsiTheme="minorHAnsi" w:cs="Arial"/>
                <w:sz w:val="20"/>
                <w:szCs w:val="20"/>
              </w:rPr>
              <w:t>7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541FA">
              <w:rPr>
                <w:rFonts w:asciiTheme="minorHAnsi" w:hAnsiTheme="minorHAnsi" w:cs="Arial"/>
                <w:sz w:val="20"/>
                <w:szCs w:val="20"/>
              </w:rPr>
              <w:t>015</w:t>
            </w:r>
          </w:p>
        </w:tc>
      </w:tr>
      <w:tr w:rsidR="005954C0" w:rsidRPr="00311474" w:rsidTr="00E61A01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954C0" w:rsidRPr="00311474" w:rsidRDefault="005954C0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954C0" w:rsidRPr="00311474" w:rsidRDefault="005954C0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954C0" w:rsidRPr="00311474" w:rsidRDefault="005954C0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954C0" w:rsidRPr="005954C0" w:rsidRDefault="005954C0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954C0" w:rsidRPr="005954C0" w:rsidRDefault="005954C0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954C0" w:rsidRDefault="005954C0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954C0" w:rsidRPr="00311474" w:rsidRDefault="005954C0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954C0" w:rsidRPr="00311474" w:rsidRDefault="005954C0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Revenu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10 131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9 865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9 381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3 835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2 997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2 529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2 966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2 345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2 515</w:t>
            </w:r>
          </w:p>
        </w:tc>
      </w:tr>
      <w:tr w:rsidR="005541FA" w:rsidRPr="00311474" w:rsidTr="005541FA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Bénéfices réinvestis d'investissements</w:t>
            </w:r>
          </w:p>
          <w:p w:rsidR="005541FA" w:rsidRPr="00311474" w:rsidRDefault="005541FA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directs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1 499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2 738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2 784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1 831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1 785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1 553</w:t>
            </w:r>
          </w:p>
        </w:tc>
      </w:tr>
      <w:tr w:rsidR="005541FA" w:rsidRPr="00311474" w:rsidTr="005541FA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Prestations sociales autres que transferts</w:t>
            </w:r>
          </w:p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5 514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3 945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4 443</w:t>
            </w:r>
          </w:p>
        </w:tc>
      </w:tr>
      <w:tr w:rsidR="005541FA" w:rsidRPr="00311474" w:rsidTr="005541FA">
        <w:trPr>
          <w:trHeight w:hRule="exact" w:val="34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5954C0">
              <w:rPr>
                <w:rFonts w:asciiTheme="minorHAnsi" w:hAnsiTheme="minorHAnsi" w:cs="Arial"/>
                <w:sz w:val="20"/>
                <w:szCs w:val="20"/>
              </w:rPr>
              <w:t>85 243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954C0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Default="005541FA" w:rsidP="005954C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77 225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41FA">
              <w:rPr>
                <w:rFonts w:ascii="Calibri" w:hAnsi="Calibri" w:cs="Calibri"/>
                <w:sz w:val="20"/>
                <w:szCs w:val="20"/>
              </w:rPr>
              <w:t>77 418</w:t>
            </w:r>
          </w:p>
        </w:tc>
      </w:tr>
      <w:tr w:rsidR="005541FA" w:rsidRPr="00311474" w:rsidTr="005541FA">
        <w:trPr>
          <w:trHeight w:hRule="exact" w:val="567"/>
          <w:jc w:val="center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des opérations courantes avec</w:t>
            </w:r>
          </w:p>
          <w:p w:rsidR="005541FA" w:rsidRPr="00311474" w:rsidRDefault="005541FA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541FA" w:rsidRPr="001B6B95" w:rsidRDefault="005541FA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1B6B95" w:rsidRDefault="005541FA" w:rsidP="00663D4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1B6B95" w:rsidRDefault="005541FA" w:rsidP="005954C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62 464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311474" w:rsidRDefault="005541FA" w:rsidP="00663D43">
            <w:pPr>
              <w:jc w:val="right"/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541FA" w:rsidRPr="005541FA" w:rsidRDefault="005541FA" w:rsidP="005541F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5541F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50 447</w:t>
            </w:r>
          </w:p>
        </w:tc>
      </w:tr>
    </w:tbl>
    <w:p w:rsidR="005E38B8" w:rsidRPr="00311474" w:rsidRDefault="005E38B8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5E38B8" w:rsidRPr="00311474" w:rsidRDefault="00B46092" w:rsidP="00CC08BB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/>
          <w:color w:val="002060"/>
          <w:sz w:val="28"/>
          <w:szCs w:val="28"/>
        </w:rPr>
      </w:pPr>
      <w:r w:rsidRPr="00311474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>2</w:t>
      </w:r>
      <w:r w:rsidR="005E38B8" w:rsidRPr="00311474">
        <w:rPr>
          <w:rFonts w:asciiTheme="minorHAnsi" w:hAnsiTheme="minorHAnsi" w:cs="Arial"/>
          <w:b/>
          <w:color w:val="002060"/>
          <w:sz w:val="28"/>
          <w:szCs w:val="28"/>
        </w:rPr>
        <w:t xml:space="preserve"> - Comptes du Reste du Monde (suite)</w:t>
      </w:r>
    </w:p>
    <w:p w:rsidR="005E38B8" w:rsidRPr="00311474" w:rsidRDefault="005E38B8" w:rsidP="005E38B8">
      <w:pPr>
        <w:spacing w:line="180" w:lineRule="exact"/>
        <w:rPr>
          <w:rFonts w:asciiTheme="minorHAnsi" w:hAnsiTheme="minorHAnsi" w:cs="Arial"/>
          <w:bCs/>
          <w:color w:val="7030A0"/>
          <w:sz w:val="20"/>
          <w:szCs w:val="20"/>
        </w:rPr>
      </w:pPr>
      <w:r w:rsidRPr="00311474">
        <w:rPr>
          <w:rFonts w:asciiTheme="minorHAnsi" w:hAnsiTheme="minorHAnsi" w:cs="Arial"/>
          <w:bCs/>
          <w:color w:val="7030A0"/>
          <w:sz w:val="30"/>
          <w:szCs w:val="30"/>
        </w:rPr>
        <w:t xml:space="preserve">   </w:t>
      </w:r>
    </w:p>
    <w:p w:rsidR="005E38B8" w:rsidRPr="00311474" w:rsidRDefault="005E38B8" w:rsidP="005E38B8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152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92"/>
        <w:gridCol w:w="4345"/>
        <w:gridCol w:w="284"/>
        <w:gridCol w:w="1021"/>
        <w:gridCol w:w="284"/>
        <w:gridCol w:w="1021"/>
        <w:gridCol w:w="284"/>
        <w:gridCol w:w="1021"/>
      </w:tblGrid>
      <w:tr w:rsidR="0051765E" w:rsidRPr="00311474" w:rsidTr="001C4C7C">
        <w:trPr>
          <w:trHeight w:hRule="exact" w:val="454"/>
          <w:jc w:val="center"/>
        </w:trPr>
        <w:tc>
          <w:tcPr>
            <w:tcW w:w="8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34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2A49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D14D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ED14D6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1765E" w:rsidRPr="00311474" w:rsidRDefault="0051765E" w:rsidP="00620F8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1765E" w:rsidRPr="00311474" w:rsidRDefault="00F9192F" w:rsidP="00C8292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5E38B8" w:rsidRPr="00311474" w:rsidTr="001C4C7C">
        <w:trPr>
          <w:trHeight w:hRule="exact" w:val="567"/>
          <w:jc w:val="center"/>
        </w:trPr>
        <w:tc>
          <w:tcPr>
            <w:tcW w:w="5237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E38B8" w:rsidRPr="00311474" w:rsidTr="001C4C7C">
        <w:trPr>
          <w:trHeight w:hRule="exact" w:val="340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5E38B8" w:rsidRPr="00311474" w:rsidRDefault="005E38B8" w:rsidP="002A49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92F" w:rsidRPr="00311474" w:rsidTr="001C4C7C">
        <w:trPr>
          <w:trHeight w:hRule="exact" w:val="567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B.12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Solde des opérations courantes avec</w:t>
            </w:r>
          </w:p>
          <w:p w:rsidR="00F9192F" w:rsidRPr="00311474" w:rsidRDefault="00F9192F" w:rsidP="002A4943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l'extérieur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ED14D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62 464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F9192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50 447</w:t>
            </w:r>
          </w:p>
        </w:tc>
      </w:tr>
      <w:tr w:rsidR="00F9192F" w:rsidRPr="00311474" w:rsidTr="001C4C7C">
        <w:trPr>
          <w:trHeight w:hRule="exact" w:val="340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ED14D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F9192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9192F" w:rsidRPr="00311474" w:rsidTr="001C4C7C">
        <w:trPr>
          <w:trHeight w:hRule="exact" w:val="340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ED14D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F9192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</w:t>
            </w:r>
          </w:p>
        </w:tc>
      </w:tr>
      <w:tr w:rsidR="00F9192F" w:rsidRPr="00311474" w:rsidTr="001C4C7C">
        <w:trPr>
          <w:trHeight w:hRule="exact" w:val="567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pStyle w:val="Titre7"/>
              <w:spacing w:line="240" w:lineRule="exact"/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>Variations de la valeur nette dues à l'épargne</w:t>
            </w:r>
          </w:p>
          <w:p w:rsidR="00F9192F" w:rsidRPr="00311474" w:rsidRDefault="00F9192F" w:rsidP="002A4943">
            <w:pPr>
              <w:pStyle w:val="Titre7"/>
              <w:spacing w:line="240" w:lineRule="exact"/>
              <w:rPr>
                <w:rFonts w:asciiTheme="minorHAnsi" w:hAnsiTheme="minorHAnsi"/>
                <w:i w:val="0"/>
                <w:iCs w:val="0"/>
                <w:snapToGrid/>
                <w:color w:val="auto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 xml:space="preserve">        </w:t>
            </w:r>
            <w:proofErr w:type="gramStart"/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>et</w:t>
            </w:r>
            <w:proofErr w:type="gramEnd"/>
            <w:r w:rsidRPr="00311474">
              <w:rPr>
                <w:rFonts w:asciiTheme="minorHAnsi" w:hAnsiTheme="minorHAnsi"/>
                <w:b/>
                <w:bCs/>
                <w:i w:val="0"/>
                <w:iCs w:val="0"/>
                <w:snapToGrid/>
                <w:color w:val="800080"/>
                <w:sz w:val="20"/>
                <w:szCs w:val="20"/>
              </w:rPr>
              <w:t xml:space="preserve">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Default="00F9192F" w:rsidP="00ED14D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62 464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Default="00F9192F" w:rsidP="00F9192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50 450</w:t>
            </w:r>
          </w:p>
        </w:tc>
      </w:tr>
      <w:tr w:rsidR="00F9192F" w:rsidRPr="00311474" w:rsidTr="001C4C7C">
        <w:trPr>
          <w:trHeight w:hRule="exact" w:val="340"/>
          <w:jc w:val="center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ED14D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Default="00F9192F" w:rsidP="00F9192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9192F" w:rsidRPr="00311474" w:rsidTr="001C4C7C">
        <w:trPr>
          <w:trHeight w:hRule="exact" w:val="340"/>
          <w:jc w:val="center"/>
        </w:trPr>
        <w:tc>
          <w:tcPr>
            <w:tcW w:w="8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2A4943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F9192F" w:rsidRPr="001B6B95" w:rsidRDefault="00F9192F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1B6B95" w:rsidRDefault="00F9192F" w:rsidP="00663D43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1B6B95" w:rsidRDefault="00F9192F" w:rsidP="00ED14D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62 464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Pr="00311474" w:rsidRDefault="00F9192F" w:rsidP="00663D43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F9192F" w:rsidRDefault="00F9192F" w:rsidP="00F9192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50 450</w:t>
            </w:r>
          </w:p>
        </w:tc>
      </w:tr>
    </w:tbl>
    <w:p w:rsidR="005E38B8" w:rsidRPr="00311474" w:rsidRDefault="005E38B8" w:rsidP="005E38B8">
      <w:pPr>
        <w:rPr>
          <w:rFonts w:asciiTheme="minorHAnsi" w:hAnsiTheme="minorHAnsi"/>
        </w:rPr>
      </w:pPr>
    </w:p>
    <w:p w:rsidR="004A6199" w:rsidRPr="00311474" w:rsidRDefault="004A6199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4A6199" w:rsidRPr="00311474" w:rsidSect="004A6199">
          <w:footerReference w:type="default" r:id="rId21"/>
          <w:pgSz w:w="11906" w:h="16838" w:code="9"/>
          <w:pgMar w:top="1418" w:right="1418" w:bottom="1418" w:left="1418" w:header="113" w:footer="680" w:gutter="0"/>
          <w:cols w:space="708"/>
          <w:docGrid w:linePitch="360"/>
        </w:sectPr>
      </w:pPr>
    </w:p>
    <w:p w:rsidR="004A6199" w:rsidRPr="00311474" w:rsidRDefault="000A508E" w:rsidP="002A24B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311474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2A24B8" w:rsidRPr="002A24B8">
        <w:rPr>
          <w:rFonts w:asciiTheme="minorHAnsi" w:hAnsiTheme="minorHAnsi" w:cs="Arial"/>
          <w:b/>
          <w:color w:val="002060"/>
          <w:sz w:val="26"/>
          <w:szCs w:val="26"/>
        </w:rPr>
        <w:t>2017</w:t>
      </w:r>
    </w:p>
    <w:p w:rsidR="004A6199" w:rsidRPr="00311474" w:rsidRDefault="004A6199" w:rsidP="004A6199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4A6199" w:rsidRPr="00311474" w:rsidRDefault="004A6199" w:rsidP="004A6199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4A6199" w:rsidRPr="001B6B95" w:rsidTr="004A6199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 xml:space="preserve"> de </w:t>
            </w:r>
            <w:r w:rsidR="00253DD9"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253DD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 xml:space="preserve"> de </w:t>
            </w:r>
            <w:r w:rsidR="00253DD9"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Impôts</w:t>
            </w:r>
            <w:proofErr w:type="spellEnd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 xml:space="preserve">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</w:pPr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 xml:space="preserve">Subventions </w:t>
            </w:r>
            <w:proofErr w:type="spellStart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 xml:space="preserve"> les </w:t>
            </w:r>
            <w:proofErr w:type="spellStart"/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  <w:lang w:val="en-GB"/>
              </w:rPr>
              <w:t>produits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Cs/>
                <w:color w:val="800080"/>
                <w:sz w:val="12"/>
                <w:szCs w:val="12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800080"/>
                <w:sz w:val="12"/>
                <w:szCs w:val="12"/>
              </w:rPr>
              <w:t>PRODUCTIONS DES BRANCHES</w:t>
            </w:r>
          </w:p>
        </w:tc>
      </w:tr>
      <w:tr w:rsidR="004A6199" w:rsidRPr="001B6B95" w:rsidTr="004A6199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b/>
                <w:color w:val="800080"/>
                <w:sz w:val="12"/>
                <w:szCs w:val="12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4A6199" w:rsidRPr="001B6B95" w:rsidRDefault="004A6199" w:rsidP="004A6199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2"/>
                <w:szCs w:val="12"/>
              </w:rPr>
              <w:t>D05</w:t>
            </w:r>
          </w:p>
        </w:tc>
      </w:tr>
      <w:tr w:rsidR="002A24B8" w:rsidRPr="001B6B95" w:rsidTr="00B94D50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228 231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22 804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768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2 837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-440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202 262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179 677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517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3 353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403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11 842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11 095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49 828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1 826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1 134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46 348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33 097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513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252 957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18 429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1 430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8 038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11 442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-4 492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217 221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613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4 514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178 467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23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7 979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455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3 904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96 305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60 113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872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 xml:space="preserve">Industrie chimique et </w:t>
            </w:r>
            <w:proofErr w:type="spellStart"/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114 130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8 401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2 433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102 219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1 536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681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53 945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357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358 542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33 076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1 760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1 829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8 385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313 483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125 591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494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 xml:space="preserve">Autres industries </w:t>
            </w:r>
            <w:proofErr w:type="spellStart"/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manufac</w:t>
            </w:r>
            <w:proofErr w:type="spellEnd"/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132 979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11 973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1 442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906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4 328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3 786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110 544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1 374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61 073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85 887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3 711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7 218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19 780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-10 397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65 118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52 532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47 997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915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158 688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18 732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139 956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44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13 682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-111 552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1 844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123 390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2 035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1 831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845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46 763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3 047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43 716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81 054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-35 892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5 588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111 358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42 125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5 299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36 826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77 018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-576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1 257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3 476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72 861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 xml:space="preserve">Immobilier, location et </w:t>
            </w:r>
            <w:proofErr w:type="spellStart"/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serv</w:t>
            </w:r>
            <w:proofErr w:type="spellEnd"/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188 086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3 142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8 814</w:t>
            </w:r>
          </w:p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176 130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787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2 735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1 750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860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121 624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121 624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99 149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1 499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97 650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28 191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1 274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26 663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18 751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28 834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-10 083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sz w:val="12"/>
                <w:szCs w:val="12"/>
              </w:rPr>
              <w:t> </w:t>
            </w:r>
          </w:p>
        </w:tc>
      </w:tr>
      <w:tr w:rsidR="002A24B8" w:rsidRPr="001B6B95" w:rsidTr="00311474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311474">
            <w:pPr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color w:val="000000"/>
                <w:sz w:val="12"/>
                <w:szCs w:val="12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2 275 587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8 609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81 316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47 561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</w:pPr>
            <w:r w:rsidRPr="001B6B95">
              <w:rPr>
                <w:rFonts w:asciiTheme="minorHAnsi" w:hAnsiTheme="minorHAnsi"/>
                <w:b/>
                <w:bCs/>
                <w:color w:val="800080"/>
                <w:sz w:val="12"/>
                <w:szCs w:val="12"/>
              </w:rPr>
              <w:t>-15 329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2 153 430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182 796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15 646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33 977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184 886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60 873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60 640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130 631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2A24B8" w:rsidRPr="001B6B95" w:rsidRDefault="002A24B8" w:rsidP="00B94D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</w:pPr>
            <w:r w:rsidRPr="001B6B95">
              <w:rPr>
                <w:rFonts w:asciiTheme="minorHAnsi" w:hAnsiTheme="minorHAnsi" w:cs="Arial"/>
                <w:b/>
                <w:bCs/>
                <w:color w:val="7030A0"/>
                <w:sz w:val="12"/>
                <w:szCs w:val="12"/>
              </w:rPr>
              <w:t>65 083</w:t>
            </w:r>
          </w:p>
        </w:tc>
      </w:tr>
    </w:tbl>
    <w:p w:rsidR="004A6199" w:rsidRPr="00311474" w:rsidRDefault="004A6199" w:rsidP="007225DE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750F41" w:rsidTr="004A6199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1C511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C13BE4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C13BE4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Impôts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Subventions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les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produits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4A6199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CONSOMMATIONS INTERMEDIAIRES DES BRANCHES</w:t>
            </w:r>
          </w:p>
        </w:tc>
      </w:tr>
      <w:tr w:rsidR="004A6199" w:rsidRPr="00750F41" w:rsidTr="004A6199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D05</w:t>
            </w:r>
          </w:p>
        </w:tc>
      </w:tr>
      <w:tr w:rsidR="002A24B8" w:rsidRPr="00750F41" w:rsidTr="00C13BE4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228 231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25 765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71 454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1 666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1 185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15 934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5 068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49 828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19 865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1 422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252 957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17 012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24 320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109 436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31 147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114 130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9 855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3 086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11 348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2 836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9 857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358 542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70 179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5 657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132 979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6 424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12 373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85 887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4 133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2 927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52 532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1 952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158 688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13 682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46 763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81 054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629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42 125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77 018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188 086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2 827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1 503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121 624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99 149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28 191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522</w:t>
            </w:r>
          </w:p>
        </w:tc>
      </w:tr>
      <w:tr w:rsidR="002A24B8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18 751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A24B8" w:rsidRPr="00750F41" w:rsidTr="002B673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 </w:t>
            </w: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2 275 587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62 704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4 319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9 494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122 061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43 134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38 269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91 890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39 881</w:t>
            </w:r>
          </w:p>
        </w:tc>
      </w:tr>
      <w:tr w:rsidR="002A24B8" w:rsidRPr="00750F41" w:rsidTr="00C13BE4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8 609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81 316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47 561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-15 329</w:t>
            </w: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120 092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11 327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24 483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62 825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17 739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22 371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38 741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25 202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9 554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7 558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11 298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11 905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13 414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6 529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8 823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6 543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9 305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4 342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10 594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10 692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4 897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1 568</w:t>
            </w:r>
          </w:p>
        </w:tc>
      </w:tr>
      <w:tr w:rsidR="002A24B8" w:rsidRPr="00750F41" w:rsidTr="002B673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64</w:t>
            </w:r>
          </w:p>
        </w:tc>
      </w:tr>
      <w:tr w:rsidR="002A24B8" w:rsidRPr="00750F41" w:rsidTr="00C13BE4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2 722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651</w:t>
            </w:r>
          </w:p>
        </w:tc>
      </w:tr>
      <w:tr w:rsidR="002A24B8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-384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A24B8" w:rsidRPr="00750F41" w:rsidTr="00B94D50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A24B8" w:rsidRPr="00750F41" w:rsidRDefault="002A24B8" w:rsidP="004A619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110 446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21 276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49 182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10 897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10 454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24 682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A24B8" w:rsidRPr="00750F41" w:rsidRDefault="002A24B8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18 022</w:t>
            </w:r>
          </w:p>
        </w:tc>
      </w:tr>
    </w:tbl>
    <w:p w:rsidR="004A6199" w:rsidRPr="00311474" w:rsidRDefault="000A508E" w:rsidP="0074407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973A0A" w:rsidRPr="00311474">
        <w:rPr>
          <w:rFonts w:asciiTheme="minorHAnsi" w:hAnsiTheme="minorHAnsi" w:cs="Arial"/>
          <w:b/>
          <w:color w:val="002060"/>
          <w:sz w:val="26"/>
          <w:szCs w:val="26"/>
        </w:rPr>
        <w:t>.1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ressources et des emplois : </w:t>
      </w:r>
      <w:r w:rsidR="0074407B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="004A6199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4A6199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4A6199" w:rsidRPr="00311474" w:rsidRDefault="004A6199" w:rsidP="00C85F1A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2"/>
          <w:szCs w:val="18"/>
        </w:rPr>
        <w:t xml:space="preserve">     </w:t>
      </w: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4A6199" w:rsidRPr="00750F41" w:rsidTr="004A6199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Importa-tions</w:t>
            </w:r>
            <w:proofErr w:type="spellEnd"/>
          </w:p>
        </w:tc>
      </w:tr>
      <w:tr w:rsidR="004A6199" w:rsidRPr="00750F41" w:rsidTr="004A6199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12"/>
                <w:szCs w:val="12"/>
              </w:rPr>
            </w:pPr>
          </w:p>
        </w:tc>
      </w:tr>
      <w:tr w:rsidR="0074407B" w:rsidRPr="00750F41" w:rsidTr="00B94D50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963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181 161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21101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11 117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725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33 610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12738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2 257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186 649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30572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61 059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35246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57 215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45004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129 447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184036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64 283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46261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2 699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62419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43 158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44 342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3655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136 335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139 956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113 206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123 390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39 564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40 799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2917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73 464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74 980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36378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33 768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34 745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2081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70 812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70 826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2035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963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132 826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7 588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155 069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21061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121 624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121 624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1 092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96 113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97 650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5 065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19 707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25 566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1097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-10083</w:t>
            </w:r>
          </w:p>
        </w:tc>
      </w:tr>
      <w:tr w:rsidR="0074407B" w:rsidRPr="00750F41" w:rsidTr="00017290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43 529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138 250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128 787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41 603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75 037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34 091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71 384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133 347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137 942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97 444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20 081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1 655 187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497 243</w:t>
            </w:r>
          </w:p>
        </w:tc>
      </w:tr>
    </w:tbl>
    <w:p w:rsidR="004A6199" w:rsidRPr="00311474" w:rsidRDefault="004A6199" w:rsidP="004A6199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4A6199" w:rsidRPr="00750F41" w:rsidTr="004A6199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</w:t>
            </w:r>
          </w:p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Exporta-tions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 des emplois</w:t>
            </w:r>
          </w:p>
        </w:tc>
      </w:tr>
      <w:tr w:rsidR="004A6199" w:rsidRPr="00750F41" w:rsidTr="004A6199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4A6199" w:rsidRPr="00750F41" w:rsidRDefault="004A6199" w:rsidP="004A619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B94D50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105 224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4 072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14 865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20 768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228 231</w:t>
            </w:r>
          </w:p>
        </w:tc>
      </w:tr>
      <w:tr w:rsidR="0074407B" w:rsidRPr="00750F41" w:rsidTr="00B94D50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7 678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4 157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15 934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7 550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36 572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-276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13 141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49 828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7 739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52 070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171 509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-134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29 512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252 957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34 497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27 467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7 504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39 690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109 436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2 255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2 415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48 971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15 565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4 625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5 653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39 316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114 130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18 659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7 724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3 416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120 317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32 132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106 721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8 419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90 953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358 542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7 839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1 702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802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89 324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22 471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5 984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9 074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132 979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4 256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14 393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48 457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32 887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3 951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85 887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21 089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31 317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52 532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4 909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4 572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149 207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158 688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5 309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13 682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4 482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8 518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38 098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46 763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2 812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16 509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37 250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27 295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81 054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7 367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30 919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3 839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42 125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1 719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3 420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9 949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7 817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2 704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38 471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36 903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1 221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77 018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7 684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1 714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3 715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5 763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1 442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63 569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53 194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37 747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33 576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188 086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2 678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118 946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121 624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2 322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17 999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76 229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99 149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4 126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20 504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3 408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28 191</w:t>
            </w:r>
          </w:p>
        </w:tc>
      </w:tr>
      <w:tr w:rsidR="0074407B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-60 085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78 836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18 751</w:t>
            </w:r>
          </w:p>
        </w:tc>
      </w:tr>
      <w:tr w:rsidR="0074407B" w:rsidRPr="00750F41" w:rsidTr="00B94D50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16 508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78 555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44 776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14 944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34 139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12 916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22 855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18 469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40 586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13 889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5 760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715 299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609 560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202 208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6 007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304 200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2 275 587</w:t>
            </w:r>
          </w:p>
        </w:tc>
      </w:tr>
      <w:tr w:rsidR="0074407B" w:rsidRPr="00750F41" w:rsidTr="00C13BE4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27 021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59 695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84 011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26 659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40 898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21 175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48 529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114 878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97 356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83 555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14 321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940 888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1 063 045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8 106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18 445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21 350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11 430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16 623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17 417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81 554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66 078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5 321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328 045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328 045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7 601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15 954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15 281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6 695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9 287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3 646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13 470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11 768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69 573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56 050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4 796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271 189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271 189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5 863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3 030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5 452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9 572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50 518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50 518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2 409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6 338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6 338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12 920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12 920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C13BE4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-220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-1 147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-1 147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4407B" w:rsidRPr="00750F41" w:rsidTr="00B94D50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4407B" w:rsidRPr="00750F41" w:rsidRDefault="0074407B" w:rsidP="004A619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4407B" w:rsidRPr="00750F41" w:rsidRDefault="0074407B" w:rsidP="004A619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18 489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40 668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61 226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17 977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28 644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16 687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30 878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96 411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15 274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17 290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8 867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601 070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74407B" w:rsidRPr="00750F41" w:rsidRDefault="0074407B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601 070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4407B" w:rsidRPr="00750F41" w:rsidRDefault="0074407B" w:rsidP="004A6199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CA1350" w:rsidRDefault="00CA1350" w:rsidP="00D941BD">
      <w:pPr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A323F0" w:rsidRPr="00CA1350" w:rsidRDefault="000A508E" w:rsidP="0074407B">
      <w:pPr>
        <w:rPr>
          <w:rFonts w:asciiTheme="minorHAnsi" w:hAnsiTheme="minorHAnsi" w:cs="Arial"/>
          <w:b/>
          <w:color w:val="002060"/>
        </w:rPr>
      </w:pPr>
      <w:r w:rsidRPr="00CA1350">
        <w:rPr>
          <w:rFonts w:asciiTheme="minorHAnsi" w:hAnsiTheme="minorHAnsi" w:cs="Arial"/>
          <w:b/>
          <w:color w:val="002060"/>
          <w:sz w:val="28"/>
          <w:szCs w:val="28"/>
        </w:rPr>
        <w:lastRenderedPageBreak/>
        <w:t xml:space="preserve">      </w:t>
      </w:r>
      <w:r w:rsidR="00B46092" w:rsidRPr="00CA1350">
        <w:rPr>
          <w:rFonts w:asciiTheme="minorHAnsi" w:hAnsiTheme="minorHAnsi" w:cs="Arial"/>
          <w:b/>
          <w:color w:val="002060"/>
          <w:sz w:val="28"/>
          <w:szCs w:val="28"/>
        </w:rPr>
        <w:t>3</w:t>
      </w:r>
      <w:r w:rsidR="00A323F0" w:rsidRPr="00CA1350">
        <w:rPr>
          <w:rFonts w:asciiTheme="minorHAnsi" w:hAnsiTheme="minorHAnsi" w:cs="Arial"/>
          <w:b/>
          <w:color w:val="002060"/>
          <w:sz w:val="28"/>
          <w:szCs w:val="28"/>
        </w:rPr>
        <w:t xml:space="preserve">.2 - Tableau des ressources et des emplois : </w:t>
      </w:r>
      <w:r w:rsidR="0074407B">
        <w:rPr>
          <w:rFonts w:asciiTheme="minorHAnsi" w:hAnsiTheme="minorHAnsi" w:cs="Arial"/>
          <w:b/>
          <w:color w:val="002060"/>
          <w:sz w:val="28"/>
          <w:szCs w:val="28"/>
        </w:rPr>
        <w:t>2018</w:t>
      </w:r>
    </w:p>
    <w:p w:rsidR="00A323F0" w:rsidRPr="00311474" w:rsidRDefault="00A323F0" w:rsidP="00CA135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750F41" w:rsidTr="00E1124E">
        <w:trPr>
          <w:cantSplit/>
          <w:trHeight w:val="198"/>
          <w:jc w:val="center"/>
        </w:trPr>
        <w:tc>
          <w:tcPr>
            <w:tcW w:w="3355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C13BE4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C13BE4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Impôts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Subventions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les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produits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PRODUCTIONS DES BRANCHES</w:t>
            </w:r>
          </w:p>
        </w:tc>
      </w:tr>
      <w:tr w:rsidR="00A323F0" w:rsidRPr="00750F41" w:rsidTr="00E1124E">
        <w:trPr>
          <w:cantSplit/>
          <w:trHeight w:hRule="exact" w:val="232"/>
          <w:jc w:val="center"/>
        </w:trPr>
        <w:tc>
          <w:tcPr>
            <w:tcW w:w="3355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D05</w:t>
            </w:r>
          </w:p>
        </w:tc>
      </w:tr>
      <w:tr w:rsidR="00D8181D" w:rsidRPr="00750F41" w:rsidTr="00E17DC2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237 687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23 560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782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3 228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-462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210 579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185 954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528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16 263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3 506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11 958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11 338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57 259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1 181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482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53 622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34 157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519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261 526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18 870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8 436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12 354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-3 361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222 634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3 981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182 786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114 124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8 449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4 209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100 108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61 400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891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121 668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8 893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2 548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109 077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59 505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380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388 865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34 999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2 010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8 900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341 054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138 337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502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139 889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12 375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1 467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1 002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4 573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116 943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61 856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98 341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7 573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19 457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-9 557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76 491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53 594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4 531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49 000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162 216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20 389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141 827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14 225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-116 412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1 939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128 698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853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50 516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3 301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47 215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86 294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-38 112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5 945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118 461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43 651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5 704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37 947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80 116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-615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3 325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76 089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200 933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3 315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8 617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189 001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2 911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885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128 926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128 926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101 080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99 483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E17DC2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29 053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27 408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75AB8" w:rsidRPr="00750F41" w:rsidTr="00B94D50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D75AB8" w:rsidRPr="00750F41" w:rsidRDefault="00D75AB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19 572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75AB8" w:rsidRPr="00750F41" w:rsidRDefault="00D75A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75AB8" w:rsidRPr="00750F41" w:rsidRDefault="00D75AB8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30 742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D75AB8" w:rsidRPr="00750F41" w:rsidRDefault="00D75AB8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-11 170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75AB8" w:rsidRPr="00750F41" w:rsidRDefault="00D75AB8" w:rsidP="00D652EA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D8181D" w:rsidRPr="00750F41" w:rsidTr="00D652EA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2 405 798</w:t>
            </w:r>
          </w:p>
          <w:p w:rsidR="00D8181D" w:rsidRPr="00750F41" w:rsidRDefault="00D8181D" w:rsidP="00D62FE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9 692</w:t>
            </w:r>
          </w:p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86 572</w:t>
            </w:r>
          </w:p>
          <w:p w:rsidR="00D8181D" w:rsidRPr="00750F41" w:rsidRDefault="00D8181D" w:rsidP="00D62FE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B94D5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47 563</w:t>
            </w:r>
          </w:p>
          <w:p w:rsidR="00D8181D" w:rsidRPr="00750F41" w:rsidRDefault="00D8181D" w:rsidP="00D62FE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75AB8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-13 380</w:t>
            </w:r>
          </w:p>
          <w:p w:rsidR="00D8181D" w:rsidRPr="00750F41" w:rsidRDefault="00D8181D" w:rsidP="00D652EA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D75AB8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2 275 351</w:t>
            </w:r>
          </w:p>
          <w:p w:rsidR="00D8181D" w:rsidRPr="00750F41" w:rsidRDefault="00D8181D" w:rsidP="00D62FE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189 422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15 358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35 089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189 400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62 196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66 564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143 729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65 956</w:t>
            </w:r>
          </w:p>
        </w:tc>
      </w:tr>
    </w:tbl>
    <w:p w:rsidR="00A323F0" w:rsidRPr="00311474" w:rsidRDefault="00A323F0" w:rsidP="00630E44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892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750F41" w:rsidTr="00E1124E">
        <w:trPr>
          <w:cantSplit/>
          <w:trHeight w:val="198"/>
          <w:jc w:val="center"/>
        </w:trPr>
        <w:tc>
          <w:tcPr>
            <w:tcW w:w="3366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1C511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C13BE4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C13BE4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Marges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Impôts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Subventions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sur</w:t>
            </w:r>
            <w:proofErr w:type="spellEnd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 xml:space="preserve"> les </w:t>
            </w: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produits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750F41" w:rsidRDefault="00253DD9" w:rsidP="00E1124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CONSOMMATIONS INTERMEDIAIRES DES BRANCHES</w:t>
            </w:r>
          </w:p>
        </w:tc>
      </w:tr>
      <w:tr w:rsidR="00A323F0" w:rsidRPr="00750F41" w:rsidTr="00E1124E">
        <w:trPr>
          <w:cantSplit/>
          <w:trHeight w:hRule="exact" w:val="230"/>
          <w:jc w:val="center"/>
        </w:trPr>
        <w:tc>
          <w:tcPr>
            <w:tcW w:w="3366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D05</w:t>
            </w:r>
          </w:p>
        </w:tc>
      </w:tr>
      <w:tr w:rsidR="00567631" w:rsidRPr="00750F41" w:rsidTr="00B94D50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892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237 687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26 205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73 827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649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1 720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1 163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16 263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5 671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57 259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20 833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1 419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261 526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17 435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24 886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114 124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32 173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924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121 668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11 167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2 572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2 755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3 225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10 308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388 865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78 599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5 794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139 889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7 084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12 708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98 341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3 236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2 911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53 594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2 175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1 945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162 216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92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14 225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50 516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86 294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629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43 651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78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80 116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707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200 933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2 934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1 232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3 760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1 550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128 926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101 080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567631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567631" w:rsidRPr="00750F41" w:rsidRDefault="00567631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29 053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567631" w:rsidRPr="00750F41" w:rsidRDefault="00567631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567631" w:rsidRPr="00750F41" w:rsidRDefault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519</w:t>
            </w:r>
          </w:p>
        </w:tc>
      </w:tr>
      <w:tr w:rsidR="00D8181D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8181D" w:rsidRPr="00750F41" w:rsidRDefault="00D8181D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D8181D" w:rsidRPr="00750F41" w:rsidRDefault="00D8181D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D8181D" w:rsidRPr="00750F41" w:rsidRDefault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19 572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8181D" w:rsidRPr="00750F41" w:rsidRDefault="00D8181D" w:rsidP="003C11D5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226DAE" w:rsidRPr="00750F41" w:rsidTr="003C11D5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 </w:t>
            </w: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D8181D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2 405 798</w:t>
            </w:r>
          </w:p>
          <w:p w:rsidR="00226DAE" w:rsidRPr="00750F41" w:rsidRDefault="00226DAE" w:rsidP="0013279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65 339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4 023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9 634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126 419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43 655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40 795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102 406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40 819</w:t>
            </w:r>
          </w:p>
        </w:tc>
      </w:tr>
      <w:tr w:rsidR="00226DAE" w:rsidRPr="00750F41" w:rsidTr="00B94D50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9 692</w:t>
            </w:r>
          </w:p>
          <w:p w:rsidR="00226DAE" w:rsidRPr="00750F41" w:rsidRDefault="00226DAE" w:rsidP="00BF239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D8181D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86 572</w:t>
            </w:r>
          </w:p>
          <w:p w:rsidR="00226DAE" w:rsidRPr="00750F41" w:rsidRDefault="00226DAE" w:rsidP="0013279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47 563</w:t>
            </w:r>
          </w:p>
          <w:p w:rsidR="00226DAE" w:rsidRPr="00750F41" w:rsidRDefault="00226DAE" w:rsidP="0013279F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56763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-13 380</w:t>
            </w:r>
          </w:p>
          <w:p w:rsidR="00226DAE" w:rsidRPr="00750F41" w:rsidRDefault="00226DAE" w:rsidP="00BF239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124 083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11 335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25 455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62 981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18 541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25 769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41 323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25 137</w:t>
            </w:r>
          </w:p>
        </w:tc>
      </w:tr>
      <w:tr w:rsidR="00226DAE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Rémunération des salariés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10 098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7 648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11 718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6 498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12 202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14 088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6 658</w:t>
            </w:r>
          </w:p>
        </w:tc>
      </w:tr>
      <w:tr w:rsidR="00226DAE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Salaires bruts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9 344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6 488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10 107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4 544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11 040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11 331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5 176</w:t>
            </w:r>
          </w:p>
        </w:tc>
      </w:tr>
      <w:tr w:rsidR="00226DAE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Cotisations sociales effectives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2 554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1 421</w:t>
            </w:r>
          </w:p>
        </w:tc>
      </w:tr>
      <w:tr w:rsidR="00226DAE" w:rsidRPr="00750F41" w:rsidTr="003C11D5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Cotisations sociales imputées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</w:tr>
      <w:tr w:rsidR="00226DAE" w:rsidRPr="00750F41" w:rsidTr="00B94D50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2 904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556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693</w:t>
            </w:r>
          </w:p>
        </w:tc>
      </w:tr>
      <w:tr w:rsidR="00226DAE" w:rsidRPr="00750F41" w:rsidTr="00E17DC2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Subventions sur la production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-375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-149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226DAE" w:rsidRPr="00750F41" w:rsidTr="00E17DC2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89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226DAE" w:rsidRPr="00750F41" w:rsidRDefault="00226DAE" w:rsidP="00E1124E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26DAE" w:rsidRPr="00750F41" w:rsidRDefault="00226DAE" w:rsidP="00372CEC">
            <w:pPr>
              <w:jc w:val="righ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113 887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3 471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22 080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48 734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11 487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13 542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26 548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226DAE" w:rsidRPr="00750F41" w:rsidRDefault="00226DAE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17 786</w:t>
            </w:r>
          </w:p>
        </w:tc>
      </w:tr>
    </w:tbl>
    <w:p w:rsidR="00CA1350" w:rsidRDefault="00CA1350" w:rsidP="00630E44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311474" w:rsidRDefault="000A508E" w:rsidP="0074407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.2 - Tableau des ressources et des emplois : </w:t>
      </w:r>
      <w:r w:rsidR="0074407B">
        <w:rPr>
          <w:rFonts w:asciiTheme="minorHAnsi" w:hAnsiTheme="minorHAnsi" w:cs="Arial"/>
          <w:b/>
          <w:color w:val="002060"/>
          <w:sz w:val="26"/>
          <w:szCs w:val="26"/>
        </w:rPr>
        <w:t>2018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</w:t>
      </w:r>
      <w:r w:rsidR="00A323F0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311474" w:rsidRDefault="00A323F0" w:rsidP="00B73CE5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750F41" w:rsidTr="00E1124E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Importa-tions</w:t>
            </w:r>
            <w:proofErr w:type="spellEnd"/>
          </w:p>
        </w:tc>
      </w:tr>
      <w:tr w:rsidR="00A323F0" w:rsidRPr="00750F41" w:rsidTr="00E1124E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sz w:val="12"/>
                <w:szCs w:val="12"/>
              </w:rPr>
            </w:pPr>
          </w:p>
        </w:tc>
      </w:tr>
      <w:tr w:rsidR="00E17DC2" w:rsidRPr="00750F41" w:rsidTr="00E17DC2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940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187 426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23153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11 362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596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34 677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18945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2 296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190 756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31878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62 367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37741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62 926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46151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2 784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142 312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198742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65 197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51746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2 802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73689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45 441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46 648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2352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138 332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722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141 827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118 231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1 114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128 698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42 544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43 875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3340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77 625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79 214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39247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34 687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35 614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2333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74 139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74 153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1936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142 767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7 828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139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165 567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23434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128 926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128 926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97 947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99 483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0</w:t>
            </w:r>
          </w:p>
        </w:tc>
      </w:tr>
      <w:tr w:rsidR="00E17DC2" w:rsidRPr="00750F41" w:rsidTr="00E17DC2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5 305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20 029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26 176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1232</w:t>
            </w:r>
          </w:p>
        </w:tc>
      </w:tr>
      <w:tr w:rsidR="00E17DC2" w:rsidRPr="00750F41" w:rsidTr="00B94D50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AA5B97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E17DC2" w:rsidRPr="00750F41" w:rsidRDefault="00E17DC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-11170</w:t>
            </w:r>
          </w:p>
        </w:tc>
      </w:tr>
      <w:tr w:rsidR="00C861CC" w:rsidRPr="00750F41" w:rsidTr="00AA5B97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 w:rsidP="00E1124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 w:rsidP="00E1124E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45 836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139 790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134 341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44 720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79 095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35 017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74 684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143 298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145 636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99 295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861CC" w:rsidRPr="00750F41" w:rsidRDefault="00C861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20 410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7DC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1 730 006</w:t>
            </w:r>
          </w:p>
          <w:p w:rsidR="00C861CC" w:rsidRPr="00750F41" w:rsidRDefault="00C861CC" w:rsidP="00E268F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E17DC2" w:rsidRPr="00750F41" w:rsidRDefault="00E17DC2" w:rsidP="00E17DC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545 345</w:t>
            </w:r>
          </w:p>
          <w:p w:rsidR="00C861CC" w:rsidRPr="00750F41" w:rsidRDefault="00C861CC" w:rsidP="00AA5B9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</w:tr>
    </w:tbl>
    <w:p w:rsidR="00A323F0" w:rsidRPr="00311474" w:rsidRDefault="00A323F0" w:rsidP="00DE1206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22"/>
        <w:gridCol w:w="622"/>
        <w:gridCol w:w="622"/>
        <w:gridCol w:w="678"/>
        <w:gridCol w:w="622"/>
        <w:gridCol w:w="678"/>
      </w:tblGrid>
      <w:tr w:rsidR="00A323F0" w:rsidRPr="00750F41" w:rsidTr="00E1124E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</w:t>
            </w:r>
          </w:p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Economie</w:t>
            </w:r>
          </w:p>
        </w:tc>
        <w:tc>
          <w:tcPr>
            <w:tcW w:w="1866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Consommation finale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F.B.C .F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Variations des stocks</w:t>
            </w:r>
          </w:p>
        </w:tc>
        <w:tc>
          <w:tcPr>
            <w:tcW w:w="622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proofErr w:type="spellStart"/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Exporta-tions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Total des emplois</w:t>
            </w:r>
          </w:p>
        </w:tc>
      </w:tr>
      <w:tr w:rsidR="00A323F0" w:rsidRPr="00750F41" w:rsidTr="00E1124E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snapToGrid w:val="0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Ménages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APU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</w:pPr>
            <w:r w:rsidRPr="00750F41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  <w:lang w:val="en-GB"/>
              </w:rPr>
              <w:t>ISBL</w:t>
            </w: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750F41" w:rsidRDefault="00A323F0" w:rsidP="00E1124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44EBB" w:rsidRPr="00750F41" w:rsidTr="00144EBB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1 786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108 203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84 797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4 070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14 747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23 871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237 687</w:t>
            </w:r>
          </w:p>
        </w:tc>
      </w:tr>
      <w:tr w:rsidR="00144EBB" w:rsidRPr="00750F41" w:rsidTr="00144EBB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8 248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4 446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3 569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16 263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38 685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406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5 338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12 830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57 259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8 152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53 608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176 581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31 008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261 526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35 705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29 569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8 300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40 230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114 124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Industrie chimique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parachimique</w:t>
            </w:r>
            <w:proofErr w:type="spellEnd"/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609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52 811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15 880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4 891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47 315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121 668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2 115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19 196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536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131 082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33 025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112 886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9 473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102 399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388 865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Autres industries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manufac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44 120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8 182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91 615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23 452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6 159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7 611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11 052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139 889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4 347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15 131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5 538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50 054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34 435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8 939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4 913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98 341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1 997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905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3 365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21 967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31 448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53 594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5 228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4 648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152 340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162 216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4 419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5 764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8 461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14 225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4 941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9 120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41 252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50 516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2 894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3 407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1 724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528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17 055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39 699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29 540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86 294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7 751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32 287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3 613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43 651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3 479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4 033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1 107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10 623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114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40 854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37 292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723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1 247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80 116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 xml:space="preserve">Immobilier, location et </w:t>
            </w:r>
            <w:proofErr w:type="spellStart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serv</w:t>
            </w:r>
            <w:proofErr w:type="spellEnd"/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7 990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11 246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3 836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7 925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6 404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3 968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1 483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67 499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55 333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38 909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39 192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200 933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3 118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125 808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128 926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1 046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2 486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18 585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77 337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2 672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101 080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4 255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21 157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3 503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29 053</w:t>
            </w:r>
          </w:p>
        </w:tc>
      </w:tr>
      <w:tr w:rsidR="00144EBB" w:rsidRPr="00750F41" w:rsidTr="00144EBB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color w:val="800080"/>
                <w:sz w:val="12"/>
                <w:szCs w:val="12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-59 072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78 644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sz w:val="12"/>
                <w:szCs w:val="12"/>
              </w:rPr>
              <w:t>19 572</w:t>
            </w:r>
          </w:p>
        </w:tc>
      </w:tr>
      <w:tr w:rsidR="00144EBB" w:rsidRPr="00750F41" w:rsidTr="00144EBB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144EBB" w:rsidRPr="00750F41" w:rsidRDefault="00144EBB" w:rsidP="00E1124E">
            <w:pPr>
              <w:jc w:val="center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44EBB" w:rsidRPr="00750F41" w:rsidRDefault="00144EBB" w:rsidP="00E1124E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17 930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80 104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46 529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15 912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36 258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13 402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23 812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20 061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44 411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14 395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5 919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751 990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1078E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636 799</w:t>
            </w:r>
          </w:p>
          <w:p w:rsidR="00144EBB" w:rsidRPr="00750F41" w:rsidRDefault="00144EBB" w:rsidP="00291955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1078E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210 758</w:t>
            </w:r>
          </w:p>
          <w:p w:rsidR="00144EBB" w:rsidRPr="00750F41" w:rsidRDefault="00144EBB" w:rsidP="0035133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1078E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6 175</w:t>
            </w:r>
          </w:p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1078E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314 734</w:t>
            </w:r>
          </w:p>
          <w:p w:rsidR="00144EBB" w:rsidRPr="00750F41" w:rsidRDefault="00144EBB" w:rsidP="00E54860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4F13CC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55 508</w:t>
            </w:r>
          </w:p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750F41" w:rsidRDefault="00144EBB" w:rsidP="001078E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429 834</w:t>
            </w:r>
          </w:p>
          <w:p w:rsidR="00144EBB" w:rsidRPr="00750F41" w:rsidRDefault="00144EBB" w:rsidP="0046349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44EBB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2 405 798</w:t>
            </w:r>
          </w:p>
          <w:p w:rsidR="00144EBB" w:rsidRPr="00144EBB" w:rsidRDefault="00144EBB" w:rsidP="00144EBB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27 906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59 686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87 812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28 808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42 837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21 615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50 872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123 237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101 225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84 900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14 491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978 016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1 108 463</w:t>
            </w: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Rémunération des salariés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8 349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18 596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22 417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8 795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11 931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4 359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17 543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85 264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66 674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5 410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340 054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340 054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Salaires bruts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7 841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15 970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15 964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7 029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9 437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3 719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14 039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12 690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71 427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56 176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4 881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279 116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279 116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Cotisations sociales effectives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2 457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6 252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1 675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2 126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608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3 169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6 230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11 480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8 665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510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54 401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54 401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Cotisations sociales imputées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2 357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1 833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6 537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6 537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Impôts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619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1 529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231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1 160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1 314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375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13 674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13 674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B94D50">
        <w:trPr>
          <w:cantSplit/>
          <w:trHeight w:hRule="exact" w:val="13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Subventions sur la production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-156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-215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-1 102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-1 102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078E2" w:rsidRPr="00750F41" w:rsidTr="001078E2">
        <w:trPr>
          <w:cantSplit/>
          <w:trHeight w:hRule="exact" w:val="170"/>
        </w:trPr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1078E2" w:rsidRPr="00750F41" w:rsidRDefault="001078E2" w:rsidP="00E1124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078E2" w:rsidRPr="00750F41" w:rsidRDefault="001078E2" w:rsidP="00E1124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Excédent brut d’exploitation / revenu mixte brut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40 471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63 866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19 647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30 029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17 025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32 204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102 949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15 503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18 027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8 921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625 390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1078E2" w:rsidRPr="00750F41" w:rsidRDefault="001078E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 w:rsidRPr="00750F41">
              <w:rPr>
                <w:rFonts w:asciiTheme="minorHAnsi" w:hAnsiTheme="minorHAnsi" w:cstheme="minorHAnsi"/>
                <w:sz w:val="12"/>
                <w:szCs w:val="12"/>
              </w:rPr>
              <w:t>625 390</w:t>
            </w:r>
          </w:p>
        </w:tc>
        <w:tc>
          <w:tcPr>
            <w:tcW w:w="622" w:type="dxa"/>
            <w:tcBorders>
              <w:top w:val="nil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078E2" w:rsidRPr="00750F41" w:rsidRDefault="001078E2" w:rsidP="00B27D66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B73CE5" w:rsidRPr="00311474" w:rsidRDefault="000A508E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   </w:t>
      </w:r>
    </w:p>
    <w:p w:rsidR="00A323F0" w:rsidRPr="00311474" w:rsidRDefault="000A508E" w:rsidP="004F13CC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4F13CC">
        <w:rPr>
          <w:rFonts w:asciiTheme="minorHAnsi" w:hAnsiTheme="minorHAnsi" w:cs="Arial"/>
          <w:b/>
          <w:color w:val="002060"/>
          <w:sz w:val="26"/>
          <w:szCs w:val="26"/>
        </w:rPr>
        <w:t>2019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                                                                                        </w:t>
      </w:r>
      <w:r w:rsidR="00463492"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            </w:t>
      </w:r>
      <w:r w:rsidRPr="00311474">
        <w:rPr>
          <w:rFonts w:asciiTheme="minorHAnsi" w:hAnsiTheme="minorHAnsi"/>
          <w:bCs/>
          <w:snapToGrid w:val="0"/>
          <w:color w:val="800080"/>
          <w:sz w:val="16"/>
          <w:szCs w:val="16"/>
        </w:rPr>
        <w:t xml:space="preserve">            </w:t>
      </w:r>
      <w:r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3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0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4A13F8">
        <w:trPr>
          <w:cantSplit/>
          <w:trHeight w:val="198"/>
          <w:jc w:val="center"/>
        </w:trPr>
        <w:tc>
          <w:tcPr>
            <w:tcW w:w="297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sur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Subventions </w:t>
            </w: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sur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les </w:t>
            </w: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produits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78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</w:tr>
      <w:tr w:rsidR="00A323F0" w:rsidRPr="00CA1350" w:rsidTr="004A13F8">
        <w:trPr>
          <w:cantSplit/>
          <w:trHeight w:hRule="exact" w:val="232"/>
          <w:jc w:val="center"/>
        </w:trPr>
        <w:tc>
          <w:tcPr>
            <w:tcW w:w="2978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143D58" w:rsidRPr="00CA1350" w:rsidTr="00143D58">
        <w:trPr>
          <w:cantSplit/>
          <w:trHeight w:hRule="exact" w:val="198"/>
          <w:jc w:val="center"/>
        </w:trPr>
        <w:tc>
          <w:tcPr>
            <w:tcW w:w="463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242 399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24 642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795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3 242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143D58" w:rsidRPr="00CA1350" w:rsidRDefault="00143D58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143D58" w:rsidRPr="00CA1350" w:rsidRDefault="00143D58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-253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213 973</w:t>
            </w:r>
          </w:p>
        </w:tc>
        <w:tc>
          <w:tcPr>
            <w:tcW w:w="710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188 607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563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16 041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3 578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446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143D58" w:rsidRPr="00CA1350" w:rsidRDefault="00143D58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11 658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11 166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57 256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1 844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1 138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bottom"/>
          </w:tcPr>
          <w:p w:rsidR="00143D58" w:rsidRPr="00CA1350" w:rsidRDefault="00143D58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53 742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35 011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537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262 599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18 966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916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1 699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8 463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13 027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-4 188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223 716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4 045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182 793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25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117 526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8 852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508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919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4 485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102 762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62 664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874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 xml:space="preserve">Industrie chimique et </w:t>
            </w:r>
            <w:proofErr w:type="spellStart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parachimique</w:t>
            </w:r>
            <w:proofErr w:type="spellEnd"/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122 705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9 113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890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2 731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109 737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1 584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59 328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357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413 041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36 339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1 863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9 218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363 526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144 370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513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 xml:space="preserve">Autres industries </w:t>
            </w:r>
            <w:proofErr w:type="spellStart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manufac</w:t>
            </w:r>
            <w:proofErr w:type="spellEnd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138 561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12 589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1 507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1 017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4 512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3 860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115 076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62 945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94 062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3 864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6 995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20 743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-9 970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71 943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57 766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4 913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52 849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164 683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20 497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144 186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14 834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-119 787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1 975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132 646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2 108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2 593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1 974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865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52 494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3 411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49 083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89 778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-40 613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6 013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124 378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43 586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5 784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37 802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83 129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-666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1 354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3 492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78 949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 xml:space="preserve">Immobilier, location et </w:t>
            </w:r>
            <w:proofErr w:type="spellStart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serv</w:t>
            </w:r>
            <w:proofErr w:type="spellEnd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209 344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3 391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8 660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197 293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2 583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2 885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891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138 862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138 862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104 766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1 664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103 102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30 000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1 383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298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28 319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3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F20EEB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21 597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463492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33 318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-11 721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43D58" w:rsidRPr="00CA1350" w:rsidTr="00143D58">
        <w:trPr>
          <w:cantSplit/>
          <w:trHeight w:hRule="exact" w:val="170"/>
          <w:jc w:val="center"/>
        </w:trPr>
        <w:tc>
          <w:tcPr>
            <w:tcW w:w="463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 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2 475 029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Pr="00CA1350" w:rsidRDefault="00143D58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9 768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87 699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82120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50 092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F20EEB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-14 411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2 341 881</w:t>
            </w:r>
          </w:p>
        </w:tc>
        <w:tc>
          <w:tcPr>
            <w:tcW w:w="71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191 976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15 251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35 964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189 500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63 473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66 343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149 845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57" w:type="dxa"/>
            </w:tcMar>
            <w:vAlign w:val="center"/>
          </w:tcPr>
          <w:p w:rsidR="00143D58" w:rsidRDefault="00143D58" w:rsidP="00143D5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67 054</w:t>
            </w:r>
          </w:p>
        </w:tc>
      </w:tr>
    </w:tbl>
    <w:p w:rsidR="00A323F0" w:rsidRPr="00311474" w:rsidRDefault="00A323F0" w:rsidP="00DE1206">
      <w:pPr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 w:cs="Arial"/>
          <w:b/>
          <w:bCs/>
          <w:color w:val="800080"/>
          <w:sz w:val="12"/>
          <w:szCs w:val="12"/>
        </w:rPr>
        <w:t xml:space="preserve">                                                                                          </w:t>
      </w: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2515"/>
        <w:gridCol w:w="1021"/>
        <w:gridCol w:w="907"/>
        <w:gridCol w:w="907"/>
        <w:gridCol w:w="907"/>
        <w:gridCol w:w="907"/>
        <w:gridCol w:w="907"/>
        <w:gridCol w:w="907"/>
        <w:gridCol w:w="907"/>
        <w:gridCol w:w="714"/>
        <w:gridCol w:w="624"/>
        <w:gridCol w:w="624"/>
        <w:gridCol w:w="624"/>
        <w:gridCol w:w="624"/>
        <w:gridCol w:w="624"/>
        <w:gridCol w:w="624"/>
        <w:gridCol w:w="624"/>
      </w:tblGrid>
      <w:tr w:rsidR="00253DD9" w:rsidRPr="00CA1350" w:rsidTr="004A13F8">
        <w:trPr>
          <w:cantSplit/>
          <w:trHeight w:val="198"/>
          <w:jc w:val="center"/>
        </w:trPr>
        <w:tc>
          <w:tcPr>
            <w:tcW w:w="2989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1021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65503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emplois au prix d’acquisition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de commerce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C13BE4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Marges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de transport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Impôts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</w:t>
            </w: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sur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les importations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Taxe sur la valeur ajoutée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Autres taxes sur les produits</w:t>
            </w:r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Subventions </w:t>
            </w: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sur</w:t>
            </w:r>
            <w:proofErr w:type="spellEnd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 xml:space="preserve"> les </w:t>
            </w: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produits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</w:rPr>
              <w:t>Total des ressources au prix de base</w:t>
            </w:r>
          </w:p>
        </w:tc>
        <w:tc>
          <w:tcPr>
            <w:tcW w:w="5082" w:type="dxa"/>
            <w:gridSpan w:val="8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0" w:type="dxa"/>
            </w:tcMar>
            <w:vAlign w:val="center"/>
          </w:tcPr>
          <w:p w:rsidR="00253DD9" w:rsidRPr="00CA1350" w:rsidRDefault="00253DD9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</w:tr>
      <w:tr w:rsidR="00A323F0" w:rsidRPr="00CA1350" w:rsidTr="004A13F8">
        <w:trPr>
          <w:cantSplit/>
          <w:trHeight w:hRule="exact" w:val="230"/>
          <w:jc w:val="center"/>
        </w:trPr>
        <w:tc>
          <w:tcPr>
            <w:tcW w:w="2989" w:type="dxa"/>
            <w:gridSpan w:val="2"/>
            <w:vMerge/>
            <w:tcBorders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1021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907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left w:w="0" w:type="dxa"/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D05</w:t>
            </w:r>
          </w:p>
        </w:tc>
      </w:tr>
      <w:tr w:rsidR="001921CF" w:rsidRPr="00CA1350" w:rsidTr="001921CF">
        <w:trPr>
          <w:cantSplit/>
          <w:trHeight w:hRule="exact" w:val="198"/>
          <w:jc w:val="center"/>
        </w:trPr>
        <w:tc>
          <w:tcPr>
            <w:tcW w:w="474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51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Agriculture, forêt et services annexes</w:t>
            </w:r>
          </w:p>
        </w:tc>
        <w:tc>
          <w:tcPr>
            <w:tcW w:w="1021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242 399</w:t>
            </w: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26 744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80 643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701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1 885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67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1 209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Pêche, aquaculture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16 041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1 871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5 158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d’extraction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57 256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20 037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2 711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1 307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alimentaires et tabac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262 599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18 064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24 883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Industries du textile et du cuir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117 526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32 187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899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 xml:space="preserve">Industrie chimique et </w:t>
            </w:r>
            <w:proofErr w:type="spellStart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parachimique</w:t>
            </w:r>
            <w:proofErr w:type="spellEnd"/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122 705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9 485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2 641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2 721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12 767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3 283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10 356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413 041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2 663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1 691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81 591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5 750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 xml:space="preserve">Autres industries </w:t>
            </w:r>
            <w:proofErr w:type="spellStart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manufac</w:t>
            </w:r>
            <w:proofErr w:type="spellEnd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. hors raffinage pétrole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138 561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6 921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3 046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1 486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7 292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13 033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94 062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3 220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1 247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3 033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2 233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1 330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2 701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Electricité et eau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57 766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1 838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1 448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681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1 768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1 952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Bâtiment et travaux publics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164 683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92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Commerce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14 834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Hôtels et restaurants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52 494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61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62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Transports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89 778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1 525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1 792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1 452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594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637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Postes et télécommunications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43 586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78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Activités financières et assurances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83 129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488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1 090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2 135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716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 xml:space="preserve">Immobilier, location et </w:t>
            </w:r>
            <w:proofErr w:type="spellStart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serv</w:t>
            </w:r>
            <w:proofErr w:type="spellEnd"/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. rendus entreprises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209 344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846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3 018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926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1 305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3 935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1 571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138 862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Education, santé et action sociale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104 766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478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Autres services non financiers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30 000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374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114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389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529</w:t>
            </w:r>
          </w:p>
        </w:tc>
      </w:tr>
      <w:tr w:rsidR="001921CF" w:rsidRPr="00CA1350" w:rsidTr="001921CF">
        <w:trPr>
          <w:cantSplit/>
          <w:trHeight w:hRule="exact" w:val="13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Correction territoriale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21 597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</w:tr>
      <w:tr w:rsidR="001921CF" w:rsidRPr="00CA1350" w:rsidTr="001921CF">
        <w:trPr>
          <w:cantSplit/>
          <w:trHeight w:hRule="exact" w:val="170"/>
          <w:jc w:val="center"/>
        </w:trPr>
        <w:tc>
          <w:tcPr>
            <w:tcW w:w="474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 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1021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2 475 029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90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  <w:r w:rsidRPr="00CA1350">
              <w:rPr>
                <w:rFonts w:asciiTheme="minorHAnsi" w:hAnsiTheme="minorHAnsi" w:cstheme="minorHAnsi"/>
                <w:sz w:val="13"/>
                <w:szCs w:val="13"/>
              </w:rPr>
              <w:t> </w:t>
            </w:r>
          </w:p>
        </w:tc>
        <w:tc>
          <w:tcPr>
            <w:tcW w:w="71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63 333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3 875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9 627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133 115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43 700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40 677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106 095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40 902</w:t>
            </w:r>
          </w:p>
        </w:tc>
      </w:tr>
      <w:tr w:rsidR="001921CF" w:rsidRPr="00CA1350" w:rsidTr="001921CF">
        <w:trPr>
          <w:cantSplit/>
          <w:trHeight w:hRule="exact" w:val="153"/>
          <w:jc w:val="center"/>
        </w:trPr>
        <w:tc>
          <w:tcPr>
            <w:tcW w:w="474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515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1921CF" w:rsidRPr="00CA1350" w:rsidRDefault="001921CF" w:rsidP="00E1124E">
            <w:pPr>
              <w:rPr>
                <w:rFonts w:asciiTheme="minorHAnsi" w:hAnsiTheme="minorHAnsi" w:cs="Arial"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000000"/>
                <w:sz w:val="13"/>
                <w:szCs w:val="13"/>
              </w:rPr>
              <w:t>Valeur ajoutée brute / PIB</w:t>
            </w:r>
          </w:p>
        </w:tc>
        <w:tc>
          <w:tcPr>
            <w:tcW w:w="1021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CA1350" w:rsidRDefault="001921CF" w:rsidP="00B27D66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9 768</w:t>
            </w:r>
          </w:p>
          <w:p w:rsidR="001921CF" w:rsidRPr="00167265" w:rsidRDefault="001921CF" w:rsidP="001E0278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87 699</w:t>
            </w:r>
          </w:p>
          <w:p w:rsidR="001921CF" w:rsidRPr="00167265" w:rsidRDefault="001921CF" w:rsidP="001E0278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50 092</w:t>
            </w:r>
          </w:p>
          <w:p w:rsidR="001921CF" w:rsidRPr="00167265" w:rsidRDefault="001921CF" w:rsidP="003A466D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E0278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-14 411</w:t>
            </w:r>
          </w:p>
          <w:p w:rsidR="001921CF" w:rsidRPr="00167265" w:rsidRDefault="001921CF" w:rsidP="001E0278">
            <w:pPr>
              <w:jc w:val="right"/>
              <w:rPr>
                <w:rFonts w:asciiTheme="minorHAnsi" w:hAnsiTheme="minorHAnsi"/>
                <w:b/>
                <w:bCs/>
                <w:sz w:val="13"/>
                <w:szCs w:val="13"/>
              </w:rPr>
            </w:pPr>
          </w:p>
        </w:tc>
        <w:tc>
          <w:tcPr>
            <w:tcW w:w="90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Pr="00167265" w:rsidRDefault="001921CF" w:rsidP="00B27D66">
            <w:pPr>
              <w:jc w:val="right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128 643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11 376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26 337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56 385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19 773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25 666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43 750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921CF" w:rsidRDefault="001921CF" w:rsidP="001921CF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26 152</w:t>
            </w:r>
          </w:p>
        </w:tc>
      </w:tr>
    </w:tbl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487793" w:rsidRPr="00311474" w:rsidRDefault="00487793" w:rsidP="00D111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A323F0" w:rsidRPr="00311474" w:rsidRDefault="000A508E" w:rsidP="00BF1400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3</w:t>
      </w:r>
      <w:r w:rsidR="00A323F0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.3 - Tableau des ressources et des emplois : </w:t>
      </w:r>
      <w:r w:rsidR="00BF1400">
        <w:rPr>
          <w:rFonts w:asciiTheme="minorHAnsi" w:hAnsiTheme="minorHAnsi" w:cs="Arial"/>
          <w:b/>
          <w:color w:val="002060"/>
          <w:sz w:val="26"/>
          <w:szCs w:val="26"/>
        </w:rPr>
        <w:t>2019</w:t>
      </w:r>
      <w:r w:rsidR="00BF1400" w:rsidRPr="00311474">
        <w:rPr>
          <w:rFonts w:asciiTheme="minorHAnsi" w:hAnsiTheme="minorHAnsi" w:cs="Arial"/>
          <w:color w:val="002060"/>
          <w:sz w:val="26"/>
          <w:szCs w:val="26"/>
        </w:rPr>
        <w:t xml:space="preserve"> </w:t>
      </w:r>
      <w:r w:rsidR="00A323F0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/>
          <w:snapToGrid w:val="0"/>
          <w:color w:val="000000"/>
          <w:sz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</w:t>
      </w:r>
    </w:p>
    <w:p w:rsidR="00A323F0" w:rsidRPr="00311474" w:rsidRDefault="00A323F0" w:rsidP="00A323F0">
      <w:pPr>
        <w:spacing w:line="24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8"/>
        </w:rPr>
        <w:t xml:space="preserve">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RESSOURCES EN PRODUITS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7"/>
        <w:gridCol w:w="680"/>
      </w:tblGrid>
      <w:tr w:rsidR="00A323F0" w:rsidRPr="00CA1350" w:rsidTr="004A13F8">
        <w:trPr>
          <w:cantSplit/>
          <w:trHeight w:val="233"/>
        </w:trPr>
        <w:tc>
          <w:tcPr>
            <w:tcW w:w="3458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804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PRODUCTIONS DES BRANCHES</w:t>
            </w:r>
          </w:p>
        </w:tc>
        <w:tc>
          <w:tcPr>
            <w:tcW w:w="737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80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double" w:sz="4" w:space="0" w:color="auto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Importa-tions</w:t>
            </w:r>
            <w:proofErr w:type="spellEnd"/>
          </w:p>
        </w:tc>
      </w:tr>
      <w:tr w:rsidR="00A323F0" w:rsidRPr="00CA1350" w:rsidTr="004A13F8">
        <w:trPr>
          <w:cantSplit/>
          <w:trHeight w:hRule="exact" w:val="232"/>
        </w:trPr>
        <w:tc>
          <w:tcPr>
            <w:tcW w:w="3458" w:type="dxa"/>
            <w:gridSpan w:val="2"/>
            <w:vMerge/>
            <w:tcBorders>
              <w:left w:val="single" w:sz="12" w:space="0" w:color="76923C" w:themeColor="accent3" w:themeShade="BF"/>
              <w:bottom w:val="single" w:sz="6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  <w:lang w:val="en-GB"/>
              </w:rPr>
            </w:pP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7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800080"/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top w:val="double" w:sz="4" w:space="0" w:color="auto"/>
              <w:left w:val="single" w:sz="2" w:space="0" w:color="76923C" w:themeColor="accent3" w:themeShade="BF"/>
              <w:bottom w:val="single" w:sz="6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snapToGrid w:val="0"/>
                <w:color w:val="000000"/>
                <w:sz w:val="13"/>
                <w:szCs w:val="13"/>
              </w:rPr>
            </w:pPr>
          </w:p>
        </w:tc>
      </w:tr>
      <w:tr w:rsidR="0077161C" w:rsidRPr="00CA1350" w:rsidTr="0077161C">
        <w:trPr>
          <w:cantSplit/>
          <w:trHeight w:hRule="exact" w:val="170"/>
        </w:trPr>
        <w:tc>
          <w:tcPr>
            <w:tcW w:w="510" w:type="dxa"/>
            <w:tcBorders>
              <w:top w:val="single" w:sz="6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8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1 069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190 243</w:t>
            </w:r>
          </w:p>
        </w:tc>
        <w:tc>
          <w:tcPr>
            <w:tcW w:w="680" w:type="dxa"/>
            <w:tcBorders>
              <w:top w:val="single" w:sz="6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23730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11 169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489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35 548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18194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2 337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190 813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32903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63 616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39146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 xml:space="preserve">Industrie chimique et </w:t>
            </w:r>
            <w:proofErr w:type="spellStart"/>
            <w:r w:rsidRPr="00CA1350">
              <w:rPr>
                <w:rFonts w:asciiTheme="minorHAnsi" w:hAnsiTheme="minorHAnsi" w:cs="Arial"/>
                <w:sz w:val="13"/>
                <w:szCs w:val="13"/>
              </w:rPr>
              <w:t>parachimique</w:t>
            </w:r>
            <w:proofErr w:type="spellEnd"/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62 724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47013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2 839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148 405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215121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 xml:space="preserve">Autres industries </w:t>
            </w:r>
            <w:proofErr w:type="spellStart"/>
            <w:r w:rsidRPr="00CA1350">
              <w:rPr>
                <w:rFonts w:asciiTheme="minorHAnsi" w:hAnsiTheme="minorHAnsi" w:cs="Arial"/>
                <w:sz w:val="13"/>
                <w:szCs w:val="13"/>
              </w:rPr>
              <w:t>manufac</w:t>
            </w:r>
            <w:proofErr w:type="spellEnd"/>
            <w:r w:rsidRPr="00CA1350">
              <w:rPr>
                <w:rFonts w:asciiTheme="minorHAnsi" w:hAnsiTheme="minorHAnsi" w:cs="Arial"/>
                <w:sz w:val="13"/>
                <w:szCs w:val="13"/>
              </w:rPr>
              <w:t>. hors raffinage pétrole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689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66 301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48775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2 684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2 854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69089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51 453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52 656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193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424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140 847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1 642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144 186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0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403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122 105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277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256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1 137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132 646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0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44 447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45 769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3314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769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83 870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85 496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38882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34 975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831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35 980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1822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77 015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77 028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1921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 xml:space="preserve">Immobilier, location et </w:t>
            </w:r>
            <w:proofErr w:type="spellStart"/>
            <w:r w:rsidRPr="00CA1350">
              <w:rPr>
                <w:rFonts w:asciiTheme="minorHAnsi" w:hAnsiTheme="minorHAnsi" w:cs="Arial"/>
                <w:sz w:val="13"/>
                <w:szCs w:val="13"/>
              </w:rPr>
              <w:t>serv</w:t>
            </w:r>
            <w:proofErr w:type="spellEnd"/>
            <w:r w:rsidRPr="00CA1350">
              <w:rPr>
                <w:rFonts w:asciiTheme="minorHAnsi" w:hAnsiTheme="minorHAnsi" w:cs="Arial"/>
                <w:sz w:val="13"/>
                <w:szCs w:val="13"/>
              </w:rPr>
              <w:t>. rendus entreprises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499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4 090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330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151 375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7 971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143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174 567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22726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138 862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138 862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0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1 091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101 497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103 102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0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174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427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49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5 197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20 904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26 982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1337</w:t>
            </w:r>
          </w:p>
        </w:tc>
      </w:tr>
      <w:tr w:rsidR="0077161C" w:rsidRPr="00CA1350" w:rsidTr="0077161C">
        <w:trPr>
          <w:cantSplit/>
          <w:trHeight w:hRule="exact" w:val="13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77161C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-11721</w:t>
            </w:r>
          </w:p>
        </w:tc>
      </w:tr>
      <w:tr w:rsidR="0077161C" w:rsidRPr="00CA1350" w:rsidTr="0077161C">
        <w:trPr>
          <w:cantSplit/>
          <w:trHeight w:hRule="exact" w:val="170"/>
        </w:trPr>
        <w:tc>
          <w:tcPr>
            <w:tcW w:w="510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</w:p>
        </w:tc>
        <w:tc>
          <w:tcPr>
            <w:tcW w:w="2948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6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170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51 890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142 333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138 536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46 722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85 160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35 300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77 466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151 967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155 826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102 878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21 293</w:t>
            </w:r>
          </w:p>
        </w:tc>
        <w:tc>
          <w:tcPr>
            <w:tcW w:w="737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1 788 947</w:t>
            </w:r>
          </w:p>
        </w:tc>
        <w:tc>
          <w:tcPr>
            <w:tcW w:w="680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552 934</w:t>
            </w:r>
          </w:p>
        </w:tc>
      </w:tr>
    </w:tbl>
    <w:p w:rsidR="00A323F0" w:rsidRPr="00311474" w:rsidRDefault="00A323F0" w:rsidP="0023717E">
      <w:pPr>
        <w:spacing w:line="280" w:lineRule="exact"/>
        <w:rPr>
          <w:rFonts w:asciiTheme="minorHAnsi" w:hAnsiTheme="minorHAnsi"/>
          <w:bCs/>
          <w:snapToGrid w:val="0"/>
          <w:color w:val="800080"/>
          <w:sz w:val="18"/>
          <w:szCs w:val="18"/>
        </w:rPr>
      </w:pPr>
      <w:r w:rsidRPr="00311474">
        <w:rPr>
          <w:rFonts w:asciiTheme="minorHAnsi" w:hAnsiTheme="minorHAnsi"/>
          <w:b/>
          <w:snapToGrid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311474">
        <w:rPr>
          <w:rFonts w:asciiTheme="minorHAnsi" w:hAnsiTheme="minorHAnsi" w:cs="Arial"/>
          <w:b/>
          <w:bCs/>
          <w:color w:val="800080"/>
          <w:sz w:val="22"/>
          <w:szCs w:val="22"/>
        </w:rPr>
        <w:t>EMPLOIS DES PRODUITS</w:t>
      </w: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9"/>
        <w:gridCol w:w="2943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34"/>
        <w:gridCol w:w="678"/>
        <w:gridCol w:w="622"/>
        <w:gridCol w:w="662"/>
        <w:gridCol w:w="425"/>
        <w:gridCol w:w="613"/>
        <w:gridCol w:w="709"/>
        <w:gridCol w:w="708"/>
        <w:gridCol w:w="709"/>
      </w:tblGrid>
      <w:tr w:rsidR="00A323F0" w:rsidRPr="00CA1350" w:rsidTr="0036394F">
        <w:trPr>
          <w:cantSplit/>
          <w:trHeight w:val="230"/>
        </w:trPr>
        <w:tc>
          <w:tcPr>
            <w:tcW w:w="3452" w:type="dxa"/>
            <w:gridSpan w:val="2"/>
            <w:vMerge w:val="restart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/>
                <w:color w:val="800080"/>
                <w:sz w:val="13"/>
                <w:szCs w:val="13"/>
                <w:lang w:val="en-GB"/>
              </w:rPr>
              <w:t>PRODUITS</w:t>
            </w:r>
          </w:p>
        </w:tc>
        <w:tc>
          <w:tcPr>
            <w:tcW w:w="6780" w:type="dxa"/>
            <w:gridSpan w:val="12"/>
            <w:tcBorders>
              <w:top w:val="single" w:sz="12" w:space="0" w:color="76923C" w:themeColor="accent3" w:themeShade="BF"/>
              <w:left w:val="single" w:sz="6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CONSOMMATIONS INTERMEDIAIRES DES BRANCHES</w:t>
            </w:r>
          </w:p>
        </w:tc>
        <w:tc>
          <w:tcPr>
            <w:tcW w:w="734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branches</w:t>
            </w:r>
          </w:p>
        </w:tc>
        <w:tc>
          <w:tcPr>
            <w:tcW w:w="678" w:type="dxa"/>
            <w:vMerge w:val="restart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</w:t>
            </w:r>
          </w:p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Economie</w:t>
            </w:r>
          </w:p>
        </w:tc>
        <w:tc>
          <w:tcPr>
            <w:tcW w:w="1709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Consommation finale</w:t>
            </w:r>
          </w:p>
        </w:tc>
        <w:tc>
          <w:tcPr>
            <w:tcW w:w="613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F.B.C .F</w:t>
            </w:r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Variations des stocks</w:t>
            </w:r>
          </w:p>
        </w:tc>
        <w:tc>
          <w:tcPr>
            <w:tcW w:w="708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spacing w:line="120" w:lineRule="exact"/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proofErr w:type="spellStart"/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Exporta-tions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  <w:t>Total des emplois</w:t>
            </w:r>
          </w:p>
        </w:tc>
      </w:tr>
      <w:tr w:rsidR="00A323F0" w:rsidRPr="00CA1350" w:rsidTr="0036394F">
        <w:trPr>
          <w:cantSplit/>
          <w:trHeight w:hRule="exact" w:val="230"/>
        </w:trPr>
        <w:tc>
          <w:tcPr>
            <w:tcW w:w="3452" w:type="dxa"/>
            <w:gridSpan w:val="2"/>
            <w:vMerge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8" w:space="0" w:color="76923C" w:themeColor="accent3" w:themeShade="BF"/>
              <w:right w:val="single" w:sz="6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/>
                <w:sz w:val="13"/>
                <w:szCs w:val="13"/>
              </w:rPr>
            </w:pP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6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MN0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snapToGrid w:val="0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734" w:type="dxa"/>
            <w:vMerge/>
            <w:tcBorders>
              <w:left w:val="single" w:sz="2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78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</w:tcPr>
          <w:p w:rsidR="00A323F0" w:rsidRPr="00CA1350" w:rsidRDefault="00A323F0" w:rsidP="00E1124E">
            <w:pPr>
              <w:jc w:val="center"/>
              <w:rPr>
                <w:rFonts w:asciiTheme="minorHAnsi" w:hAnsiTheme="minorHAnsi"/>
                <w:bCs/>
                <w:color w:val="800080"/>
                <w:sz w:val="13"/>
                <w:szCs w:val="13"/>
                <w:lang w:val="en-GB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Ménages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auto"/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APU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</w:pPr>
            <w:r w:rsidRPr="00CA1350">
              <w:rPr>
                <w:rFonts w:asciiTheme="minorHAnsi" w:hAnsiTheme="minorHAnsi" w:cstheme="minorHAnsi"/>
                <w:bCs/>
                <w:color w:val="800080"/>
                <w:sz w:val="13"/>
                <w:szCs w:val="13"/>
                <w:lang w:val="en-GB"/>
              </w:rPr>
              <w:t>ISBL</w:t>
            </w:r>
          </w:p>
        </w:tc>
        <w:tc>
          <w:tcPr>
            <w:tcW w:w="613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color w:val="80008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tcMar>
              <w:right w:w="57" w:type="dxa"/>
            </w:tcMar>
            <w:vAlign w:val="center"/>
          </w:tcPr>
          <w:p w:rsidR="00A323F0" w:rsidRPr="00CA1350" w:rsidRDefault="00A323F0" w:rsidP="00E1124E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8E3BC0" w:rsidRPr="00CA1350" w:rsidTr="008E3BC0">
        <w:trPr>
          <w:cantSplit/>
          <w:trHeight w:hRule="exact" w:val="198"/>
        </w:trPr>
        <w:tc>
          <w:tcPr>
            <w:tcW w:w="509" w:type="dxa"/>
            <w:tcBorders>
              <w:top w:val="single" w:sz="8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A00</w:t>
            </w:r>
          </w:p>
        </w:tc>
        <w:tc>
          <w:tcPr>
            <w:tcW w:w="294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Agriculture, forêt et services annexes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8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2 303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2 006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116 264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91 855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2 100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4 475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939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26 766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242 399</w:t>
            </w:r>
          </w:p>
        </w:tc>
      </w:tr>
      <w:tr w:rsidR="008E3BC0" w:rsidRPr="00CA1350" w:rsidTr="008E3BC0">
        <w:trPr>
          <w:cantSplit/>
          <w:trHeight w:hRule="exact" w:val="136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B05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Pêche, aquaculture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7 606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4 193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4 242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16 041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C00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d’extraction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9 104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3 539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38 328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6 997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11 517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57 256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alimentaires et tabac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1 325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8 269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54 535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176 929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618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30 517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262 599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Industries du textile et du cuir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1 298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35 650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32 187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298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10 340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39 051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117 526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D03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 xml:space="preserve">Industrie chimique et </w:t>
            </w:r>
            <w:proofErr w:type="spellStart"/>
            <w:r w:rsidRPr="00CA1350">
              <w:rPr>
                <w:rFonts w:asciiTheme="minorHAnsi" w:hAnsiTheme="minorHAnsi" w:cs="Arial"/>
                <w:sz w:val="13"/>
                <w:szCs w:val="13"/>
              </w:rPr>
              <w:t>parachimique</w:t>
            </w:r>
            <w:proofErr w:type="spellEnd"/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2 395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2 677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787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1 010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630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51 908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17 738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4 913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2 717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45 429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122 705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D04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Industrie mécanique, métallurgique et électrique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2 422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19 321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8 333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2 226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3 554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1 661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1 629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550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135 273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33 357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115 412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20 416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108 583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413 041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 xml:space="preserve">Autres industries </w:t>
            </w:r>
            <w:proofErr w:type="spellStart"/>
            <w:r w:rsidRPr="00CA1350">
              <w:rPr>
                <w:rFonts w:asciiTheme="minorHAnsi" w:hAnsiTheme="minorHAnsi" w:cs="Arial"/>
                <w:sz w:val="13"/>
                <w:szCs w:val="13"/>
              </w:rPr>
              <w:t>manufac</w:t>
            </w:r>
            <w:proofErr w:type="spellEnd"/>
            <w:r w:rsidRPr="00CA1350">
              <w:rPr>
                <w:rFonts w:asciiTheme="minorHAnsi" w:hAnsiTheme="minorHAnsi" w:cs="Arial"/>
                <w:sz w:val="13"/>
                <w:szCs w:val="13"/>
              </w:rPr>
              <w:t>. hors raffinage pétrole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45 085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8 390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373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1 183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1 945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871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94 036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23 301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6 142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3 381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11 701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138 561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D06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Raffinage de pétrole et autres produits d’énergie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3 317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15 402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1 095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6 016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940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273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48 686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33 173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6 606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5 597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94 062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E00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Electricité et eau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1 413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2 047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931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953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578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286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3 634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22 636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34 437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693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57 766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F45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Bâtiment et travaux publics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699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5 540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4 713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154 430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164 683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G00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Commerce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4 761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6 211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8 623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14 834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H55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Hôtels et restaurants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255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121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870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1 494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5 382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563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272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9 708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42 633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153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52 494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I01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Transports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2 936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3 512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725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1 865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745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553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17 465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40 106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32 207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89 778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I02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Postes et télécommunications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1 171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450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715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858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2 830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88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8 159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32 848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2 579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43 586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J00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Activités financières et assurances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2 075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3 518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4 101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981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1 211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1 252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10 554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8 557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3 257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117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41 745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39 190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637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1 557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83 129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K00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 xml:space="preserve">Immobilier, location et </w:t>
            </w:r>
            <w:proofErr w:type="spellStart"/>
            <w:r w:rsidRPr="00CA1350">
              <w:rPr>
                <w:rFonts w:asciiTheme="minorHAnsi" w:hAnsiTheme="minorHAnsi" w:cs="Arial"/>
                <w:sz w:val="13"/>
                <w:szCs w:val="13"/>
              </w:rPr>
              <w:t>serv</w:t>
            </w:r>
            <w:proofErr w:type="spellEnd"/>
            <w:r w:rsidRPr="00CA1350">
              <w:rPr>
                <w:rFonts w:asciiTheme="minorHAnsi" w:hAnsiTheme="minorHAnsi" w:cs="Arial"/>
                <w:sz w:val="13"/>
                <w:szCs w:val="13"/>
              </w:rPr>
              <w:t>. rendus entreprises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1 185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2 142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8 132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1 936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11 411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3 860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8 172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6 732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9 091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4 137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1 546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70 013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56 763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37 759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44 809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209 344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L75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Administration publique et sécurité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3 349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135 513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138 862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MNO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Education, santé et action sociale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276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1 138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691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93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2 676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19 464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79 804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2 822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104 766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OP0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Autres services non financiers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111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374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148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23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297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266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441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4 486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21 586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3 716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161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30 000</w:t>
            </w:r>
          </w:p>
        </w:tc>
      </w:tr>
      <w:tr w:rsidR="008E3BC0" w:rsidRPr="00CA1350" w:rsidTr="008E3BC0">
        <w:trPr>
          <w:cantSplit/>
          <w:trHeight w:hRule="exact" w:val="13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color w:val="800080"/>
                <w:sz w:val="13"/>
                <w:szCs w:val="13"/>
              </w:rPr>
              <w:t>TRO</w:t>
            </w: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Correction territoriale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-63 055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 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84 652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 w:rsidRPr="008E3BC0"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21 597</w:t>
            </w:r>
          </w:p>
        </w:tc>
      </w:tr>
      <w:tr w:rsidR="008E3BC0" w:rsidRPr="00CA1350" w:rsidTr="008E3BC0">
        <w:trPr>
          <w:cantSplit/>
          <w:trHeight w:hRule="exact" w:val="170"/>
        </w:trPr>
        <w:tc>
          <w:tcPr>
            <w:tcW w:w="509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vAlign w:val="center"/>
          </w:tcPr>
          <w:p w:rsidR="008E3BC0" w:rsidRPr="00CA1350" w:rsidRDefault="008E3BC0" w:rsidP="00E1124E">
            <w:pPr>
              <w:jc w:val="center"/>
              <w:rPr>
                <w:rFonts w:asciiTheme="minorHAnsi" w:hAnsiTheme="minorHAnsi" w:cs="Arial"/>
                <w:b/>
                <w:color w:val="800080"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8E3BC0" w:rsidRPr="00CA1350" w:rsidRDefault="008E3BC0" w:rsidP="00E1124E">
            <w:pPr>
              <w:rPr>
                <w:rFonts w:asciiTheme="minorHAnsi" w:hAnsiTheme="minorHAnsi" w:cs="Arial"/>
                <w:b/>
                <w:bCs/>
                <w:color w:val="000000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13"/>
                <w:szCs w:val="13"/>
              </w:rPr>
              <w:t>TOTAL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161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19 809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80 726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47 328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16 384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37 342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13 375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24 146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21 196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47 930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15 065</w:t>
            </w:r>
          </w:p>
        </w:tc>
        <w:tc>
          <w:tcPr>
            <w:tcW w:w="56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77161C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6 139</w:t>
            </w:r>
          </w:p>
        </w:tc>
        <w:tc>
          <w:tcPr>
            <w:tcW w:w="734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770 925</w:t>
            </w:r>
          </w:p>
        </w:tc>
        <w:tc>
          <w:tcPr>
            <w:tcW w:w="678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Pr="00CA1350" w:rsidRDefault="008E3BC0" w:rsidP="008E3BC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  <w:t> </w:t>
            </w:r>
          </w:p>
        </w:tc>
        <w:tc>
          <w:tcPr>
            <w:tcW w:w="622" w:type="dxa"/>
            <w:tcBorders>
              <w:top w:val="single" w:sz="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653 804</w:t>
            </w:r>
          </w:p>
        </w:tc>
        <w:tc>
          <w:tcPr>
            <w:tcW w:w="662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222 967</w:t>
            </w:r>
          </w:p>
        </w:tc>
        <w:tc>
          <w:tcPr>
            <w:tcW w:w="425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6 538</w:t>
            </w:r>
          </w:p>
        </w:tc>
        <w:tc>
          <w:tcPr>
            <w:tcW w:w="613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318 567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52 014</w:t>
            </w:r>
          </w:p>
        </w:tc>
        <w:tc>
          <w:tcPr>
            <w:tcW w:w="708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450 214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E3BC0" w:rsidRDefault="008E3BC0" w:rsidP="008E3BC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13"/>
                <w:szCs w:val="13"/>
              </w:rPr>
              <w:t>2 475 029</w:t>
            </w:r>
          </w:p>
        </w:tc>
      </w:tr>
      <w:tr w:rsidR="0077161C" w:rsidRPr="00CA1350" w:rsidTr="00970236">
        <w:trPr>
          <w:cantSplit/>
          <w:trHeight w:hRule="exact" w:val="153"/>
        </w:trPr>
        <w:tc>
          <w:tcPr>
            <w:tcW w:w="509" w:type="dxa"/>
            <w:tcBorders>
              <w:top w:val="single" w:sz="12" w:space="0" w:color="76923C" w:themeColor="accent3" w:themeShade="BF"/>
              <w:left w:val="nil"/>
              <w:bottom w:val="nil"/>
              <w:right w:val="single" w:sz="12" w:space="0" w:color="76923C" w:themeColor="accent3" w:themeShade="BF"/>
            </w:tcBorders>
            <w:shd w:val="clear" w:color="auto" w:fill="FFFFFF" w:themeFill="background1"/>
            <w:vAlign w:val="center"/>
          </w:tcPr>
          <w:p w:rsidR="0077161C" w:rsidRPr="00CA1350" w:rsidRDefault="0077161C" w:rsidP="00E1124E">
            <w:pPr>
              <w:jc w:val="center"/>
              <w:rPr>
                <w:rFonts w:asciiTheme="minorHAnsi" w:hAnsiTheme="minorHAnsi" w:cs="Arial"/>
                <w:b/>
                <w:sz w:val="13"/>
                <w:szCs w:val="13"/>
              </w:rPr>
            </w:pPr>
          </w:p>
        </w:tc>
        <w:tc>
          <w:tcPr>
            <w:tcW w:w="294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2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right w:w="57" w:type="dxa"/>
            </w:tcMar>
            <w:vAlign w:val="center"/>
          </w:tcPr>
          <w:p w:rsidR="0077161C" w:rsidRPr="00CA1350" w:rsidRDefault="0077161C" w:rsidP="00E1124E">
            <w:pPr>
              <w:rPr>
                <w:rFonts w:asciiTheme="minorHAnsi" w:hAnsiTheme="minorHAnsi" w:cs="Arial"/>
                <w:sz w:val="13"/>
                <w:szCs w:val="13"/>
              </w:rPr>
            </w:pPr>
            <w:r w:rsidRPr="00CA1350">
              <w:rPr>
                <w:rFonts w:asciiTheme="minorHAnsi" w:hAnsiTheme="minorHAnsi" w:cs="Arial"/>
                <w:sz w:val="13"/>
                <w:szCs w:val="13"/>
              </w:rPr>
              <w:t>Valeur ajoutée brute  / PIB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32 081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61 607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91 208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30 338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47 818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21 925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53 320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130 771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107 896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87 813</w:t>
            </w:r>
          </w:p>
        </w:tc>
        <w:tc>
          <w:tcPr>
            <w:tcW w:w="565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15 154</w:t>
            </w:r>
          </w:p>
        </w:tc>
        <w:tc>
          <w:tcPr>
            <w:tcW w:w="734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Default="0077161C" w:rsidP="0077161C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1 018 022</w:t>
            </w:r>
          </w:p>
        </w:tc>
        <w:tc>
          <w:tcPr>
            <w:tcW w:w="678" w:type="dxa"/>
            <w:tcBorders>
              <w:top w:val="single" w:sz="12" w:space="0" w:color="76923C" w:themeColor="accent3" w:themeShade="BF"/>
              <w:left w:val="single" w:sz="2" w:space="0" w:color="76923C" w:themeColor="accent3" w:themeShade="BF"/>
              <w:bottom w:val="single" w:sz="2" w:space="0" w:color="76923C" w:themeColor="accent3" w:themeShade="BF"/>
              <w:right w:val="single" w:sz="12" w:space="0" w:color="76923C" w:themeColor="accent3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70236" w:rsidRDefault="00970236" w:rsidP="00970236">
            <w:pPr>
              <w:jc w:val="right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>1 151 170</w:t>
            </w:r>
          </w:p>
          <w:p w:rsidR="0077161C" w:rsidRPr="00CA1350" w:rsidRDefault="0077161C" w:rsidP="00970236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62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613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65503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12" w:space="0" w:color="76923C" w:themeColor="accent3" w:themeShade="BF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77161C" w:rsidRPr="00CA1350" w:rsidRDefault="0077161C" w:rsidP="00E1124E">
            <w:pPr>
              <w:jc w:val="right"/>
              <w:rPr>
                <w:rFonts w:asciiTheme="minorHAnsi" w:hAnsiTheme="minorHAnsi" w:cs="Arial"/>
                <w:sz w:val="13"/>
                <w:szCs w:val="13"/>
              </w:rPr>
            </w:pPr>
          </w:p>
        </w:tc>
      </w:tr>
    </w:tbl>
    <w:p w:rsidR="00A00AEC" w:rsidRPr="00311474" w:rsidRDefault="00A00AEC" w:rsidP="005E38B8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A00AEC" w:rsidRPr="00311474" w:rsidSect="004A6199">
          <w:footerReference w:type="default" r:id="rId22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9D772F" w:rsidRPr="00311474" w:rsidRDefault="00B46092" w:rsidP="00A81B4E">
      <w:pPr>
        <w:pStyle w:val="Notedebasdepage"/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</w:pPr>
      <w:r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lastRenderedPageBreak/>
        <w:t>4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C</w:t>
      </w:r>
      <w:r w:rsidR="00102746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OMPTES DES SECTEURS INSTITUTIONNELS RESIDENTS 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(</w:t>
      </w:r>
      <w:r w:rsidR="00A81B4E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2017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-</w:t>
      </w:r>
      <w:r w:rsidR="00A81B4E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2018</w:t>
      </w:r>
      <w:r w:rsidR="00CA0555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>)</w:t>
      </w:r>
      <w:r w:rsidR="0067714C" w:rsidRPr="00311474">
        <w:rPr>
          <w:rFonts w:asciiTheme="minorHAnsi" w:hAnsiTheme="minorHAnsi"/>
          <w:b/>
          <w:snapToGrid w:val="0"/>
          <w:color w:val="1F497D" w:themeColor="text2"/>
          <w:sz w:val="30"/>
          <w:szCs w:val="30"/>
        </w:rPr>
        <w:t xml:space="preserve"> </w:t>
      </w:r>
    </w:p>
    <w:p w:rsidR="00CA0555" w:rsidRPr="00311474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CA0555" w:rsidRPr="00311474">
        <w:rPr>
          <w:rFonts w:asciiTheme="minorHAnsi" w:hAnsiTheme="minorHAnsi" w:cs="Arial"/>
          <w:b/>
          <w:color w:val="002060"/>
          <w:sz w:val="26"/>
          <w:szCs w:val="26"/>
        </w:rPr>
        <w:t>.1 - Séquence des comptes</w:t>
      </w:r>
    </w:p>
    <w:p w:rsidR="009D772F" w:rsidRPr="00311474" w:rsidRDefault="00B46092" w:rsidP="00CA0555">
      <w:pPr>
        <w:pStyle w:val="Notedebasdepage"/>
        <w:spacing w:before="60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="0067714C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(S.1)</w:t>
      </w:r>
    </w:p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971F9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9D772F" w:rsidRPr="00CA1350" w:rsidTr="0081195C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A81B4E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A81B4E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CA1350" w:rsidTr="0081195C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81195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1 656 187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1 730 006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1 404 049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1 468 895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252 138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261 111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D21-31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moins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122 157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130 447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71F9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715 299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751 990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1A2F6A" w:rsidRDefault="00A81B4E" w:rsidP="00A81B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1A2F6A" w:rsidRDefault="00A81B4E" w:rsidP="00CA13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1A2F6A" w:rsidRDefault="00A81B4E" w:rsidP="00A81B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</w:tr>
      <w:tr w:rsidR="009D772F" w:rsidRPr="00CA1350" w:rsidTr="00BA118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BA118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9D772F" w:rsidRPr="00CA1350" w:rsidRDefault="009D772F" w:rsidP="00BA118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Produit intérieur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1 063 045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1 108 463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328 045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340 054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279 116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60 938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150 406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157 501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143 827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13 674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-16 476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-14 482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-13 380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Default="00A81B4E" w:rsidP="00A81B4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-1 102</w:t>
            </w:r>
          </w:p>
        </w:tc>
      </w:tr>
      <w:tr w:rsidR="00A81B4E" w:rsidRPr="00CA1350" w:rsidTr="00A81B4E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CA1350" w:rsidRDefault="00A81B4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1A2F6A" w:rsidRDefault="00A81B4E" w:rsidP="00A81B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601 070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1A2F6A" w:rsidRDefault="00A81B4E" w:rsidP="00CA1350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A81B4E" w:rsidRPr="001A2F6A" w:rsidRDefault="00A81B4E" w:rsidP="00A81B4E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625 390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DB2074" w:rsidRPr="00CA1350" w:rsidTr="00A3451A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DB2074" w:rsidRPr="00CA1350" w:rsidRDefault="00DB2074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B2074" w:rsidRPr="00CA1350" w:rsidRDefault="00DB2074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CA1350" w:rsidTr="00A3451A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A3451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601 070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625 390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328 045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340 054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279 116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60 938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150 406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157 501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Impôts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143 827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13 674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-16 476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-14 482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Subventions sur les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-13 380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-1 102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157 153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158 509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85 674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88 617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57 644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54 588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2 738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6 397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6 483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5 939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6 083</w:t>
            </w:r>
          </w:p>
        </w:tc>
      </w:tr>
      <w:tr w:rsidR="00673305" w:rsidRPr="00CA1350" w:rsidTr="00673305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305" w:rsidRPr="00CA1350" w:rsidRDefault="00673305" w:rsidP="00673305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177 991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180 112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92 311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96 092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67 603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66 424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6 321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6 977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4 108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4 298</w:t>
            </w:r>
          </w:p>
        </w:tc>
      </w:tr>
      <w:tr w:rsidR="00DB2074" w:rsidRPr="00CA1350" w:rsidTr="00DB2074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1 042 207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1 086 860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2)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="0067330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DB2074" w:rsidRPr="00CA1350" w:rsidTr="00CA1350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DB2074" w:rsidRPr="00CA1350" w:rsidRDefault="00DB2074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DB2074" w:rsidRPr="00CA1350" w:rsidRDefault="00DB2074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1 042 207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1 086 860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94 757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81 940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86 761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79 044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84 758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205 210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210 280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94 757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82 056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86 891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73 530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80 813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125 923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139 445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1 126 892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1 161 510</w:t>
            </w: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i/>
                <w:i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1 126 892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1 161 510</w:t>
            </w:r>
          </w:p>
        </w:tc>
      </w:tr>
      <w:tr w:rsidR="00A11BC9" w:rsidRPr="00CA1350" w:rsidTr="00A11BC9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BC9" w:rsidRDefault="00A11BC9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BC9" w:rsidRPr="00CA1350" w:rsidRDefault="00A11BC9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Default="00A11BC9" w:rsidP="00A11B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92 234</w:t>
            </w:r>
          </w:p>
        </w:tc>
      </w:tr>
      <w:tr w:rsidR="00A11BC9" w:rsidRPr="00CA1350" w:rsidTr="00A11BC9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BC9" w:rsidRDefault="00A11BC9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BC9" w:rsidRPr="00CA1350" w:rsidRDefault="00A11BC9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Default="00A11BC9" w:rsidP="00A11B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11BC9" w:rsidRPr="00CA1350" w:rsidTr="00A11BC9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BC9" w:rsidRPr="00CA1350" w:rsidRDefault="00A11BC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BC9" w:rsidRDefault="00A11BC9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11BC9" w:rsidRPr="00CA1350" w:rsidRDefault="00A11BC9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BC9" w:rsidRDefault="00A11BC9" w:rsidP="00A11B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92 234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1 126 892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1 161 510</w:t>
            </w:r>
          </w:p>
        </w:tc>
      </w:tr>
      <w:tr w:rsidR="00561F53" w:rsidRPr="00CA1350" w:rsidTr="00CA1350">
        <w:trPr>
          <w:trHeight w:hRule="exact" w:val="380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  <w:p w:rsidR="00561F53" w:rsidRPr="00CA1350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1F53" w:rsidRPr="00CA1350" w:rsidTr="00CA1350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  <w:p w:rsidR="00561F53" w:rsidRPr="00CA1350" w:rsidRDefault="00561F53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3" w:rsidRPr="00CA1350" w:rsidRDefault="00561F53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1 126 892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1 161 510</w:t>
            </w:r>
          </w:p>
        </w:tc>
      </w:tr>
      <w:tr w:rsidR="00DB2074" w:rsidRPr="00CA1350" w:rsidTr="00DB2074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DB2074" w:rsidRPr="00CA1350" w:rsidRDefault="00DB2074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817 775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853 732</w:t>
            </w:r>
          </w:p>
        </w:tc>
      </w:tr>
      <w:tr w:rsidR="00DB2074" w:rsidRPr="00CA1350" w:rsidTr="00DB2074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Pr="00CA1350" w:rsidRDefault="00DB2074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DB2074" w:rsidRPr="00CA1350" w:rsidRDefault="00DB2074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DB2074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074" w:rsidRDefault="00DB2074" w:rsidP="00DB207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DB2074" w:rsidRPr="00CA1350" w:rsidTr="00DB2074">
        <w:trPr>
          <w:trHeight w:hRule="exact" w:val="38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CA1350" w:rsidRDefault="00DB2074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DB2074" w:rsidRPr="001A2F6A" w:rsidRDefault="00DB2074" w:rsidP="00DB2074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565529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>1.1 - Comptes de l’économie totale 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 3)</w:t>
      </w:r>
    </w:p>
    <w:p w:rsidR="009D772F" w:rsidRPr="00311474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673305" w:rsidRPr="00311474">
        <w:rPr>
          <w:rFonts w:asciiTheme="minorHAnsi" w:hAnsiTheme="minorHAnsi"/>
          <w:i/>
          <w:snapToGrid w:val="0"/>
          <w:color w:val="993366"/>
          <w:sz w:val="18"/>
          <w:szCs w:val="18"/>
          <w:rtl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F2784B" w:rsidRPr="00CA1350" w:rsidTr="00CA1350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F2784B" w:rsidRPr="00CA1350" w:rsidRDefault="00F2784B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F2784B" w:rsidRPr="00CA1350" w:rsidRDefault="00F2784B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F2784B" w:rsidRPr="00CA1350" w:rsidRDefault="00F2784B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CA1350" w:rsidTr="00CA135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1 126 892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1 161 510</w:t>
            </w:r>
          </w:p>
        </w:tc>
      </w:tr>
      <w:tr w:rsidR="00F2784B" w:rsidRPr="00CA1350" w:rsidTr="00F2784B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F2784B" w:rsidRPr="00CA1350" w:rsidRDefault="00F2784B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817 775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853 732</w:t>
            </w:r>
          </w:p>
        </w:tc>
      </w:tr>
      <w:tr w:rsidR="00F2784B" w:rsidRPr="00CA1350" w:rsidTr="00F2784B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F2784B" w:rsidRPr="00CA1350" w:rsidRDefault="00F2784B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2784B" w:rsidRPr="001A2F6A" w:rsidRDefault="00F2784B" w:rsidP="00F2784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1A2F6A" w:rsidRDefault="00F2784B" w:rsidP="00F2784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2784B" w:rsidRPr="001A2F6A" w:rsidRDefault="00F2784B" w:rsidP="00F2784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</w:tr>
      <w:tr w:rsidR="006940FB" w:rsidRPr="00CA1350" w:rsidTr="00CA135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940FB" w:rsidRPr="00CA1350" w:rsidTr="00CA135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FB" w:rsidRPr="00CA1350" w:rsidRDefault="006940FB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307 778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33 805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35 598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-33 805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-35 598</w:t>
            </w:r>
          </w:p>
        </w:tc>
      </w:tr>
      <w:tr w:rsidR="00F2784B" w:rsidRPr="00CA1350" w:rsidTr="00F2784B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spacing w:line="240" w:lineRule="exac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F2784B" w:rsidRPr="00CA1350" w:rsidRDefault="00F2784B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309 117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307 778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304 200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314 734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42 607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55 508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784B" w:rsidRPr="00CA1350" w:rsidRDefault="00F2784B" w:rsidP="00F2784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84B" w:rsidRDefault="00F2784B" w:rsidP="00F2784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F2784B" w:rsidRPr="00CA1350" w:rsidTr="00F2784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CA1350" w:rsidRDefault="00F2784B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2784B" w:rsidRPr="001A2F6A" w:rsidRDefault="00F2784B" w:rsidP="00F2784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-37 690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784B" w:rsidRPr="001A2F6A" w:rsidRDefault="00F2784B" w:rsidP="00F2784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2784B" w:rsidRPr="001A2F6A" w:rsidRDefault="00F2784B" w:rsidP="00F2784B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-62 464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311474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1.2 - Comptes des sociétés non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6124"/>
        <w:gridCol w:w="284"/>
        <w:gridCol w:w="1077"/>
        <w:gridCol w:w="284"/>
        <w:gridCol w:w="1077"/>
      </w:tblGrid>
      <w:tr w:rsidR="00307EB9" w:rsidRPr="00CA1350" w:rsidTr="00437B3F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307EB9" w:rsidRPr="00CA1350" w:rsidRDefault="00307EB9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612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307EB9" w:rsidRPr="00CA1350" w:rsidRDefault="00307EB9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307EB9" w:rsidRPr="00CA1350" w:rsidRDefault="00307EB9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CA1350" w:rsidTr="00437B3F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437B3F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07EB9" w:rsidRPr="00CA1350" w:rsidTr="00307EB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898 288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941 943</w:t>
            </w:r>
          </w:p>
        </w:tc>
      </w:tr>
      <w:tr w:rsidR="00307EB9" w:rsidRPr="00CA1350" w:rsidTr="00307EB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894 865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938 652</w:t>
            </w:r>
          </w:p>
        </w:tc>
      </w:tr>
      <w:tr w:rsidR="00307EB9" w:rsidRPr="00CA1350" w:rsidTr="00307EB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3 423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3 291</w:t>
            </w:r>
          </w:p>
        </w:tc>
      </w:tr>
      <w:tr w:rsidR="00307EB9" w:rsidRPr="00CA1350" w:rsidTr="00307EB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07EB9" w:rsidRPr="00CA1350" w:rsidTr="00307EB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484 690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509 276</w:t>
            </w:r>
          </w:p>
        </w:tc>
      </w:tr>
      <w:tr w:rsidR="00307EB9" w:rsidRPr="00CA1350" w:rsidTr="00307EB9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1A2F6A" w:rsidRDefault="00307EB9" w:rsidP="00307EB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413 598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1A2F6A" w:rsidRDefault="00307EB9" w:rsidP="00307EB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1A2F6A" w:rsidRDefault="00307EB9" w:rsidP="00307EB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432 667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413 598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432 667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145 432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151 112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117 901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31 728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33 211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10 173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10 833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Default="00307EB9" w:rsidP="00307EB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-895</w:t>
            </w:r>
          </w:p>
        </w:tc>
      </w:tr>
      <w:tr w:rsidR="00307EB9" w:rsidRPr="00CA1350" w:rsidTr="00307EB9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1A2F6A" w:rsidRDefault="00307EB9" w:rsidP="00307EB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258 909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EB9" w:rsidRPr="00CA1350" w:rsidRDefault="00307EB9" w:rsidP="00307EB9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07EB9" w:rsidRPr="001A2F6A" w:rsidRDefault="00307EB9" w:rsidP="00307EB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271 617</w:t>
            </w:r>
          </w:p>
        </w:tc>
      </w:tr>
      <w:tr w:rsidR="00EE14FD" w:rsidRPr="00CA1350" w:rsidTr="00CA1350">
        <w:trPr>
          <w:trHeight w:hRule="exact" w:val="363"/>
          <w:jc w:val="center"/>
        </w:trPr>
        <w:tc>
          <w:tcPr>
            <w:tcW w:w="691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EE14FD" w:rsidRPr="00CA1350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14FD" w:rsidRPr="00CA1350" w:rsidTr="00CA1350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FD" w:rsidRPr="00CA1350" w:rsidRDefault="00EE14FD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258 909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271 617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26 205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2B5F08" w:rsidRPr="00CA1350" w:rsidRDefault="002B5F0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Intérêts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6 409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6 583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2B5F08" w:rsidRPr="00CA1350" w:rsidRDefault="002B5F0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21 526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16 173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2B5F08" w:rsidRPr="00CA1350" w:rsidRDefault="002B5F0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1 499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2 738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CB56C3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2B5F08" w:rsidRPr="00CA1350" w:rsidRDefault="002B5F0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711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74 128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71 323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20 973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21 802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44 112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41 131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D.43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Bénéfices réinvestis d'investissements directs étrangers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7 091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6 321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Loyers nets des terres et redevances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1 952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2 069</w:t>
            </w:r>
          </w:p>
        </w:tc>
      </w:tr>
      <w:tr w:rsidR="002B5F08" w:rsidRPr="00CA1350" w:rsidTr="002B5F08">
        <w:trPr>
          <w:trHeight w:hRule="exact" w:val="312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214 892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2B5F0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226 499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CD5247" w:rsidRPr="00311474" w:rsidRDefault="00B46092" w:rsidP="00CD5247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CD5247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.1.2 - Comptes des sociétés non financières </w:t>
      </w:r>
      <w:r w:rsidR="00CD5247" w:rsidRPr="00311474">
        <w:rPr>
          <w:rFonts w:asciiTheme="minorHAnsi" w:hAnsiTheme="minorHAnsi" w:cs="Arial"/>
          <w:color w:val="002060"/>
          <w:sz w:val="26"/>
          <w:szCs w:val="26"/>
        </w:rPr>
        <w:t>(suite 1)</w:t>
      </w:r>
    </w:p>
    <w:p w:rsidR="00CD5247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 xml:space="preserve">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</w:t>
      </w:r>
    </w:p>
    <w:p w:rsidR="00CD5247" w:rsidRPr="00311474" w:rsidRDefault="00CD5247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2B5F08" w:rsidRPr="00311474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2B5F08" w:rsidRPr="00311474" w:rsidRDefault="002B5F08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2B5F08" w:rsidRPr="00311474" w:rsidRDefault="002B5F08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2B5F08" w:rsidRPr="00CA1350" w:rsidRDefault="002B5F08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  <w:rtl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CA1350" w:rsidRDefault="002B5F08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2B5F08" w:rsidRPr="00CA1350" w:rsidRDefault="002B5F08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311474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311474" w:rsidTr="00CD5247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311474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214 892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226 499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1 935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3 994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5 049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55 754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57 803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3 423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3 320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20 676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22 195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141 545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150 165</w:t>
            </w: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A69B9" w:rsidRPr="00311474" w:rsidTr="00233C7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9B9" w:rsidRPr="00311474" w:rsidRDefault="006A69B9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69B9" w:rsidRPr="00311474" w:rsidRDefault="006A69B9" w:rsidP="00D21C6E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9B9" w:rsidRPr="00311474" w:rsidRDefault="006A69B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141 545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150 165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141 545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150 165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141 545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150 165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8 743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7 700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-687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167 062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175 514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39 497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52 928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F08" w:rsidRDefault="002B5F08" w:rsidP="002B5F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B5F08" w:rsidRPr="00311474" w:rsidTr="002B5F08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311474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-56 783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F08" w:rsidRPr="00311474" w:rsidRDefault="002B5F08" w:rsidP="002B5F08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311474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2B5F08" w:rsidRPr="001A2F6A" w:rsidRDefault="002B5F08" w:rsidP="002B5F0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-71 264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CD5247" w:rsidRPr="00311474" w:rsidRDefault="00CD5247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993300"/>
          <w:sz w:val="30"/>
          <w:szCs w:val="30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(S.12)</w:t>
      </w:r>
    </w:p>
    <w:p w:rsidR="009D772F" w:rsidRPr="00311474" w:rsidRDefault="009D772F" w:rsidP="009D772F">
      <w:pPr>
        <w:rPr>
          <w:rFonts w:asciiTheme="minorHAnsi" w:hAnsiTheme="minorHAnsi"/>
          <w:iCs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F65254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E27405" w:rsidRPr="00CA1350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E27405" w:rsidRPr="00CA1350" w:rsidRDefault="0081586F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7405" w:rsidRPr="00CA1350" w:rsidRDefault="00E27405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E27405" w:rsidRPr="00CA1350" w:rsidRDefault="0081586F" w:rsidP="00102D43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CA1350" w:rsidTr="00CD5247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CA1350" w:rsidTr="00CD5247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CA135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71 384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74 684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70 961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73 961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F4756D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F4756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723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23 812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48 529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50 872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586F" w:rsidRDefault="008158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48 529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50 872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16 623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17 543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13 470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14 039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3 153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3 504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1 160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la production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-35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CA1350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32 204</w:t>
            </w:r>
          </w:p>
        </w:tc>
      </w:tr>
      <w:tr w:rsidR="00B637F8" w:rsidRPr="00CA1350" w:rsidTr="00CA1350">
        <w:trPr>
          <w:trHeight w:hRule="exact" w:val="363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B637F8" w:rsidRPr="00CA1350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37F8" w:rsidRPr="00CA1350" w:rsidTr="00CA1350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7F8" w:rsidRPr="00CA1350" w:rsidRDefault="00B637F8" w:rsidP="00CA135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32 204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69 204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70 956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55 743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57 343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13 141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13 317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1586F" w:rsidRPr="00CA1350" w:rsidRDefault="008158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64 704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67 500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34 563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35 612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23 263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24 911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6 878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6 977</w:t>
            </w:r>
          </w:p>
        </w:tc>
      </w:tr>
      <w:tr w:rsidR="0081586F" w:rsidRPr="00CA1350" w:rsidTr="0081586F">
        <w:trPr>
          <w:trHeight w:hRule="exact" w:val="363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35 378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81586F">
            <w:pPr>
              <w:jc w:val="right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  <w:r w:rsidRPr="00CA1350"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35 660</w:t>
            </w:r>
          </w:p>
        </w:tc>
      </w:tr>
    </w:tbl>
    <w:p w:rsidR="009D772F" w:rsidRPr="00311474" w:rsidRDefault="00B46092" w:rsidP="009D772F">
      <w:pPr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1.3 - Comptes des sociétés financières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81586F" w:rsidRPr="00F067B0" w:rsidTr="00CD5247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81586F" w:rsidRPr="00F067B0" w:rsidRDefault="0081586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81586F" w:rsidRPr="00F067B0" w:rsidRDefault="0081586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81586F" w:rsidRPr="00CA1350" w:rsidRDefault="0081586F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CA1350" w:rsidRDefault="0081586F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81586F" w:rsidRPr="00CA1350" w:rsidRDefault="0081586F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F067B0" w:rsidTr="00CD5247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CD5247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35 378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35 660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14 291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14 375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11 273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12 995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8 779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8 377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14 291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14 375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11 760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13 718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26 112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26 560</w:t>
            </w:r>
          </w:p>
        </w:tc>
      </w:tr>
      <w:tr w:rsidR="0081586F" w:rsidRPr="00F067B0" w:rsidTr="0081586F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26 112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26 560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F067B0" w:rsidTr="0081586F">
        <w:trPr>
          <w:trHeight w:hRule="exact" w:val="56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22 855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81586F" w:rsidRDefault="0081586F" w:rsidP="0081586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81586F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23 515</w:t>
            </w:r>
          </w:p>
        </w:tc>
      </w:tr>
      <w:tr w:rsidR="00555122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</w:tr>
      <w:tr w:rsidR="00555122" w:rsidRPr="00F067B0" w:rsidTr="00F067B0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122" w:rsidRPr="00F067B0" w:rsidRDefault="00555122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22 855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23 515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618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-5 389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-5 168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4 174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3 215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8158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6F" w:rsidRDefault="0081586F" w:rsidP="0081586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81586F" w:rsidRPr="00F067B0" w:rsidTr="0081586F">
        <w:trPr>
          <w:trHeight w:hRule="exact" w:val="340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F067B0" w:rsidRDefault="0081586F" w:rsidP="001A2F6A">
            <w:pPr>
              <w:jc w:val="right"/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13 763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1586F" w:rsidRPr="0081586F" w:rsidRDefault="0081586F" w:rsidP="0081586F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81586F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1586F" w:rsidRPr="001A2F6A" w:rsidRDefault="0081586F" w:rsidP="0081586F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15 718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(S.13)</w:t>
      </w:r>
    </w:p>
    <w:p w:rsidR="009D772F" w:rsidRPr="00311474" w:rsidRDefault="009D772F" w:rsidP="009D772F">
      <w:pPr>
        <w:rPr>
          <w:rFonts w:asciiTheme="minorHAnsi" w:hAnsiTheme="minorHAnsi"/>
          <w:b/>
          <w:bCs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750" w:type="dxa"/>
        <w:jc w:val="center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69"/>
        <w:gridCol w:w="4532"/>
        <w:gridCol w:w="311"/>
        <w:gridCol w:w="1077"/>
        <w:gridCol w:w="284"/>
        <w:gridCol w:w="1077"/>
      </w:tblGrid>
      <w:tr w:rsidR="00F711EC" w:rsidRPr="00F067B0" w:rsidTr="00ED27C0">
        <w:trPr>
          <w:trHeight w:hRule="exact" w:val="454"/>
          <w:jc w:val="center"/>
        </w:trPr>
        <w:tc>
          <w:tcPr>
            <w:tcW w:w="146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F711EC" w:rsidRPr="00F067B0" w:rsidRDefault="00F711EC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F711EC" w:rsidRPr="00F067B0" w:rsidRDefault="00F711EC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F711EC" w:rsidRPr="00CA1350" w:rsidRDefault="00F711EC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CA1350" w:rsidRDefault="00F711EC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F711EC" w:rsidRPr="00CA1350" w:rsidRDefault="00F711EC" w:rsidP="00F711EC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F067B0" w:rsidTr="00ED27C0">
        <w:trPr>
          <w:trHeight w:hRule="exact" w:val="397"/>
          <w:jc w:val="center"/>
        </w:trPr>
        <w:tc>
          <w:tcPr>
            <w:tcW w:w="600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D27C0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213 382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221 916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16 263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17 133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197 119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204 783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49 929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54 101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1A2F6A" w:rsidRDefault="00F711EC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163 453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1A2F6A" w:rsidRDefault="00F711EC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167 815</w:t>
            </w:r>
          </w:p>
        </w:tc>
      </w:tr>
      <w:tr w:rsidR="00F711EC" w:rsidRPr="00F067B0" w:rsidTr="00F711EC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163 453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167 815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143 719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147 892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122 554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124 511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21 165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23 381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</w:tr>
      <w:tr w:rsidR="00F711EC" w:rsidRPr="00F067B0" w:rsidTr="00F711EC">
        <w:trPr>
          <w:trHeight w:hRule="exact" w:val="301"/>
          <w:jc w:val="center"/>
        </w:trPr>
        <w:tc>
          <w:tcPr>
            <w:tcW w:w="146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1A2F6A" w:rsidRDefault="00F711EC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19 150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F711EC" w:rsidRPr="001A2F6A" w:rsidRDefault="00F711EC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19 403</w:t>
            </w:r>
          </w:p>
        </w:tc>
      </w:tr>
      <w:tr w:rsidR="00233C7B" w:rsidRPr="00F067B0" w:rsidTr="00F067B0">
        <w:trPr>
          <w:trHeight w:hRule="exact" w:val="340"/>
          <w:jc w:val="center"/>
        </w:trPr>
        <w:tc>
          <w:tcPr>
            <w:tcW w:w="600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3C7B" w:rsidRPr="00F067B0" w:rsidTr="00F067B0">
        <w:trPr>
          <w:trHeight w:hRule="exact" w:val="318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C7B" w:rsidRPr="00F067B0" w:rsidRDefault="00233C7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19 150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19 403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sur la production et les importations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150 406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157 501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Impôts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137 486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143 827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Autres impôts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13 674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Subventions (en moins)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-16 476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-14 482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Subventions sur les produits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-15 329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-13 380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Autres subventions sur la production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-1 102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22 463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23 980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9 723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9 843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9 459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10 866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 de la propriété attribué aux assurés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3 155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3 187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28 896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29 313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28 668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28 931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Pr="00F067B0" w:rsidRDefault="00F711EC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1EC" w:rsidRDefault="00F711EC" w:rsidP="00F711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382</w:t>
            </w:r>
          </w:p>
        </w:tc>
      </w:tr>
      <w:tr w:rsidR="00F711EC" w:rsidRPr="00F067B0" w:rsidTr="00F711EC">
        <w:trPr>
          <w:trHeight w:hRule="exact" w:val="306"/>
          <w:jc w:val="center"/>
        </w:trPr>
        <w:tc>
          <w:tcPr>
            <w:tcW w:w="146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711EC" w:rsidRPr="001A2F6A" w:rsidRDefault="00F711EC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146 647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11EC" w:rsidRPr="00F067B0" w:rsidRDefault="00F711EC" w:rsidP="00F711E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F711EC" w:rsidRPr="001A2F6A" w:rsidRDefault="00F711EC" w:rsidP="00F711E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157 089</w:t>
            </w:r>
          </w:p>
        </w:tc>
      </w:tr>
    </w:tbl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34561C" w:rsidRPr="00F067B0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34561C" w:rsidRPr="00F067B0" w:rsidRDefault="0034561C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34561C" w:rsidRPr="00F067B0" w:rsidRDefault="0034561C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34561C" w:rsidRPr="00CA1350" w:rsidRDefault="0034561C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CA1350" w:rsidRDefault="0034561C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34561C" w:rsidRPr="00CA1350" w:rsidRDefault="0034561C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146 647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157 089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92 465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94 757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65 137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70 451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78 540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78 435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55 816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63 118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68 941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76 771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258 032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260 843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258 032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260 843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83 031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D03694" w:rsidP="00D0369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86 059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175 001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D03694" w:rsidRDefault="00D03694" w:rsidP="00D0369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174 784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D073B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73B" w:rsidRPr="00F067B0" w:rsidRDefault="00DD073B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258 032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260 843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202 208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210 758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55 824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50 085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D03FB0" w:rsidRPr="00311474" w:rsidRDefault="00D03FB0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1.4 - Comptes des Administrations Publiques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311474" w:rsidRDefault="009D772F" w:rsidP="009D772F">
      <w:pPr>
        <w:rPr>
          <w:rFonts w:asciiTheme="minorHAnsi" w:hAnsiTheme="minorHAnsi"/>
          <w:b/>
          <w:snapToGrid w:val="0"/>
          <w:color w:val="993366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D073B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C321AA" w:rsidRPr="00F067B0" w:rsidTr="00E153F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 disponible</w:t>
            </w:r>
            <w:r w:rsidR="008308A6"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ajusté</w:t>
            </w:r>
          </w:p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E153F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3287E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87E" w:rsidRPr="00F067B0" w:rsidRDefault="0023287E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87E" w:rsidRPr="00F067B0" w:rsidRDefault="0023287E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287E" w:rsidRPr="00F067B0" w:rsidRDefault="0023287E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287E" w:rsidRDefault="0023287E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175 001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287E" w:rsidRPr="00F067B0" w:rsidRDefault="0023287E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87E" w:rsidRPr="0023287E" w:rsidRDefault="0023287E" w:rsidP="002B1A0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3287E">
              <w:rPr>
                <w:rFonts w:ascii="Calibri" w:hAnsi="Calibri" w:cs="Calibri"/>
                <w:sz w:val="20"/>
                <w:szCs w:val="20"/>
              </w:rPr>
              <w:t>174 784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119 177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23287E" w:rsidP="002328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</w:t>
            </w:r>
            <w:r w:rsidR="003456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699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55 824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50 085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55 824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50 085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23 961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-26 111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-27 642</w:t>
            </w:r>
          </w:p>
        </w:tc>
      </w:tr>
      <w:tr w:rsidR="0034561C" w:rsidRPr="00F067B0" w:rsidTr="0034561C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Variations de la valeur nette dues à l'épargne et aux</w:t>
            </w:r>
          </w:p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51 738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46 404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55 715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56 712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Acquisitions - cessions d'actifs incorporels non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561C" w:rsidRDefault="0034561C" w:rsidP="0034561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1492</w:t>
            </w:r>
          </w:p>
        </w:tc>
      </w:tr>
      <w:tr w:rsidR="0034561C" w:rsidRPr="00F067B0" w:rsidTr="0034561C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-5 106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561C" w:rsidRPr="00F067B0" w:rsidRDefault="0034561C" w:rsidP="0034561C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34561C" w:rsidRPr="001A2F6A" w:rsidRDefault="0034561C" w:rsidP="0034561C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-11 800</w:t>
            </w:r>
          </w:p>
        </w:tc>
      </w:tr>
    </w:tbl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jc w:val="right"/>
        <w:rPr>
          <w:rFonts w:asciiTheme="minorHAnsi" w:hAnsiTheme="minorHAnsi" w:cs="Arial"/>
          <w:b/>
          <w:bCs/>
          <w:color w:val="80008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(S.14)</w:t>
      </w: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2353C6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C321AA" w:rsidRPr="00F067B0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31280B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Pr="00F067B0" w:rsidRDefault="00C321A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465 986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484 116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Pr="00F067B0" w:rsidRDefault="00C321A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420 820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437 977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31280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31280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Pr="00F067B0" w:rsidRDefault="00C321A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45 166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46 139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Pr="00F067B0" w:rsidRDefault="00C321A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Pr="00F067B0" w:rsidRDefault="00C321A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152 538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159 367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313 448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F067B0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324 749</w:t>
            </w:r>
          </w:p>
        </w:tc>
      </w:tr>
      <w:tr w:rsidR="002353C6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2353C6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C6" w:rsidRPr="00F067B0" w:rsidRDefault="002353C6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313 448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324 749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20 508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21 694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19 840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20 998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696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1 061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D.39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subventions sur les produits (en moins)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-172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292 133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302 166</w:t>
            </w:r>
          </w:p>
        </w:tc>
      </w:tr>
      <w:tr w:rsidR="00611460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611460" w:rsidRPr="00F067B0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11460" w:rsidRPr="00F067B0" w:rsidTr="00F067B0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460" w:rsidRPr="00F067B0" w:rsidRDefault="00611460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292 133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302 166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328 045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340 054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271 189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279 116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56 856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60 938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35 320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37 312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13 777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14 826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distribués des sociétés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13 518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14 232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Revenus de la propriété attribués aux assurés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5 274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5 392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2 751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2 862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10 247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11 960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8 101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9 741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2 146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2 219</w:t>
            </w:r>
          </w:p>
        </w:tc>
      </w:tr>
      <w:tr w:rsidR="00C321AA" w:rsidRPr="00F067B0" w:rsidTr="00C321AA">
        <w:trPr>
          <w:trHeight w:hRule="exact" w:val="318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645 251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667 572</w:t>
            </w:r>
          </w:p>
        </w:tc>
      </w:tr>
    </w:tbl>
    <w:p w:rsidR="000F35E3" w:rsidRPr="00311474" w:rsidRDefault="000F35E3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(suite1)</w:t>
      </w:r>
    </w:p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B019C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</w:t>
      </w:r>
      <w:r w:rsidR="00BC5EA0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</w:t>
      </w:r>
      <w:r w:rsidR="00DB019C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C321AA" w:rsidRPr="00F067B0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F067B0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F067B0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645 251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667 572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Prestations sociales autres que transferts soc.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79 044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84 758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100 685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102 856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Impôts courants sur le revenu, le patrimoine, etc…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27 932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28 577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Cotisations sociales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82 056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86 891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22 993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25 177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691 999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714 541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691 999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714 541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89 038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D43DA" w:rsidP="00CD43D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</w:t>
            </w:r>
            <w:r w:rsidR="00C321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234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781 037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D43DA" w:rsidP="00CD43D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806 775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DB019C" w:rsidRPr="00F067B0" w:rsidTr="00F067B0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19C" w:rsidRPr="00F067B0" w:rsidRDefault="00DB019C" w:rsidP="00F067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691 999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714 541</w:t>
            </w:r>
          </w:p>
        </w:tc>
      </w:tr>
      <w:tr w:rsidR="00C321AA" w:rsidRPr="00F067B0" w:rsidTr="00C321AA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 sur</w:t>
            </w:r>
          </w:p>
          <w:p w:rsidR="00C321AA" w:rsidRPr="00F067B0" w:rsidRDefault="00C321A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609 560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AA" w:rsidRDefault="00C321AA" w:rsidP="00C321A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636 799</w:t>
            </w:r>
          </w:p>
        </w:tc>
      </w:tr>
      <w:tr w:rsidR="00C321AA" w:rsidRPr="00F067B0" w:rsidTr="00C321A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85 696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F067B0" w:rsidRDefault="00C321AA" w:rsidP="00C321A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F067B0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C321AA" w:rsidRPr="001A2F6A" w:rsidRDefault="00C321AA" w:rsidP="00C321A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80 787</w:t>
            </w:r>
          </w:p>
        </w:tc>
      </w:tr>
    </w:tbl>
    <w:p w:rsidR="009D772F" w:rsidRPr="00311474" w:rsidRDefault="009D772F" w:rsidP="009D772F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0F35E3" w:rsidRPr="00311474" w:rsidRDefault="000F35E3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9D772F" w:rsidP="009D772F">
      <w:pPr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9D772F" w:rsidRPr="00311474" w:rsidRDefault="00B46092" w:rsidP="009D772F">
      <w:pPr>
        <w:pStyle w:val="Notedebasdepage"/>
        <w:rPr>
          <w:rFonts w:asciiTheme="minorHAnsi" w:hAnsiTheme="minorHAnsi" w:cs="Arial"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D03FB0" w:rsidRPr="00311474">
        <w:rPr>
          <w:rFonts w:asciiTheme="minorHAnsi" w:hAnsiTheme="minorHAnsi" w:cs="Arial"/>
          <w:b/>
          <w:color w:val="002060"/>
          <w:sz w:val="26"/>
          <w:szCs w:val="26"/>
        </w:rPr>
        <w:t>.</w:t>
      </w:r>
      <w:r w:rsidR="009D772F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1.5 - Comptes des ménages </w:t>
      </w:r>
      <w:r w:rsidR="009D772F" w:rsidRPr="00311474">
        <w:rPr>
          <w:rFonts w:asciiTheme="minorHAnsi" w:hAnsiTheme="minorHAnsi" w:cs="Arial"/>
          <w:color w:val="002060"/>
          <w:sz w:val="26"/>
          <w:szCs w:val="26"/>
        </w:rPr>
        <w:t>(suite2)</w:t>
      </w:r>
    </w:p>
    <w:p w:rsidR="009D772F" w:rsidRPr="00311474" w:rsidRDefault="009D772F" w:rsidP="009D772F">
      <w:pPr>
        <w:pStyle w:val="Notedebasdepage"/>
        <w:jc w:val="left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9D772F" w:rsidRPr="00311474" w:rsidRDefault="009D772F" w:rsidP="009D772F">
      <w:pPr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</w:t>
      </w:r>
      <w:r w:rsidR="00BC5EA0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94"/>
        <w:gridCol w:w="5954"/>
        <w:gridCol w:w="284"/>
        <w:gridCol w:w="1077"/>
        <w:gridCol w:w="284"/>
        <w:gridCol w:w="1077"/>
      </w:tblGrid>
      <w:tr w:rsidR="00C321AA" w:rsidRPr="006F7DA2" w:rsidTr="0031280B">
        <w:trPr>
          <w:trHeight w:hRule="exact" w:val="454"/>
          <w:jc w:val="center"/>
        </w:trPr>
        <w:tc>
          <w:tcPr>
            <w:tcW w:w="79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6F7DA2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6F7DA2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6F7DA2" w:rsidRDefault="00C321AA" w:rsidP="009D772F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C321AA" w:rsidRPr="00CA1350" w:rsidRDefault="00C321A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9D772F" w:rsidRPr="006F7DA2" w:rsidTr="0031280B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D772F" w:rsidRPr="006F7DA2" w:rsidTr="0031280B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72F" w:rsidRPr="006F7DA2" w:rsidRDefault="009D772F" w:rsidP="009D772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781 037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4E03CD" w:rsidP="004E03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806</w:t>
            </w:r>
            <w:r w:rsidR="008422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775</w:t>
            </w:r>
          </w:p>
        </w:tc>
      </w:tr>
      <w:tr w:rsidR="0084222A" w:rsidRPr="006F7DA2" w:rsidTr="0084222A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Ajustement pour variation des droits des ménages</w:t>
            </w:r>
          </w:p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sur les fonds de pension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3 045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Consommation finale effective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698 598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C133D3" w:rsidP="00C133D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729</w:t>
            </w:r>
            <w:r w:rsidR="008422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033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85 696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80 787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6748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30F91" w:rsidRPr="006F7DA2" w:rsidTr="006F7DA2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a) Compte des variations de la valeur nette dues</w:t>
            </w:r>
          </w:p>
          <w:p w:rsidR="00630F91" w:rsidRPr="006F7DA2" w:rsidRDefault="00630F91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 xml:space="preserve">    à l’épargne et aux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30F91" w:rsidRPr="006F7DA2" w:rsidTr="006F7DA2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F91" w:rsidRPr="006F7DA2" w:rsidRDefault="00630F91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85 696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80 787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1 236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1 570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-666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Variations de la valeur nette dues à l'épargne et aux</w:t>
            </w:r>
          </w:p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86 295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81 691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b) Compte des acquisitions d’actifs non financiers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B.10.1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Variations de la valeur nette dues à l'épargne et aux</w:t>
            </w:r>
          </w:p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86 295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81 691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76 330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78 143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Variations des stocks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3 110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2 580</w:t>
            </w:r>
          </w:p>
        </w:tc>
      </w:tr>
      <w:tr w:rsidR="0084222A" w:rsidRPr="006F7DA2" w:rsidTr="0084222A">
        <w:trPr>
          <w:trHeight w:hRule="exact" w:val="624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</w:t>
            </w:r>
          </w:p>
          <w:p w:rsidR="0084222A" w:rsidRPr="006F7DA2" w:rsidRDefault="0084222A" w:rsidP="009D772F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-1 145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-1 575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79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</w:t>
            </w: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9D772F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8 000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2 543</w:t>
            </w:r>
          </w:p>
        </w:tc>
      </w:tr>
    </w:tbl>
    <w:p w:rsidR="009D772F" w:rsidRPr="00311474" w:rsidRDefault="009D772F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</w:pPr>
    </w:p>
    <w:p w:rsidR="00294C2C" w:rsidRPr="00311474" w:rsidRDefault="00B46092" w:rsidP="00294C2C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294C2C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311474">
        <w:rPr>
          <w:rFonts w:asciiTheme="minorHAnsi" w:hAnsiTheme="minorHAnsi" w:cs="Arial"/>
          <w:color w:val="002060"/>
          <w:sz w:val="26"/>
          <w:szCs w:val="26"/>
        </w:rPr>
        <w:t>(S15)</w:t>
      </w:r>
    </w:p>
    <w:p w:rsidR="00294C2C" w:rsidRPr="00311474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</w:p>
    <w:p w:rsidR="00294C2C" w:rsidRPr="00311474" w:rsidRDefault="00294C2C" w:rsidP="00294C2C">
      <w:pPr>
        <w:spacing w:line="240" w:lineRule="exact"/>
        <w:jc w:val="both"/>
        <w:rPr>
          <w:rFonts w:asciiTheme="minorHAnsi" w:hAnsiTheme="minorHAnsi" w:cs="Arial"/>
          <w:color w:val="E36C0A" w:themeColor="accent6" w:themeShade="BF"/>
          <w:sz w:val="18"/>
          <w:szCs w:val="18"/>
        </w:rPr>
      </w:pPr>
      <w:r w:rsidRPr="00311474">
        <w:rPr>
          <w:rFonts w:asciiTheme="minorHAnsi" w:hAnsiTheme="minorHAnsi" w:cs="Arial"/>
          <w:color w:val="E36C0A" w:themeColor="accent6" w:themeShade="BF"/>
          <w:sz w:val="18"/>
          <w:szCs w:val="18"/>
        </w:rPr>
        <w:t xml:space="preserve">  </w:t>
      </w:r>
    </w:p>
    <w:p w:rsidR="00294C2C" w:rsidRPr="00311474" w:rsidRDefault="00294C2C" w:rsidP="00BC5EA0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="Arial"/>
          <w:i/>
          <w:iCs/>
          <w:color w:val="800080"/>
          <w:sz w:val="22"/>
          <w:szCs w:val="22"/>
        </w:rPr>
      </w:pPr>
      <w:r w:rsidRPr="00311474">
        <w:rPr>
          <w:rFonts w:asciiTheme="minorHAnsi" w:eastAsia="Calibri" w:hAnsiTheme="minorHAnsi" w:cs="Calibri"/>
          <w:sz w:val="28"/>
          <w:szCs w:val="28"/>
        </w:rPr>
        <w:t xml:space="preserve">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</w:t>
      </w:r>
      <w:r w:rsidR="00496D6E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8388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4"/>
        <w:gridCol w:w="4532"/>
        <w:gridCol w:w="284"/>
        <w:gridCol w:w="1077"/>
        <w:gridCol w:w="284"/>
        <w:gridCol w:w="1077"/>
      </w:tblGrid>
      <w:tr w:rsidR="0084222A" w:rsidRPr="006F7DA2" w:rsidTr="0027367A">
        <w:trPr>
          <w:trHeight w:hRule="exact" w:val="397"/>
          <w:jc w:val="center"/>
        </w:trPr>
        <w:tc>
          <w:tcPr>
            <w:tcW w:w="113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453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CA1350" w:rsidRDefault="0084222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CA1350" w:rsidRDefault="0084222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CA1350" w:rsidRDefault="0084222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94C2C" w:rsidRPr="006F7DA2" w:rsidTr="0027367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spacing w:line="200" w:lineRule="exact"/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31280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6F7DA2" w:rsidTr="0027367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7 147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7 347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Production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1 140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1 172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Production non marchande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6 175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Consommation intermédiaire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5 287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5 434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1 860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1 913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d’exploitation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Valeur ajoutée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1 860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1 913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Rémunération des salariés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1 763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1 813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Salaires et traitements bruts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1 621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1 667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D.12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Cotisations sociales à la charge des employeurs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D.29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impôts sur la production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0</w:t>
            </w: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5666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d’affectation des revenus primaires</w:t>
            </w:r>
          </w:p>
          <w:p w:rsidR="00775E1E" w:rsidRPr="006F7DA2" w:rsidRDefault="00775E1E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spacing w:line="200" w:lineRule="exact"/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75E1E" w:rsidRPr="006F7DA2" w:rsidTr="006F7DA2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1E" w:rsidRPr="006F7DA2" w:rsidRDefault="00775E1E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B.2/B.3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Excédent brut d'exploitation &amp; revenu mixte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Intérêts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Revenus de la propriété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D.41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Intérêts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D.45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      Loyers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84222A" w:rsidRPr="006F7DA2" w:rsidTr="0084222A">
        <w:trPr>
          <w:trHeight w:hRule="exact" w:val="397"/>
          <w:jc w:val="center"/>
        </w:trPr>
        <w:tc>
          <w:tcPr>
            <w:tcW w:w="113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40</w:t>
            </w:r>
          </w:p>
        </w:tc>
      </w:tr>
    </w:tbl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294C2C" w:rsidP="00294C2C">
      <w:pPr>
        <w:pStyle w:val="Notedebasdepage"/>
        <w:rPr>
          <w:rFonts w:asciiTheme="minorHAnsi" w:hAnsiTheme="minorHAnsi" w:cs="Arial"/>
          <w:b/>
          <w:color w:val="E36C0A" w:themeColor="accent6" w:themeShade="BF"/>
          <w:sz w:val="24"/>
          <w:szCs w:val="24"/>
        </w:rPr>
      </w:pPr>
    </w:p>
    <w:p w:rsidR="00294C2C" w:rsidRPr="00311474" w:rsidRDefault="00B46092" w:rsidP="00294C2C">
      <w:pPr>
        <w:jc w:val="both"/>
        <w:rPr>
          <w:rFonts w:asciiTheme="minorHAnsi" w:hAnsiTheme="minorHAnsi" w:cs="Arial"/>
          <w:color w:val="002060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294C2C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.1.6 - Comptes des institutions sans but lucratif au service des ménages </w:t>
      </w:r>
      <w:r w:rsidR="00294C2C" w:rsidRPr="00311474">
        <w:rPr>
          <w:rFonts w:asciiTheme="minorHAnsi" w:hAnsiTheme="minorHAnsi" w:cs="Arial"/>
          <w:color w:val="002060"/>
        </w:rPr>
        <w:t>(suite1)</w:t>
      </w:r>
    </w:p>
    <w:p w:rsidR="00294C2C" w:rsidRPr="00311474" w:rsidRDefault="00294C2C" w:rsidP="00294C2C">
      <w:pPr>
        <w:jc w:val="both"/>
        <w:rPr>
          <w:rFonts w:asciiTheme="minorHAnsi" w:hAnsiTheme="minorHAnsi"/>
          <w:bCs/>
          <w:snapToGrid w:val="0"/>
          <w:color w:val="000000"/>
          <w:sz w:val="18"/>
          <w:szCs w:val="18"/>
        </w:rPr>
      </w:pPr>
    </w:p>
    <w:p w:rsidR="00294C2C" w:rsidRPr="00311474" w:rsidRDefault="00294C2C" w:rsidP="00294C2C">
      <w:pPr>
        <w:spacing w:line="240" w:lineRule="exact"/>
        <w:rPr>
          <w:rFonts w:asciiTheme="minorHAnsi" w:hAnsiTheme="minorHAnsi"/>
          <w:i/>
          <w:snapToGrid w:val="0"/>
          <w:color w:val="993366"/>
          <w:sz w:val="18"/>
          <w:szCs w:val="18"/>
        </w:rPr>
      </w:pP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D6C6B"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                       </w:t>
      </w:r>
      <w:r w:rsidRPr="00311474">
        <w:rPr>
          <w:rFonts w:asciiTheme="minorHAnsi" w:hAnsiTheme="minorHAnsi"/>
          <w:i/>
          <w:snapToGrid w:val="0"/>
          <w:color w:val="993366"/>
          <w:sz w:val="18"/>
          <w:szCs w:val="18"/>
        </w:rPr>
        <w:t xml:space="preserve">           </w:t>
      </w:r>
      <w:r w:rsidRPr="00311474">
        <w:rPr>
          <w:rFonts w:asciiTheme="minorHAnsi" w:hAnsiTheme="minorHAnsi" w:cs="Arial"/>
          <w:i/>
          <w:iCs/>
          <w:color w:val="800080"/>
          <w:sz w:val="22"/>
          <w:szCs w:val="22"/>
        </w:rPr>
        <w:t>En millions de dhs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7"/>
        <w:gridCol w:w="5954"/>
        <w:gridCol w:w="284"/>
        <w:gridCol w:w="1077"/>
        <w:gridCol w:w="284"/>
        <w:gridCol w:w="1077"/>
      </w:tblGrid>
      <w:tr w:rsidR="0084222A" w:rsidRPr="006F7DA2" w:rsidTr="00B0119B">
        <w:trPr>
          <w:trHeight w:hRule="exact" w:val="454"/>
        </w:trPr>
        <w:tc>
          <w:tcPr>
            <w:tcW w:w="7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84222A" w:rsidRPr="006F7DA2" w:rsidRDefault="0084222A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Code</w:t>
            </w:r>
          </w:p>
        </w:tc>
        <w:tc>
          <w:tcPr>
            <w:tcW w:w="5954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84222A" w:rsidRPr="006F7DA2" w:rsidRDefault="0084222A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</w:tcPr>
          <w:p w:rsidR="0084222A" w:rsidRPr="00CA1350" w:rsidRDefault="0084222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CA1350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CA1350" w:rsidRDefault="0084222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84222A" w:rsidRPr="00CA1350" w:rsidRDefault="0084222A" w:rsidP="00E80528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294C2C" w:rsidRPr="006F7DA2" w:rsidTr="00B0119B">
        <w:trPr>
          <w:trHeight w:hRule="exact" w:val="397"/>
        </w:trPr>
        <w:tc>
          <w:tcPr>
            <w:tcW w:w="6691" w:type="dxa"/>
            <w:gridSpan w:val="2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secondaire du revenu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8" w:space="0" w:color="76923C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4C2C" w:rsidRPr="006F7DA2" w:rsidTr="00B0119B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C2C" w:rsidRPr="006F7DA2" w:rsidRDefault="00294C2C" w:rsidP="00B0119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Solde brut des revenus primaires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10 718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10 945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Autres transferts courants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1 553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1 584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9 204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9 401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distribution du revenu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9 204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9 401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D.63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sociaux en 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6 175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Revenu disponible ajusté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3 226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d’utilisation du revenu disponible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76923C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Revenu disponible brut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9 204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9 401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Dépense de consommation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6 007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6 175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Epargne brute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3 226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6691" w:type="dxa"/>
            <w:gridSpan w:val="2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color w:val="993300"/>
                <w:sz w:val="20"/>
                <w:szCs w:val="20"/>
              </w:rPr>
              <w:t>Compte de capital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84222A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Ressources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B.8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Epargne brute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3 197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3 226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recevoir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1 355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1 749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D.9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Transferts en capital à payer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-1 156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-1 435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Emplois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P.51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Formation brute de capital fixe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919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</w:t>
            </w:r>
          </w:p>
        </w:tc>
      </w:tr>
      <w:tr w:rsidR="0084222A" w:rsidRPr="006F7DA2" w:rsidTr="0084222A">
        <w:trPr>
          <w:trHeight w:hRule="exact" w:val="5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K.2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Acquisitions - cessions d'actifs non financiers non </w:t>
            </w:r>
          </w:p>
          <w:p w:rsidR="0084222A" w:rsidRPr="006F7DA2" w:rsidRDefault="0084222A" w:rsidP="00B0119B">
            <w:pPr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 xml:space="preserve">      produits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E80528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Default="0084222A" w:rsidP="008422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</w:tr>
      <w:tr w:rsidR="0084222A" w:rsidRPr="006F7DA2" w:rsidTr="0084222A">
        <w:trPr>
          <w:trHeight w:hRule="exact" w:val="397"/>
        </w:trPr>
        <w:tc>
          <w:tcPr>
            <w:tcW w:w="7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color w:val="800080"/>
                <w:sz w:val="20"/>
                <w:szCs w:val="20"/>
              </w:rPr>
              <w:t>B.9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 xml:space="preserve">      Capacité (+) / Besoin (-) de financement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B0119B">
            <w:pPr>
              <w:rPr>
                <w:rFonts w:asciiTheme="minorHAnsi" w:hAnsiTheme="minorHAnsi" w:cs="Arial"/>
                <w:color w:val="80008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E80528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2 436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22A" w:rsidRPr="006F7DA2" w:rsidRDefault="0084222A" w:rsidP="006F7DA2">
            <w:pPr>
              <w:jc w:val="right"/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  <w:r w:rsidRPr="006F7DA2"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vAlign w:val="center"/>
          </w:tcPr>
          <w:p w:rsidR="0084222A" w:rsidRPr="001A2F6A" w:rsidRDefault="0084222A" w:rsidP="0084222A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A2F6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2 339</w:t>
            </w:r>
          </w:p>
        </w:tc>
      </w:tr>
    </w:tbl>
    <w:p w:rsidR="00294C2C" w:rsidRPr="00311474" w:rsidRDefault="00294C2C" w:rsidP="00294C2C">
      <w:pPr>
        <w:pStyle w:val="Notedebasdepage"/>
        <w:rPr>
          <w:rFonts w:asciiTheme="minorHAnsi" w:hAnsiTheme="minorHAnsi"/>
          <w:bCs/>
          <w:snapToGrid w:val="0"/>
          <w:color w:val="000000"/>
          <w:sz w:val="22"/>
          <w:szCs w:val="22"/>
        </w:rPr>
      </w:pPr>
    </w:p>
    <w:p w:rsidR="00294C2C" w:rsidRPr="00311474" w:rsidRDefault="00294C2C" w:rsidP="009D772F">
      <w:pPr>
        <w:autoSpaceDE w:val="0"/>
        <w:autoSpaceDN w:val="0"/>
        <w:adjustRightInd w:val="0"/>
        <w:spacing w:line="440" w:lineRule="exact"/>
        <w:jc w:val="both"/>
        <w:rPr>
          <w:rFonts w:asciiTheme="minorHAnsi" w:hAnsiTheme="minorHAnsi" w:cs="Arial"/>
          <w:bCs/>
          <w:color w:val="993300"/>
          <w:sz w:val="30"/>
          <w:szCs w:val="30"/>
        </w:rPr>
        <w:sectPr w:rsidR="00294C2C" w:rsidRPr="00311474" w:rsidSect="00E74E5F">
          <w:headerReference w:type="even" r:id="rId23"/>
          <w:footerReference w:type="even" r:id="rId24"/>
          <w:footerReference w:type="default" r:id="rId25"/>
          <w:pgSz w:w="11906" w:h="16838" w:code="9"/>
          <w:pgMar w:top="1418" w:right="1418" w:bottom="1418" w:left="1418" w:header="284" w:footer="680" w:gutter="0"/>
          <w:cols w:space="708"/>
          <w:docGrid w:linePitch="360"/>
        </w:sectPr>
      </w:pPr>
    </w:p>
    <w:p w:rsidR="008D1247" w:rsidRPr="00311474" w:rsidRDefault="008D1247" w:rsidP="002E52D1">
      <w:pPr>
        <w:rPr>
          <w:rFonts w:asciiTheme="minorHAnsi" w:hAnsiTheme="minorHAnsi"/>
          <w:bCs/>
          <w:color w:val="002060"/>
          <w:sz w:val="26"/>
          <w:szCs w:val="26"/>
          <w:rtl/>
          <w:lang w:bidi="ar-MA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.2.1 - Tableau des comptes économiques intégrés : </w:t>
      </w:r>
      <w:r w:rsidR="002E52D1" w:rsidRPr="002E52D1">
        <w:rPr>
          <w:rFonts w:asciiTheme="minorHAnsi" w:hAnsiTheme="minorHAnsi" w:cs="Arial"/>
          <w:b/>
          <w:color w:val="002060"/>
          <w:sz w:val="26"/>
          <w:szCs w:val="26"/>
        </w:rPr>
        <w:t>2017</w:t>
      </w:r>
    </w:p>
    <w:p w:rsidR="00B95B8E" w:rsidRPr="00311474" w:rsidRDefault="008D1247" w:rsidP="00AC5214">
      <w:pPr>
        <w:ind w:right="1018"/>
        <w:jc w:val="right"/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sz w:val="16"/>
          <w:szCs w:val="26"/>
        </w:rPr>
        <w:t xml:space="preserve">           </w:t>
      </w:r>
      <w:r w:rsidR="00AC5214"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6"/>
        <w:gridCol w:w="709"/>
        <w:gridCol w:w="567"/>
        <w:gridCol w:w="602"/>
        <w:gridCol w:w="562"/>
        <w:gridCol w:w="510"/>
        <w:gridCol w:w="585"/>
        <w:gridCol w:w="647"/>
        <w:gridCol w:w="567"/>
        <w:gridCol w:w="567"/>
        <w:gridCol w:w="679"/>
        <w:gridCol w:w="2628"/>
        <w:gridCol w:w="567"/>
        <w:gridCol w:w="604"/>
        <w:gridCol w:w="554"/>
        <w:gridCol w:w="523"/>
        <w:gridCol w:w="454"/>
        <w:gridCol w:w="624"/>
        <w:gridCol w:w="567"/>
        <w:gridCol w:w="567"/>
        <w:gridCol w:w="624"/>
        <w:gridCol w:w="1304"/>
      </w:tblGrid>
      <w:tr w:rsidR="00B95B8E" w:rsidRPr="001A2F6A" w:rsidTr="00AC5214">
        <w:trPr>
          <w:cantSplit/>
          <w:trHeight w:hRule="exact" w:val="227"/>
          <w:jc w:val="center"/>
        </w:trPr>
        <w:tc>
          <w:tcPr>
            <w:tcW w:w="1236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jc w:val="center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COMPTES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E M P L O I S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O P E R A T I O N S</w:t>
            </w:r>
          </w:p>
        </w:tc>
        <w:tc>
          <w:tcPr>
            <w:tcW w:w="5084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RESSOURCES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COMPTES</w:t>
            </w:r>
          </w:p>
        </w:tc>
      </w:tr>
      <w:tr w:rsidR="00B95B8E" w:rsidRPr="001A2F6A" w:rsidTr="006F7DA2">
        <w:trPr>
          <w:cantSplit/>
          <w:trHeight w:hRule="exact" w:val="227"/>
          <w:jc w:val="center"/>
        </w:trPr>
        <w:tc>
          <w:tcPr>
            <w:tcW w:w="1236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Compte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biens et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services</w:t>
            </w:r>
          </w:p>
        </w:tc>
        <w:tc>
          <w:tcPr>
            <w:tcW w:w="60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S.2</w:t>
            </w:r>
          </w:p>
        </w:tc>
        <w:tc>
          <w:tcPr>
            <w:tcW w:w="562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</w:t>
            </w:r>
          </w:p>
        </w:tc>
        <w:tc>
          <w:tcPr>
            <w:tcW w:w="51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S.15</w:t>
            </w:r>
          </w:p>
        </w:tc>
        <w:tc>
          <w:tcPr>
            <w:tcW w:w="58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S.14</w:t>
            </w:r>
          </w:p>
        </w:tc>
        <w:tc>
          <w:tcPr>
            <w:tcW w:w="64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S.11</w:t>
            </w:r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S.11</w:t>
            </w:r>
          </w:p>
        </w:tc>
        <w:tc>
          <w:tcPr>
            <w:tcW w:w="60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S.12</w:t>
            </w:r>
          </w:p>
        </w:tc>
        <w:tc>
          <w:tcPr>
            <w:tcW w:w="5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S.13</w:t>
            </w:r>
          </w:p>
        </w:tc>
        <w:tc>
          <w:tcPr>
            <w:tcW w:w="523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S.14</w:t>
            </w:r>
          </w:p>
        </w:tc>
        <w:tc>
          <w:tcPr>
            <w:tcW w:w="45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S.15</w:t>
            </w:r>
          </w:p>
        </w:tc>
        <w:tc>
          <w:tcPr>
            <w:tcW w:w="624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S.2</w:t>
            </w:r>
          </w:p>
        </w:tc>
        <w:tc>
          <w:tcPr>
            <w:tcW w:w="567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Compte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biens et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services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B95B8E" w:rsidRPr="001A2F6A" w:rsidTr="006F7DA2">
        <w:trPr>
          <w:cantSplit/>
          <w:trHeight w:hRule="exact" w:val="474"/>
          <w:jc w:val="center"/>
        </w:trPr>
        <w:tc>
          <w:tcPr>
            <w:tcW w:w="1236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Reste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du Monde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Economie totale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ISBL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Administ</w:t>
            </w:r>
            <w:proofErr w:type="spellEnd"/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 xml:space="preserve">non </w:t>
            </w: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</w:p>
        </w:tc>
        <w:tc>
          <w:tcPr>
            <w:tcW w:w="3307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 xml:space="preserve">non </w:t>
            </w: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.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Administ</w:t>
            </w:r>
            <w:proofErr w:type="spellEnd"/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Publiques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ISBL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Reste</w:t>
            </w:r>
          </w:p>
          <w:p w:rsidR="00B95B8E" w:rsidRPr="001A2F6A" w:rsidRDefault="00B95B8E" w:rsidP="006A1FDD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du Monde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95B8E" w:rsidRPr="001A2F6A" w:rsidRDefault="00B95B8E" w:rsidP="006A1FDD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E52D1" w:rsidRPr="001A2F6A" w:rsidTr="006F7DA2">
        <w:trPr>
          <w:cantSplit/>
          <w:trHeight w:hRule="exact" w:val="198"/>
          <w:jc w:val="center"/>
        </w:trPr>
        <w:tc>
          <w:tcPr>
            <w:tcW w:w="1236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production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497 243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497 243</w:t>
            </w:r>
          </w:p>
        </w:tc>
        <w:tc>
          <w:tcPr>
            <w:tcW w:w="60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P.7</w:t>
            </w:r>
          </w:p>
        </w:tc>
        <w:tc>
          <w:tcPr>
            <w:tcW w:w="2628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497 243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497 243</w:t>
            </w:r>
          </w:p>
        </w:tc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production</w:t>
            </w:r>
          </w:p>
        </w:tc>
      </w:tr>
      <w:tr w:rsidR="002E52D1" w:rsidRPr="001A2F6A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395 706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395 706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395 706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1 655 187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1 655 187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898 288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71 384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213 382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465 986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7 147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1 656 187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1 656 187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715 299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715 299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5 287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152 538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49 929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22 855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484 690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715 299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715 299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122 157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122 157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122 157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122 157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1 063 045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1 063 045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1 860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313 448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163 453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48 529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413 598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B.1b/B.1*b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413 598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48 529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163 453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313 448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1 860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1 063 045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1 063 045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d'exploitation</w:t>
            </w:r>
          </w:p>
        </w:tc>
      </w:tr>
      <w:tr w:rsidR="002E52D1" w:rsidRPr="001A2F6A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101 537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101 537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101 537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101 537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d'exploitation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328 045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328 045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1 763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20 508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143 719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16 623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145 432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328 045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328 045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328 045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affectation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des revenus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primaires</w:t>
            </w: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133 930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133 930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584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9 257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D.2-D.3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Impôts - subventions production et </w:t>
            </w: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importat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133 930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133 930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133 930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122 157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122 157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D.21-D.31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122 157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122 157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122 157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11 773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11 773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584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9 257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D.29-D.39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11 773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11 773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11 773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601 070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601 070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292 133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19 150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30 878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258 909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B.2b/B.3b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258 909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30 878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19 150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292 133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601 070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601 070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spacing w:line="14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d’affectation</w:t>
            </w:r>
          </w:p>
          <w:p w:rsidR="002E52D1" w:rsidRPr="001A2F6A" w:rsidRDefault="002E52D1" w:rsidP="006A1FDD">
            <w:pPr>
              <w:spacing w:line="14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revenus  primaires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188 122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10 131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177 991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10 247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28 896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64 704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74 128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30 111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69 204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22 463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35 320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157 153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30 969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188 122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1 042 207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1 042 207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645 251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146 647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35 378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214 892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B.5b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214 892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35 378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146 647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645 251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1 042 207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1 042 207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Distribution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secondaire du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</w:t>
            </w: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Distribution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secondaire du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92 465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27 932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8 779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55 754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92 465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92 465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82 056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82 056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82 056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D.61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2 512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14 291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65 137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81 940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82 056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79 044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5 514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73 530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55 816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14 291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3 423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D.62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Prest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. Soc. autres </w:t>
            </w: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transf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79 044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79 044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79 044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211 166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85 243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125 923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1 553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22 993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68 941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11 760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20 676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3 994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11 273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78 540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100 685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10 718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205 210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5 956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211 166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1 126 892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1 126 892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691 999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258 032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26 112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26 112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258 032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691 999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1 126 892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1 126 892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 xml:space="preserve">Compte </w:t>
            </w:r>
            <w:proofErr w:type="spellStart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redistrib</w:t>
            </w:r>
            <w:proofErr w:type="spellEnd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.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 en nature</w:t>
            </w: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 xml:space="preserve">Compte </w:t>
            </w:r>
            <w:proofErr w:type="spellStart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redistrib</w:t>
            </w:r>
            <w:proofErr w:type="spellEnd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.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 en nature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89 038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6 007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83 031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D.63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89 038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89 038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1 126 892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1 126 892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781 037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175 001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26 112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B.7b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26 112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175 001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781 037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1 126 892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1 126 892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d'utilisation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du revenu</w:t>
            </w: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d'utilisation</w:t>
            </w:r>
          </w:p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du revenu</w:t>
            </w:r>
          </w:p>
        </w:tc>
        <w:tc>
          <w:tcPr>
            <w:tcW w:w="709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B.6b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26 112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258 032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691 999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9 204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1 126 892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1 126 892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817 775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817 775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6 007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609 560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202 208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817 775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817 775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817 710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817 775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698 598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119 177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817 775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817 775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D.8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Ajust. Variation droits ménages fonds </w:t>
            </w: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pens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3 257</w:t>
            </w:r>
          </w:p>
        </w:tc>
        <w:tc>
          <w:tcPr>
            <w:tcW w:w="1304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309 117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309 117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85 696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55 824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22 855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B.8b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141 545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22 855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55 824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85 696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3 197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309 117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309 117</w:t>
            </w:r>
          </w:p>
        </w:tc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 capital</w:t>
            </w: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37 690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 capital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304 200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304 200</w:t>
            </w: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919</w:t>
            </w: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76 330</w:t>
            </w: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55 715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4 174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167 062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P.51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304 200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304 200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42 607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3 110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39 497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P.52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42 607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42 607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-1 145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K.2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6F7DA2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8 231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-4 943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-4 086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599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B.10.1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149 776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17 912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51 738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86 295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3 396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309 117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346 807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216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37 690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-37 690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2 436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8 000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-5 106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13 763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7030A0"/>
                <w:sz w:val="12"/>
                <w:szCs w:val="12"/>
              </w:rPr>
              <w:t>-56 783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B.9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-55 480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13 366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-5 264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7 407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2 281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37 690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57"/>
          <w:jc w:val="center"/>
        </w:trPr>
        <w:tc>
          <w:tcPr>
            <w:tcW w:w="1236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financier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1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4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-1 303</w:t>
            </w:r>
          </w:p>
        </w:tc>
        <w:tc>
          <w:tcPr>
            <w:tcW w:w="60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397</w:t>
            </w:r>
          </w:p>
        </w:tc>
        <w:tc>
          <w:tcPr>
            <w:tcW w:w="5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523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593</w:t>
            </w:r>
          </w:p>
        </w:tc>
        <w:tc>
          <w:tcPr>
            <w:tcW w:w="45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financier</w:t>
            </w: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359 025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62 720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296 305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2 413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61 618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32 501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171 081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28 692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84 172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157 715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37 765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54 211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333 995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25 030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359 025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-233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-233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139 961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-11 756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151 717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1 695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53 107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4 437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75 395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17 083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77 513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8 768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86 281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53 680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139 961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-7 546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-7 546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-9 153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9 037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-7 430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9 423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24 456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34 124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-41 670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-7 546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56 959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22 647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34 312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-183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34 590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38 620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-4 986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5 653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17 540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56 959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56 959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87 666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24 914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62 752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2 454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26 636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39 770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-6 108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F.5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25 533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48 641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3 500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77 674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9 992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87 666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11 975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-707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F.6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11 319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11 319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52D1" w:rsidRPr="001A2F6A" w:rsidTr="002E52D1">
        <w:trPr>
          <w:cantSplit/>
          <w:trHeight w:hRule="exact" w:val="181"/>
          <w:jc w:val="center"/>
        </w:trPr>
        <w:tc>
          <w:tcPr>
            <w:tcW w:w="1236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70 666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26 682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43 984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901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-5 918</w:t>
            </w: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10 676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13 229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25 096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2E52D1" w:rsidRPr="001A2F6A" w:rsidRDefault="002E52D1" w:rsidP="006A1FD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19 774</w:t>
            </w:r>
          </w:p>
        </w:tc>
        <w:tc>
          <w:tcPr>
            <w:tcW w:w="60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15 805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-4 612</w:t>
            </w:r>
          </w:p>
        </w:tc>
        <w:tc>
          <w:tcPr>
            <w:tcW w:w="523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36 671</w:t>
            </w:r>
          </w:p>
        </w:tc>
        <w:tc>
          <w:tcPr>
            <w:tcW w:w="45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67 638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2E52D1" w:rsidRPr="001A2F6A" w:rsidRDefault="002E52D1" w:rsidP="002E52D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70 666</w:t>
            </w:r>
          </w:p>
        </w:tc>
        <w:tc>
          <w:tcPr>
            <w:tcW w:w="1304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2E52D1" w:rsidRPr="001A2F6A" w:rsidRDefault="002E52D1" w:rsidP="006A1F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8D1247" w:rsidRPr="00311474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311474" w:rsidSect="000F35E3">
          <w:footerReference w:type="even" r:id="rId26"/>
          <w:footerReference w:type="default" r:id="rId27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D1247" w:rsidRPr="00311474" w:rsidRDefault="00B46092" w:rsidP="00FC2128">
      <w:pPr>
        <w:rPr>
          <w:rFonts w:asciiTheme="minorHAnsi" w:hAnsiTheme="minorHAnsi"/>
          <w:bCs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8D1247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.2.2 - Tableau des comptes économiques intégrés : </w:t>
      </w:r>
      <w:r w:rsidR="00FC2128" w:rsidRPr="00FC2128">
        <w:rPr>
          <w:rFonts w:asciiTheme="minorHAnsi" w:hAnsiTheme="minorHAnsi" w:cs="Arial"/>
          <w:b/>
          <w:color w:val="002060"/>
          <w:sz w:val="26"/>
          <w:szCs w:val="26"/>
        </w:rPr>
        <w:t>2018</w:t>
      </w:r>
    </w:p>
    <w:p w:rsidR="003F46A9" w:rsidRPr="00311474" w:rsidRDefault="008D1247" w:rsidP="00AC5214">
      <w:pPr>
        <w:ind w:right="1302"/>
        <w:jc w:val="right"/>
        <w:rPr>
          <w:rFonts w:asciiTheme="minorHAnsi" w:hAnsiTheme="minorHAnsi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/>
          <w:b/>
          <w:bCs/>
          <w:sz w:val="16"/>
          <w:szCs w:val="26"/>
        </w:rPr>
        <w:t xml:space="preserve">                                          </w:t>
      </w:r>
      <w:r w:rsidR="00AC5214" w:rsidRPr="00311474">
        <w:rPr>
          <w:rFonts w:asciiTheme="minorHAnsi" w:hAnsiTheme="minorHAnsi"/>
          <w:i/>
          <w:iCs/>
          <w:snapToGrid w:val="0"/>
          <w:color w:val="993366"/>
          <w:sz w:val="20"/>
          <w:szCs w:val="20"/>
        </w:rPr>
        <w:t>En millions de dhs</w:t>
      </w:r>
    </w:p>
    <w:tbl>
      <w:tblPr>
        <w:tblW w:w="1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624"/>
        <w:gridCol w:w="624"/>
        <w:gridCol w:w="598"/>
        <w:gridCol w:w="638"/>
        <w:gridCol w:w="425"/>
        <w:gridCol w:w="709"/>
        <w:gridCol w:w="567"/>
        <w:gridCol w:w="496"/>
        <w:gridCol w:w="567"/>
        <w:gridCol w:w="679"/>
        <w:gridCol w:w="2510"/>
        <w:gridCol w:w="567"/>
        <w:gridCol w:w="567"/>
        <w:gridCol w:w="567"/>
        <w:gridCol w:w="567"/>
        <w:gridCol w:w="426"/>
        <w:gridCol w:w="750"/>
        <w:gridCol w:w="567"/>
        <w:gridCol w:w="596"/>
        <w:gridCol w:w="709"/>
        <w:gridCol w:w="1190"/>
      </w:tblGrid>
      <w:tr w:rsidR="003F46A9" w:rsidRPr="001A2F6A" w:rsidTr="00924CBA">
        <w:trPr>
          <w:cantSplit/>
          <w:trHeight w:hRule="exact" w:val="227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jc w:val="center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COMPTES</w:t>
            </w:r>
          </w:p>
        </w:tc>
        <w:tc>
          <w:tcPr>
            <w:tcW w:w="5248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E M P L O I S</w:t>
            </w:r>
          </w:p>
        </w:tc>
        <w:tc>
          <w:tcPr>
            <w:tcW w:w="3189" w:type="dxa"/>
            <w:gridSpan w:val="2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  <w:lang w:val="en-GB"/>
              </w:rPr>
              <w:t>O P E R A T I O N S</w:t>
            </w:r>
          </w:p>
        </w:tc>
        <w:tc>
          <w:tcPr>
            <w:tcW w:w="5316" w:type="dxa"/>
            <w:gridSpan w:val="9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20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RESSOURCES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COMPTES</w:t>
            </w:r>
          </w:p>
        </w:tc>
      </w:tr>
      <w:tr w:rsidR="003F46A9" w:rsidRPr="001A2F6A" w:rsidTr="00924CBA">
        <w:trPr>
          <w:cantSplit/>
          <w:trHeight w:hRule="exact" w:val="227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624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Compte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biens et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services</w:t>
            </w:r>
          </w:p>
        </w:tc>
        <w:tc>
          <w:tcPr>
            <w:tcW w:w="59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S.2</w:t>
            </w:r>
          </w:p>
        </w:tc>
        <w:tc>
          <w:tcPr>
            <w:tcW w:w="638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</w:t>
            </w:r>
          </w:p>
        </w:tc>
        <w:tc>
          <w:tcPr>
            <w:tcW w:w="425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S.15</w:t>
            </w:r>
          </w:p>
        </w:tc>
        <w:tc>
          <w:tcPr>
            <w:tcW w:w="709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S.14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S.13</w:t>
            </w:r>
          </w:p>
        </w:tc>
        <w:tc>
          <w:tcPr>
            <w:tcW w:w="49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S.11</w:t>
            </w:r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S.12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S.13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S.14</w:t>
            </w:r>
          </w:p>
        </w:tc>
        <w:tc>
          <w:tcPr>
            <w:tcW w:w="426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S.15</w:t>
            </w:r>
          </w:p>
        </w:tc>
        <w:tc>
          <w:tcPr>
            <w:tcW w:w="750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S.1</w:t>
            </w:r>
          </w:p>
        </w:tc>
        <w:tc>
          <w:tcPr>
            <w:tcW w:w="567" w:type="dxa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keepNext/>
              <w:spacing w:line="160" w:lineRule="exact"/>
              <w:jc w:val="center"/>
              <w:outlineLvl w:val="0"/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800080"/>
                <w:sz w:val="12"/>
                <w:szCs w:val="12"/>
              </w:rPr>
              <w:t>S.2</w:t>
            </w:r>
          </w:p>
        </w:tc>
        <w:tc>
          <w:tcPr>
            <w:tcW w:w="596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Compte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biens et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services</w:t>
            </w:r>
          </w:p>
        </w:tc>
        <w:tc>
          <w:tcPr>
            <w:tcW w:w="709" w:type="dxa"/>
            <w:vMerge w:val="restart"/>
            <w:tcBorders>
              <w:top w:val="single" w:sz="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TOTAL</w:t>
            </w: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3F46A9" w:rsidRPr="001A2F6A" w:rsidTr="00AC5214">
        <w:trPr>
          <w:cantSplit/>
          <w:trHeight w:hRule="exact" w:val="474"/>
          <w:jc w:val="center"/>
        </w:trPr>
        <w:tc>
          <w:tcPr>
            <w:tcW w:w="1304" w:type="dxa"/>
            <w:vMerge/>
            <w:tcBorders>
              <w:top w:val="single" w:sz="18" w:space="0" w:color="993366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Reste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du Monde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Economie totale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ISBL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Administ</w:t>
            </w:r>
            <w:proofErr w:type="spellEnd"/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Publiques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 xml:space="preserve">non </w:t>
            </w: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</w:p>
        </w:tc>
        <w:tc>
          <w:tcPr>
            <w:tcW w:w="3189" w:type="dxa"/>
            <w:gridSpan w:val="2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 xml:space="preserve">non </w:t>
            </w: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Sociétés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financ</w:t>
            </w:r>
            <w:proofErr w:type="spellEnd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Administ</w:t>
            </w:r>
            <w:proofErr w:type="spellEnd"/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Publiques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ISBL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ménages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Economie totale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Reste</w:t>
            </w:r>
          </w:p>
          <w:p w:rsidR="003F46A9" w:rsidRPr="001A2F6A" w:rsidRDefault="003F46A9" w:rsidP="003F46A9">
            <w:pPr>
              <w:spacing w:line="110" w:lineRule="exact"/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  <w:t>du Monde</w:t>
            </w:r>
          </w:p>
        </w:tc>
        <w:tc>
          <w:tcPr>
            <w:tcW w:w="596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2" w:space="0" w:color="000000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line="120" w:lineRule="exact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F46A9" w:rsidRPr="001A2F6A" w:rsidRDefault="003F46A9" w:rsidP="003F46A9">
            <w:pPr>
              <w:spacing w:before="240" w:after="60"/>
              <w:outlineLvl w:val="7"/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115717" w:rsidRPr="001A2F6A" w:rsidTr="00CE58D6">
        <w:trPr>
          <w:cantSplit/>
          <w:trHeight w:hRule="exact" w:val="198"/>
          <w:jc w:val="center"/>
        </w:trPr>
        <w:tc>
          <w:tcPr>
            <w:tcW w:w="1304" w:type="dxa"/>
            <w:vMerge w:val="restart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production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545 345</w:t>
            </w:r>
          </w:p>
        </w:tc>
        <w:tc>
          <w:tcPr>
            <w:tcW w:w="624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545 345</w:t>
            </w:r>
          </w:p>
        </w:tc>
        <w:tc>
          <w:tcPr>
            <w:tcW w:w="59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P.7</w:t>
            </w:r>
          </w:p>
        </w:tc>
        <w:tc>
          <w:tcPr>
            <w:tcW w:w="2510" w:type="dxa"/>
            <w:tcBorders>
              <w:top w:val="single" w:sz="18" w:space="0" w:color="76923C" w:themeColor="accent3" w:themeShade="BF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Importations de biens et de services 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545 345</w:t>
            </w:r>
          </w:p>
        </w:tc>
        <w:tc>
          <w:tcPr>
            <w:tcW w:w="596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18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545 345</w:t>
            </w:r>
          </w:p>
        </w:tc>
        <w:tc>
          <w:tcPr>
            <w:tcW w:w="1190" w:type="dxa"/>
            <w:vMerge w:val="restart"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production</w:t>
            </w:r>
          </w:p>
        </w:tc>
      </w:tr>
      <w:tr w:rsidR="00115717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429 834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429 834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Exportations de biens et de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429 834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429 834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115717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1 730 006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1 730 006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941 943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74 684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221 916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484 116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7 347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1 730 006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1 730 006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115717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751 990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751 990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5 434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159 367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54 101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23 812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509 276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Consommation intermédiaire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751 990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751 990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115717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130 447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130 447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130 447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130 447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115717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1 108 463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1 108 463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1 913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324 749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167 815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50 872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432 667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B.1b/B.1*b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Valeur ajoutée brute / produit intérieur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432 667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50 872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167 815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324 749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1 913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1 108 463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1 108 463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d'exploitation</w:t>
            </w:r>
          </w:p>
        </w:tc>
      </w:tr>
      <w:tr w:rsidR="00115717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115 511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115 511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C675D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15717" w:rsidRPr="001A2F6A" w:rsidRDefault="0011571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Solde échanges extérieurs biens et services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115 511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 w:rsidP="0011571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15717" w:rsidRPr="001A2F6A" w:rsidRDefault="0011571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115 511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15717" w:rsidRPr="001A2F6A" w:rsidRDefault="0011571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8674E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d'exploitation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340 054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340 054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1 813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21 694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147 892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17 543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151 112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Rémunération des salariés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340 054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340 054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340 054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affectation</w:t>
            </w:r>
          </w:p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des revenus</w:t>
            </w:r>
          </w:p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primaires</w:t>
            </w:r>
          </w:p>
        </w:tc>
      </w:tr>
      <w:tr w:rsidR="008674E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143 019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143 019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9 938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D.2-D.3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Impôts - subventions production et </w:t>
            </w: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importat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143 019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143 019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143 019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8674E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130 447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130 447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D.21-D.31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Impôts, moins subventions sur les produits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130 447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130 447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130 447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8674E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12 572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12 572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1 125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9 938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D.29-D.39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impôts - subventions sur la production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12 572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12 572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12 572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8674E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625 390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625 390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302 166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19 403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32 204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217CC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271 617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B.2b/B.3b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Excédent brut d'exploit. / Revenu mixte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271 617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32 204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19 403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302 166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625 390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625 390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8674E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spacing w:line="14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d’affectation</w:t>
            </w:r>
          </w:p>
          <w:p w:rsidR="008674E6" w:rsidRPr="001A2F6A" w:rsidRDefault="008674E6" w:rsidP="003F46A9">
            <w:pPr>
              <w:spacing w:line="140" w:lineRule="exact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revenus  primaires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189 977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9 865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180 112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11 960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29 313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67 500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71 323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8674E6" w:rsidRPr="001A2F6A" w:rsidRDefault="008674E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de la propriété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26 205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70 956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23 980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37 312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158 509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31 468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8674E6" w:rsidRPr="001A2F6A" w:rsidRDefault="008674E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189 977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8674E6" w:rsidRPr="001A2F6A" w:rsidRDefault="008674E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BB12CF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1 086 860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1 086 860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667 572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157 089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35 660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226 499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B.5b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Solde des revenus primaires bruts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226 499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35 660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157 089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667 572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1 086 860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1 086 860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Distribution</w:t>
            </w:r>
          </w:p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secondaire du</w:t>
            </w:r>
          </w:p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</w:t>
            </w:r>
          </w:p>
        </w:tc>
      </w:tr>
      <w:tr w:rsidR="00BB12CF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</w:t>
            </w:r>
          </w:p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Distribution</w:t>
            </w:r>
          </w:p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secondaire du</w:t>
            </w:r>
          </w:p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94 757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94 757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28 577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8 377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57 803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Impôts courants sur revenu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94 757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94 757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94 757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BB12CF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86 891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86 891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86 891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D.61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Cotisations sociales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1 935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14 375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70 451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86 761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86 891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BB12CF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84 758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3 945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80 813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63 118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14 375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3 320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D.62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Prest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. Soc. autres </w:t>
            </w: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transf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84 758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84 758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84 758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BB12CF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216 670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77 225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139 445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1 584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25 177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76 771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13 718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22 195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D.7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BB12CF" w:rsidRPr="001A2F6A" w:rsidRDefault="00BB12CF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transferts courants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5 049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12 995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78 435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102 856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10 945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210 280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6 390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BB12CF" w:rsidRPr="001A2F6A" w:rsidRDefault="00BB12C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216 670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BB12CF" w:rsidRPr="001A2F6A" w:rsidRDefault="00BB12C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105915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05915" w:rsidRPr="001A2F6A" w:rsidRDefault="00105915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1 161 510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1 161 510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9 401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714 541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260 843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26 560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05915" w:rsidRPr="001A2F6A" w:rsidRDefault="00105915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05915" w:rsidRPr="001A2F6A" w:rsidRDefault="00105915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disponible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26 560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260 843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714 541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9 401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1 161 510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1 161 510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05915" w:rsidRPr="001A2F6A" w:rsidRDefault="00105915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 xml:space="preserve">Compte </w:t>
            </w:r>
            <w:proofErr w:type="spellStart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redistrib</w:t>
            </w:r>
            <w:proofErr w:type="spellEnd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.</w:t>
            </w:r>
          </w:p>
          <w:p w:rsidR="00105915" w:rsidRPr="001A2F6A" w:rsidRDefault="00105915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 en nature</w:t>
            </w:r>
          </w:p>
        </w:tc>
      </w:tr>
      <w:tr w:rsidR="00105915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05915" w:rsidRPr="001A2F6A" w:rsidRDefault="00105915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 xml:space="preserve">Compte </w:t>
            </w:r>
            <w:proofErr w:type="spellStart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redistrib</w:t>
            </w:r>
            <w:proofErr w:type="spellEnd"/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.</w:t>
            </w:r>
          </w:p>
          <w:p w:rsidR="00105915" w:rsidRPr="001A2F6A" w:rsidRDefault="00105915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revenu en nature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92 234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92 234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6 175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86 059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05915" w:rsidRPr="001A2F6A" w:rsidRDefault="00105915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D.63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105915" w:rsidRPr="001A2F6A" w:rsidRDefault="00105915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Transferts sociaux en nature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92 234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92 234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05915" w:rsidRPr="001A2F6A" w:rsidRDefault="00105915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92 234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05915" w:rsidRPr="001A2F6A" w:rsidRDefault="00105915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1 161 510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1 161 510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806 775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174 784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26 560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B.7b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disponible ajusté brut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26 560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174 784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806 775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3 226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1 161 510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1 161 510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d'utilisation</w:t>
            </w:r>
          </w:p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du revenu</w:t>
            </w: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</w:t>
            </w:r>
          </w:p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d'utilisation</w:t>
            </w:r>
          </w:p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du revenu</w:t>
            </w:r>
          </w:p>
        </w:tc>
        <w:tc>
          <w:tcPr>
            <w:tcW w:w="624" w:type="dxa"/>
            <w:tcBorders>
              <w:top w:val="single" w:sz="2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B.6b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Revenu disponible brut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26 560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260 843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714 541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9 401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1 161 510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1 161 510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853 732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853 732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6 175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636 799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210 758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 w:rsidP="00FC2128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Dépense de consommation finale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853 732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853 732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4656B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4656B" w:rsidRPr="001A2F6A" w:rsidRDefault="00C4656B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49579A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853 732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4656B" w:rsidRPr="001A2F6A" w:rsidRDefault="00C4656B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729 033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4656B" w:rsidRPr="001A2F6A" w:rsidRDefault="00C4656B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124 699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Consommation finale effective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4656B" w:rsidRPr="001A2F6A" w:rsidRDefault="00C4656B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4656B" w:rsidRPr="001A2F6A" w:rsidRDefault="00C4656B" w:rsidP="0066369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4656B" w:rsidRPr="001A2F6A" w:rsidRDefault="00C4656B" w:rsidP="0066369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4656B" w:rsidRPr="001A2F6A" w:rsidRDefault="00C4656B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3 045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3 045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3 045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D.8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Ajust. Variation droits ménages fonds </w:t>
            </w:r>
            <w:proofErr w:type="spellStart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pens</w:t>
            </w:r>
            <w:proofErr w:type="spellEnd"/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3 045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3 045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3 045</w:t>
            </w:r>
          </w:p>
        </w:tc>
        <w:tc>
          <w:tcPr>
            <w:tcW w:w="1190" w:type="dxa"/>
            <w:vMerge/>
            <w:tcBorders>
              <w:top w:val="single" w:sz="18" w:space="0" w:color="76923C" w:themeColor="accent3" w:themeShade="BF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307 778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307 778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3 226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80 787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50 085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23 515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B.8b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Epargne brute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150 165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23 515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50 085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80 787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3 226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307 778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307 778</w:t>
            </w:r>
          </w:p>
        </w:tc>
        <w:tc>
          <w:tcPr>
            <w:tcW w:w="1190" w:type="dxa"/>
            <w:vMerge w:val="restart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 capital</w:t>
            </w: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62 464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62 464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Solde opérations courantes avec l'extérieur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62 464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62 464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 w:val="restart"/>
            <w:tcBorders>
              <w:top w:val="single" w:sz="6" w:space="0" w:color="76923C" w:themeColor="accent3" w:themeShade="BF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de capital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314 734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314 734</w:t>
            </w: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1 150</w:t>
            </w: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78 143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56 712</w:t>
            </w: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3 215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175 514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P.51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Formation brute de capital fixe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314 734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314 734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55 508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55 508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2 580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52 928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P.52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Variation des stocks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55 508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55 508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CE58D6" w:rsidRPr="001A2F6A" w:rsidTr="00CE58D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-1 575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1 492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K.2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E58D6" w:rsidRPr="001A2F6A" w:rsidRDefault="00CE58D6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Acquisitions moins cessions d'actifs NFNP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CE58D6" w:rsidRPr="001A2F6A" w:rsidRDefault="00CE58D6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CE58D6" w:rsidRPr="001A2F6A" w:rsidRDefault="00CE58D6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14599F" w:rsidRPr="001A2F6A" w:rsidTr="00BF576E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14599F" w:rsidRPr="001A2F6A" w:rsidRDefault="0014599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D.9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14599F" w:rsidRPr="001A2F6A" w:rsidRDefault="0014599F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Transferts nets en capital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7 013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-4 550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-3 681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904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314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14599F" w:rsidRPr="001A2F6A" w:rsidRDefault="0014599F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14599F" w:rsidRPr="001A2F6A" w:rsidRDefault="0014599F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3979F7" w:rsidRPr="001A2F6A" w:rsidTr="00663696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979F7" w:rsidRPr="001A2F6A" w:rsidRDefault="003979F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B.10.1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Variations valeur nette dues à l'épargne….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157 178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18 965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46 404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81 691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3 540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307 778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62 464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370 242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979F7" w:rsidRPr="001A2F6A" w:rsidRDefault="003979F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3979F7" w:rsidRPr="001A2F6A" w:rsidTr="00CE58D6">
        <w:trPr>
          <w:cantSplit/>
          <w:trHeight w:hRule="exact" w:val="216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979F7" w:rsidRPr="001A2F6A" w:rsidRDefault="003979F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62 464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-62 464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2 339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2 543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-11 800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15 718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-71 264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B.9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Capacité (+) / besoin (-) de financement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-69 817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15 152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-12 234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2 366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2 069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-62 464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62 464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6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979F7" w:rsidRPr="001A2F6A" w:rsidRDefault="003979F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</w:tr>
      <w:tr w:rsidR="003979F7" w:rsidRPr="001A2F6A" w:rsidTr="00CE58D6">
        <w:trPr>
          <w:cantSplit/>
          <w:trHeight w:hRule="exact" w:val="157"/>
          <w:jc w:val="center"/>
        </w:trPr>
        <w:tc>
          <w:tcPr>
            <w:tcW w:w="1304" w:type="dxa"/>
            <w:vMerge w:val="restart"/>
            <w:tcBorders>
              <w:top w:val="single" w:sz="4" w:space="0" w:color="9BBB59" w:themeColor="accent3"/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3979F7" w:rsidRPr="001A2F6A" w:rsidRDefault="003979F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financier</w:t>
            </w: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3F46A9">
            <w:pPr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Ecart statistique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-1 447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566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434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42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750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3979F7" w:rsidRPr="001A2F6A" w:rsidRDefault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76923C" w:themeColor="accent3" w:themeShade="BF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979F7" w:rsidRPr="001A2F6A" w:rsidRDefault="003979F7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 w:val="restart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:rsidR="003979F7" w:rsidRPr="001A2F6A" w:rsidRDefault="003979F7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  <w:t>Compte financier</w:t>
            </w: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center"/>
              <w:rPr>
                <w:rFonts w:asciiTheme="minorHAnsi" w:hAnsiTheme="minorHAnsi" w:cstheme="minorHAnsi"/>
                <w:b/>
                <w:color w:val="9933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309 112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63 727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245 385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2 196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45 359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41 868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144 896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11 066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Acquisitions nettes d'actifs financiers….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80 883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129 744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54 102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42 993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307 849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1 263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309 112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-8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F.1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Or monétaire et DTS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3979F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0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89 372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7 592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81 780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1 627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28 745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8 486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30 123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12 799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F.2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Numéraire et dépôts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72 989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6 958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79 947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9 425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89 372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32 983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32 983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3 879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31 081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-1 977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F.3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Titres autres qu'actions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7 058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8 345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35 502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50 905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-17 922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32 983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62 105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3 178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58 927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-176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-109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59 212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F.4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Crédits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8 867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5 541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26 990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20 580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62 105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62 105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49 689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28 480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21 209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1 095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6 871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5 391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7 852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F.5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Actions et titres d'OPCVM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14 847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21 375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3 707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39 929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9 760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49 689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14 891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14 891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13 943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296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Réserves techniques d'assurances 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14 891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14 891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14 891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F7D51" w:rsidRPr="001A2F6A" w:rsidTr="007C14FC">
        <w:trPr>
          <w:cantSplit/>
          <w:trHeight w:hRule="exact" w:val="181"/>
          <w:jc w:val="center"/>
        </w:trPr>
        <w:tc>
          <w:tcPr>
            <w:tcW w:w="1304" w:type="dxa"/>
            <w:vMerge/>
            <w:tcBorders>
              <w:left w:val="single" w:sz="18" w:space="0" w:color="76923C" w:themeColor="accent3" w:themeShade="BF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vAlign w:val="center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60 072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24 469</w:t>
            </w:r>
          </w:p>
        </w:tc>
        <w:tc>
          <w:tcPr>
            <w:tcW w:w="638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35 603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745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1 576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22 741</w:t>
            </w:r>
          </w:p>
        </w:tc>
        <w:tc>
          <w:tcPr>
            <w:tcW w:w="4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18 445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 w:rsidP="002B1A04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-7 904</w:t>
            </w:r>
          </w:p>
        </w:tc>
        <w:tc>
          <w:tcPr>
            <w:tcW w:w="679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keepNext/>
              <w:jc w:val="center"/>
              <w:outlineLvl w:val="3"/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snapToGrid w:val="0"/>
                <w:color w:val="800080"/>
                <w:sz w:val="12"/>
                <w:szCs w:val="12"/>
              </w:rPr>
              <w:t>F.7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9F7D51" w:rsidRPr="001A2F6A" w:rsidRDefault="009F7D51" w:rsidP="003F46A9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Autres comptes à recevoir / à payer</w:t>
            </w:r>
          </w:p>
        </w:tc>
        <w:tc>
          <w:tcPr>
            <w:tcW w:w="567" w:type="dxa"/>
            <w:tcBorders>
              <w:top w:val="nil"/>
              <w:left w:val="single" w:sz="8" w:space="0" w:color="76923C" w:themeColor="accent3" w:themeShade="BF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50 111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6 603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-19 055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22 413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60 072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2" w:space="0" w:color="000000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4" w:space="0" w:color="9BBB59" w:themeColor="accent3"/>
              <w:right w:val="single" w:sz="8" w:space="0" w:color="76923C" w:themeColor="accent3" w:themeShade="BF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F7D51" w:rsidRPr="001A2F6A" w:rsidRDefault="009F7D51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2"/>
                <w:szCs w:val="12"/>
              </w:rPr>
              <w:t>60 072</w:t>
            </w:r>
          </w:p>
        </w:tc>
        <w:tc>
          <w:tcPr>
            <w:tcW w:w="1190" w:type="dxa"/>
            <w:vMerge/>
            <w:tcBorders>
              <w:top w:val="single" w:sz="18" w:space="0" w:color="auto"/>
              <w:left w:val="single" w:sz="8" w:space="0" w:color="76923C" w:themeColor="accent3" w:themeShade="BF"/>
              <w:bottom w:val="single" w:sz="24" w:space="0" w:color="9BBB59" w:themeColor="accent3"/>
              <w:right w:val="single" w:sz="18" w:space="0" w:color="76923C" w:themeColor="accent3" w:themeShade="BF"/>
            </w:tcBorders>
            <w:shd w:val="clear" w:color="auto" w:fill="auto"/>
          </w:tcPr>
          <w:p w:rsidR="009F7D51" w:rsidRPr="001A2F6A" w:rsidRDefault="009F7D51" w:rsidP="003F46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8D1247" w:rsidRPr="00311474" w:rsidRDefault="008D1247" w:rsidP="008D1247">
      <w:pPr>
        <w:rPr>
          <w:rFonts w:asciiTheme="minorHAnsi" w:hAnsiTheme="minorHAnsi" w:cs="Arial"/>
          <w:b/>
          <w:color w:val="002060"/>
        </w:rPr>
        <w:sectPr w:rsidR="008D1247" w:rsidRPr="00311474" w:rsidSect="000F35E3">
          <w:footerReference w:type="even" r:id="rId28"/>
          <w:pgSz w:w="16838" w:h="11906" w:orient="landscape" w:code="9"/>
          <w:pgMar w:top="1134" w:right="397" w:bottom="964" w:left="397" w:header="57" w:footer="680" w:gutter="0"/>
          <w:cols w:space="708"/>
          <w:docGrid w:linePitch="360"/>
        </w:sectPr>
      </w:pPr>
    </w:p>
    <w:p w:rsidR="008466F4" w:rsidRPr="00311474" w:rsidRDefault="00B46092" w:rsidP="00E9710E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>4</w:t>
      </w:r>
      <w:r w:rsidR="008466F4" w:rsidRPr="00311474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="008466F4"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- Tableau des opérations financières : </w:t>
      </w:r>
      <w:r w:rsidR="00E9710E">
        <w:rPr>
          <w:rFonts w:asciiTheme="minorHAnsi" w:hAnsiTheme="minorHAnsi" w:cs="Arial"/>
          <w:b/>
          <w:color w:val="002060"/>
          <w:sz w:val="26"/>
          <w:szCs w:val="26"/>
        </w:rPr>
        <w:t>2017</w:t>
      </w:r>
    </w:p>
    <w:p w:rsidR="008466F4" w:rsidRPr="00311474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ACTIFS</w:t>
      </w: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464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816"/>
        <w:gridCol w:w="177"/>
        <w:gridCol w:w="3816"/>
        <w:gridCol w:w="177"/>
        <w:gridCol w:w="1110"/>
        <w:gridCol w:w="177"/>
        <w:gridCol w:w="1127"/>
        <w:gridCol w:w="177"/>
        <w:gridCol w:w="978"/>
        <w:gridCol w:w="177"/>
        <w:gridCol w:w="937"/>
        <w:gridCol w:w="177"/>
        <w:gridCol w:w="1036"/>
        <w:gridCol w:w="219"/>
        <w:gridCol w:w="1090"/>
        <w:gridCol w:w="177"/>
        <w:gridCol w:w="957"/>
        <w:gridCol w:w="177"/>
        <w:gridCol w:w="962"/>
      </w:tblGrid>
      <w:tr w:rsidR="00DE4EE3" w:rsidRPr="001A2F6A" w:rsidTr="0093481C">
        <w:trPr>
          <w:trHeight w:val="227"/>
        </w:trPr>
        <w:tc>
          <w:tcPr>
            <w:tcW w:w="816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Administ-rations</w:t>
            </w:r>
            <w:proofErr w:type="spellEnd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 xml:space="preserve"> Publiques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DE4EE3" w:rsidRPr="001A2F6A" w:rsidTr="0093481C">
        <w:trPr>
          <w:trHeight w:val="227"/>
        </w:trPr>
        <w:tc>
          <w:tcPr>
            <w:tcW w:w="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DE4EE3" w:rsidRPr="001A2F6A" w:rsidTr="0093481C">
        <w:trPr>
          <w:trHeight w:val="227"/>
        </w:trPr>
        <w:tc>
          <w:tcPr>
            <w:tcW w:w="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4EE3" w:rsidRPr="001A2F6A" w:rsidRDefault="00DE4EE3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DE4EE3" w:rsidRPr="001A2F6A" w:rsidRDefault="00DE4EE3" w:rsidP="009256B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28 692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171 081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32 501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61 618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296 305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359 025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 monétaire et DTS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-233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17 083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75 395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4 437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53 107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151 717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-11 756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13</w:t>
            </w:r>
            <w:r w:rsidR="00E950F0"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 xml:space="preserve"> </w:t>
            </w: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9961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4 344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11 170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10 186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48 441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2 685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37 081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100 088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-11756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88 332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2 553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26 316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1 732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4 856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-7 430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9 037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-9 153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-7 430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9 037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-9 153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34 590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-183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34 312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22647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56 959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-6 232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40 822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-183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40 638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22 647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63 285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-6 108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39 770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26 636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2 454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62 752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24 914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87 666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-7 421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27 649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1 862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22 090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25 223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47 313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1 313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12 121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24 774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40 662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-309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40 353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-707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11975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11710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-707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25 096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13 229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10 676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-5 918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43 984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26 682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70 666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19 480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19 458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17 671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37 129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5 616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13 235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10 692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-5 918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24 526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9 011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33 537</w:t>
            </w: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C7089C" w:rsidRPr="001A2F6A" w:rsidRDefault="00C7089C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C7089C" w:rsidRPr="001A2F6A" w:rsidTr="0093481C">
        <w:trPr>
          <w:trHeight w:val="227"/>
        </w:trPr>
        <w:tc>
          <w:tcPr>
            <w:tcW w:w="8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089C" w:rsidRPr="001A2F6A" w:rsidRDefault="00C7089C" w:rsidP="009256B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C7089C" w:rsidRPr="001A2F6A" w:rsidRDefault="00C7089C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7089C" w:rsidRPr="001A2F6A" w:rsidRDefault="00C7089C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28 692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171 081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32 501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61 618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296 305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C7089C" w:rsidRPr="001A2F6A" w:rsidRDefault="00C7089C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359 025</w:t>
            </w:r>
          </w:p>
        </w:tc>
      </w:tr>
    </w:tbl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311474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9D5876" w:rsidRPr="00311474" w:rsidRDefault="009D5876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8466F4" w:rsidRPr="00311474" w:rsidRDefault="008466F4" w:rsidP="00E9710E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E36C0A" w:themeColor="accent6" w:themeShade="BF"/>
        </w:rPr>
        <w:t xml:space="preserve">      </w:t>
      </w:r>
      <w:r w:rsidR="00B46092" w:rsidRPr="00311474">
        <w:rPr>
          <w:rFonts w:asciiTheme="minorHAnsi" w:hAnsiTheme="minorHAnsi" w:cs="Arial"/>
          <w:b/>
          <w:color w:val="002060"/>
          <w:sz w:val="26"/>
          <w:szCs w:val="26"/>
        </w:rPr>
        <w:t>4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>.3.</w:t>
      </w:r>
      <w:r w:rsidR="00F65EBF" w:rsidRPr="00311474">
        <w:rPr>
          <w:rFonts w:asciiTheme="minorHAnsi" w:hAnsiTheme="minorHAnsi" w:cs="Arial"/>
          <w:b/>
          <w:color w:val="002060"/>
          <w:sz w:val="26"/>
          <w:szCs w:val="26"/>
        </w:rPr>
        <w:t>1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- Tableau des opérations financières : </w:t>
      </w:r>
      <w:r w:rsidR="00E9710E">
        <w:rPr>
          <w:rFonts w:asciiTheme="minorHAnsi" w:hAnsiTheme="minorHAnsi" w:cs="Arial"/>
          <w:b/>
          <w:color w:val="002060"/>
          <w:sz w:val="26"/>
          <w:szCs w:val="26"/>
        </w:rPr>
        <w:t>2017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8466F4" w:rsidRPr="00311474" w:rsidRDefault="008466F4" w:rsidP="008466F4">
      <w:pPr>
        <w:spacing w:line="180" w:lineRule="exact"/>
        <w:rPr>
          <w:rFonts w:asciiTheme="minorHAnsi" w:hAnsiTheme="minorHAnsi"/>
          <w:bCs/>
          <w:snapToGrid w:val="0"/>
          <w:color w:val="FFCC00"/>
          <w:sz w:val="22"/>
          <w:szCs w:val="22"/>
        </w:rPr>
      </w:pP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800080"/>
          <w:sz w:val="20"/>
          <w:szCs w:val="20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VARIATION DES PASSIFS</w:t>
      </w:r>
    </w:p>
    <w:p w:rsidR="008466F4" w:rsidRPr="00311474" w:rsidRDefault="008466F4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  <w:r w:rsidRPr="00311474">
        <w:rPr>
          <w:rFonts w:asciiTheme="minorHAnsi" w:hAnsiTheme="minorHAnsi"/>
          <w:b/>
          <w:bCs/>
          <w:i/>
          <w:snapToGrid w:val="0"/>
          <w:color w:val="000000"/>
          <w:sz w:val="22"/>
          <w:szCs w:val="22"/>
        </w:rPr>
        <w:t xml:space="preserve"> 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1474">
        <w:rPr>
          <w:rFonts w:asciiTheme="minorHAnsi" w:hAnsiTheme="minorHAnsi"/>
          <w:b/>
          <w:i/>
          <w:iCs/>
          <w:snapToGrid w:val="0"/>
          <w:color w:val="993366"/>
          <w:sz w:val="20"/>
          <w:szCs w:val="20"/>
        </w:rPr>
        <w:t>En millions de dhs</w:t>
      </w:r>
      <w:r w:rsidRPr="00311474"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  <w:t xml:space="preserve"> </w:t>
      </w:r>
    </w:p>
    <w:tbl>
      <w:tblPr>
        <w:tblW w:w="14600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988"/>
        <w:gridCol w:w="160"/>
        <w:gridCol w:w="3997"/>
        <w:gridCol w:w="177"/>
        <w:gridCol w:w="1194"/>
        <w:gridCol w:w="278"/>
        <w:gridCol w:w="939"/>
        <w:gridCol w:w="177"/>
        <w:gridCol w:w="977"/>
        <w:gridCol w:w="177"/>
        <w:gridCol w:w="937"/>
        <w:gridCol w:w="177"/>
        <w:gridCol w:w="1028"/>
        <w:gridCol w:w="219"/>
        <w:gridCol w:w="1018"/>
        <w:gridCol w:w="177"/>
        <w:gridCol w:w="972"/>
        <w:gridCol w:w="177"/>
        <w:gridCol w:w="831"/>
      </w:tblGrid>
      <w:tr w:rsidR="00F658A7" w:rsidRPr="001A2F6A" w:rsidTr="00311474">
        <w:trPr>
          <w:trHeight w:val="227"/>
        </w:trPr>
        <w:tc>
          <w:tcPr>
            <w:tcW w:w="992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Administ-rations</w:t>
            </w:r>
            <w:proofErr w:type="spellEnd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 xml:space="preserve"> Publiques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single" w:sz="12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F658A7" w:rsidRPr="001A2F6A" w:rsidTr="00311474">
        <w:trPr>
          <w:trHeight w:val="227"/>
        </w:trPr>
        <w:tc>
          <w:tcPr>
            <w:tcW w:w="99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nil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1A2F6A" w:rsidTr="00311474">
        <w:trPr>
          <w:trHeight w:val="227"/>
        </w:trPr>
        <w:tc>
          <w:tcPr>
            <w:tcW w:w="992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84 172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157 715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37 765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54 211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132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333 995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25 030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359 025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77 513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8768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86281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53 680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139 961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Numéraire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16 037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16 172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Dépôts transférables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40 407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2 262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42669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45 663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88 332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Autres dépôts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21 069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6 506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27575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7882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35 457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9 423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24 456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34124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-41 670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Titres sauf produits dérivés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9 423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24 456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34124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-41 670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-7 546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38 620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-4 986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5 653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17 540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56959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56 959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 à court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-4 973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-1290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-6326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-6 326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 à long terme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43 593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-4 986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5716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18 830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63285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63 285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48 641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77674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9 992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87 666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Actions et autres participations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8 288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9 992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47 313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Titres d'OPCVM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40 353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40353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40 353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Réserves techniques d'assurances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11319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11319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11 319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Droits nets des ménages sur les réserves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11 710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 pension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-391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-391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19 774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15 805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-4 612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36 671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67638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70666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17 649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-1012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17 483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34101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37129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Autres comptes à recevoir/ à payer à l’exclusion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2 125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15 824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-3600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19 188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33 537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33 537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E9710E" w:rsidRPr="001A2F6A" w:rsidRDefault="00E9710E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DE4EE3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Capacité (+) besoin (-) de financement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-55 480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13 366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-5 264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7 407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2 281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-37 690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37 690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E9710E" w:rsidRPr="001A2F6A" w:rsidTr="006F7DA2">
        <w:trPr>
          <w:trHeight w:val="227"/>
        </w:trPr>
        <w:tc>
          <w:tcPr>
            <w:tcW w:w="9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9256B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28 692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171 081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32 501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61 618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2 413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296 305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62 720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center"/>
            <w:hideMark/>
          </w:tcPr>
          <w:p w:rsidR="00E9710E" w:rsidRPr="001A2F6A" w:rsidRDefault="00E9710E" w:rsidP="00E9710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359 025</w:t>
            </w:r>
          </w:p>
        </w:tc>
      </w:tr>
    </w:tbl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DE4EE3" w:rsidRPr="00311474" w:rsidRDefault="00DE4EE3" w:rsidP="008466F4">
      <w:pPr>
        <w:rPr>
          <w:rFonts w:asciiTheme="minorHAnsi" w:hAnsiTheme="minorHAnsi"/>
          <w:b/>
          <w:bCs/>
          <w:i/>
          <w:snapToGrid w:val="0"/>
          <w:color w:val="000000"/>
          <w:sz w:val="18"/>
          <w:szCs w:val="18"/>
        </w:rPr>
      </w:pPr>
    </w:p>
    <w:p w:rsidR="007A76EF" w:rsidRPr="00311474" w:rsidRDefault="007A76EF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EB6F12" w:rsidRPr="00311474" w:rsidRDefault="00EB6F12" w:rsidP="007C24DB">
      <w:pPr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7C24DB" w:rsidRPr="00311474" w:rsidRDefault="007C24DB" w:rsidP="00AA079D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4.3.2- Tableau des opérations financières : </w:t>
      </w:r>
      <w:r w:rsidR="00AA079D">
        <w:rPr>
          <w:rFonts w:asciiTheme="minorHAnsi" w:hAnsiTheme="minorHAnsi" w:cs="Arial"/>
          <w:b/>
          <w:color w:val="002060"/>
          <w:sz w:val="26"/>
          <w:szCs w:val="26"/>
        </w:rPr>
        <w:t>2018</w:t>
      </w:r>
    </w:p>
    <w:p w:rsidR="003D4AAD" w:rsidRPr="00311474" w:rsidRDefault="003D4AAD" w:rsidP="007C24DB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/>
          <w:color w:val="000000"/>
          <w:sz w:val="22"/>
          <w:szCs w:val="22"/>
        </w:rPr>
      </w:pPr>
      <w:r w:rsidRPr="00311474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   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VARIATION DES ACTIFS</w:t>
      </w:r>
      <w:r w:rsidRPr="00311474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  <w:r w:rsidRPr="00311474">
        <w:rPr>
          <w:rFonts w:asciiTheme="minorHAnsi" w:hAnsiTheme="minorHAnsi"/>
          <w:color w:val="000000"/>
          <w:sz w:val="22"/>
          <w:szCs w:val="22"/>
        </w:rPr>
        <w:tab/>
      </w:r>
    </w:p>
    <w:p w:rsidR="003D4AAD" w:rsidRPr="00311474" w:rsidRDefault="003D4AAD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802" w:type="dxa"/>
        <w:jc w:val="center"/>
        <w:tblInd w:w="814" w:type="dxa"/>
        <w:tblCellMar>
          <w:left w:w="70" w:type="dxa"/>
          <w:right w:w="70" w:type="dxa"/>
        </w:tblCellMar>
        <w:tblLook w:val="04A0"/>
      </w:tblPr>
      <w:tblGrid>
        <w:gridCol w:w="828"/>
        <w:gridCol w:w="177"/>
        <w:gridCol w:w="4153"/>
        <w:gridCol w:w="181"/>
        <w:gridCol w:w="1192"/>
        <w:gridCol w:w="200"/>
        <w:gridCol w:w="960"/>
        <w:gridCol w:w="181"/>
        <w:gridCol w:w="974"/>
        <w:gridCol w:w="181"/>
        <w:gridCol w:w="934"/>
        <w:gridCol w:w="219"/>
        <w:gridCol w:w="1033"/>
        <w:gridCol w:w="181"/>
        <w:gridCol w:w="1011"/>
        <w:gridCol w:w="177"/>
        <w:gridCol w:w="1099"/>
        <w:gridCol w:w="177"/>
        <w:gridCol w:w="944"/>
      </w:tblGrid>
      <w:tr w:rsidR="00F658A7" w:rsidRPr="001A2F6A" w:rsidTr="00A52AEB">
        <w:trPr>
          <w:trHeight w:val="227"/>
          <w:jc w:val="center"/>
        </w:trPr>
        <w:tc>
          <w:tcPr>
            <w:tcW w:w="828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53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Administ-rations</w:t>
            </w:r>
            <w:proofErr w:type="spellEnd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 xml:space="preserve"> Publiques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2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</w:tr>
      <w:tr w:rsidR="00F658A7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15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11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9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F658A7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44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11 066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144 896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41 868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45 359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2 196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245 385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63 727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309 112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 monétaire et DTS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-8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-8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A52AEB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15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12 799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30 123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8 486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28 745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1 627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81 780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7 592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 xml:space="preserve">                              89 372   </w:t>
            </w:r>
          </w:p>
        </w:tc>
      </w:tr>
      <w:tr w:rsidR="00A52AEB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3 829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2 711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-66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10 559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17 033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17 033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3 471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4 901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4 486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6 540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1 627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21 025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7592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28 617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5 499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22 511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4 066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11 646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43 722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43 722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-1 977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31 081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3 879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32 983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32 983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-1 977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31 081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3 879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32 983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32 983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59212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-109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-176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58 927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62 105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7 463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7 459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7 459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51 749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-105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-176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51 468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3 178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54 646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7 852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5 391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6 871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1 095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21 209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28 480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49 689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2 858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-936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2 752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28 114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30 866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4 994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4 561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7 807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18 457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18 823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13943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14 891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14 891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12651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12 651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12651</w:t>
            </w:r>
          </w:p>
        </w:tc>
      </w:tr>
      <w:tr w:rsidR="00A52AEB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A52AEB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2 240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2 240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-7 904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18 445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22 741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1 576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35 603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24 469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60 072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15 278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15 357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8 382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23 739</w:t>
            </w: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-23 182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18 443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22 664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1 576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20 246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16 087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36 333</w:t>
            </w:r>
          </w:p>
        </w:tc>
      </w:tr>
      <w:tr w:rsidR="00A52AEB" w:rsidRPr="001A2F6A" w:rsidTr="00A52AEB">
        <w:trPr>
          <w:trHeight w:val="227"/>
          <w:jc w:val="center"/>
        </w:trPr>
        <w:tc>
          <w:tcPr>
            <w:tcW w:w="82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8" w:space="0" w:color="76923C"/>
              <w:left w:val="nil"/>
              <w:bottom w:val="single" w:sz="8" w:space="0" w:color="76923C"/>
              <w:right w:val="nil"/>
            </w:tcBorders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A52AEB" w:rsidRPr="001A2F6A" w:rsidTr="00BF576E">
        <w:trPr>
          <w:trHeight w:val="227"/>
          <w:jc w:val="center"/>
        </w:trPr>
        <w:tc>
          <w:tcPr>
            <w:tcW w:w="82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A52AEB" w:rsidRPr="001A2F6A" w:rsidRDefault="00A52AEB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A52AEB" w:rsidRPr="001A2F6A" w:rsidRDefault="00A52AEB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A52AEB" w:rsidRPr="001A2F6A" w:rsidRDefault="00A52AEB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11 066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144 896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41 868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45 359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2 196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245 385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63 727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A52AEB" w:rsidRPr="001A2F6A" w:rsidRDefault="00A52AEB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A52AEB" w:rsidRPr="001A2F6A" w:rsidRDefault="00A52AEB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309 112</w:t>
            </w:r>
          </w:p>
        </w:tc>
      </w:tr>
    </w:tbl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F658A7" w:rsidRPr="00311474" w:rsidRDefault="00F658A7" w:rsidP="007C24DB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p w:rsidR="00C83D0A" w:rsidRPr="00311474" w:rsidRDefault="00C83D0A" w:rsidP="00E80528">
      <w:pPr>
        <w:rPr>
          <w:rFonts w:asciiTheme="minorHAnsi" w:hAnsiTheme="minorHAnsi" w:cs="Arial"/>
          <w:b/>
          <w:color w:val="002060"/>
          <w:sz w:val="26"/>
          <w:szCs w:val="26"/>
        </w:rPr>
      </w:pP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lastRenderedPageBreak/>
        <w:t xml:space="preserve">4.3.2 - Tableau des opérations financières : </w:t>
      </w:r>
      <w:r w:rsidR="00E80528">
        <w:rPr>
          <w:rFonts w:asciiTheme="minorHAnsi" w:hAnsiTheme="minorHAnsi" w:cs="Arial"/>
          <w:b/>
          <w:color w:val="002060"/>
          <w:sz w:val="26"/>
          <w:szCs w:val="26"/>
        </w:rPr>
        <w:t>2018</w:t>
      </w:r>
      <w:r w:rsidRPr="00311474">
        <w:rPr>
          <w:rFonts w:asciiTheme="minorHAnsi" w:hAnsiTheme="minorHAnsi" w:cs="Arial"/>
          <w:b/>
          <w:color w:val="002060"/>
          <w:sz w:val="26"/>
          <w:szCs w:val="26"/>
        </w:rPr>
        <w:t xml:space="preserve"> (suite)</w:t>
      </w:r>
    </w:p>
    <w:p w:rsidR="00C83D0A" w:rsidRPr="00311474" w:rsidRDefault="00C83D0A" w:rsidP="00C83D0A">
      <w:pPr>
        <w:tabs>
          <w:tab w:val="left" w:pos="6296"/>
          <w:tab w:val="left" w:pos="7496"/>
          <w:tab w:val="left" w:pos="8638"/>
          <w:tab w:val="left" w:pos="9674"/>
          <w:tab w:val="left" w:pos="10647"/>
          <w:tab w:val="left" w:pos="11687"/>
          <w:tab w:val="left" w:pos="12887"/>
          <w:tab w:val="left" w:pos="13887"/>
        </w:tabs>
        <w:ind w:left="56"/>
        <w:rPr>
          <w:rFonts w:asciiTheme="minorHAnsi" w:hAnsiTheme="minorHAnsi" w:cs="Arial"/>
          <w:b/>
          <w:bCs/>
          <w:color w:val="800080"/>
          <w:sz w:val="26"/>
          <w:szCs w:val="26"/>
        </w:rPr>
      </w:pP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 xml:space="preserve">                    VARIATION DES PASSIFS</w:t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  <w:r w:rsidRPr="00311474">
        <w:rPr>
          <w:rFonts w:asciiTheme="minorHAnsi" w:hAnsiTheme="minorHAnsi" w:cs="Arial"/>
          <w:b/>
          <w:bCs/>
          <w:color w:val="800080"/>
          <w:sz w:val="26"/>
          <w:szCs w:val="26"/>
        </w:rPr>
        <w:tab/>
      </w:r>
    </w:p>
    <w:p w:rsidR="00C83D0A" w:rsidRPr="00311474" w:rsidRDefault="008A3E76" w:rsidP="008A3E76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  <w:r w:rsidRPr="00311474"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  <w:t>En millions de dhs</w:t>
      </w:r>
    </w:p>
    <w:tbl>
      <w:tblPr>
        <w:tblW w:w="14636" w:type="dxa"/>
        <w:jc w:val="center"/>
        <w:tblInd w:w="637" w:type="dxa"/>
        <w:tblCellMar>
          <w:left w:w="70" w:type="dxa"/>
          <w:right w:w="70" w:type="dxa"/>
        </w:tblCellMar>
        <w:tblLook w:val="04A0"/>
      </w:tblPr>
      <w:tblGrid>
        <w:gridCol w:w="987"/>
        <w:gridCol w:w="283"/>
        <w:gridCol w:w="4069"/>
        <w:gridCol w:w="177"/>
        <w:gridCol w:w="1193"/>
        <w:gridCol w:w="200"/>
        <w:gridCol w:w="939"/>
        <w:gridCol w:w="177"/>
        <w:gridCol w:w="974"/>
        <w:gridCol w:w="180"/>
        <w:gridCol w:w="934"/>
        <w:gridCol w:w="220"/>
        <w:gridCol w:w="859"/>
        <w:gridCol w:w="177"/>
        <w:gridCol w:w="970"/>
        <w:gridCol w:w="177"/>
        <w:gridCol w:w="970"/>
        <w:gridCol w:w="177"/>
        <w:gridCol w:w="973"/>
      </w:tblGrid>
      <w:tr w:rsidR="000826F1" w:rsidRPr="001A2F6A" w:rsidTr="000826F1">
        <w:trPr>
          <w:trHeight w:val="255"/>
          <w:jc w:val="center"/>
        </w:trPr>
        <w:tc>
          <w:tcPr>
            <w:tcW w:w="988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vMerge w:val="restart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OPERATIONS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non financières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Sociétés financières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proofErr w:type="spellStart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Administ-rations</w:t>
            </w:r>
            <w:proofErr w:type="spellEnd"/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 xml:space="preserve"> Publiques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Ménages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ISBL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Economie totale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Reste du monde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cBorders>
              <w:top w:val="single" w:sz="12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12" w:space="0" w:color="76923C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nil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vMerge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vAlign w:val="center"/>
            <w:hideMark/>
          </w:tcPr>
          <w:p w:rsidR="00F658A7" w:rsidRPr="001A2F6A" w:rsidRDefault="00F658A7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S2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F658A7" w:rsidRPr="001A2F6A" w:rsidRDefault="00F658A7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0826F1" w:rsidRPr="001A2F6A" w:rsidTr="000826F1">
        <w:trPr>
          <w:trHeight w:val="270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Acquisitions nettes d'actifs  financiers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80 883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129 744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54 102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42 993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127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307 849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1 263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309 112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Numéraire et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72 989  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6 958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79 947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9 425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89 372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Numéraire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16 694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16 694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17 033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Dépôts transférables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13 824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5 732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19 556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9 061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28 617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Autres dépôts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42 471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1 226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43 697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43 722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Titres autres qu'actions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7 058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8 345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35 502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50 905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-17 922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32 983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Titres sauf produits dérivés   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7 058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8 345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35 502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50 905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-17 922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32 983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Crédits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8 867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5 541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26 990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20 580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62 105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62 105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à court terme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2 341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5 118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7 459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7 459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à long terme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6 526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5 541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26 990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15 462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54 646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54 646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Actions et titres d'OPCVM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14 847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21 375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3 707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39 929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49 689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Actions et autres participations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14 847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2 552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3 707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21 106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30 866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Titres d'OPCVM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18 823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18 823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18 823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Réserves techniques d'assurances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14 891  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14 891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14 891</w:t>
            </w:r>
          </w:p>
        </w:tc>
      </w:tr>
      <w:tr w:rsidR="000826F1" w:rsidRPr="001A2F6A" w:rsidTr="000826F1">
        <w:trPr>
          <w:trHeight w:val="240"/>
          <w:jc w:val="center"/>
        </w:trPr>
        <w:tc>
          <w:tcPr>
            <w:tcW w:w="98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Droits nets des ménages sur les réserves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12 651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12 651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12 651</w:t>
            </w:r>
          </w:p>
        </w:tc>
      </w:tr>
      <w:tr w:rsidR="000826F1" w:rsidRPr="001A2F6A" w:rsidTr="000826F1">
        <w:trPr>
          <w:trHeight w:val="240"/>
          <w:jc w:val="center"/>
        </w:trPr>
        <w:tc>
          <w:tcPr>
            <w:tcW w:w="98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techniques d’assurance- vie et sur les fonds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de pension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Réserves primes et réserves sinistres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2 240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2 240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Autres comptes à recevoir / à payer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50 111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6 603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-19 055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22 413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60 072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60 072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Crédits commerciaux et avances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15 461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8 024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23 739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23 739</w:t>
            </w:r>
          </w:p>
        </w:tc>
      </w:tr>
      <w:tr w:rsidR="000826F1" w:rsidRPr="001A2F6A" w:rsidTr="000826F1">
        <w:trPr>
          <w:trHeight w:val="240"/>
          <w:jc w:val="center"/>
        </w:trPr>
        <w:tc>
          <w:tcPr>
            <w:tcW w:w="988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F79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Autres comptes à recevoir/ à payer à l’exclusion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34 650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6 708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-19414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14389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36 333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36 333</w:t>
            </w: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des crédits  commerciaux et avances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1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4" w:type="dxa"/>
            <w:vMerge/>
            <w:tcBorders>
              <w:top w:val="nil"/>
              <w:left w:val="nil"/>
              <w:bottom w:val="single" w:sz="8" w:space="0" w:color="76923C"/>
              <w:right w:val="nil"/>
            </w:tcBorders>
            <w:vAlign w:val="center"/>
          </w:tcPr>
          <w:p w:rsidR="000826F1" w:rsidRPr="001A2F6A" w:rsidRDefault="000826F1" w:rsidP="006F7DA2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</w:p>
        </w:tc>
      </w:tr>
      <w:tr w:rsidR="000826F1" w:rsidRPr="001A2F6A" w:rsidTr="000826F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Capacité (+) besoin (-) de financement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-69 817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15 152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-12 234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2 366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2 069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-62 464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62 464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0</w:t>
            </w:r>
          </w:p>
        </w:tc>
      </w:tr>
      <w:tr w:rsidR="000826F1" w:rsidRPr="001A2F6A" w:rsidTr="000826F1">
        <w:trPr>
          <w:trHeight w:val="270"/>
          <w:jc w:val="center"/>
        </w:trPr>
        <w:tc>
          <w:tcPr>
            <w:tcW w:w="98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26F1" w:rsidRPr="001A2F6A" w:rsidRDefault="000826F1" w:rsidP="00F658A7">
            <w:pPr>
              <w:rPr>
                <w:rFonts w:asciiTheme="minorHAnsi" w:hAnsiTheme="minorHAnsi" w:cstheme="minorHAnsi"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color w:val="800080"/>
                <w:sz w:val="16"/>
                <w:szCs w:val="16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  <w:hideMark/>
          </w:tcPr>
          <w:p w:rsidR="000826F1" w:rsidRPr="001A2F6A" w:rsidRDefault="000826F1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TOTAL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26F1" w:rsidRPr="001A2F6A" w:rsidRDefault="000826F1" w:rsidP="00F658A7">
            <w:pPr>
              <w:jc w:val="center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11 066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144 896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41 868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45 359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2 196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245 385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63 727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76923C"/>
              <w:right w:val="nil"/>
            </w:tcBorders>
            <w:shd w:val="clear" w:color="000000" w:fill="FFFFFF"/>
            <w:vAlign w:val="bottom"/>
          </w:tcPr>
          <w:p w:rsidR="000826F1" w:rsidRPr="001A2F6A" w:rsidRDefault="000826F1" w:rsidP="00BF576E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</w:pPr>
            <w:r w:rsidRPr="001A2F6A">
              <w:rPr>
                <w:rFonts w:asciiTheme="minorHAnsi" w:hAnsiTheme="minorHAnsi" w:cstheme="minorHAnsi"/>
                <w:b/>
                <w:bCs/>
                <w:color w:val="800080"/>
                <w:sz w:val="16"/>
                <w:szCs w:val="16"/>
              </w:rPr>
              <w:t>309 112</w:t>
            </w:r>
          </w:p>
        </w:tc>
      </w:tr>
    </w:tbl>
    <w:p w:rsidR="00F658A7" w:rsidRPr="00311474" w:rsidRDefault="00F658A7" w:rsidP="00F658A7">
      <w:pPr>
        <w:ind w:right="1018"/>
        <w:jc w:val="right"/>
        <w:rPr>
          <w:rFonts w:asciiTheme="minorHAnsi" w:hAnsiTheme="minorHAnsi" w:cs="Arial"/>
          <w:b/>
          <w:bCs/>
          <w:i/>
          <w:iCs/>
          <w:color w:val="993366"/>
          <w:sz w:val="20"/>
          <w:szCs w:val="20"/>
        </w:rPr>
      </w:pPr>
    </w:p>
    <w:sectPr w:rsidR="00F658A7" w:rsidRPr="00311474" w:rsidSect="000A508E">
      <w:footerReference w:type="default" r:id="rId29"/>
      <w:pgSz w:w="16838" w:h="11906" w:orient="landscape" w:code="9"/>
      <w:pgMar w:top="1134" w:right="397" w:bottom="397" w:left="397" w:header="5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26" w:rsidRDefault="00467026" w:rsidP="005E44C2">
      <w:r>
        <w:separator/>
      </w:r>
    </w:p>
  </w:endnote>
  <w:endnote w:type="continuationSeparator" w:id="0">
    <w:p w:rsidR="00467026" w:rsidRDefault="00467026" w:rsidP="005E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 Cd (W1)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E001FE" w:rsidRDefault="002B1A04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127C38">
      <w:rPr>
        <w:rFonts w:asciiTheme="majorHAnsi" w:eastAsiaTheme="majorEastAsia" w:hAnsiTheme="majorHAnsi" w:cstheme="majorBidi"/>
        <w:i/>
        <w:sz w:val="18"/>
        <w:szCs w:val="18"/>
      </w:rPr>
      <w:t>S</w:t>
    </w:r>
    <w:r>
      <w:rPr>
        <w:rFonts w:asciiTheme="majorHAnsi" w:eastAsiaTheme="majorEastAsia" w:hAnsiTheme="majorHAnsi" w:cstheme="majorBidi"/>
        <w:i/>
        <w:sz w:val="18"/>
        <w:szCs w:val="18"/>
      </w:rPr>
      <w:t>ommaire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127C3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8B612B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Séquence des comptes  (2017-2018)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50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057CC2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 (2017-2018)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sz w:val="18"/>
        <w:szCs w:val="18"/>
      </w:rPr>
      <w:t>52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0F35E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Tableaux de synthèse : 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x </w:t>
    </w: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>comptes économiques intégrés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136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F63435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>Tableau</w:t>
    </w: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des opérations financières (2017-2018)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sz w:val="18"/>
        <w:szCs w:val="18"/>
      </w:rPr>
      <w:t>56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127C38" w:rsidRDefault="002B1A04" w:rsidP="002A4943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F2EC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Introduction </w:t>
    </w:r>
    <w:r w:rsidRPr="00127C3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4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C86381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Sommaire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 w:hint="cs"/>
        <w:i/>
        <w:color w:val="0070C0"/>
        <w:sz w:val="18"/>
        <w:szCs w:val="18"/>
        <w:rtl/>
      </w:rPr>
      <w:t xml:space="preserve">                   </w:t>
    </w:r>
    <w:r w:rsidRPr="00C86381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                                             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1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056019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(2017-2019)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2A494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8"/>
        <w:szCs w:val="18"/>
      </w:rPr>
    </w:pP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AGREGATS ET COMPTES CONSOLIDES DE L’ECONOMIE </w:t>
    </w:r>
    <w:r>
      <w:rPr>
        <w:rFonts w:asciiTheme="majorHAnsi" w:eastAsiaTheme="majorEastAsia" w:hAnsiTheme="majorHAnsi" w:cstheme="majorBidi"/>
        <w:i/>
        <w:sz w:val="18"/>
        <w:szCs w:val="18"/>
      </w:rPr>
      <w:t>NATIONALE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t xml:space="preserve">Page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begin"/>
    </w:r>
    <w:r w:rsidRPr="008022B8">
      <w:rPr>
        <w:rFonts w:asciiTheme="majorHAnsi" w:eastAsiaTheme="majorEastAsia" w:hAnsiTheme="majorHAnsi" w:cstheme="majorBidi"/>
        <w:i/>
        <w:sz w:val="18"/>
        <w:szCs w:val="18"/>
      </w:rPr>
      <w:instrText xml:space="preserve"> PAGE   \* MERGEFORMAT </w:instrTex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separate"/>
    </w:r>
    <w:r>
      <w:rPr>
        <w:rFonts w:asciiTheme="majorHAnsi" w:eastAsiaTheme="majorEastAsia" w:hAnsiTheme="majorHAnsi" w:cstheme="majorBidi"/>
        <w:i/>
        <w:noProof/>
        <w:sz w:val="18"/>
        <w:szCs w:val="18"/>
      </w:rPr>
      <w:t>24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505719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Agrégats et comptes consolidés da la nation (2017-2019)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26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1B6B95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Compte du Reste du Monde (2017-2019)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28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8022B8" w:rsidRDefault="002B1A04" w:rsidP="009369E0">
    <w:pPr>
      <w:pStyle w:val="Pieddepage"/>
      <w:pBdr>
        <w:top w:val="thinThick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  <w:r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Tableau des ressources et des emplois (2017-2019) </w:t>
    </w:r>
    <w:r w:rsidRPr="008022B8">
      <w:rPr>
        <w:rFonts w:asciiTheme="majorHAnsi" w:eastAsiaTheme="majorEastAsia" w:hAnsiTheme="majorHAnsi" w:cstheme="majorBidi"/>
        <w:i/>
        <w:sz w:val="18"/>
        <w:szCs w:val="18"/>
      </w:rPr>
      <w:ptab w:relativeTo="margin" w:alignment="right" w:leader="none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t xml:space="preserve">Page 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begin"/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instrText xml:space="preserve"> PAGE   \* MERGEFORMAT </w:instrTex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separate"/>
    </w:r>
    <w:r w:rsidR="00B535BA">
      <w:rPr>
        <w:rFonts w:asciiTheme="majorHAnsi" w:eastAsiaTheme="majorEastAsia" w:hAnsiTheme="majorHAnsi" w:cstheme="majorBidi"/>
        <w:i/>
        <w:noProof/>
        <w:color w:val="0070C0"/>
        <w:sz w:val="18"/>
        <w:szCs w:val="18"/>
      </w:rPr>
      <w:t>34</w:t>
    </w:r>
    <w:r w:rsidRPr="00521434">
      <w:rPr>
        <w:rFonts w:asciiTheme="majorHAnsi" w:eastAsiaTheme="majorEastAsia" w:hAnsiTheme="majorHAnsi" w:cstheme="majorBidi"/>
        <w:i/>
        <w:color w:val="0070C0"/>
        <w:sz w:val="18"/>
        <w:szCs w:val="1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D366C8" w:rsidRDefault="002B1A04" w:rsidP="009D772F">
    <w:pPr>
      <w:pStyle w:val="Pieddepage"/>
      <w:tabs>
        <w:tab w:val="clear" w:pos="4536"/>
        <w:tab w:val="clear" w:pos="9072"/>
        <w:tab w:val="left" w:pos="5970"/>
      </w:tabs>
      <w:spacing w:after="120"/>
      <w:ind w:left="-851"/>
      <w:rPr>
        <w:rFonts w:ascii="Calibri" w:hAnsi="Calibri"/>
        <w:i/>
        <w:color w:val="7030A0"/>
        <w:sz w:val="20"/>
        <w:szCs w:val="20"/>
      </w:rPr>
    </w:pPr>
    <w:proofErr w:type="gramStart"/>
    <w:r>
      <w:rPr>
        <w:rFonts w:ascii="Calibri" w:hAnsi="Calibri"/>
        <w:i/>
        <w:color w:val="7030A0"/>
        <w:sz w:val="20"/>
        <w:szCs w:val="20"/>
      </w:rPr>
      <w:t>C</w:t>
    </w:r>
    <w:r w:rsidRPr="00B44A33">
      <w:rPr>
        <w:rFonts w:ascii="Calibri" w:hAnsi="Calibri"/>
        <w:i/>
        <w:color w:val="7030A0"/>
        <w:sz w:val="20"/>
        <w:szCs w:val="20"/>
      </w:rPr>
      <w:t>omptes</w:t>
    </w:r>
    <w:proofErr w:type="gramEnd"/>
    <w:r>
      <w:rPr>
        <w:rFonts w:ascii="Calibri" w:hAnsi="Calibri"/>
        <w:i/>
        <w:noProof/>
        <w:color w:val="7030A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-70.9pt;margin-top:701.55pt;width:600.95pt;height:0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" strokecolor="#92d050" strokeweight="2pt">
          <w10:wrap type="square" anchorx="margin" anchory="margin"/>
        </v:shape>
      </w:pict>
    </w:r>
    <w:r>
      <w:rPr>
        <w:rFonts w:ascii="Calibri" w:hAnsi="Calibri"/>
        <w:i/>
        <w:noProof/>
        <w:color w:val="7030A0"/>
        <w:sz w:val="20"/>
        <w:szCs w:val="20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AutoShape 2" o:spid="_x0000_s2049" type="#_x0000_t107" style="position:absolute;left:0;text-align:left;margin-left:247.15pt;margin-top:787.55pt;width:101pt;height:27.0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" filled="f" fillcolor="#17365d" strokecolor="#71a0dc">
          <v:textbox>
            <w:txbxContent>
              <w:p w:rsidR="002B1A04" w:rsidRPr="00543A8C" w:rsidRDefault="002B1A04" w:rsidP="009D772F">
                <w:pPr>
                  <w:jc w:val="center"/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</w:pP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begin"/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instrText xml:space="preserve"> PAGE    \* MERGEFORMAT </w:instrTex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bCs/>
                    <w:noProof/>
                    <w:color w:val="E36C0A"/>
                    <w:sz w:val="26"/>
                    <w:szCs w:val="26"/>
                  </w:rPr>
                  <w:t>48</w:t>
                </w:r>
                <w:r w:rsidRPr="00543A8C">
                  <w:rPr>
                    <w:rFonts w:ascii="Arial" w:hAnsi="Arial" w:cs="Arial"/>
                    <w:b/>
                    <w:bCs/>
                    <w:color w:val="E36C0A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B44A33">
      <w:rPr>
        <w:rFonts w:ascii="Calibri" w:hAnsi="Calibri"/>
        <w:i/>
        <w:color w:val="7030A0"/>
        <w:sz w:val="20"/>
        <w:szCs w:val="20"/>
      </w:rPr>
      <w:t xml:space="preserve"> d</w:t>
    </w:r>
    <w:r>
      <w:rPr>
        <w:rFonts w:ascii="Calibri" w:hAnsi="Calibri"/>
        <w:i/>
        <w:color w:val="7030A0"/>
        <w:sz w:val="20"/>
        <w:szCs w:val="20"/>
      </w:rPr>
      <w:t>es secteurs institutionnels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26" w:rsidRDefault="00467026" w:rsidP="005E44C2">
      <w:r>
        <w:separator/>
      </w:r>
    </w:p>
  </w:footnote>
  <w:footnote w:type="continuationSeparator" w:id="0">
    <w:p w:rsidR="00467026" w:rsidRDefault="00467026" w:rsidP="005E4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Default="002B1A0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2B1A04" w:rsidRDefault="002B1A0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2B1A04" w:rsidRPr="00682D20" w:rsidRDefault="002B1A0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9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Default="002B1A0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2B1A04" w:rsidRDefault="002B1A0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2B1A04" w:rsidRPr="00682D20" w:rsidRDefault="002B1A04" w:rsidP="002A4943">
    <w:pPr>
      <w:pStyle w:val="En-tte"/>
      <w:pBdr>
        <w:bottom w:val="thickThinSmallGap" w:sz="24" w:space="0" w:color="92D050"/>
      </w:pBdr>
      <w:rPr>
        <w:rFonts w:asciiTheme="majorHAnsi" w:eastAsiaTheme="majorEastAsia" w:hAnsiTheme="majorHAnsi" w:cstheme="majorBidi"/>
        <w:sz w:val="18"/>
        <w:szCs w:val="18"/>
      </w:rPr>
    </w:pPr>
    <w:r w:rsidRPr="00057967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80042" cy="576000"/>
          <wp:effectExtent l="19050" t="0" r="0" b="0"/>
          <wp:docPr id="13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004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804">
      <w:rPr>
        <w:rFonts w:asciiTheme="majorHAnsi" w:eastAsiaTheme="majorEastAsia" w:hAnsiTheme="majorHAnsi" w:cstheme="majorBidi"/>
        <w:i/>
        <w:sz w:val="18"/>
        <w:szCs w:val="18"/>
      </w:rPr>
      <w:t xml:space="preserve"> </w:t>
    </w: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COMPTES NATIONAUX 2007-2012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Default="002B1A04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2B1A04" w:rsidRDefault="002B1A04" w:rsidP="002A4943">
    <w:pPr>
      <w:pStyle w:val="En-tte"/>
      <w:pBdr>
        <w:bottom w:val="thickThinSmallGap" w:sz="24" w:space="1" w:color="92D050"/>
      </w:pBdr>
      <w:rPr>
        <w:rFonts w:asciiTheme="majorHAnsi" w:eastAsiaTheme="majorEastAsia" w:hAnsiTheme="majorHAnsi" w:cstheme="majorBidi"/>
        <w:i/>
        <w:sz w:val="18"/>
        <w:szCs w:val="18"/>
      </w:rPr>
    </w:pPr>
  </w:p>
  <w:p w:rsidR="002B1A04" w:rsidRDefault="002B1A04" w:rsidP="00F36280">
    <w:pPr>
      <w:pStyle w:val="En-tte"/>
      <w:pBdr>
        <w:bottom w:val="thickThinSmallGap" w:sz="24" w:space="1" w:color="92D050"/>
      </w:pBdr>
      <w:jc w:val="right"/>
    </w:pPr>
    <w:r w:rsidRPr="00303BD4"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 xml:space="preserve">COMPTES NATIONAUX </w:t>
    </w:r>
    <w:r>
      <w:rPr>
        <w:rFonts w:asciiTheme="majorHAnsi" w:eastAsiaTheme="majorEastAsia" w:hAnsiTheme="majorHAnsi" w:cstheme="majorBidi"/>
        <w:i/>
        <w:color w:val="215868" w:themeColor="accent5" w:themeShade="80"/>
        <w:sz w:val="18"/>
        <w:szCs w:val="18"/>
      </w:rPr>
      <w:t>PROVISOIRES 2019</w:t>
    </w:r>
    <w:r w:rsidRPr="003C3E6A">
      <w:rPr>
        <w:rFonts w:asciiTheme="majorHAnsi" w:eastAsiaTheme="majorEastAsia" w:hAnsiTheme="majorHAnsi" w:cstheme="majorBidi"/>
        <w:i/>
        <w:noProof/>
        <w:sz w:val="18"/>
        <w:szCs w:val="18"/>
      </w:rPr>
      <w:drawing>
        <wp:inline distT="0" distB="0" distL="0" distR="0">
          <wp:extent cx="544412" cy="576125"/>
          <wp:effectExtent l="0" t="0" r="8255" b="0"/>
          <wp:docPr id="14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4294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4" w:rsidRPr="00CE4560" w:rsidRDefault="002B1A04" w:rsidP="009D772F">
    <w:pPr>
      <w:pStyle w:val="En-tte"/>
      <w:ind w:left="-90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-74.2pt;margin-top:-13.35pt;width:599.8pt;height:.05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" strokecolor="#92d050" strokeweight="2pt">
          <w10:wrap type="square" anchorx="margin" anchory="margin"/>
        </v:shape>
      </w:pict>
    </w:r>
    <w:r>
      <w:rPr>
        <w:noProof/>
      </w:rPr>
      <w:drawing>
        <wp:inline distT="0" distB="0" distL="0" distR="0">
          <wp:extent cx="609600" cy="609600"/>
          <wp:effectExtent l="19050" t="0" r="0" b="0"/>
          <wp:docPr id="2" name="Image 1" descr="logoHCP-off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HCP-officiel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31694" t="-11111" r="33333" b="38095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COMPT</w:t>
    </w:r>
    <w:r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E</w:t>
    </w:r>
    <w:r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S  NATION</w:t>
    </w:r>
    <w:r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A</w:t>
    </w:r>
    <w:r w:rsidRPr="00D75E57"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UX  PROVISOIRES  20</w:t>
    </w:r>
    <w:r>
      <w:rPr>
        <w:rFonts w:ascii="Calibri" w:hAnsi="Calibri" w:cs="Arial"/>
        <w:b/>
        <w:bCs/>
        <w:i/>
        <w:smallCaps/>
        <w:noProof/>
        <w:color w:val="7030A0"/>
        <w:sz w:val="20"/>
        <w:szCs w:val="20"/>
      </w:rP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C88D15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4181C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3956554E"/>
    <w:multiLevelType w:val="hybridMultilevel"/>
    <w:tmpl w:val="47669018"/>
    <w:lvl w:ilvl="0" w:tplc="10E6B124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74816"/>
    <w:multiLevelType w:val="hybridMultilevel"/>
    <w:tmpl w:val="94BC662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AutoShape 1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C90"/>
    <w:rsid w:val="0000069E"/>
    <w:rsid w:val="000010A7"/>
    <w:rsid w:val="000021D6"/>
    <w:rsid w:val="00002897"/>
    <w:rsid w:val="00004E2F"/>
    <w:rsid w:val="000058BC"/>
    <w:rsid w:val="00007A9C"/>
    <w:rsid w:val="00010077"/>
    <w:rsid w:val="00010B72"/>
    <w:rsid w:val="00010DD5"/>
    <w:rsid w:val="00013303"/>
    <w:rsid w:val="000152F2"/>
    <w:rsid w:val="00015DB0"/>
    <w:rsid w:val="00015DDD"/>
    <w:rsid w:val="00017290"/>
    <w:rsid w:val="00017474"/>
    <w:rsid w:val="00021A1D"/>
    <w:rsid w:val="00021B9C"/>
    <w:rsid w:val="00022A11"/>
    <w:rsid w:val="0002559E"/>
    <w:rsid w:val="00026D56"/>
    <w:rsid w:val="00032502"/>
    <w:rsid w:val="000354CE"/>
    <w:rsid w:val="00040168"/>
    <w:rsid w:val="000431D7"/>
    <w:rsid w:val="00045F5E"/>
    <w:rsid w:val="00046159"/>
    <w:rsid w:val="00046887"/>
    <w:rsid w:val="000471DF"/>
    <w:rsid w:val="00052FF3"/>
    <w:rsid w:val="00054FBA"/>
    <w:rsid w:val="00056019"/>
    <w:rsid w:val="000563C1"/>
    <w:rsid w:val="000568F8"/>
    <w:rsid w:val="00056D9A"/>
    <w:rsid w:val="000572A8"/>
    <w:rsid w:val="00057CC2"/>
    <w:rsid w:val="00061211"/>
    <w:rsid w:val="0006188A"/>
    <w:rsid w:val="00061A7F"/>
    <w:rsid w:val="0006799D"/>
    <w:rsid w:val="00072E67"/>
    <w:rsid w:val="00074265"/>
    <w:rsid w:val="00074459"/>
    <w:rsid w:val="000826F1"/>
    <w:rsid w:val="00082C2C"/>
    <w:rsid w:val="000842C7"/>
    <w:rsid w:val="000842E3"/>
    <w:rsid w:val="000865CF"/>
    <w:rsid w:val="00087B75"/>
    <w:rsid w:val="00090837"/>
    <w:rsid w:val="000910C1"/>
    <w:rsid w:val="00097679"/>
    <w:rsid w:val="00097F51"/>
    <w:rsid w:val="000A0BD2"/>
    <w:rsid w:val="000A2540"/>
    <w:rsid w:val="000A2D8B"/>
    <w:rsid w:val="000A3D41"/>
    <w:rsid w:val="000A4E12"/>
    <w:rsid w:val="000A508E"/>
    <w:rsid w:val="000A5A9B"/>
    <w:rsid w:val="000A664A"/>
    <w:rsid w:val="000A7D2E"/>
    <w:rsid w:val="000B130A"/>
    <w:rsid w:val="000B1C9D"/>
    <w:rsid w:val="000B1F58"/>
    <w:rsid w:val="000B3606"/>
    <w:rsid w:val="000B466D"/>
    <w:rsid w:val="000B53B1"/>
    <w:rsid w:val="000B6ACF"/>
    <w:rsid w:val="000B727C"/>
    <w:rsid w:val="000C15E2"/>
    <w:rsid w:val="000C2AB2"/>
    <w:rsid w:val="000C3019"/>
    <w:rsid w:val="000C385E"/>
    <w:rsid w:val="000C59A1"/>
    <w:rsid w:val="000C7CDA"/>
    <w:rsid w:val="000D1F88"/>
    <w:rsid w:val="000D2BA0"/>
    <w:rsid w:val="000D3513"/>
    <w:rsid w:val="000D4C88"/>
    <w:rsid w:val="000D624E"/>
    <w:rsid w:val="000D7806"/>
    <w:rsid w:val="000D7941"/>
    <w:rsid w:val="000E0157"/>
    <w:rsid w:val="000E30B8"/>
    <w:rsid w:val="000E447D"/>
    <w:rsid w:val="000E4C1C"/>
    <w:rsid w:val="000E7F01"/>
    <w:rsid w:val="000F35E3"/>
    <w:rsid w:val="000F396E"/>
    <w:rsid w:val="000F452D"/>
    <w:rsid w:val="000F5871"/>
    <w:rsid w:val="000F5E32"/>
    <w:rsid w:val="00102746"/>
    <w:rsid w:val="001028A3"/>
    <w:rsid w:val="00102D43"/>
    <w:rsid w:val="00105915"/>
    <w:rsid w:val="00106D9E"/>
    <w:rsid w:val="001078E2"/>
    <w:rsid w:val="001079DC"/>
    <w:rsid w:val="00114B61"/>
    <w:rsid w:val="00115717"/>
    <w:rsid w:val="001159B5"/>
    <w:rsid w:val="00117304"/>
    <w:rsid w:val="001204DD"/>
    <w:rsid w:val="0012221B"/>
    <w:rsid w:val="0013279F"/>
    <w:rsid w:val="00141CD8"/>
    <w:rsid w:val="00142A73"/>
    <w:rsid w:val="00142C48"/>
    <w:rsid w:val="00143D58"/>
    <w:rsid w:val="001448C7"/>
    <w:rsid w:val="00144EBB"/>
    <w:rsid w:val="0014599F"/>
    <w:rsid w:val="00145B58"/>
    <w:rsid w:val="001474B6"/>
    <w:rsid w:val="00147B57"/>
    <w:rsid w:val="00155164"/>
    <w:rsid w:val="0016160A"/>
    <w:rsid w:val="0016254B"/>
    <w:rsid w:val="001629A4"/>
    <w:rsid w:val="0016343D"/>
    <w:rsid w:val="00167265"/>
    <w:rsid w:val="001679FA"/>
    <w:rsid w:val="001710E2"/>
    <w:rsid w:val="00172955"/>
    <w:rsid w:val="00174955"/>
    <w:rsid w:val="001756FC"/>
    <w:rsid w:val="0017696A"/>
    <w:rsid w:val="0017726D"/>
    <w:rsid w:val="00181080"/>
    <w:rsid w:val="0018203E"/>
    <w:rsid w:val="00182EFD"/>
    <w:rsid w:val="001834E8"/>
    <w:rsid w:val="00183CA2"/>
    <w:rsid w:val="00186B94"/>
    <w:rsid w:val="00192114"/>
    <w:rsid w:val="001921CF"/>
    <w:rsid w:val="001A1257"/>
    <w:rsid w:val="001A2F6A"/>
    <w:rsid w:val="001A354E"/>
    <w:rsid w:val="001A5132"/>
    <w:rsid w:val="001B1A7F"/>
    <w:rsid w:val="001B22D3"/>
    <w:rsid w:val="001B3416"/>
    <w:rsid w:val="001B4AD8"/>
    <w:rsid w:val="001B6B95"/>
    <w:rsid w:val="001B6BA7"/>
    <w:rsid w:val="001C19D4"/>
    <w:rsid w:val="001C4C7C"/>
    <w:rsid w:val="001C511E"/>
    <w:rsid w:val="001C6C61"/>
    <w:rsid w:val="001D2176"/>
    <w:rsid w:val="001D2D74"/>
    <w:rsid w:val="001D5932"/>
    <w:rsid w:val="001D61E6"/>
    <w:rsid w:val="001E0278"/>
    <w:rsid w:val="001E2EA6"/>
    <w:rsid w:val="001E309F"/>
    <w:rsid w:val="001E4CCE"/>
    <w:rsid w:val="001E5F7E"/>
    <w:rsid w:val="001F125F"/>
    <w:rsid w:val="001F1D21"/>
    <w:rsid w:val="001F3408"/>
    <w:rsid w:val="001F5647"/>
    <w:rsid w:val="001F615F"/>
    <w:rsid w:val="00201B73"/>
    <w:rsid w:val="002020D8"/>
    <w:rsid w:val="00202AC4"/>
    <w:rsid w:val="00206297"/>
    <w:rsid w:val="00206AB4"/>
    <w:rsid w:val="00213A42"/>
    <w:rsid w:val="002151DE"/>
    <w:rsid w:val="00215D9A"/>
    <w:rsid w:val="00216D76"/>
    <w:rsid w:val="00217282"/>
    <w:rsid w:val="002176BD"/>
    <w:rsid w:val="00217CC7"/>
    <w:rsid w:val="002212B1"/>
    <w:rsid w:val="00221894"/>
    <w:rsid w:val="00223A24"/>
    <w:rsid w:val="002251AC"/>
    <w:rsid w:val="002269AC"/>
    <w:rsid w:val="00226DAE"/>
    <w:rsid w:val="00227E0D"/>
    <w:rsid w:val="00230771"/>
    <w:rsid w:val="0023287E"/>
    <w:rsid w:val="00233069"/>
    <w:rsid w:val="0023390F"/>
    <w:rsid w:val="00233C7B"/>
    <w:rsid w:val="002353C6"/>
    <w:rsid w:val="0023717E"/>
    <w:rsid w:val="002400F1"/>
    <w:rsid w:val="00242A4A"/>
    <w:rsid w:val="00242D52"/>
    <w:rsid w:val="00245E0B"/>
    <w:rsid w:val="00251645"/>
    <w:rsid w:val="002534C6"/>
    <w:rsid w:val="00253DD9"/>
    <w:rsid w:val="002541C0"/>
    <w:rsid w:val="00262D6A"/>
    <w:rsid w:val="00263804"/>
    <w:rsid w:val="0026515C"/>
    <w:rsid w:val="002668EE"/>
    <w:rsid w:val="002722DD"/>
    <w:rsid w:val="0027367A"/>
    <w:rsid w:val="002739E5"/>
    <w:rsid w:val="0027730F"/>
    <w:rsid w:val="0027749D"/>
    <w:rsid w:val="00280254"/>
    <w:rsid w:val="002837B9"/>
    <w:rsid w:val="00284933"/>
    <w:rsid w:val="00284EA8"/>
    <w:rsid w:val="00285626"/>
    <w:rsid w:val="00285A29"/>
    <w:rsid w:val="0029144A"/>
    <w:rsid w:val="00291955"/>
    <w:rsid w:val="00294577"/>
    <w:rsid w:val="00294635"/>
    <w:rsid w:val="00294C2C"/>
    <w:rsid w:val="0029525E"/>
    <w:rsid w:val="00296E06"/>
    <w:rsid w:val="002A08C2"/>
    <w:rsid w:val="002A11C8"/>
    <w:rsid w:val="002A227F"/>
    <w:rsid w:val="002A24B8"/>
    <w:rsid w:val="002A4943"/>
    <w:rsid w:val="002A4E3F"/>
    <w:rsid w:val="002A5A8D"/>
    <w:rsid w:val="002A61F0"/>
    <w:rsid w:val="002A74EF"/>
    <w:rsid w:val="002B103D"/>
    <w:rsid w:val="002B1A04"/>
    <w:rsid w:val="002B34EE"/>
    <w:rsid w:val="002B4B3F"/>
    <w:rsid w:val="002B53B2"/>
    <w:rsid w:val="002B5F08"/>
    <w:rsid w:val="002B6460"/>
    <w:rsid w:val="002B6735"/>
    <w:rsid w:val="002B6DAA"/>
    <w:rsid w:val="002C4A17"/>
    <w:rsid w:val="002C5723"/>
    <w:rsid w:val="002C5B70"/>
    <w:rsid w:val="002C65CF"/>
    <w:rsid w:val="002C6F81"/>
    <w:rsid w:val="002C76E4"/>
    <w:rsid w:val="002D00C8"/>
    <w:rsid w:val="002D0AF0"/>
    <w:rsid w:val="002D2AB4"/>
    <w:rsid w:val="002D62D0"/>
    <w:rsid w:val="002D7465"/>
    <w:rsid w:val="002D7CD1"/>
    <w:rsid w:val="002D7F8A"/>
    <w:rsid w:val="002E0BCC"/>
    <w:rsid w:val="002E0E32"/>
    <w:rsid w:val="002E3307"/>
    <w:rsid w:val="002E3740"/>
    <w:rsid w:val="002E3D73"/>
    <w:rsid w:val="002E52D1"/>
    <w:rsid w:val="002E533C"/>
    <w:rsid w:val="002E61A7"/>
    <w:rsid w:val="002F1894"/>
    <w:rsid w:val="002F1E2C"/>
    <w:rsid w:val="002F2EA0"/>
    <w:rsid w:val="002F3100"/>
    <w:rsid w:val="002F5560"/>
    <w:rsid w:val="002F5671"/>
    <w:rsid w:val="002F5AC7"/>
    <w:rsid w:val="002F6B3B"/>
    <w:rsid w:val="002F74D2"/>
    <w:rsid w:val="002F77F0"/>
    <w:rsid w:val="0030148E"/>
    <w:rsid w:val="00303532"/>
    <w:rsid w:val="003036FB"/>
    <w:rsid w:val="00304987"/>
    <w:rsid w:val="003062C1"/>
    <w:rsid w:val="00307BFC"/>
    <w:rsid w:val="00307EB9"/>
    <w:rsid w:val="00310500"/>
    <w:rsid w:val="00310501"/>
    <w:rsid w:val="003110D2"/>
    <w:rsid w:val="00311474"/>
    <w:rsid w:val="0031280B"/>
    <w:rsid w:val="00313A50"/>
    <w:rsid w:val="00313B1D"/>
    <w:rsid w:val="003244CA"/>
    <w:rsid w:val="00325F26"/>
    <w:rsid w:val="00326863"/>
    <w:rsid w:val="003270FC"/>
    <w:rsid w:val="003309AC"/>
    <w:rsid w:val="00331215"/>
    <w:rsid w:val="00331C35"/>
    <w:rsid w:val="00332AC8"/>
    <w:rsid w:val="003336FE"/>
    <w:rsid w:val="003340E1"/>
    <w:rsid w:val="0033562E"/>
    <w:rsid w:val="00337306"/>
    <w:rsid w:val="00340C7A"/>
    <w:rsid w:val="0034161F"/>
    <w:rsid w:val="00342780"/>
    <w:rsid w:val="00342A92"/>
    <w:rsid w:val="0034561C"/>
    <w:rsid w:val="00347BD4"/>
    <w:rsid w:val="00351334"/>
    <w:rsid w:val="0035679E"/>
    <w:rsid w:val="00357D95"/>
    <w:rsid w:val="00360A2A"/>
    <w:rsid w:val="00360DCE"/>
    <w:rsid w:val="0036394F"/>
    <w:rsid w:val="00370A08"/>
    <w:rsid w:val="00372C24"/>
    <w:rsid w:val="00372CEC"/>
    <w:rsid w:val="00376191"/>
    <w:rsid w:val="00377656"/>
    <w:rsid w:val="00380507"/>
    <w:rsid w:val="00384118"/>
    <w:rsid w:val="00385158"/>
    <w:rsid w:val="00385458"/>
    <w:rsid w:val="00390B16"/>
    <w:rsid w:val="00391171"/>
    <w:rsid w:val="00392CA3"/>
    <w:rsid w:val="00393A4E"/>
    <w:rsid w:val="00393DB8"/>
    <w:rsid w:val="0039517B"/>
    <w:rsid w:val="00396AFE"/>
    <w:rsid w:val="0039705B"/>
    <w:rsid w:val="003979F7"/>
    <w:rsid w:val="003A1322"/>
    <w:rsid w:val="003A1600"/>
    <w:rsid w:val="003A289F"/>
    <w:rsid w:val="003A466D"/>
    <w:rsid w:val="003A74FC"/>
    <w:rsid w:val="003A74FE"/>
    <w:rsid w:val="003B0011"/>
    <w:rsid w:val="003B374B"/>
    <w:rsid w:val="003B4AE0"/>
    <w:rsid w:val="003C0D25"/>
    <w:rsid w:val="003C11D5"/>
    <w:rsid w:val="003C36CC"/>
    <w:rsid w:val="003C375A"/>
    <w:rsid w:val="003C3EA4"/>
    <w:rsid w:val="003C5C46"/>
    <w:rsid w:val="003C770D"/>
    <w:rsid w:val="003C7D6C"/>
    <w:rsid w:val="003D1067"/>
    <w:rsid w:val="003D1A15"/>
    <w:rsid w:val="003D222D"/>
    <w:rsid w:val="003D4094"/>
    <w:rsid w:val="003D412D"/>
    <w:rsid w:val="003D4337"/>
    <w:rsid w:val="003D4AAD"/>
    <w:rsid w:val="003D4CC4"/>
    <w:rsid w:val="003D5AA6"/>
    <w:rsid w:val="003D6A18"/>
    <w:rsid w:val="003D7401"/>
    <w:rsid w:val="003D78F8"/>
    <w:rsid w:val="003E0833"/>
    <w:rsid w:val="003E256F"/>
    <w:rsid w:val="003E37A0"/>
    <w:rsid w:val="003E4E53"/>
    <w:rsid w:val="003E5A76"/>
    <w:rsid w:val="003E5CC8"/>
    <w:rsid w:val="003E6287"/>
    <w:rsid w:val="003E791A"/>
    <w:rsid w:val="003F056A"/>
    <w:rsid w:val="003F1ED2"/>
    <w:rsid w:val="003F46A9"/>
    <w:rsid w:val="003F5161"/>
    <w:rsid w:val="003F55AF"/>
    <w:rsid w:val="003F56D7"/>
    <w:rsid w:val="003F6230"/>
    <w:rsid w:val="003F73F2"/>
    <w:rsid w:val="004034AF"/>
    <w:rsid w:val="00405D77"/>
    <w:rsid w:val="00406495"/>
    <w:rsid w:val="00413CC8"/>
    <w:rsid w:val="00414011"/>
    <w:rsid w:val="00420667"/>
    <w:rsid w:val="00423D72"/>
    <w:rsid w:val="00424DA4"/>
    <w:rsid w:val="004370CE"/>
    <w:rsid w:val="00437B3F"/>
    <w:rsid w:val="004408B7"/>
    <w:rsid w:val="004427F2"/>
    <w:rsid w:val="004432A0"/>
    <w:rsid w:val="00450435"/>
    <w:rsid w:val="00452036"/>
    <w:rsid w:val="00454288"/>
    <w:rsid w:val="004545AA"/>
    <w:rsid w:val="00455AAF"/>
    <w:rsid w:val="00456523"/>
    <w:rsid w:val="00456529"/>
    <w:rsid w:val="00456F61"/>
    <w:rsid w:val="00460305"/>
    <w:rsid w:val="00462F30"/>
    <w:rsid w:val="00463375"/>
    <w:rsid w:val="00463492"/>
    <w:rsid w:val="0046366F"/>
    <w:rsid w:val="00463A4A"/>
    <w:rsid w:val="00463B92"/>
    <w:rsid w:val="00467026"/>
    <w:rsid w:val="00467CFC"/>
    <w:rsid w:val="00467D08"/>
    <w:rsid w:val="0047027D"/>
    <w:rsid w:val="004710E6"/>
    <w:rsid w:val="004748B0"/>
    <w:rsid w:val="00475692"/>
    <w:rsid w:val="004810FF"/>
    <w:rsid w:val="00487793"/>
    <w:rsid w:val="00493A25"/>
    <w:rsid w:val="0049579A"/>
    <w:rsid w:val="00496D6E"/>
    <w:rsid w:val="004A13F8"/>
    <w:rsid w:val="004A4AB7"/>
    <w:rsid w:val="004A6199"/>
    <w:rsid w:val="004A62F6"/>
    <w:rsid w:val="004A67CE"/>
    <w:rsid w:val="004B361B"/>
    <w:rsid w:val="004B4BBD"/>
    <w:rsid w:val="004B68DE"/>
    <w:rsid w:val="004C5B3E"/>
    <w:rsid w:val="004C7089"/>
    <w:rsid w:val="004D1335"/>
    <w:rsid w:val="004D3387"/>
    <w:rsid w:val="004D3863"/>
    <w:rsid w:val="004D6C6B"/>
    <w:rsid w:val="004E03CD"/>
    <w:rsid w:val="004E227C"/>
    <w:rsid w:val="004E40A1"/>
    <w:rsid w:val="004E7DCB"/>
    <w:rsid w:val="004F13CC"/>
    <w:rsid w:val="004F5C44"/>
    <w:rsid w:val="00500DBE"/>
    <w:rsid w:val="00502C9B"/>
    <w:rsid w:val="00505719"/>
    <w:rsid w:val="005065B1"/>
    <w:rsid w:val="00510580"/>
    <w:rsid w:val="00510D99"/>
    <w:rsid w:val="00513C84"/>
    <w:rsid w:val="005159E8"/>
    <w:rsid w:val="00515E91"/>
    <w:rsid w:val="0051765E"/>
    <w:rsid w:val="00520566"/>
    <w:rsid w:val="005219E8"/>
    <w:rsid w:val="00524B5F"/>
    <w:rsid w:val="00524CF2"/>
    <w:rsid w:val="00527171"/>
    <w:rsid w:val="00532CBA"/>
    <w:rsid w:val="005352C3"/>
    <w:rsid w:val="00535937"/>
    <w:rsid w:val="00540B63"/>
    <w:rsid w:val="0054280E"/>
    <w:rsid w:val="005432CF"/>
    <w:rsid w:val="00544221"/>
    <w:rsid w:val="00545361"/>
    <w:rsid w:val="00547685"/>
    <w:rsid w:val="00547BFE"/>
    <w:rsid w:val="005500EF"/>
    <w:rsid w:val="00550CA3"/>
    <w:rsid w:val="005541FA"/>
    <w:rsid w:val="00555122"/>
    <w:rsid w:val="005579EF"/>
    <w:rsid w:val="00560503"/>
    <w:rsid w:val="00561CEE"/>
    <w:rsid w:val="00561F53"/>
    <w:rsid w:val="0056435B"/>
    <w:rsid w:val="00565529"/>
    <w:rsid w:val="00566845"/>
    <w:rsid w:val="00567631"/>
    <w:rsid w:val="005676E2"/>
    <w:rsid w:val="0057092C"/>
    <w:rsid w:val="0057095C"/>
    <w:rsid w:val="00572806"/>
    <w:rsid w:val="00584241"/>
    <w:rsid w:val="00584263"/>
    <w:rsid w:val="00584E7A"/>
    <w:rsid w:val="00585ED1"/>
    <w:rsid w:val="00585F4B"/>
    <w:rsid w:val="0058713C"/>
    <w:rsid w:val="00592DD0"/>
    <w:rsid w:val="00593B43"/>
    <w:rsid w:val="005954C0"/>
    <w:rsid w:val="00596EAF"/>
    <w:rsid w:val="005A120F"/>
    <w:rsid w:val="005A1443"/>
    <w:rsid w:val="005A156C"/>
    <w:rsid w:val="005A17C0"/>
    <w:rsid w:val="005A272F"/>
    <w:rsid w:val="005A41ED"/>
    <w:rsid w:val="005B5725"/>
    <w:rsid w:val="005C009C"/>
    <w:rsid w:val="005C4904"/>
    <w:rsid w:val="005C4FAC"/>
    <w:rsid w:val="005C6D4E"/>
    <w:rsid w:val="005D45A7"/>
    <w:rsid w:val="005D641C"/>
    <w:rsid w:val="005D7A0C"/>
    <w:rsid w:val="005E38B8"/>
    <w:rsid w:val="005E3978"/>
    <w:rsid w:val="005E44C2"/>
    <w:rsid w:val="005E685F"/>
    <w:rsid w:val="005F39A8"/>
    <w:rsid w:val="005F5972"/>
    <w:rsid w:val="005F5E9A"/>
    <w:rsid w:val="005F6E32"/>
    <w:rsid w:val="00605FEB"/>
    <w:rsid w:val="00607F6E"/>
    <w:rsid w:val="006101DB"/>
    <w:rsid w:val="00610B95"/>
    <w:rsid w:val="00611460"/>
    <w:rsid w:val="00612138"/>
    <w:rsid w:val="006127C1"/>
    <w:rsid w:val="00613861"/>
    <w:rsid w:val="006149DE"/>
    <w:rsid w:val="00616A24"/>
    <w:rsid w:val="00620F89"/>
    <w:rsid w:val="006244D3"/>
    <w:rsid w:val="00630E44"/>
    <w:rsid w:val="00630F91"/>
    <w:rsid w:val="00634336"/>
    <w:rsid w:val="00634C57"/>
    <w:rsid w:val="006356D3"/>
    <w:rsid w:val="00640EAD"/>
    <w:rsid w:val="006469C6"/>
    <w:rsid w:val="00647BF8"/>
    <w:rsid w:val="00651D73"/>
    <w:rsid w:val="00652489"/>
    <w:rsid w:val="00653153"/>
    <w:rsid w:val="00662520"/>
    <w:rsid w:val="00663696"/>
    <w:rsid w:val="00663D43"/>
    <w:rsid w:val="006648B4"/>
    <w:rsid w:val="0066538A"/>
    <w:rsid w:val="00665A2A"/>
    <w:rsid w:val="00665AC8"/>
    <w:rsid w:val="00666F05"/>
    <w:rsid w:val="00670AA7"/>
    <w:rsid w:val="00670C12"/>
    <w:rsid w:val="0067135F"/>
    <w:rsid w:val="00672850"/>
    <w:rsid w:val="00673305"/>
    <w:rsid w:val="00676D12"/>
    <w:rsid w:val="00676EC2"/>
    <w:rsid w:val="0067714C"/>
    <w:rsid w:val="0068337B"/>
    <w:rsid w:val="00690BBF"/>
    <w:rsid w:val="00691586"/>
    <w:rsid w:val="00692FE1"/>
    <w:rsid w:val="00693D57"/>
    <w:rsid w:val="006940FB"/>
    <w:rsid w:val="00694740"/>
    <w:rsid w:val="0069626B"/>
    <w:rsid w:val="006965DA"/>
    <w:rsid w:val="006977B7"/>
    <w:rsid w:val="006A1892"/>
    <w:rsid w:val="006A1FDD"/>
    <w:rsid w:val="006A249E"/>
    <w:rsid w:val="006A42A4"/>
    <w:rsid w:val="006A46AE"/>
    <w:rsid w:val="006A4E0A"/>
    <w:rsid w:val="006A69B9"/>
    <w:rsid w:val="006B2968"/>
    <w:rsid w:val="006B2E90"/>
    <w:rsid w:val="006B38E4"/>
    <w:rsid w:val="006B57CD"/>
    <w:rsid w:val="006B5F04"/>
    <w:rsid w:val="006B67EF"/>
    <w:rsid w:val="006C1A27"/>
    <w:rsid w:val="006C2D94"/>
    <w:rsid w:val="006C4BFA"/>
    <w:rsid w:val="006C63D5"/>
    <w:rsid w:val="006C7F39"/>
    <w:rsid w:val="006D119E"/>
    <w:rsid w:val="006D15AB"/>
    <w:rsid w:val="006D6769"/>
    <w:rsid w:val="006D70BD"/>
    <w:rsid w:val="006E16E3"/>
    <w:rsid w:val="006E1A51"/>
    <w:rsid w:val="006E3E57"/>
    <w:rsid w:val="006E750E"/>
    <w:rsid w:val="006F24D0"/>
    <w:rsid w:val="006F4AFF"/>
    <w:rsid w:val="006F5C7C"/>
    <w:rsid w:val="006F6A2E"/>
    <w:rsid w:val="006F6EC9"/>
    <w:rsid w:val="006F7380"/>
    <w:rsid w:val="006F7DA2"/>
    <w:rsid w:val="00702768"/>
    <w:rsid w:val="00705E96"/>
    <w:rsid w:val="0071157A"/>
    <w:rsid w:val="00712556"/>
    <w:rsid w:val="0071498B"/>
    <w:rsid w:val="0072156A"/>
    <w:rsid w:val="007225DE"/>
    <w:rsid w:val="00722E6A"/>
    <w:rsid w:val="00722FF6"/>
    <w:rsid w:val="00723C2E"/>
    <w:rsid w:val="00725A9A"/>
    <w:rsid w:val="007308CC"/>
    <w:rsid w:val="0073275C"/>
    <w:rsid w:val="0073354C"/>
    <w:rsid w:val="00733DBC"/>
    <w:rsid w:val="0073771D"/>
    <w:rsid w:val="007407ED"/>
    <w:rsid w:val="00740A4D"/>
    <w:rsid w:val="0074229B"/>
    <w:rsid w:val="00742524"/>
    <w:rsid w:val="00742E14"/>
    <w:rsid w:val="00742FB1"/>
    <w:rsid w:val="0074312B"/>
    <w:rsid w:val="0074407B"/>
    <w:rsid w:val="007450AF"/>
    <w:rsid w:val="007465E2"/>
    <w:rsid w:val="00750F41"/>
    <w:rsid w:val="0075314C"/>
    <w:rsid w:val="00754690"/>
    <w:rsid w:val="00755159"/>
    <w:rsid w:val="00761036"/>
    <w:rsid w:val="007612A5"/>
    <w:rsid w:val="00766056"/>
    <w:rsid w:val="00767046"/>
    <w:rsid w:val="0077161C"/>
    <w:rsid w:val="00771E28"/>
    <w:rsid w:val="00773025"/>
    <w:rsid w:val="007743F0"/>
    <w:rsid w:val="00775E1E"/>
    <w:rsid w:val="0077699E"/>
    <w:rsid w:val="00777275"/>
    <w:rsid w:val="0078224D"/>
    <w:rsid w:val="00782727"/>
    <w:rsid w:val="007844FA"/>
    <w:rsid w:val="00785E78"/>
    <w:rsid w:val="007941A3"/>
    <w:rsid w:val="007A1201"/>
    <w:rsid w:val="007A19F8"/>
    <w:rsid w:val="007A2F24"/>
    <w:rsid w:val="007A5B11"/>
    <w:rsid w:val="007A76EF"/>
    <w:rsid w:val="007A7EC1"/>
    <w:rsid w:val="007B0F35"/>
    <w:rsid w:val="007B350B"/>
    <w:rsid w:val="007B4B56"/>
    <w:rsid w:val="007B6708"/>
    <w:rsid w:val="007C0299"/>
    <w:rsid w:val="007C058F"/>
    <w:rsid w:val="007C0D35"/>
    <w:rsid w:val="007C14FC"/>
    <w:rsid w:val="007C24DB"/>
    <w:rsid w:val="007C3E9C"/>
    <w:rsid w:val="007C565F"/>
    <w:rsid w:val="007D0937"/>
    <w:rsid w:val="007D09CF"/>
    <w:rsid w:val="007D14A4"/>
    <w:rsid w:val="007D1507"/>
    <w:rsid w:val="007D156E"/>
    <w:rsid w:val="007D3B12"/>
    <w:rsid w:val="007D7A38"/>
    <w:rsid w:val="007E0778"/>
    <w:rsid w:val="007E16B0"/>
    <w:rsid w:val="007F0E66"/>
    <w:rsid w:val="007F1C1F"/>
    <w:rsid w:val="007F3222"/>
    <w:rsid w:val="007F43AE"/>
    <w:rsid w:val="007F5E88"/>
    <w:rsid w:val="007F67C4"/>
    <w:rsid w:val="008031B9"/>
    <w:rsid w:val="00804326"/>
    <w:rsid w:val="008103EE"/>
    <w:rsid w:val="0081195C"/>
    <w:rsid w:val="00812544"/>
    <w:rsid w:val="00812804"/>
    <w:rsid w:val="0081586F"/>
    <w:rsid w:val="008166BA"/>
    <w:rsid w:val="00816DA1"/>
    <w:rsid w:val="00817456"/>
    <w:rsid w:val="00821204"/>
    <w:rsid w:val="00824A4F"/>
    <w:rsid w:val="00826267"/>
    <w:rsid w:val="008264B5"/>
    <w:rsid w:val="00827427"/>
    <w:rsid w:val="0083003B"/>
    <w:rsid w:val="008308A6"/>
    <w:rsid w:val="00831ABE"/>
    <w:rsid w:val="00836C90"/>
    <w:rsid w:val="0084222A"/>
    <w:rsid w:val="00845C29"/>
    <w:rsid w:val="008466F4"/>
    <w:rsid w:val="00850737"/>
    <w:rsid w:val="0085221D"/>
    <w:rsid w:val="00852C63"/>
    <w:rsid w:val="0085359C"/>
    <w:rsid w:val="00855058"/>
    <w:rsid w:val="00861DE6"/>
    <w:rsid w:val="00861FED"/>
    <w:rsid w:val="00862A21"/>
    <w:rsid w:val="008658D4"/>
    <w:rsid w:val="00865A06"/>
    <w:rsid w:val="00865A66"/>
    <w:rsid w:val="00865AF2"/>
    <w:rsid w:val="00866472"/>
    <w:rsid w:val="008674E6"/>
    <w:rsid w:val="00870726"/>
    <w:rsid w:val="00870998"/>
    <w:rsid w:val="00870FE5"/>
    <w:rsid w:val="008737CE"/>
    <w:rsid w:val="0087683C"/>
    <w:rsid w:val="008769BA"/>
    <w:rsid w:val="0088010A"/>
    <w:rsid w:val="008826A7"/>
    <w:rsid w:val="00883E8A"/>
    <w:rsid w:val="00884317"/>
    <w:rsid w:val="008867BC"/>
    <w:rsid w:val="0089122C"/>
    <w:rsid w:val="008946F6"/>
    <w:rsid w:val="008A18F0"/>
    <w:rsid w:val="008A201A"/>
    <w:rsid w:val="008A3E76"/>
    <w:rsid w:val="008A44E6"/>
    <w:rsid w:val="008A52CE"/>
    <w:rsid w:val="008A5FC2"/>
    <w:rsid w:val="008A7EEE"/>
    <w:rsid w:val="008B3BCA"/>
    <w:rsid w:val="008B4E88"/>
    <w:rsid w:val="008B603F"/>
    <w:rsid w:val="008B612B"/>
    <w:rsid w:val="008B7DB7"/>
    <w:rsid w:val="008C096A"/>
    <w:rsid w:val="008C1857"/>
    <w:rsid w:val="008C1EED"/>
    <w:rsid w:val="008C35CB"/>
    <w:rsid w:val="008C41B3"/>
    <w:rsid w:val="008C5F87"/>
    <w:rsid w:val="008C7938"/>
    <w:rsid w:val="008D1247"/>
    <w:rsid w:val="008D29B9"/>
    <w:rsid w:val="008D352A"/>
    <w:rsid w:val="008D46BD"/>
    <w:rsid w:val="008D4C00"/>
    <w:rsid w:val="008D5E8A"/>
    <w:rsid w:val="008D7656"/>
    <w:rsid w:val="008E1574"/>
    <w:rsid w:val="008E34F2"/>
    <w:rsid w:val="008E3BC0"/>
    <w:rsid w:val="008F1FEC"/>
    <w:rsid w:val="008F49C6"/>
    <w:rsid w:val="008F5788"/>
    <w:rsid w:val="008F5894"/>
    <w:rsid w:val="008F619B"/>
    <w:rsid w:val="008F6A76"/>
    <w:rsid w:val="00903FFA"/>
    <w:rsid w:val="0090505F"/>
    <w:rsid w:val="00906B51"/>
    <w:rsid w:val="00911BF9"/>
    <w:rsid w:val="00913EA0"/>
    <w:rsid w:val="0091507B"/>
    <w:rsid w:val="00917D31"/>
    <w:rsid w:val="00920899"/>
    <w:rsid w:val="00921313"/>
    <w:rsid w:val="00924CBA"/>
    <w:rsid w:val="00924E39"/>
    <w:rsid w:val="009256B7"/>
    <w:rsid w:val="0092689B"/>
    <w:rsid w:val="0093236A"/>
    <w:rsid w:val="0093481C"/>
    <w:rsid w:val="009351DA"/>
    <w:rsid w:val="00935A8C"/>
    <w:rsid w:val="009369E0"/>
    <w:rsid w:val="009404CD"/>
    <w:rsid w:val="00940A28"/>
    <w:rsid w:val="009417E4"/>
    <w:rsid w:val="00941C90"/>
    <w:rsid w:val="00941D81"/>
    <w:rsid w:val="009421D6"/>
    <w:rsid w:val="00946B21"/>
    <w:rsid w:val="009479D3"/>
    <w:rsid w:val="00951E8C"/>
    <w:rsid w:val="009526B9"/>
    <w:rsid w:val="00952FCC"/>
    <w:rsid w:val="0095653C"/>
    <w:rsid w:val="00960434"/>
    <w:rsid w:val="00961FEE"/>
    <w:rsid w:val="009648D1"/>
    <w:rsid w:val="00966050"/>
    <w:rsid w:val="00966646"/>
    <w:rsid w:val="00970236"/>
    <w:rsid w:val="00970CD8"/>
    <w:rsid w:val="00971F95"/>
    <w:rsid w:val="009729C3"/>
    <w:rsid w:val="009736BF"/>
    <w:rsid w:val="009738D9"/>
    <w:rsid w:val="00973A0A"/>
    <w:rsid w:val="00975A36"/>
    <w:rsid w:val="00975E88"/>
    <w:rsid w:val="00975F9B"/>
    <w:rsid w:val="00975FAE"/>
    <w:rsid w:val="00986CB4"/>
    <w:rsid w:val="00987984"/>
    <w:rsid w:val="00987EED"/>
    <w:rsid w:val="009926F5"/>
    <w:rsid w:val="009A0B7A"/>
    <w:rsid w:val="009A2395"/>
    <w:rsid w:val="009A2B6C"/>
    <w:rsid w:val="009A468F"/>
    <w:rsid w:val="009A4CF8"/>
    <w:rsid w:val="009A6197"/>
    <w:rsid w:val="009A65EC"/>
    <w:rsid w:val="009A6824"/>
    <w:rsid w:val="009B2598"/>
    <w:rsid w:val="009B2E12"/>
    <w:rsid w:val="009B4664"/>
    <w:rsid w:val="009B4CE8"/>
    <w:rsid w:val="009B5F0C"/>
    <w:rsid w:val="009B710E"/>
    <w:rsid w:val="009C0D3A"/>
    <w:rsid w:val="009C0E11"/>
    <w:rsid w:val="009C2CF6"/>
    <w:rsid w:val="009C2D6D"/>
    <w:rsid w:val="009C3BFD"/>
    <w:rsid w:val="009C4CFC"/>
    <w:rsid w:val="009C7135"/>
    <w:rsid w:val="009D5876"/>
    <w:rsid w:val="009D622C"/>
    <w:rsid w:val="009D772F"/>
    <w:rsid w:val="009D797D"/>
    <w:rsid w:val="009D7F41"/>
    <w:rsid w:val="009E7C62"/>
    <w:rsid w:val="009F3685"/>
    <w:rsid w:val="009F52C9"/>
    <w:rsid w:val="009F7D51"/>
    <w:rsid w:val="00A00AEC"/>
    <w:rsid w:val="00A01176"/>
    <w:rsid w:val="00A10BE1"/>
    <w:rsid w:val="00A11BC9"/>
    <w:rsid w:val="00A13BD8"/>
    <w:rsid w:val="00A14876"/>
    <w:rsid w:val="00A14A51"/>
    <w:rsid w:val="00A14ED5"/>
    <w:rsid w:val="00A17046"/>
    <w:rsid w:val="00A2187B"/>
    <w:rsid w:val="00A22E9E"/>
    <w:rsid w:val="00A31DCD"/>
    <w:rsid w:val="00A323F0"/>
    <w:rsid w:val="00A32999"/>
    <w:rsid w:val="00A3451A"/>
    <w:rsid w:val="00A347C5"/>
    <w:rsid w:val="00A3492C"/>
    <w:rsid w:val="00A350FD"/>
    <w:rsid w:val="00A35D28"/>
    <w:rsid w:val="00A36671"/>
    <w:rsid w:val="00A40D02"/>
    <w:rsid w:val="00A45D0D"/>
    <w:rsid w:val="00A463C2"/>
    <w:rsid w:val="00A51062"/>
    <w:rsid w:val="00A52AEB"/>
    <w:rsid w:val="00A5427F"/>
    <w:rsid w:val="00A55078"/>
    <w:rsid w:val="00A60112"/>
    <w:rsid w:val="00A6221A"/>
    <w:rsid w:val="00A65B06"/>
    <w:rsid w:val="00A65BC4"/>
    <w:rsid w:val="00A67EE7"/>
    <w:rsid w:val="00A7328A"/>
    <w:rsid w:val="00A732FF"/>
    <w:rsid w:val="00A77C78"/>
    <w:rsid w:val="00A8119D"/>
    <w:rsid w:val="00A81B4E"/>
    <w:rsid w:val="00A8637F"/>
    <w:rsid w:val="00A8666A"/>
    <w:rsid w:val="00A87434"/>
    <w:rsid w:val="00A8799D"/>
    <w:rsid w:val="00A953B8"/>
    <w:rsid w:val="00AA079D"/>
    <w:rsid w:val="00AA0B61"/>
    <w:rsid w:val="00AA3176"/>
    <w:rsid w:val="00AA4470"/>
    <w:rsid w:val="00AA5B97"/>
    <w:rsid w:val="00AA73FB"/>
    <w:rsid w:val="00AB1447"/>
    <w:rsid w:val="00AB18E7"/>
    <w:rsid w:val="00AB1A06"/>
    <w:rsid w:val="00AB39E7"/>
    <w:rsid w:val="00AB465E"/>
    <w:rsid w:val="00AB4D2B"/>
    <w:rsid w:val="00AB6D58"/>
    <w:rsid w:val="00AC416D"/>
    <w:rsid w:val="00AC5214"/>
    <w:rsid w:val="00AC6A32"/>
    <w:rsid w:val="00AC7BDC"/>
    <w:rsid w:val="00AD0ECF"/>
    <w:rsid w:val="00AD162D"/>
    <w:rsid w:val="00AD1632"/>
    <w:rsid w:val="00AD3698"/>
    <w:rsid w:val="00AD52FD"/>
    <w:rsid w:val="00AE2A41"/>
    <w:rsid w:val="00AE48A4"/>
    <w:rsid w:val="00AF1419"/>
    <w:rsid w:val="00AF2C4C"/>
    <w:rsid w:val="00AF47F6"/>
    <w:rsid w:val="00AF7DD4"/>
    <w:rsid w:val="00B005DD"/>
    <w:rsid w:val="00B00EA8"/>
    <w:rsid w:val="00B0119B"/>
    <w:rsid w:val="00B026D7"/>
    <w:rsid w:val="00B031FD"/>
    <w:rsid w:val="00B040A1"/>
    <w:rsid w:val="00B07717"/>
    <w:rsid w:val="00B12C5F"/>
    <w:rsid w:val="00B2056C"/>
    <w:rsid w:val="00B220B6"/>
    <w:rsid w:val="00B2302C"/>
    <w:rsid w:val="00B23356"/>
    <w:rsid w:val="00B26CBB"/>
    <w:rsid w:val="00B27D66"/>
    <w:rsid w:val="00B3180E"/>
    <w:rsid w:val="00B32005"/>
    <w:rsid w:val="00B329C3"/>
    <w:rsid w:val="00B3311D"/>
    <w:rsid w:val="00B34A10"/>
    <w:rsid w:val="00B34BB1"/>
    <w:rsid w:val="00B35CE7"/>
    <w:rsid w:val="00B4063E"/>
    <w:rsid w:val="00B446C5"/>
    <w:rsid w:val="00B456CA"/>
    <w:rsid w:val="00B46092"/>
    <w:rsid w:val="00B4756A"/>
    <w:rsid w:val="00B51A00"/>
    <w:rsid w:val="00B535BA"/>
    <w:rsid w:val="00B562E0"/>
    <w:rsid w:val="00B57142"/>
    <w:rsid w:val="00B577F7"/>
    <w:rsid w:val="00B62947"/>
    <w:rsid w:val="00B637F8"/>
    <w:rsid w:val="00B63C76"/>
    <w:rsid w:val="00B63E2B"/>
    <w:rsid w:val="00B64388"/>
    <w:rsid w:val="00B66EFC"/>
    <w:rsid w:val="00B710D2"/>
    <w:rsid w:val="00B716BA"/>
    <w:rsid w:val="00B73CE5"/>
    <w:rsid w:val="00B7425B"/>
    <w:rsid w:val="00B77CC7"/>
    <w:rsid w:val="00B8193E"/>
    <w:rsid w:val="00B81A87"/>
    <w:rsid w:val="00B820A6"/>
    <w:rsid w:val="00B838C5"/>
    <w:rsid w:val="00B85DCC"/>
    <w:rsid w:val="00B92238"/>
    <w:rsid w:val="00B94D50"/>
    <w:rsid w:val="00B95273"/>
    <w:rsid w:val="00B95B8E"/>
    <w:rsid w:val="00BA0925"/>
    <w:rsid w:val="00BA1180"/>
    <w:rsid w:val="00BA545C"/>
    <w:rsid w:val="00BB0A46"/>
    <w:rsid w:val="00BB12CF"/>
    <w:rsid w:val="00BB3C94"/>
    <w:rsid w:val="00BB4191"/>
    <w:rsid w:val="00BB50A3"/>
    <w:rsid w:val="00BB6EA2"/>
    <w:rsid w:val="00BB73FA"/>
    <w:rsid w:val="00BC3225"/>
    <w:rsid w:val="00BC4B13"/>
    <w:rsid w:val="00BC5DB6"/>
    <w:rsid w:val="00BC5EA0"/>
    <w:rsid w:val="00BD0515"/>
    <w:rsid w:val="00BD1491"/>
    <w:rsid w:val="00BE202F"/>
    <w:rsid w:val="00BE3858"/>
    <w:rsid w:val="00BE3DA2"/>
    <w:rsid w:val="00BE3EE7"/>
    <w:rsid w:val="00BE6843"/>
    <w:rsid w:val="00BF1400"/>
    <w:rsid w:val="00BF239E"/>
    <w:rsid w:val="00BF2D8E"/>
    <w:rsid w:val="00BF2FB6"/>
    <w:rsid w:val="00BF3BC7"/>
    <w:rsid w:val="00BF576E"/>
    <w:rsid w:val="00BF72B7"/>
    <w:rsid w:val="00C01324"/>
    <w:rsid w:val="00C028D0"/>
    <w:rsid w:val="00C05B1A"/>
    <w:rsid w:val="00C0629C"/>
    <w:rsid w:val="00C07B75"/>
    <w:rsid w:val="00C1256C"/>
    <w:rsid w:val="00C12AA1"/>
    <w:rsid w:val="00C12FE5"/>
    <w:rsid w:val="00C133D3"/>
    <w:rsid w:val="00C136BD"/>
    <w:rsid w:val="00C13BE4"/>
    <w:rsid w:val="00C13C2E"/>
    <w:rsid w:val="00C1419C"/>
    <w:rsid w:val="00C143D4"/>
    <w:rsid w:val="00C145AE"/>
    <w:rsid w:val="00C1730E"/>
    <w:rsid w:val="00C17689"/>
    <w:rsid w:val="00C2188E"/>
    <w:rsid w:val="00C24CE3"/>
    <w:rsid w:val="00C24D57"/>
    <w:rsid w:val="00C24EB9"/>
    <w:rsid w:val="00C2664A"/>
    <w:rsid w:val="00C266A3"/>
    <w:rsid w:val="00C27ED9"/>
    <w:rsid w:val="00C31AAA"/>
    <w:rsid w:val="00C321AA"/>
    <w:rsid w:val="00C33078"/>
    <w:rsid w:val="00C331CF"/>
    <w:rsid w:val="00C335C5"/>
    <w:rsid w:val="00C365AE"/>
    <w:rsid w:val="00C40EA3"/>
    <w:rsid w:val="00C41F56"/>
    <w:rsid w:val="00C43D15"/>
    <w:rsid w:val="00C43DB2"/>
    <w:rsid w:val="00C448DA"/>
    <w:rsid w:val="00C45AC5"/>
    <w:rsid w:val="00C4656B"/>
    <w:rsid w:val="00C46DF2"/>
    <w:rsid w:val="00C47BB5"/>
    <w:rsid w:val="00C50278"/>
    <w:rsid w:val="00C51DA8"/>
    <w:rsid w:val="00C54074"/>
    <w:rsid w:val="00C54C19"/>
    <w:rsid w:val="00C60801"/>
    <w:rsid w:val="00C63A47"/>
    <w:rsid w:val="00C64067"/>
    <w:rsid w:val="00C64150"/>
    <w:rsid w:val="00C64273"/>
    <w:rsid w:val="00C6439F"/>
    <w:rsid w:val="00C65947"/>
    <w:rsid w:val="00C6620C"/>
    <w:rsid w:val="00C675D1"/>
    <w:rsid w:val="00C67710"/>
    <w:rsid w:val="00C67E25"/>
    <w:rsid w:val="00C7089C"/>
    <w:rsid w:val="00C74338"/>
    <w:rsid w:val="00C82929"/>
    <w:rsid w:val="00C83D0A"/>
    <w:rsid w:val="00C85F1A"/>
    <w:rsid w:val="00C861CC"/>
    <w:rsid w:val="00C86381"/>
    <w:rsid w:val="00C87AD7"/>
    <w:rsid w:val="00C87B2D"/>
    <w:rsid w:val="00C87FDC"/>
    <w:rsid w:val="00C9015E"/>
    <w:rsid w:val="00C91C56"/>
    <w:rsid w:val="00C95940"/>
    <w:rsid w:val="00CA0555"/>
    <w:rsid w:val="00CA1319"/>
    <w:rsid w:val="00CA1350"/>
    <w:rsid w:val="00CA367C"/>
    <w:rsid w:val="00CA4FD1"/>
    <w:rsid w:val="00CA6589"/>
    <w:rsid w:val="00CA72AF"/>
    <w:rsid w:val="00CA74D7"/>
    <w:rsid w:val="00CA76A3"/>
    <w:rsid w:val="00CB1230"/>
    <w:rsid w:val="00CB313A"/>
    <w:rsid w:val="00CB56C3"/>
    <w:rsid w:val="00CB6158"/>
    <w:rsid w:val="00CB6C9F"/>
    <w:rsid w:val="00CB6CCD"/>
    <w:rsid w:val="00CC08BB"/>
    <w:rsid w:val="00CC0FFB"/>
    <w:rsid w:val="00CC3944"/>
    <w:rsid w:val="00CC3CD7"/>
    <w:rsid w:val="00CC471A"/>
    <w:rsid w:val="00CC49BF"/>
    <w:rsid w:val="00CC5F27"/>
    <w:rsid w:val="00CD1819"/>
    <w:rsid w:val="00CD43DA"/>
    <w:rsid w:val="00CD5247"/>
    <w:rsid w:val="00CD6078"/>
    <w:rsid w:val="00CE13B8"/>
    <w:rsid w:val="00CE18C7"/>
    <w:rsid w:val="00CE25DE"/>
    <w:rsid w:val="00CE2C4C"/>
    <w:rsid w:val="00CE311E"/>
    <w:rsid w:val="00CE33AD"/>
    <w:rsid w:val="00CE4F84"/>
    <w:rsid w:val="00CE58D6"/>
    <w:rsid w:val="00CF0EF0"/>
    <w:rsid w:val="00CF22B4"/>
    <w:rsid w:val="00CF2F29"/>
    <w:rsid w:val="00CF3ADB"/>
    <w:rsid w:val="00CF4B06"/>
    <w:rsid w:val="00CF75B2"/>
    <w:rsid w:val="00D03694"/>
    <w:rsid w:val="00D03F65"/>
    <w:rsid w:val="00D03FB0"/>
    <w:rsid w:val="00D04C5C"/>
    <w:rsid w:val="00D07F40"/>
    <w:rsid w:val="00D111DB"/>
    <w:rsid w:val="00D12830"/>
    <w:rsid w:val="00D130A6"/>
    <w:rsid w:val="00D13840"/>
    <w:rsid w:val="00D1528E"/>
    <w:rsid w:val="00D1534B"/>
    <w:rsid w:val="00D175A9"/>
    <w:rsid w:val="00D17AEA"/>
    <w:rsid w:val="00D21C6E"/>
    <w:rsid w:val="00D21F39"/>
    <w:rsid w:val="00D30794"/>
    <w:rsid w:val="00D40DC1"/>
    <w:rsid w:val="00D45F01"/>
    <w:rsid w:val="00D53390"/>
    <w:rsid w:val="00D534B9"/>
    <w:rsid w:val="00D54252"/>
    <w:rsid w:val="00D5479D"/>
    <w:rsid w:val="00D55A61"/>
    <w:rsid w:val="00D562FB"/>
    <w:rsid w:val="00D56EB4"/>
    <w:rsid w:val="00D61A0C"/>
    <w:rsid w:val="00D62FEF"/>
    <w:rsid w:val="00D64097"/>
    <w:rsid w:val="00D652EA"/>
    <w:rsid w:val="00D70D51"/>
    <w:rsid w:val="00D712A4"/>
    <w:rsid w:val="00D716F1"/>
    <w:rsid w:val="00D72B41"/>
    <w:rsid w:val="00D73A29"/>
    <w:rsid w:val="00D75AB8"/>
    <w:rsid w:val="00D779FA"/>
    <w:rsid w:val="00D803A7"/>
    <w:rsid w:val="00D8181D"/>
    <w:rsid w:val="00D87F25"/>
    <w:rsid w:val="00D9005C"/>
    <w:rsid w:val="00D941BD"/>
    <w:rsid w:val="00D9754D"/>
    <w:rsid w:val="00DA1709"/>
    <w:rsid w:val="00DA454B"/>
    <w:rsid w:val="00DA6587"/>
    <w:rsid w:val="00DA6C4F"/>
    <w:rsid w:val="00DB019C"/>
    <w:rsid w:val="00DB2074"/>
    <w:rsid w:val="00DB2464"/>
    <w:rsid w:val="00DB25D1"/>
    <w:rsid w:val="00DB2833"/>
    <w:rsid w:val="00DB2D66"/>
    <w:rsid w:val="00DB3477"/>
    <w:rsid w:val="00DB5441"/>
    <w:rsid w:val="00DB5BDC"/>
    <w:rsid w:val="00DB6FF0"/>
    <w:rsid w:val="00DC08E2"/>
    <w:rsid w:val="00DC0A0F"/>
    <w:rsid w:val="00DC36F6"/>
    <w:rsid w:val="00DC48BF"/>
    <w:rsid w:val="00DC64B7"/>
    <w:rsid w:val="00DC66B1"/>
    <w:rsid w:val="00DD073B"/>
    <w:rsid w:val="00DD074F"/>
    <w:rsid w:val="00DD3B97"/>
    <w:rsid w:val="00DD3EA0"/>
    <w:rsid w:val="00DD4200"/>
    <w:rsid w:val="00DE0D5C"/>
    <w:rsid w:val="00DE1206"/>
    <w:rsid w:val="00DE124C"/>
    <w:rsid w:val="00DE1574"/>
    <w:rsid w:val="00DE21CE"/>
    <w:rsid w:val="00DE3087"/>
    <w:rsid w:val="00DE4EE3"/>
    <w:rsid w:val="00DE641B"/>
    <w:rsid w:val="00DE76FC"/>
    <w:rsid w:val="00DE7C3D"/>
    <w:rsid w:val="00DF011B"/>
    <w:rsid w:val="00DF0CC8"/>
    <w:rsid w:val="00DF2A02"/>
    <w:rsid w:val="00DF3C6C"/>
    <w:rsid w:val="00DF4C5E"/>
    <w:rsid w:val="00DF6AE9"/>
    <w:rsid w:val="00DF6FB9"/>
    <w:rsid w:val="00DF7631"/>
    <w:rsid w:val="00DF7916"/>
    <w:rsid w:val="00E003C7"/>
    <w:rsid w:val="00E013C1"/>
    <w:rsid w:val="00E04506"/>
    <w:rsid w:val="00E04CCF"/>
    <w:rsid w:val="00E07CAF"/>
    <w:rsid w:val="00E109FC"/>
    <w:rsid w:val="00E10E30"/>
    <w:rsid w:val="00E1124E"/>
    <w:rsid w:val="00E11B4F"/>
    <w:rsid w:val="00E11C36"/>
    <w:rsid w:val="00E129E7"/>
    <w:rsid w:val="00E153FB"/>
    <w:rsid w:val="00E1661A"/>
    <w:rsid w:val="00E168B0"/>
    <w:rsid w:val="00E170B0"/>
    <w:rsid w:val="00E1776B"/>
    <w:rsid w:val="00E17862"/>
    <w:rsid w:val="00E17DC2"/>
    <w:rsid w:val="00E2049D"/>
    <w:rsid w:val="00E217F2"/>
    <w:rsid w:val="00E221A3"/>
    <w:rsid w:val="00E24582"/>
    <w:rsid w:val="00E245D7"/>
    <w:rsid w:val="00E25F1C"/>
    <w:rsid w:val="00E268FC"/>
    <w:rsid w:val="00E27405"/>
    <w:rsid w:val="00E27EDD"/>
    <w:rsid w:val="00E3441F"/>
    <w:rsid w:val="00E35792"/>
    <w:rsid w:val="00E3701A"/>
    <w:rsid w:val="00E403F1"/>
    <w:rsid w:val="00E40FBA"/>
    <w:rsid w:val="00E5210E"/>
    <w:rsid w:val="00E534BC"/>
    <w:rsid w:val="00E54551"/>
    <w:rsid w:val="00E54860"/>
    <w:rsid w:val="00E55D84"/>
    <w:rsid w:val="00E5604F"/>
    <w:rsid w:val="00E61A01"/>
    <w:rsid w:val="00E637DB"/>
    <w:rsid w:val="00E65503"/>
    <w:rsid w:val="00E65C0B"/>
    <w:rsid w:val="00E670A1"/>
    <w:rsid w:val="00E71EDE"/>
    <w:rsid w:val="00E74B05"/>
    <w:rsid w:val="00E74E5F"/>
    <w:rsid w:val="00E7621A"/>
    <w:rsid w:val="00E763E1"/>
    <w:rsid w:val="00E80528"/>
    <w:rsid w:val="00E81937"/>
    <w:rsid w:val="00E81C38"/>
    <w:rsid w:val="00E83E5B"/>
    <w:rsid w:val="00E93722"/>
    <w:rsid w:val="00E950F0"/>
    <w:rsid w:val="00E9710E"/>
    <w:rsid w:val="00EA1A90"/>
    <w:rsid w:val="00EA2243"/>
    <w:rsid w:val="00EA61CC"/>
    <w:rsid w:val="00EB2B35"/>
    <w:rsid w:val="00EB411B"/>
    <w:rsid w:val="00EB51CC"/>
    <w:rsid w:val="00EB52CA"/>
    <w:rsid w:val="00EB5444"/>
    <w:rsid w:val="00EB6544"/>
    <w:rsid w:val="00EB6F12"/>
    <w:rsid w:val="00ED14D6"/>
    <w:rsid w:val="00ED1EAB"/>
    <w:rsid w:val="00ED2419"/>
    <w:rsid w:val="00ED27C0"/>
    <w:rsid w:val="00ED368A"/>
    <w:rsid w:val="00ED4572"/>
    <w:rsid w:val="00ED461B"/>
    <w:rsid w:val="00ED5D5F"/>
    <w:rsid w:val="00ED7E37"/>
    <w:rsid w:val="00EE012D"/>
    <w:rsid w:val="00EE148D"/>
    <w:rsid w:val="00EE14FD"/>
    <w:rsid w:val="00EE16CE"/>
    <w:rsid w:val="00EE1891"/>
    <w:rsid w:val="00EE4BA1"/>
    <w:rsid w:val="00EE5162"/>
    <w:rsid w:val="00EE5BAE"/>
    <w:rsid w:val="00EE5F25"/>
    <w:rsid w:val="00EF0214"/>
    <w:rsid w:val="00EF27DB"/>
    <w:rsid w:val="00EF35BB"/>
    <w:rsid w:val="00EF3D58"/>
    <w:rsid w:val="00EF45EE"/>
    <w:rsid w:val="00EF5B0F"/>
    <w:rsid w:val="00EF6644"/>
    <w:rsid w:val="00F053F9"/>
    <w:rsid w:val="00F067B0"/>
    <w:rsid w:val="00F112AD"/>
    <w:rsid w:val="00F12417"/>
    <w:rsid w:val="00F16FA4"/>
    <w:rsid w:val="00F20EEB"/>
    <w:rsid w:val="00F23CEF"/>
    <w:rsid w:val="00F23DB5"/>
    <w:rsid w:val="00F24D22"/>
    <w:rsid w:val="00F2784B"/>
    <w:rsid w:val="00F30039"/>
    <w:rsid w:val="00F334B2"/>
    <w:rsid w:val="00F34C2F"/>
    <w:rsid w:val="00F359E6"/>
    <w:rsid w:val="00F35AFE"/>
    <w:rsid w:val="00F36280"/>
    <w:rsid w:val="00F36B28"/>
    <w:rsid w:val="00F40B68"/>
    <w:rsid w:val="00F4200D"/>
    <w:rsid w:val="00F42418"/>
    <w:rsid w:val="00F42CE9"/>
    <w:rsid w:val="00F435D6"/>
    <w:rsid w:val="00F449A0"/>
    <w:rsid w:val="00F4756D"/>
    <w:rsid w:val="00F51202"/>
    <w:rsid w:val="00F529AC"/>
    <w:rsid w:val="00F60248"/>
    <w:rsid w:val="00F63435"/>
    <w:rsid w:val="00F65254"/>
    <w:rsid w:val="00F658A7"/>
    <w:rsid w:val="00F65EBF"/>
    <w:rsid w:val="00F711EC"/>
    <w:rsid w:val="00F71ECE"/>
    <w:rsid w:val="00F749B2"/>
    <w:rsid w:val="00F74FC3"/>
    <w:rsid w:val="00F77DBC"/>
    <w:rsid w:val="00F77DF0"/>
    <w:rsid w:val="00F854D4"/>
    <w:rsid w:val="00F86794"/>
    <w:rsid w:val="00F917CE"/>
    <w:rsid w:val="00F9192F"/>
    <w:rsid w:val="00F95A54"/>
    <w:rsid w:val="00F95CB5"/>
    <w:rsid w:val="00F965B6"/>
    <w:rsid w:val="00FA078A"/>
    <w:rsid w:val="00FA14D3"/>
    <w:rsid w:val="00FA699C"/>
    <w:rsid w:val="00FA6F48"/>
    <w:rsid w:val="00FA74A7"/>
    <w:rsid w:val="00FB2EFC"/>
    <w:rsid w:val="00FB3D3D"/>
    <w:rsid w:val="00FB5AF6"/>
    <w:rsid w:val="00FB736B"/>
    <w:rsid w:val="00FC12E4"/>
    <w:rsid w:val="00FC2128"/>
    <w:rsid w:val="00FC2E83"/>
    <w:rsid w:val="00FC4068"/>
    <w:rsid w:val="00FC5169"/>
    <w:rsid w:val="00FD0140"/>
    <w:rsid w:val="00FD13D1"/>
    <w:rsid w:val="00FD365D"/>
    <w:rsid w:val="00FD473F"/>
    <w:rsid w:val="00FD49D8"/>
    <w:rsid w:val="00FD4FAB"/>
    <w:rsid w:val="00FD7B89"/>
    <w:rsid w:val="00FE0226"/>
    <w:rsid w:val="00FE072E"/>
    <w:rsid w:val="00FE0E6E"/>
    <w:rsid w:val="00FE1E77"/>
    <w:rsid w:val="00FE34CC"/>
    <w:rsid w:val="00FE3F1B"/>
    <w:rsid w:val="00FE5075"/>
    <w:rsid w:val="00FE6294"/>
    <w:rsid w:val="00FF1672"/>
    <w:rsid w:val="00FF43E8"/>
    <w:rsid w:val="00FF6177"/>
    <w:rsid w:val="00FF7842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E38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E38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E38B8"/>
    <w:pPr>
      <w:keepNext/>
      <w:spacing w:line="360" w:lineRule="auto"/>
      <w:jc w:val="both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E3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5E38B8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E38B8"/>
    <w:pPr>
      <w:keepNext/>
      <w:outlineLvl w:val="6"/>
    </w:pPr>
    <w:rPr>
      <w:rFonts w:ascii="Arial" w:hAnsi="Arial" w:cs="Arial"/>
      <w:i/>
      <w:iCs/>
      <w:snapToGrid w:val="0"/>
      <w:color w:val="000000"/>
      <w:sz w:val="18"/>
      <w:szCs w:val="18"/>
    </w:rPr>
  </w:style>
  <w:style w:type="paragraph" w:styleId="Titre8">
    <w:name w:val="heading 8"/>
    <w:basedOn w:val="Normal"/>
    <w:next w:val="Normal"/>
    <w:link w:val="Titre8Car"/>
    <w:qFormat/>
    <w:rsid w:val="005E38B8"/>
    <w:pPr>
      <w:spacing w:before="240" w:after="60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qFormat/>
    <w:rsid w:val="005E38B8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41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1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">
    <w:name w:val="parag"/>
    <w:basedOn w:val="Normal"/>
    <w:rsid w:val="00941C90"/>
    <w:pPr>
      <w:tabs>
        <w:tab w:val="right" w:pos="227"/>
      </w:tabs>
      <w:spacing w:before="120"/>
      <w:ind w:left="284" w:hanging="851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41C90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41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41C9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E38B8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5E38B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5E38B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5E38B8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5E38B8"/>
    <w:rPr>
      <w:rFonts w:ascii="Arial" w:eastAsia="Times New Roman" w:hAnsi="Arial" w:cs="Arial"/>
      <w:i/>
      <w:iCs/>
      <w:snapToGrid w:val="0"/>
      <w:color w:val="000000"/>
      <w:sz w:val="18"/>
      <w:szCs w:val="18"/>
      <w:lang w:eastAsia="fr-FR"/>
    </w:rPr>
  </w:style>
  <w:style w:type="character" w:customStyle="1" w:styleId="Titre8Car">
    <w:name w:val="Titre 8 Car"/>
    <w:basedOn w:val="Policepardfaut"/>
    <w:link w:val="Titre8"/>
    <w:rsid w:val="005E38B8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E38B8"/>
    <w:rPr>
      <w:rFonts w:ascii="Arial" w:eastAsia="Times New Roman" w:hAnsi="Arial" w:cs="Arial"/>
      <w:b/>
      <w:bCs/>
      <w:lang w:eastAsia="fr-FR"/>
    </w:rPr>
  </w:style>
  <w:style w:type="paragraph" w:customStyle="1" w:styleId="resume3">
    <w:name w:val="resume3"/>
    <w:basedOn w:val="Normal"/>
    <w:rsid w:val="005E38B8"/>
    <w:pPr>
      <w:ind w:right="4350"/>
    </w:pPr>
  </w:style>
  <w:style w:type="paragraph" w:styleId="Explorateurdedocuments">
    <w:name w:val="Document Map"/>
    <w:basedOn w:val="Normal"/>
    <w:link w:val="ExplorateurdedocumentsCar"/>
    <w:semiHidden/>
    <w:rsid w:val="005E38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E38B8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numbering" w:customStyle="1" w:styleId="Aucuneliste1">
    <w:name w:val="Aucune liste1"/>
    <w:next w:val="Aucuneliste"/>
    <w:semiHidden/>
    <w:rsid w:val="005E38B8"/>
  </w:style>
  <w:style w:type="paragraph" w:styleId="Corpsdetexte">
    <w:name w:val="Body Text"/>
    <w:basedOn w:val="Normal"/>
    <w:link w:val="CorpsdetexteCar"/>
    <w:rsid w:val="005E38B8"/>
    <w:pPr>
      <w:spacing w:line="360" w:lineRule="auto"/>
      <w:jc w:val="both"/>
    </w:pPr>
    <w:rPr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5E38B8"/>
    <w:rPr>
      <w:rFonts w:ascii="Times New Roman" w:eastAsia="Times New Roman" w:hAnsi="Times New Roman" w:cs="Times New Roman"/>
      <w:bCs/>
      <w:sz w:val="26"/>
      <w:szCs w:val="26"/>
      <w:lang w:eastAsia="fr-FR"/>
    </w:rPr>
  </w:style>
  <w:style w:type="character" w:styleId="Numrodepage">
    <w:name w:val="page number"/>
    <w:basedOn w:val="Policepardfaut"/>
    <w:rsid w:val="005E38B8"/>
  </w:style>
  <w:style w:type="paragraph" w:styleId="Corpsdetexte2">
    <w:name w:val="Body Text 2"/>
    <w:basedOn w:val="Normal"/>
    <w:link w:val="Corpsdetexte2Car"/>
    <w:rsid w:val="005E38B8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rsid w:val="005E38B8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Style1">
    <w:name w:val="Style1"/>
    <w:basedOn w:val="Normal"/>
    <w:autoRedefine/>
    <w:rsid w:val="005E38B8"/>
    <w:rPr>
      <w:sz w:val="20"/>
      <w:szCs w:val="20"/>
    </w:rPr>
  </w:style>
  <w:style w:type="table" w:styleId="Grilledutableau">
    <w:name w:val="Table Grid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5E38B8"/>
    <w:pPr>
      <w:ind w:left="283" w:hanging="283"/>
    </w:pPr>
  </w:style>
  <w:style w:type="paragraph" w:styleId="Liste2">
    <w:name w:val="List 2"/>
    <w:basedOn w:val="Normal"/>
    <w:rsid w:val="005E38B8"/>
    <w:pPr>
      <w:ind w:left="566" w:hanging="283"/>
    </w:pPr>
  </w:style>
  <w:style w:type="paragraph" w:styleId="Liste3">
    <w:name w:val="List 3"/>
    <w:basedOn w:val="Normal"/>
    <w:rsid w:val="005E38B8"/>
    <w:pPr>
      <w:ind w:left="849" w:hanging="283"/>
    </w:pPr>
  </w:style>
  <w:style w:type="paragraph" w:styleId="Liste4">
    <w:name w:val="List 4"/>
    <w:basedOn w:val="Normal"/>
    <w:rsid w:val="005E38B8"/>
    <w:pPr>
      <w:ind w:left="1132" w:hanging="283"/>
    </w:pPr>
  </w:style>
  <w:style w:type="paragraph" w:styleId="Listepuces2">
    <w:name w:val="List Bullet 2"/>
    <w:basedOn w:val="Normal"/>
    <w:rsid w:val="005E38B8"/>
    <w:pPr>
      <w:numPr>
        <w:numId w:val="1"/>
      </w:numPr>
    </w:pPr>
  </w:style>
  <w:style w:type="paragraph" w:styleId="Liste5">
    <w:name w:val="List 5"/>
    <w:basedOn w:val="Normal"/>
    <w:rsid w:val="005E38B8"/>
    <w:pPr>
      <w:ind w:left="1415" w:hanging="283"/>
    </w:pPr>
  </w:style>
  <w:style w:type="paragraph" w:styleId="Listepuces3">
    <w:name w:val="List Bullet 3"/>
    <w:basedOn w:val="Normal"/>
    <w:rsid w:val="005E38B8"/>
    <w:pPr>
      <w:numPr>
        <w:numId w:val="2"/>
      </w:numPr>
    </w:pPr>
  </w:style>
  <w:style w:type="paragraph" w:styleId="Retraitcorpset1relig">
    <w:name w:val="Body Text First Indent 2"/>
    <w:basedOn w:val="Retraitcorpsdetexte"/>
    <w:link w:val="Retraitcorpset1religCar"/>
    <w:rsid w:val="005E38B8"/>
    <w:pPr>
      <w:ind w:firstLine="210"/>
    </w:pPr>
    <w:rPr>
      <w:b w:val="0"/>
      <w:bCs w:val="0"/>
      <w:sz w:val="24"/>
      <w:szCs w:val="24"/>
    </w:rPr>
  </w:style>
  <w:style w:type="character" w:customStyle="1" w:styleId="Retraitcorpset1religCar">
    <w:name w:val="Retrait corps et 1re lig. Car"/>
    <w:basedOn w:val="RetraitcorpsdetexteCar"/>
    <w:link w:val="Retraitcorpset1relig"/>
    <w:rsid w:val="005E38B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5E38B8"/>
    <w:pPr>
      <w:spacing w:after="120"/>
    </w:pPr>
    <w:rPr>
      <w:b/>
      <w:bCs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E38B8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5E38B8"/>
    <w:pPr>
      <w:jc w:val="both"/>
    </w:pPr>
    <w:rPr>
      <w:rFonts w:ascii="Courier" w:hAnsi="Courier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E38B8"/>
    <w:rPr>
      <w:rFonts w:ascii="Courier" w:eastAsia="Times New Roman" w:hAnsi="Courier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5E38B8"/>
    <w:pPr>
      <w:spacing w:line="360" w:lineRule="auto"/>
      <w:jc w:val="center"/>
    </w:pPr>
    <w:rPr>
      <w:rFonts w:ascii="Arial" w:hAnsi="Arial"/>
      <w:b/>
      <w:sz w:val="30"/>
      <w:szCs w:val="20"/>
    </w:rPr>
  </w:style>
  <w:style w:type="character" w:customStyle="1" w:styleId="TitreCar">
    <w:name w:val="Titre Car"/>
    <w:basedOn w:val="Policepardfaut"/>
    <w:link w:val="Titre"/>
    <w:rsid w:val="005E38B8"/>
    <w:rPr>
      <w:rFonts w:ascii="Arial" w:eastAsia="Times New Roman" w:hAnsi="Arial" w:cs="Times New Roman"/>
      <w:b/>
      <w:sz w:val="30"/>
      <w:szCs w:val="20"/>
      <w:lang w:eastAsia="fr-FR"/>
    </w:rPr>
  </w:style>
  <w:style w:type="paragraph" w:customStyle="1" w:styleId="listinitiativesCar">
    <w:name w:val="list initiatives Car"/>
    <w:basedOn w:val="Normal"/>
    <w:autoRedefine/>
    <w:rsid w:val="005E38B8"/>
    <w:pPr>
      <w:jc w:val="both"/>
    </w:pPr>
    <w:rPr>
      <w:rFonts w:ascii="Palatino Linotype" w:hAnsi="Palatino Linotype"/>
      <w:sz w:val="20"/>
      <w:lang w:val="en-US" w:eastAsia="en-US"/>
    </w:rPr>
  </w:style>
  <w:style w:type="paragraph" w:customStyle="1" w:styleId="Text">
    <w:name w:val="Text"/>
    <w:basedOn w:val="Normal"/>
    <w:rsid w:val="005E38B8"/>
    <w:pPr>
      <w:spacing w:before="120"/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normal1">
    <w:name w:val="normal1"/>
    <w:basedOn w:val="Normal"/>
    <w:rsid w:val="005E38B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iv3">
    <w:name w:val="niv3"/>
    <w:basedOn w:val="niv2"/>
    <w:rsid w:val="005E38B8"/>
    <w:pPr>
      <w:spacing w:before="0" w:after="0"/>
    </w:pPr>
    <w:rPr>
      <w:rFonts w:ascii="Arial" w:hAnsi="Arial" w:cs="Arial"/>
      <w:sz w:val="20"/>
      <w:szCs w:val="20"/>
    </w:rPr>
  </w:style>
  <w:style w:type="paragraph" w:customStyle="1" w:styleId="niv2">
    <w:name w:val="niv2"/>
    <w:basedOn w:val="Normal"/>
    <w:rsid w:val="005E38B8"/>
    <w:pPr>
      <w:spacing w:before="120" w:after="120"/>
      <w:ind w:hanging="851"/>
      <w:jc w:val="both"/>
    </w:pPr>
    <w:rPr>
      <w:rFonts w:ascii="Univers Cd (W1)" w:hAnsi="Univers Cd (W1)"/>
      <w:sz w:val="26"/>
      <w:szCs w:val="26"/>
    </w:rPr>
  </w:style>
  <w:style w:type="paragraph" w:customStyle="1" w:styleId="WW-NormalWeb">
    <w:name w:val="WW-Normal (Web)"/>
    <w:basedOn w:val="Normal"/>
    <w:rsid w:val="005E38B8"/>
    <w:pPr>
      <w:suppressAutoHyphens/>
      <w:spacing w:before="280" w:after="119"/>
    </w:pPr>
    <w:rPr>
      <w:lang w:eastAsia="ar-SA"/>
    </w:rPr>
  </w:style>
  <w:style w:type="paragraph" w:styleId="NormalWeb">
    <w:name w:val="Normal (Web)"/>
    <w:basedOn w:val="Normal"/>
    <w:rsid w:val="005E38B8"/>
    <w:pPr>
      <w:spacing w:before="100" w:beforeAutospacing="1" w:after="119"/>
    </w:pPr>
  </w:style>
  <w:style w:type="paragraph" w:customStyle="1" w:styleId="margehaute1">
    <w:name w:val="margehaute1"/>
    <w:basedOn w:val="Normal"/>
    <w:rsid w:val="005E38B8"/>
    <w:pPr>
      <w:spacing w:before="240"/>
    </w:pPr>
  </w:style>
  <w:style w:type="paragraph" w:customStyle="1" w:styleId="section">
    <w:name w:val="section"/>
    <w:basedOn w:val="Normal"/>
    <w:rsid w:val="005E38B8"/>
    <w:pPr>
      <w:spacing w:before="720"/>
      <w:ind w:left="-511" w:hanging="340"/>
      <w:jc w:val="both"/>
    </w:pPr>
    <w:rPr>
      <w:rFonts w:ascii="Arial" w:hAnsi="Arial"/>
      <w:b/>
      <w:sz w:val="28"/>
      <w:szCs w:val="20"/>
    </w:rPr>
  </w:style>
  <w:style w:type="paragraph" w:customStyle="1" w:styleId="soussection">
    <w:name w:val="soussection"/>
    <w:basedOn w:val="Normal"/>
    <w:rsid w:val="005E38B8"/>
    <w:pPr>
      <w:spacing w:before="480"/>
      <w:ind w:left="567" w:hanging="284"/>
      <w:jc w:val="both"/>
    </w:pPr>
    <w:rPr>
      <w:rFonts w:ascii="Arial" w:hAnsi="Arial"/>
      <w:b/>
      <w:sz w:val="22"/>
      <w:szCs w:val="20"/>
    </w:rPr>
  </w:style>
  <w:style w:type="paragraph" w:customStyle="1" w:styleId="titmodern">
    <w:name w:val="titmodern"/>
    <w:basedOn w:val="Normal"/>
    <w:rsid w:val="005E38B8"/>
    <w:pPr>
      <w:spacing w:before="240"/>
      <w:ind w:left="284"/>
      <w:jc w:val="both"/>
    </w:pPr>
    <w:rPr>
      <w:rFonts w:ascii="Univers Cd (W1)" w:hAnsi="Univers Cd (W1)"/>
      <w:szCs w:val="20"/>
    </w:rPr>
  </w:style>
  <w:style w:type="paragraph" w:customStyle="1" w:styleId="ref">
    <w:name w:val="ref"/>
    <w:basedOn w:val="Normal"/>
    <w:rsid w:val="005E38B8"/>
    <w:pPr>
      <w:spacing w:before="120"/>
      <w:ind w:left="284"/>
      <w:jc w:val="both"/>
    </w:pPr>
    <w:rPr>
      <w:rFonts w:ascii="Arial" w:hAnsi="Arial"/>
      <w:sz w:val="20"/>
      <w:szCs w:val="20"/>
    </w:rPr>
  </w:style>
  <w:style w:type="paragraph" w:customStyle="1" w:styleId="gb1">
    <w:name w:val="gb1"/>
    <w:basedOn w:val="Normal"/>
    <w:rsid w:val="005E38B8"/>
    <w:pPr>
      <w:spacing w:before="150"/>
    </w:pPr>
    <w:rPr>
      <w:b/>
      <w:bCs/>
      <w:i/>
      <w:iCs/>
      <w:color w:val="9666A4"/>
    </w:rPr>
  </w:style>
  <w:style w:type="paragraph" w:customStyle="1" w:styleId="rem1">
    <w:name w:val="rem1"/>
    <w:basedOn w:val="Normal"/>
    <w:rsid w:val="005E38B8"/>
    <w:pPr>
      <w:spacing w:before="450"/>
      <w:ind w:left="600"/>
      <w:jc w:val="both"/>
    </w:pPr>
  </w:style>
  <w:style w:type="character" w:styleId="Lienhypertexte">
    <w:name w:val="Hyperlink"/>
    <w:basedOn w:val="Policepardfaut"/>
    <w:rsid w:val="005E38B8"/>
    <w:rPr>
      <w:color w:val="0000FF"/>
      <w:u w:val="single"/>
    </w:rPr>
  </w:style>
  <w:style w:type="character" w:styleId="Lienhypertextesuivivisit">
    <w:name w:val="FollowedHyperlink"/>
    <w:basedOn w:val="Policepardfaut"/>
    <w:rsid w:val="005E38B8"/>
    <w:rPr>
      <w:color w:val="800080"/>
      <w:u w:val="single"/>
    </w:rPr>
  </w:style>
  <w:style w:type="table" w:styleId="Contemporain">
    <w:name w:val="Table Contemporary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gende">
    <w:name w:val="caption"/>
    <w:basedOn w:val="Normal"/>
    <w:next w:val="Normal"/>
    <w:qFormat/>
    <w:rsid w:val="005E38B8"/>
    <w:rPr>
      <w:b/>
      <w:bCs/>
      <w:sz w:val="20"/>
      <w:szCs w:val="20"/>
    </w:rPr>
  </w:style>
  <w:style w:type="paragraph" w:customStyle="1" w:styleId="niv1">
    <w:name w:val="niv1"/>
    <w:basedOn w:val="Normal"/>
    <w:rsid w:val="005E38B8"/>
    <w:pPr>
      <w:overflowPunct w:val="0"/>
      <w:autoSpaceDE w:val="0"/>
      <w:autoSpaceDN w:val="0"/>
      <w:adjustRightInd w:val="0"/>
      <w:spacing w:before="120"/>
      <w:ind w:hanging="851"/>
      <w:jc w:val="both"/>
      <w:textAlignment w:val="baseline"/>
    </w:pPr>
    <w:rPr>
      <w:rFonts w:ascii="Univers Cd (W1)" w:hAnsi="Univers Cd (W1)"/>
      <w:b/>
      <w:bCs/>
      <w:sz w:val="26"/>
      <w:szCs w:val="26"/>
    </w:rPr>
  </w:style>
  <w:style w:type="numbering" w:customStyle="1" w:styleId="Aucuneliste2">
    <w:name w:val="Aucune liste2"/>
    <w:next w:val="Aucuneliste"/>
    <w:uiPriority w:val="99"/>
    <w:semiHidden/>
    <w:unhideWhenUsed/>
    <w:rsid w:val="005E38B8"/>
  </w:style>
  <w:style w:type="table" w:customStyle="1" w:styleId="Contemporain1">
    <w:name w:val="Contemporain1"/>
    <w:basedOn w:val="TableauNormal"/>
    <w:next w:val="Contemporain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centr">
    <w:name w:val="Block Text"/>
    <w:basedOn w:val="Normal"/>
    <w:rsid w:val="004A6199"/>
    <w:pPr>
      <w:spacing w:line="360" w:lineRule="auto"/>
      <w:ind w:left="567" w:right="567"/>
      <w:jc w:val="both"/>
    </w:pPr>
    <w:rPr>
      <w:rFonts w:ascii="Arial" w:hAnsi="Arial" w:cs="Arial"/>
    </w:rPr>
  </w:style>
  <w:style w:type="paragraph" w:customStyle="1" w:styleId="Default">
    <w:name w:val="Default"/>
    <w:rsid w:val="00B63C7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E38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E38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E38B8"/>
    <w:pPr>
      <w:keepNext/>
      <w:spacing w:line="360" w:lineRule="auto"/>
      <w:jc w:val="both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E3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5E38B8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E38B8"/>
    <w:pPr>
      <w:keepNext/>
      <w:outlineLvl w:val="6"/>
    </w:pPr>
    <w:rPr>
      <w:rFonts w:ascii="Arial" w:hAnsi="Arial" w:cs="Arial"/>
      <w:i/>
      <w:iCs/>
      <w:snapToGrid w:val="0"/>
      <w:color w:val="000000"/>
      <w:sz w:val="18"/>
      <w:szCs w:val="18"/>
    </w:rPr>
  </w:style>
  <w:style w:type="paragraph" w:styleId="Titre8">
    <w:name w:val="heading 8"/>
    <w:basedOn w:val="Normal"/>
    <w:next w:val="Normal"/>
    <w:link w:val="Titre8Car"/>
    <w:qFormat/>
    <w:rsid w:val="005E38B8"/>
    <w:pPr>
      <w:spacing w:before="240" w:after="60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qFormat/>
    <w:rsid w:val="005E38B8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41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1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C9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">
    <w:name w:val="parag"/>
    <w:basedOn w:val="Normal"/>
    <w:rsid w:val="00941C90"/>
    <w:pPr>
      <w:tabs>
        <w:tab w:val="right" w:pos="227"/>
      </w:tabs>
      <w:spacing w:before="120"/>
      <w:ind w:left="284" w:hanging="851"/>
      <w:jc w:val="both"/>
    </w:pPr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41C90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941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41C9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E38B8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5E38B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5E38B8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5E38B8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5E38B8"/>
    <w:rPr>
      <w:rFonts w:ascii="Arial" w:eastAsia="Times New Roman" w:hAnsi="Arial" w:cs="Arial"/>
      <w:i/>
      <w:iCs/>
      <w:snapToGrid w:val="0"/>
      <w:color w:val="000000"/>
      <w:sz w:val="18"/>
      <w:szCs w:val="18"/>
      <w:lang w:eastAsia="fr-FR"/>
    </w:rPr>
  </w:style>
  <w:style w:type="character" w:customStyle="1" w:styleId="Titre8Car">
    <w:name w:val="Titre 8 Car"/>
    <w:basedOn w:val="Policepardfaut"/>
    <w:link w:val="Titre8"/>
    <w:rsid w:val="005E38B8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E38B8"/>
    <w:rPr>
      <w:rFonts w:ascii="Arial" w:eastAsia="Times New Roman" w:hAnsi="Arial" w:cs="Arial"/>
      <w:b/>
      <w:bCs/>
      <w:lang w:eastAsia="fr-FR"/>
    </w:rPr>
  </w:style>
  <w:style w:type="paragraph" w:customStyle="1" w:styleId="resume3">
    <w:name w:val="resume3"/>
    <w:basedOn w:val="Normal"/>
    <w:rsid w:val="005E38B8"/>
    <w:pPr>
      <w:ind w:right="4350"/>
    </w:pPr>
  </w:style>
  <w:style w:type="paragraph" w:styleId="Explorateurdedocuments">
    <w:name w:val="Document Map"/>
    <w:basedOn w:val="Normal"/>
    <w:link w:val="ExplorateurdedocumentsCar"/>
    <w:semiHidden/>
    <w:rsid w:val="005E38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E38B8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numbering" w:customStyle="1" w:styleId="Aucuneliste1">
    <w:name w:val="Aucune liste1"/>
    <w:next w:val="Aucuneliste"/>
    <w:semiHidden/>
    <w:rsid w:val="005E38B8"/>
  </w:style>
  <w:style w:type="paragraph" w:styleId="Corpsdetexte">
    <w:name w:val="Body Text"/>
    <w:basedOn w:val="Normal"/>
    <w:link w:val="CorpsdetexteCar"/>
    <w:rsid w:val="005E38B8"/>
    <w:pPr>
      <w:spacing w:line="360" w:lineRule="auto"/>
      <w:jc w:val="both"/>
    </w:pPr>
    <w:rPr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5E38B8"/>
    <w:rPr>
      <w:rFonts w:ascii="Times New Roman" w:eastAsia="Times New Roman" w:hAnsi="Times New Roman" w:cs="Times New Roman"/>
      <w:bCs/>
      <w:sz w:val="26"/>
      <w:szCs w:val="26"/>
      <w:lang w:eastAsia="fr-FR"/>
    </w:rPr>
  </w:style>
  <w:style w:type="character" w:styleId="Numrodepage">
    <w:name w:val="page number"/>
    <w:basedOn w:val="Policepardfaut"/>
    <w:rsid w:val="005E38B8"/>
  </w:style>
  <w:style w:type="paragraph" w:styleId="Corpsdetexte2">
    <w:name w:val="Body Text 2"/>
    <w:basedOn w:val="Normal"/>
    <w:link w:val="Corpsdetexte2Car"/>
    <w:rsid w:val="005E38B8"/>
    <w:pPr>
      <w:spacing w:after="120" w:line="480" w:lineRule="auto"/>
    </w:pPr>
    <w:rPr>
      <w:b/>
      <w:bCs/>
      <w:sz w:val="26"/>
      <w:szCs w:val="26"/>
    </w:rPr>
  </w:style>
  <w:style w:type="character" w:customStyle="1" w:styleId="Corpsdetexte2Car">
    <w:name w:val="Corps de texte 2 Car"/>
    <w:basedOn w:val="Policepardfaut"/>
    <w:link w:val="Corpsdetexte2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rsid w:val="005E38B8"/>
    <w:pPr>
      <w:spacing w:after="120"/>
      <w:ind w:left="283"/>
    </w:pPr>
    <w:rPr>
      <w:b/>
      <w:bCs/>
      <w:sz w:val="26"/>
      <w:szCs w:val="26"/>
    </w:rPr>
  </w:style>
  <w:style w:type="character" w:customStyle="1" w:styleId="RetraitcorpsdetexteCar">
    <w:name w:val="Retrait corps de texte Car"/>
    <w:basedOn w:val="Policepardfaut"/>
    <w:link w:val="Retraitcorpsdetexte"/>
    <w:rsid w:val="005E38B8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Style1">
    <w:name w:val="Style1"/>
    <w:basedOn w:val="Normal"/>
    <w:autoRedefine/>
    <w:rsid w:val="005E38B8"/>
    <w:rPr>
      <w:sz w:val="20"/>
      <w:szCs w:val="20"/>
    </w:rPr>
  </w:style>
  <w:style w:type="table" w:styleId="Grilledutableau">
    <w:name w:val="Table Grid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5E38B8"/>
    <w:pPr>
      <w:ind w:left="283" w:hanging="283"/>
    </w:pPr>
  </w:style>
  <w:style w:type="paragraph" w:styleId="Liste2">
    <w:name w:val="List 2"/>
    <w:basedOn w:val="Normal"/>
    <w:rsid w:val="005E38B8"/>
    <w:pPr>
      <w:ind w:left="566" w:hanging="283"/>
    </w:pPr>
  </w:style>
  <w:style w:type="paragraph" w:styleId="Liste3">
    <w:name w:val="List 3"/>
    <w:basedOn w:val="Normal"/>
    <w:rsid w:val="005E38B8"/>
    <w:pPr>
      <w:ind w:left="849" w:hanging="283"/>
    </w:pPr>
  </w:style>
  <w:style w:type="paragraph" w:styleId="Liste4">
    <w:name w:val="List 4"/>
    <w:basedOn w:val="Normal"/>
    <w:rsid w:val="005E38B8"/>
    <w:pPr>
      <w:ind w:left="1132" w:hanging="283"/>
    </w:pPr>
  </w:style>
  <w:style w:type="paragraph" w:styleId="Listepuces2">
    <w:name w:val="List Bullet 2"/>
    <w:basedOn w:val="Normal"/>
    <w:rsid w:val="005E38B8"/>
    <w:pPr>
      <w:numPr>
        <w:numId w:val="6"/>
      </w:numPr>
    </w:pPr>
  </w:style>
  <w:style w:type="paragraph" w:styleId="Liste5">
    <w:name w:val="List 5"/>
    <w:basedOn w:val="Normal"/>
    <w:rsid w:val="005E38B8"/>
    <w:pPr>
      <w:ind w:left="1415" w:hanging="283"/>
    </w:pPr>
  </w:style>
  <w:style w:type="paragraph" w:styleId="Listepuces3">
    <w:name w:val="List Bullet 3"/>
    <w:basedOn w:val="Normal"/>
    <w:rsid w:val="005E38B8"/>
    <w:pPr>
      <w:numPr>
        <w:numId w:val="7"/>
      </w:numPr>
    </w:pPr>
  </w:style>
  <w:style w:type="paragraph" w:styleId="Retraitcorpset1relig">
    <w:name w:val="Body Text First Indent 2"/>
    <w:basedOn w:val="Retraitcorpsdetexte"/>
    <w:link w:val="Retraitcorpset1religCar"/>
    <w:rsid w:val="005E38B8"/>
    <w:pPr>
      <w:ind w:firstLine="210"/>
    </w:pPr>
    <w:rPr>
      <w:b w:val="0"/>
      <w:bCs w:val="0"/>
      <w:sz w:val="24"/>
      <w:szCs w:val="24"/>
    </w:rPr>
  </w:style>
  <w:style w:type="character" w:customStyle="1" w:styleId="Retraitcorpset1religCar">
    <w:name w:val="Retrait corps et 1re lig. Car"/>
    <w:basedOn w:val="RetraitcorpsdetexteCar"/>
    <w:link w:val="Retraitcorpset1relig"/>
    <w:rsid w:val="005E38B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5E38B8"/>
    <w:pPr>
      <w:spacing w:after="120"/>
    </w:pPr>
    <w:rPr>
      <w:b/>
      <w:bCs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E38B8"/>
    <w:rPr>
      <w:rFonts w:ascii="Times New Roman" w:eastAsia="Times New Roman" w:hAnsi="Times New Roman" w:cs="Times New Roman"/>
      <w:b/>
      <w:bCs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5E38B8"/>
    <w:pPr>
      <w:jc w:val="both"/>
    </w:pPr>
    <w:rPr>
      <w:rFonts w:ascii="Courier" w:hAnsi="Courier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E38B8"/>
    <w:rPr>
      <w:rFonts w:ascii="Courier" w:eastAsia="Times New Roman" w:hAnsi="Courier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5E38B8"/>
    <w:pPr>
      <w:spacing w:line="360" w:lineRule="auto"/>
      <w:jc w:val="center"/>
    </w:pPr>
    <w:rPr>
      <w:rFonts w:ascii="Arial" w:hAnsi="Arial"/>
      <w:b/>
      <w:sz w:val="30"/>
      <w:szCs w:val="20"/>
    </w:rPr>
  </w:style>
  <w:style w:type="character" w:customStyle="1" w:styleId="TitreCar">
    <w:name w:val="Titre Car"/>
    <w:basedOn w:val="Policepardfaut"/>
    <w:link w:val="Titre"/>
    <w:rsid w:val="005E38B8"/>
    <w:rPr>
      <w:rFonts w:ascii="Arial" w:eastAsia="Times New Roman" w:hAnsi="Arial" w:cs="Times New Roman"/>
      <w:b/>
      <w:sz w:val="30"/>
      <w:szCs w:val="20"/>
      <w:lang w:eastAsia="fr-FR"/>
    </w:rPr>
  </w:style>
  <w:style w:type="paragraph" w:customStyle="1" w:styleId="listinitiativesCar">
    <w:name w:val="list initiatives Car"/>
    <w:basedOn w:val="Normal"/>
    <w:autoRedefine/>
    <w:rsid w:val="005E38B8"/>
    <w:pPr>
      <w:jc w:val="both"/>
    </w:pPr>
    <w:rPr>
      <w:rFonts w:ascii="Palatino Linotype" w:hAnsi="Palatino Linotype"/>
      <w:sz w:val="20"/>
      <w:lang w:val="en-US" w:eastAsia="en-US"/>
    </w:rPr>
  </w:style>
  <w:style w:type="paragraph" w:customStyle="1" w:styleId="Text">
    <w:name w:val="Text"/>
    <w:basedOn w:val="Normal"/>
    <w:rsid w:val="005E38B8"/>
    <w:pPr>
      <w:spacing w:before="120"/>
      <w:jc w:val="both"/>
    </w:pPr>
    <w:rPr>
      <w:rFonts w:ascii="Book Antiqua" w:hAnsi="Book Antiqua"/>
      <w:sz w:val="20"/>
      <w:szCs w:val="20"/>
      <w:lang w:val="en-GB" w:eastAsia="en-US"/>
    </w:rPr>
  </w:style>
  <w:style w:type="paragraph" w:customStyle="1" w:styleId="normal1">
    <w:name w:val="normal1"/>
    <w:basedOn w:val="Normal"/>
    <w:rsid w:val="005E38B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iv3">
    <w:name w:val="niv3"/>
    <w:basedOn w:val="niv2"/>
    <w:rsid w:val="005E38B8"/>
    <w:pPr>
      <w:spacing w:before="0" w:after="0"/>
    </w:pPr>
    <w:rPr>
      <w:rFonts w:ascii="Arial" w:hAnsi="Arial" w:cs="Arial"/>
      <w:sz w:val="20"/>
      <w:szCs w:val="20"/>
    </w:rPr>
  </w:style>
  <w:style w:type="paragraph" w:customStyle="1" w:styleId="niv2">
    <w:name w:val="niv2"/>
    <w:basedOn w:val="Normal"/>
    <w:rsid w:val="005E38B8"/>
    <w:pPr>
      <w:spacing w:before="120" w:after="120"/>
      <w:ind w:hanging="851"/>
      <w:jc w:val="both"/>
    </w:pPr>
    <w:rPr>
      <w:rFonts w:ascii="Univers Cd (W1)" w:hAnsi="Univers Cd (W1)"/>
      <w:sz w:val="26"/>
      <w:szCs w:val="26"/>
    </w:rPr>
  </w:style>
  <w:style w:type="paragraph" w:customStyle="1" w:styleId="WW-NormalWeb">
    <w:name w:val="WW-Normal (Web)"/>
    <w:basedOn w:val="Normal"/>
    <w:rsid w:val="005E38B8"/>
    <w:pPr>
      <w:suppressAutoHyphens/>
      <w:spacing w:before="280" w:after="119"/>
    </w:pPr>
    <w:rPr>
      <w:lang w:eastAsia="ar-SA"/>
    </w:rPr>
  </w:style>
  <w:style w:type="paragraph" w:styleId="NormalWeb">
    <w:name w:val="Normal (Web)"/>
    <w:basedOn w:val="Normal"/>
    <w:rsid w:val="005E38B8"/>
    <w:pPr>
      <w:spacing w:before="100" w:beforeAutospacing="1" w:after="119"/>
    </w:pPr>
  </w:style>
  <w:style w:type="paragraph" w:customStyle="1" w:styleId="margehaute1">
    <w:name w:val="margehaute1"/>
    <w:basedOn w:val="Normal"/>
    <w:rsid w:val="005E38B8"/>
    <w:pPr>
      <w:spacing w:before="240"/>
    </w:pPr>
  </w:style>
  <w:style w:type="paragraph" w:customStyle="1" w:styleId="section">
    <w:name w:val="section"/>
    <w:basedOn w:val="Normal"/>
    <w:rsid w:val="005E38B8"/>
    <w:pPr>
      <w:spacing w:before="720"/>
      <w:ind w:left="-511" w:hanging="340"/>
      <w:jc w:val="both"/>
    </w:pPr>
    <w:rPr>
      <w:rFonts w:ascii="Arial" w:hAnsi="Arial"/>
      <w:b/>
      <w:sz w:val="28"/>
      <w:szCs w:val="20"/>
    </w:rPr>
  </w:style>
  <w:style w:type="paragraph" w:customStyle="1" w:styleId="soussection">
    <w:name w:val="soussection"/>
    <w:basedOn w:val="Normal"/>
    <w:rsid w:val="005E38B8"/>
    <w:pPr>
      <w:spacing w:before="480"/>
      <w:ind w:left="567" w:hanging="284"/>
      <w:jc w:val="both"/>
    </w:pPr>
    <w:rPr>
      <w:rFonts w:ascii="Arial" w:hAnsi="Arial"/>
      <w:b/>
      <w:sz w:val="22"/>
      <w:szCs w:val="20"/>
    </w:rPr>
  </w:style>
  <w:style w:type="paragraph" w:customStyle="1" w:styleId="titmodern">
    <w:name w:val="titmodern"/>
    <w:basedOn w:val="Normal"/>
    <w:rsid w:val="005E38B8"/>
    <w:pPr>
      <w:spacing w:before="240"/>
      <w:ind w:left="284"/>
      <w:jc w:val="both"/>
    </w:pPr>
    <w:rPr>
      <w:rFonts w:ascii="Univers Cd (W1)" w:hAnsi="Univers Cd (W1)"/>
      <w:szCs w:val="20"/>
    </w:rPr>
  </w:style>
  <w:style w:type="paragraph" w:customStyle="1" w:styleId="ref">
    <w:name w:val="ref"/>
    <w:basedOn w:val="Normal"/>
    <w:rsid w:val="005E38B8"/>
    <w:pPr>
      <w:spacing w:before="120"/>
      <w:ind w:left="284"/>
      <w:jc w:val="both"/>
    </w:pPr>
    <w:rPr>
      <w:rFonts w:ascii="Arial" w:hAnsi="Arial"/>
      <w:sz w:val="20"/>
      <w:szCs w:val="20"/>
    </w:rPr>
  </w:style>
  <w:style w:type="paragraph" w:customStyle="1" w:styleId="gb1">
    <w:name w:val="gb1"/>
    <w:basedOn w:val="Normal"/>
    <w:rsid w:val="005E38B8"/>
    <w:pPr>
      <w:spacing w:before="150"/>
    </w:pPr>
    <w:rPr>
      <w:b/>
      <w:bCs/>
      <w:i/>
      <w:iCs/>
      <w:color w:val="9666A4"/>
    </w:rPr>
  </w:style>
  <w:style w:type="paragraph" w:customStyle="1" w:styleId="rem1">
    <w:name w:val="rem1"/>
    <w:basedOn w:val="Normal"/>
    <w:rsid w:val="005E38B8"/>
    <w:pPr>
      <w:spacing w:before="450"/>
      <w:ind w:left="600"/>
      <w:jc w:val="both"/>
    </w:pPr>
  </w:style>
  <w:style w:type="character" w:styleId="Lienhypertexte">
    <w:name w:val="Hyperlink"/>
    <w:basedOn w:val="Policepardfaut"/>
    <w:rsid w:val="005E38B8"/>
    <w:rPr>
      <w:color w:val="0000FF"/>
      <w:u w:val="single"/>
    </w:rPr>
  </w:style>
  <w:style w:type="character" w:styleId="Lienhypertextesuivivisit">
    <w:name w:val="FollowedHyperlink"/>
    <w:basedOn w:val="Policepardfaut"/>
    <w:rsid w:val="005E38B8"/>
    <w:rPr>
      <w:color w:val="800080"/>
      <w:u w:val="single"/>
    </w:rPr>
  </w:style>
  <w:style w:type="table" w:styleId="Tableaucontemporain">
    <w:name w:val="Table Contemporary"/>
    <w:basedOn w:val="TableauNormal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gende">
    <w:name w:val="caption"/>
    <w:basedOn w:val="Normal"/>
    <w:next w:val="Normal"/>
    <w:qFormat/>
    <w:rsid w:val="005E38B8"/>
    <w:rPr>
      <w:b/>
      <w:bCs/>
      <w:sz w:val="20"/>
      <w:szCs w:val="20"/>
    </w:rPr>
  </w:style>
  <w:style w:type="paragraph" w:customStyle="1" w:styleId="niv1">
    <w:name w:val="niv1"/>
    <w:basedOn w:val="Normal"/>
    <w:rsid w:val="005E38B8"/>
    <w:pPr>
      <w:overflowPunct w:val="0"/>
      <w:autoSpaceDE w:val="0"/>
      <w:autoSpaceDN w:val="0"/>
      <w:adjustRightInd w:val="0"/>
      <w:spacing w:before="120"/>
      <w:ind w:hanging="851"/>
      <w:jc w:val="both"/>
      <w:textAlignment w:val="baseline"/>
    </w:pPr>
    <w:rPr>
      <w:rFonts w:ascii="Univers Cd (W1)" w:hAnsi="Univers Cd (W1)"/>
      <w:b/>
      <w:bCs/>
      <w:sz w:val="26"/>
      <w:szCs w:val="26"/>
    </w:rPr>
  </w:style>
  <w:style w:type="numbering" w:customStyle="1" w:styleId="Aucuneliste2">
    <w:name w:val="Aucune liste2"/>
    <w:next w:val="Aucuneliste"/>
    <w:uiPriority w:val="99"/>
    <w:semiHidden/>
    <w:unhideWhenUsed/>
    <w:rsid w:val="005E38B8"/>
  </w:style>
  <w:style w:type="table" w:customStyle="1" w:styleId="Contemporain1">
    <w:name w:val="Contemporain1"/>
    <w:basedOn w:val="TableauNormal"/>
    <w:next w:val="Tableaucontemporain"/>
    <w:rsid w:val="005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centr">
    <w:name w:val="Block Text"/>
    <w:basedOn w:val="Normal"/>
    <w:rsid w:val="004A6199"/>
    <w:pPr>
      <w:spacing w:line="360" w:lineRule="auto"/>
      <w:ind w:left="567" w:right="567"/>
      <w:jc w:val="both"/>
    </w:pPr>
    <w:rPr>
      <w:rFonts w:ascii="Arial" w:hAnsi="Arial" w:cs="Arial"/>
    </w:rPr>
  </w:style>
  <w:style w:type="paragraph" w:customStyle="1" w:styleId="Default">
    <w:name w:val="Default"/>
    <w:rsid w:val="00B63C7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1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Grapphiques_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title>
      <c:tx>
        <c:rich>
          <a:bodyPr/>
          <a:lstStyle/>
          <a:p>
            <a:pPr>
              <a:defRPr/>
            </a:pPr>
            <a:r>
              <a:rPr lang="fr-FR" sz="1600"/>
              <a:t>Décomposition du PIB (croissance annuelle en%)</a:t>
            </a:r>
          </a:p>
        </c:rich>
      </c:tx>
      <c:layout>
        <c:manualLayout>
          <c:xMode val="edge"/>
          <c:yMode val="edge"/>
          <c:x val="0.21954242021117237"/>
          <c:y val="3.6107086614173264E-2"/>
        </c:manualLayout>
      </c:layout>
    </c:title>
    <c:plotArea>
      <c:layout>
        <c:manualLayout>
          <c:layoutTarget val="inner"/>
          <c:xMode val="edge"/>
          <c:yMode val="edge"/>
          <c:x val="7.2824156305506274E-2"/>
          <c:y val="0.12815533980582541"/>
          <c:w val="0.90230905861456578"/>
          <c:h val="0.56450643870209649"/>
        </c:manualLayout>
      </c:layout>
      <c:barChart>
        <c:barDir val="col"/>
        <c:grouping val="clustered"/>
        <c:ser>
          <c:idx val="0"/>
          <c:order val="0"/>
          <c:tx>
            <c:strRef>
              <c:f>Feuil1!$B$3</c:f>
              <c:strCache>
                <c:ptCount val="1"/>
                <c:pt idx="0">
                  <c:v>Produit intérieur brut </c:v>
                </c:pt>
              </c:strCache>
            </c:strRef>
          </c:tx>
          <c:cat>
            <c:numRef>
              <c:f>Feuil1!$A$4:$A$6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Feuil1!$B$4:$B$6</c:f>
              <c:numCache>
                <c:formatCode>0.0</c:formatCode>
                <c:ptCount val="3"/>
                <c:pt idx="0" formatCode="#,##0.0">
                  <c:v>4.2489901098369698</c:v>
                </c:pt>
                <c:pt idx="1">
                  <c:v>3.1485026504052049</c:v>
                </c:pt>
                <c:pt idx="2">
                  <c:v>2.4819051244831822</c:v>
                </c:pt>
              </c:numCache>
            </c:numRef>
          </c:val>
        </c:ser>
        <c:ser>
          <c:idx val="1"/>
          <c:order val="1"/>
          <c:tx>
            <c:strRef>
              <c:f>Feuil1!$C$3</c:f>
              <c:strCache>
                <c:ptCount val="1"/>
                <c:pt idx="0">
                  <c:v>Valeur ajoutée totale aux prix de base </c:v>
                </c:pt>
              </c:strCache>
            </c:strRef>
          </c:tx>
          <c:cat>
            <c:numRef>
              <c:f>Feuil1!$A$4:$A$6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Feuil1!$C$4:$C$6</c:f>
              <c:numCache>
                <c:formatCode>0.0</c:formatCode>
                <c:ptCount val="3"/>
                <c:pt idx="0" formatCode="#,##0.0">
                  <c:v>4.4031920375675826</c:v>
                </c:pt>
                <c:pt idx="1">
                  <c:v>2.9619890996590348</c:v>
                </c:pt>
                <c:pt idx="2">
                  <c:v>2.5420852010600958</c:v>
                </c:pt>
              </c:numCache>
            </c:numRef>
          </c:val>
        </c:ser>
        <c:ser>
          <c:idx val="2"/>
          <c:order val="2"/>
          <c:tx>
            <c:strRef>
              <c:f>Feuil1!$D$3</c:f>
              <c:strCache>
                <c:ptCount val="1"/>
                <c:pt idx="0">
                  <c:v>Valeur ajoutée agricole</c:v>
                </c:pt>
              </c:strCache>
            </c:strRef>
          </c:tx>
          <c:cat>
            <c:numRef>
              <c:f>Feuil1!$A$4:$A$6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Feuil1!$D$4:$D$6</c:f>
              <c:numCache>
                <c:formatCode>0.0</c:formatCode>
                <c:ptCount val="3"/>
                <c:pt idx="0" formatCode="#,##0.0">
                  <c:v>15.202308478593205</c:v>
                </c:pt>
                <c:pt idx="1">
                  <c:v>3.7163174899243807</c:v>
                </c:pt>
                <c:pt idx="2">
                  <c:v>-5.8194917917845421</c:v>
                </c:pt>
              </c:numCache>
            </c:numRef>
          </c:val>
        </c:ser>
        <c:ser>
          <c:idx val="3"/>
          <c:order val="3"/>
          <c:tx>
            <c:strRef>
              <c:f>Feuil1!$E$3</c:f>
              <c:strCache>
                <c:ptCount val="1"/>
                <c:pt idx="0">
                  <c:v>Valeur ajoutée hors agriculture </c:v>
                </c:pt>
              </c:strCache>
            </c:strRef>
          </c:tx>
          <c:cat>
            <c:numRef>
              <c:f>Feuil1!$A$4:$A$6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Feuil1!$E$4:$E$6</c:f>
              <c:numCache>
                <c:formatCode>0.0</c:formatCode>
                <c:ptCount val="3"/>
                <c:pt idx="0">
                  <c:v>2.8805487391142504</c:v>
                </c:pt>
                <c:pt idx="1">
                  <c:v>2.8516220839282802</c:v>
                </c:pt>
                <c:pt idx="2">
                  <c:v>3.7570863287869316</c:v>
                </c:pt>
              </c:numCache>
            </c:numRef>
          </c:val>
        </c:ser>
        <c:ser>
          <c:idx val="4"/>
          <c:order val="4"/>
          <c:tx>
            <c:strRef>
              <c:f>Feuil1!$F$3</c:f>
              <c:strCache>
                <c:ptCount val="1"/>
                <c:pt idx="0">
                  <c:v>Impôts sur les produits nets des subventions</c:v>
                </c:pt>
              </c:strCache>
            </c:strRef>
          </c:tx>
          <c:cat>
            <c:numRef>
              <c:f>Feuil1!$A$4:$A$6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Feuil1!$F$4:$F$6</c:f>
              <c:numCache>
                <c:formatCode>0.0</c:formatCode>
                <c:ptCount val="3"/>
                <c:pt idx="0">
                  <c:v>3.0861179485450339</c:v>
                </c:pt>
                <c:pt idx="1">
                  <c:v>4.5850831307252085</c:v>
                </c:pt>
                <c:pt idx="2">
                  <c:v>2.0307097901829847</c:v>
                </c:pt>
              </c:numCache>
            </c:numRef>
          </c:val>
        </c:ser>
        <c:axId val="76630272"/>
        <c:axId val="76648448"/>
      </c:barChart>
      <c:catAx>
        <c:axId val="76630272"/>
        <c:scaling>
          <c:orientation val="minMax"/>
        </c:scaling>
        <c:axPos val="b"/>
        <c:majorGridlines/>
        <c:numFmt formatCode="General" sourceLinked="1"/>
        <c:majorTickMark val="in"/>
        <c:minorTickMark val="in"/>
        <c:tickLblPos val="low"/>
        <c:txPr>
          <a:bodyPr rot="0" vert="horz"/>
          <a:lstStyle/>
          <a:p>
            <a:pPr>
              <a:defRPr sz="1100" b="1">
                <a:solidFill>
                  <a:srgbClr val="FF0000"/>
                </a:solidFill>
              </a:defRPr>
            </a:pPr>
            <a:endParaRPr lang="fr-FR"/>
          </a:p>
        </c:txPr>
        <c:crossAx val="76648448"/>
        <c:crossesAt val="0"/>
        <c:auto val="1"/>
        <c:lblAlgn val="ctr"/>
        <c:lblOffset val="100"/>
        <c:tickLblSkip val="1"/>
        <c:tickMarkSkip val="1"/>
      </c:catAx>
      <c:valAx>
        <c:axId val="76648448"/>
        <c:scaling>
          <c:orientation val="minMax"/>
          <c:max val="20"/>
          <c:min val="-10"/>
        </c:scaling>
        <c:axPos val="l"/>
        <c:numFmt formatCode="#,##0.0" sourceLinked="1"/>
        <c:majorTickMark val="in"/>
        <c:tickLblPos val="nextTo"/>
        <c:txPr>
          <a:bodyPr rot="0" vert="horz"/>
          <a:lstStyle/>
          <a:p>
            <a:pPr>
              <a:defRPr/>
            </a:pPr>
            <a:endParaRPr lang="fr-FR"/>
          </a:p>
        </c:txPr>
        <c:crossAx val="76630272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2.0141006715963646E-2"/>
          <c:y val="0.79379002189965076"/>
          <c:w val="0.77140055722140677"/>
          <c:h val="0.19652729151011888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E8182-7401-49B2-96F0-C849A773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57</Pages>
  <Words>18832</Words>
  <Characters>103576</Characters>
  <Application>Microsoft Office Word</Application>
  <DocSecurity>0</DocSecurity>
  <Lines>863</Lines>
  <Paragraphs>244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2017-06-13T09:34:00Z</cp:lastPrinted>
  <dcterms:created xsi:type="dcterms:W3CDTF">2020-06-05T19:56:00Z</dcterms:created>
  <dcterms:modified xsi:type="dcterms:W3CDTF">2020-06-06T13:39:00Z</dcterms:modified>
</cp:coreProperties>
</file>